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736F" w14:textId="26783DE9" w:rsidR="000A3A87" w:rsidRDefault="00F155EE" w:rsidP="00722FD2">
      <w:pPr>
        <w:pStyle w:val="Heading1"/>
      </w:pPr>
      <w:r>
        <w:t>Supplementary File</w:t>
      </w:r>
    </w:p>
    <w:p w14:paraId="11BB481D" w14:textId="7B1093DD" w:rsidR="005E4B03" w:rsidRPr="00F00F0B" w:rsidRDefault="000A3A87" w:rsidP="00F00F0B">
      <w:pPr>
        <w:pStyle w:val="xl70"/>
        <w:tabs>
          <w:tab w:val="left" w:pos="900"/>
        </w:tabs>
        <w:spacing w:before="0" w:beforeAutospacing="0" w:after="240" w:afterAutospacing="0" w:line="480" w:lineRule="auto"/>
        <w:ind w:left="900" w:right="-630" w:hanging="900"/>
        <w:contextualSpacing/>
        <w:rPr>
          <w:rFonts w:asciiTheme="minorHAnsi" w:eastAsia="PMingLiU" w:hAnsiTheme="minorHAnsi" w:cstheme="minorHAnsi"/>
          <w:bCs w:val="0"/>
        </w:rPr>
      </w:pPr>
      <w:r>
        <w:t xml:space="preserve">Table S1. </w:t>
      </w:r>
      <w:r w:rsidR="00CE26A2">
        <w:t>Codes</w:t>
      </w:r>
      <w:r w:rsidR="00CE26A2" w:rsidRPr="00CE26A2">
        <w:t xml:space="preserve"> used for the analyses</w:t>
      </w:r>
    </w:p>
    <w:tbl>
      <w:tblPr>
        <w:tblStyle w:val="GridTable1Light"/>
        <w:tblW w:w="7195" w:type="dxa"/>
        <w:tblLook w:val="0620" w:firstRow="1" w:lastRow="0" w:firstColumn="0" w:lastColumn="0" w:noHBand="1" w:noVBand="1"/>
      </w:tblPr>
      <w:tblGrid>
        <w:gridCol w:w="2140"/>
        <w:gridCol w:w="5055"/>
      </w:tblGrid>
      <w:tr w:rsidR="00456E3C" w:rsidRPr="00633520" w14:paraId="5F79916D" w14:textId="5C8E8007" w:rsidTr="00F14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2140" w:type="dxa"/>
            <w:noWrap/>
            <w:hideMark/>
          </w:tcPr>
          <w:p w14:paraId="58CA2EFD" w14:textId="77777777" w:rsidR="00456E3C" w:rsidRPr="00633520" w:rsidRDefault="00456E3C" w:rsidP="009A65D0">
            <w:pPr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 xml:space="preserve">Hemostatic Agents  </w:t>
            </w:r>
          </w:p>
        </w:tc>
        <w:tc>
          <w:tcPr>
            <w:tcW w:w="5055" w:type="dxa"/>
          </w:tcPr>
          <w:p w14:paraId="61D28494" w14:textId="7B5B17AD" w:rsidR="00456E3C" w:rsidRPr="00633520" w:rsidRDefault="00F14C72" w:rsidP="009A65D0">
            <w:pPr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Manufacturer</w:t>
            </w:r>
          </w:p>
        </w:tc>
      </w:tr>
      <w:tr w:rsidR="00456E3C" w:rsidRPr="00633520" w14:paraId="30429A13" w14:textId="4B2E0D3B" w:rsidTr="00F14C72">
        <w:trPr>
          <w:trHeight w:val="290"/>
        </w:trPr>
        <w:tc>
          <w:tcPr>
            <w:tcW w:w="2140" w:type="dxa"/>
            <w:noWrap/>
            <w:hideMark/>
          </w:tcPr>
          <w:p w14:paraId="55CCE38E" w14:textId="73473CF6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ARISTA</w:t>
            </w:r>
          </w:p>
        </w:tc>
        <w:tc>
          <w:tcPr>
            <w:tcW w:w="5055" w:type="dxa"/>
          </w:tcPr>
          <w:p w14:paraId="40BE5C69" w14:textId="49B2F5D4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BECTON, DICKINSON AND COMPANY (BD)</w:t>
            </w:r>
          </w:p>
        </w:tc>
      </w:tr>
      <w:tr w:rsidR="00456E3C" w:rsidRPr="00633520" w14:paraId="3906CD0D" w14:textId="5A780974" w:rsidTr="00F14C72">
        <w:trPr>
          <w:trHeight w:val="290"/>
        </w:trPr>
        <w:tc>
          <w:tcPr>
            <w:tcW w:w="2140" w:type="dxa"/>
            <w:noWrap/>
            <w:hideMark/>
          </w:tcPr>
          <w:p w14:paraId="061D9C6E" w14:textId="40EEFBB8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ARTISS</w:t>
            </w:r>
          </w:p>
        </w:tc>
        <w:tc>
          <w:tcPr>
            <w:tcW w:w="5055" w:type="dxa"/>
          </w:tcPr>
          <w:p w14:paraId="4A0F9895" w14:textId="6453C289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BAXTER</w:t>
            </w:r>
          </w:p>
        </w:tc>
      </w:tr>
      <w:tr w:rsidR="00456E3C" w:rsidRPr="00633520" w14:paraId="5FF91CCD" w14:textId="07068861" w:rsidTr="00F14C72">
        <w:trPr>
          <w:trHeight w:val="290"/>
        </w:trPr>
        <w:tc>
          <w:tcPr>
            <w:tcW w:w="2140" w:type="dxa"/>
            <w:noWrap/>
            <w:hideMark/>
          </w:tcPr>
          <w:p w14:paraId="54F54230" w14:textId="2AA4E52B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AVITENE</w:t>
            </w:r>
          </w:p>
        </w:tc>
        <w:tc>
          <w:tcPr>
            <w:tcW w:w="5055" w:type="dxa"/>
          </w:tcPr>
          <w:p w14:paraId="20AA99DA" w14:textId="63AE745D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DAVOL, INC.</w:t>
            </w:r>
          </w:p>
        </w:tc>
      </w:tr>
      <w:tr w:rsidR="00456E3C" w:rsidRPr="00633520" w14:paraId="1E95FE4A" w14:textId="42CCFDC6" w:rsidTr="00F14C72">
        <w:trPr>
          <w:trHeight w:val="290"/>
        </w:trPr>
        <w:tc>
          <w:tcPr>
            <w:tcW w:w="2140" w:type="dxa"/>
            <w:noWrap/>
            <w:hideMark/>
          </w:tcPr>
          <w:p w14:paraId="72D2DDDB" w14:textId="5ECC0F11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EVITHROM</w:t>
            </w:r>
          </w:p>
        </w:tc>
        <w:tc>
          <w:tcPr>
            <w:tcW w:w="5055" w:type="dxa"/>
          </w:tcPr>
          <w:p w14:paraId="4D306CAC" w14:textId="2FF63BF0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ETHICON, INC.</w:t>
            </w:r>
          </w:p>
        </w:tc>
      </w:tr>
      <w:tr w:rsidR="00456E3C" w:rsidRPr="00633520" w14:paraId="416C3866" w14:textId="5AAF87C5" w:rsidTr="00F14C72">
        <w:trPr>
          <w:trHeight w:val="290"/>
        </w:trPr>
        <w:tc>
          <w:tcPr>
            <w:tcW w:w="2140" w:type="dxa"/>
            <w:noWrap/>
            <w:hideMark/>
          </w:tcPr>
          <w:p w14:paraId="7B492DBA" w14:textId="02EE33C5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FLOSEAL</w:t>
            </w:r>
          </w:p>
        </w:tc>
        <w:tc>
          <w:tcPr>
            <w:tcW w:w="5055" w:type="dxa"/>
          </w:tcPr>
          <w:p w14:paraId="1AF87233" w14:textId="3B6E7C9B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BAXTER </w:t>
            </w:r>
          </w:p>
        </w:tc>
      </w:tr>
      <w:tr w:rsidR="00456E3C" w:rsidRPr="00633520" w14:paraId="2C16FCA0" w14:textId="5AE124B8" w:rsidTr="00F14C72">
        <w:trPr>
          <w:trHeight w:val="290"/>
        </w:trPr>
        <w:tc>
          <w:tcPr>
            <w:tcW w:w="2140" w:type="dxa"/>
            <w:noWrap/>
            <w:hideMark/>
          </w:tcPr>
          <w:p w14:paraId="6FBC7665" w14:textId="745A0E3A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GELFOAM</w:t>
            </w:r>
          </w:p>
        </w:tc>
        <w:tc>
          <w:tcPr>
            <w:tcW w:w="5055" w:type="dxa"/>
          </w:tcPr>
          <w:p w14:paraId="0A4A83FC" w14:textId="1FC438D3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PFIZER, INC. </w:t>
            </w:r>
          </w:p>
        </w:tc>
      </w:tr>
      <w:tr w:rsidR="00456E3C" w:rsidRPr="00633520" w14:paraId="05C07DA7" w14:textId="13853FF1" w:rsidTr="00F14C72">
        <w:trPr>
          <w:trHeight w:val="290"/>
        </w:trPr>
        <w:tc>
          <w:tcPr>
            <w:tcW w:w="2140" w:type="dxa"/>
            <w:noWrap/>
            <w:hideMark/>
          </w:tcPr>
          <w:p w14:paraId="08E64A63" w14:textId="36F6832F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GELFOAM PLUS</w:t>
            </w:r>
          </w:p>
        </w:tc>
        <w:tc>
          <w:tcPr>
            <w:tcW w:w="5055" w:type="dxa"/>
          </w:tcPr>
          <w:p w14:paraId="79F2CACD" w14:textId="70D59B21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PFIZER, INC. </w:t>
            </w:r>
          </w:p>
        </w:tc>
      </w:tr>
      <w:tr w:rsidR="00456E3C" w:rsidRPr="00633520" w14:paraId="7460D906" w14:textId="74FA3531" w:rsidTr="00F14C72">
        <w:trPr>
          <w:trHeight w:val="290"/>
        </w:trPr>
        <w:tc>
          <w:tcPr>
            <w:tcW w:w="2140" w:type="dxa"/>
            <w:noWrap/>
            <w:hideMark/>
          </w:tcPr>
          <w:p w14:paraId="44A1204C" w14:textId="75B38DC3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HELISTAT</w:t>
            </w:r>
          </w:p>
        </w:tc>
        <w:tc>
          <w:tcPr>
            <w:tcW w:w="5055" w:type="dxa"/>
          </w:tcPr>
          <w:p w14:paraId="3DD78D3D" w14:textId="4007D25E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INTEGRA LIFESCIENCES CORPORATION</w:t>
            </w:r>
          </w:p>
        </w:tc>
      </w:tr>
      <w:tr w:rsidR="00456E3C" w:rsidRPr="00633520" w14:paraId="46F2EBB1" w14:textId="797EA490" w:rsidTr="00F14C72">
        <w:trPr>
          <w:trHeight w:val="290"/>
        </w:trPr>
        <w:tc>
          <w:tcPr>
            <w:tcW w:w="2140" w:type="dxa"/>
            <w:noWrap/>
            <w:hideMark/>
          </w:tcPr>
          <w:p w14:paraId="4272BE14" w14:textId="67899D5D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HEMOSTASE</w:t>
            </w:r>
          </w:p>
        </w:tc>
        <w:tc>
          <w:tcPr>
            <w:tcW w:w="5055" w:type="dxa"/>
          </w:tcPr>
          <w:p w14:paraId="0A7C2AFE" w14:textId="2A731550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HEMOSTASIS, LLC</w:t>
            </w:r>
          </w:p>
        </w:tc>
      </w:tr>
      <w:tr w:rsidR="00456E3C" w:rsidRPr="00633520" w14:paraId="339725B5" w14:textId="0BE37CE0" w:rsidTr="00F14C72">
        <w:trPr>
          <w:trHeight w:val="290"/>
        </w:trPr>
        <w:tc>
          <w:tcPr>
            <w:tcW w:w="2140" w:type="dxa"/>
            <w:noWrap/>
            <w:hideMark/>
          </w:tcPr>
          <w:p w14:paraId="7048CAC0" w14:textId="76012667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INSTAT</w:t>
            </w:r>
          </w:p>
        </w:tc>
        <w:tc>
          <w:tcPr>
            <w:tcW w:w="5055" w:type="dxa"/>
          </w:tcPr>
          <w:p w14:paraId="313A41A4" w14:textId="115D7017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ETHICON, INC.</w:t>
            </w:r>
          </w:p>
        </w:tc>
      </w:tr>
      <w:tr w:rsidR="00456E3C" w:rsidRPr="00633520" w14:paraId="16D0869B" w14:textId="19A586B3" w:rsidTr="00F14C72">
        <w:trPr>
          <w:trHeight w:val="290"/>
        </w:trPr>
        <w:tc>
          <w:tcPr>
            <w:tcW w:w="2140" w:type="dxa"/>
            <w:noWrap/>
            <w:hideMark/>
          </w:tcPr>
          <w:p w14:paraId="488E5144" w14:textId="0815A0DC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RECOTHROM</w:t>
            </w:r>
          </w:p>
        </w:tc>
        <w:tc>
          <w:tcPr>
            <w:tcW w:w="5055" w:type="dxa"/>
          </w:tcPr>
          <w:p w14:paraId="7E2D3EC4" w14:textId="03FE0956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BAXTER</w:t>
            </w:r>
          </w:p>
        </w:tc>
      </w:tr>
      <w:tr w:rsidR="00456E3C" w:rsidRPr="00633520" w14:paraId="24C22C09" w14:textId="3440D5C5" w:rsidTr="00F14C72">
        <w:trPr>
          <w:trHeight w:val="290"/>
        </w:trPr>
        <w:tc>
          <w:tcPr>
            <w:tcW w:w="2140" w:type="dxa"/>
            <w:noWrap/>
            <w:hideMark/>
          </w:tcPr>
          <w:p w14:paraId="58C8A72C" w14:textId="47CD99F5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SURGICEL FIBRILLAR</w:t>
            </w:r>
          </w:p>
        </w:tc>
        <w:tc>
          <w:tcPr>
            <w:tcW w:w="5055" w:type="dxa"/>
          </w:tcPr>
          <w:p w14:paraId="3655BE9C" w14:textId="57EC8746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ETHICON, INC.</w:t>
            </w:r>
          </w:p>
        </w:tc>
      </w:tr>
      <w:tr w:rsidR="00456E3C" w:rsidRPr="00633520" w14:paraId="13C7ED59" w14:textId="0ABBB8C5" w:rsidTr="00F14C72">
        <w:trPr>
          <w:trHeight w:val="290"/>
        </w:trPr>
        <w:tc>
          <w:tcPr>
            <w:tcW w:w="2140" w:type="dxa"/>
            <w:noWrap/>
            <w:hideMark/>
          </w:tcPr>
          <w:p w14:paraId="48202212" w14:textId="7AA83660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VITAGEL</w:t>
            </w:r>
          </w:p>
        </w:tc>
        <w:tc>
          <w:tcPr>
            <w:tcW w:w="5055" w:type="dxa"/>
          </w:tcPr>
          <w:p w14:paraId="5EAC0ABF" w14:textId="4D4112A8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ORTHOVITA/STRYKER</w:t>
            </w:r>
          </w:p>
        </w:tc>
      </w:tr>
      <w:tr w:rsidR="00456E3C" w:rsidRPr="00633520" w14:paraId="49D183DE" w14:textId="17E0D7C9" w:rsidTr="00F14C72">
        <w:trPr>
          <w:trHeight w:val="290"/>
        </w:trPr>
        <w:tc>
          <w:tcPr>
            <w:tcW w:w="2140" w:type="dxa"/>
            <w:noWrap/>
            <w:hideMark/>
          </w:tcPr>
          <w:p w14:paraId="77E93CE1" w14:textId="4E6E5074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TISSEEL</w:t>
            </w:r>
          </w:p>
        </w:tc>
        <w:tc>
          <w:tcPr>
            <w:tcW w:w="5055" w:type="dxa"/>
          </w:tcPr>
          <w:p w14:paraId="27C2FAAF" w14:textId="3CAE1369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BAXTER</w:t>
            </w:r>
          </w:p>
        </w:tc>
      </w:tr>
      <w:tr w:rsidR="00456E3C" w:rsidRPr="00633520" w14:paraId="314C67F3" w14:textId="5EAB3AD7" w:rsidTr="00F14C72">
        <w:trPr>
          <w:trHeight w:val="290"/>
        </w:trPr>
        <w:tc>
          <w:tcPr>
            <w:tcW w:w="2140" w:type="dxa"/>
            <w:noWrap/>
            <w:hideMark/>
          </w:tcPr>
          <w:p w14:paraId="05BCA681" w14:textId="26C5178F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VITASURE</w:t>
            </w:r>
          </w:p>
        </w:tc>
        <w:tc>
          <w:tcPr>
            <w:tcW w:w="5055" w:type="dxa"/>
          </w:tcPr>
          <w:p w14:paraId="69FD3D45" w14:textId="05F3FD6A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MEDAFOR, INC.</w:t>
            </w:r>
          </w:p>
        </w:tc>
      </w:tr>
      <w:tr w:rsidR="00456E3C" w:rsidRPr="00633520" w14:paraId="3F0EC67D" w14:textId="7F6BE3DC" w:rsidTr="00F14C72">
        <w:trPr>
          <w:trHeight w:val="290"/>
        </w:trPr>
        <w:tc>
          <w:tcPr>
            <w:tcW w:w="2140" w:type="dxa"/>
            <w:noWrap/>
            <w:hideMark/>
          </w:tcPr>
          <w:p w14:paraId="5B3C9AE2" w14:textId="2FCA3837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SURGICEL NUKNIT</w:t>
            </w:r>
          </w:p>
        </w:tc>
        <w:tc>
          <w:tcPr>
            <w:tcW w:w="5055" w:type="dxa"/>
          </w:tcPr>
          <w:p w14:paraId="69115FFD" w14:textId="4C4ACBC9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ETHICON, INC.</w:t>
            </w:r>
          </w:p>
        </w:tc>
      </w:tr>
      <w:tr w:rsidR="00456E3C" w:rsidRPr="00633520" w14:paraId="4A698070" w14:textId="6DC48828" w:rsidTr="00F14C72">
        <w:trPr>
          <w:trHeight w:val="290"/>
        </w:trPr>
        <w:tc>
          <w:tcPr>
            <w:tcW w:w="2140" w:type="dxa"/>
            <w:noWrap/>
            <w:hideMark/>
          </w:tcPr>
          <w:p w14:paraId="34E182F3" w14:textId="27F9AF87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SURGICEL ORIGINAL</w:t>
            </w:r>
          </w:p>
        </w:tc>
        <w:tc>
          <w:tcPr>
            <w:tcW w:w="5055" w:type="dxa"/>
          </w:tcPr>
          <w:p w14:paraId="27A8477E" w14:textId="2B4813D0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ETHICON, INC.</w:t>
            </w:r>
          </w:p>
        </w:tc>
      </w:tr>
      <w:tr w:rsidR="00456E3C" w:rsidRPr="00633520" w14:paraId="2DAD8B0A" w14:textId="26EC4CA7" w:rsidTr="00F14C72">
        <w:trPr>
          <w:trHeight w:val="290"/>
        </w:trPr>
        <w:tc>
          <w:tcPr>
            <w:tcW w:w="2140" w:type="dxa"/>
            <w:noWrap/>
            <w:hideMark/>
          </w:tcPr>
          <w:p w14:paraId="4C713290" w14:textId="20BAD7D2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SURGIFLO</w:t>
            </w:r>
          </w:p>
        </w:tc>
        <w:tc>
          <w:tcPr>
            <w:tcW w:w="5055" w:type="dxa"/>
          </w:tcPr>
          <w:p w14:paraId="52456188" w14:textId="1283B7FA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ETHICON, INC.</w:t>
            </w:r>
          </w:p>
        </w:tc>
      </w:tr>
      <w:tr w:rsidR="00456E3C" w:rsidRPr="00633520" w14:paraId="426C6BA1" w14:textId="4EA37125" w:rsidTr="00F14C72">
        <w:trPr>
          <w:trHeight w:val="290"/>
        </w:trPr>
        <w:tc>
          <w:tcPr>
            <w:tcW w:w="2140" w:type="dxa"/>
            <w:noWrap/>
            <w:hideMark/>
          </w:tcPr>
          <w:p w14:paraId="75BBD878" w14:textId="14C661B9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SURGIFOAM</w:t>
            </w:r>
          </w:p>
        </w:tc>
        <w:tc>
          <w:tcPr>
            <w:tcW w:w="5055" w:type="dxa"/>
          </w:tcPr>
          <w:p w14:paraId="6F3865FD" w14:textId="257E20A6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ETHICON, INC.</w:t>
            </w:r>
          </w:p>
        </w:tc>
      </w:tr>
      <w:tr w:rsidR="00456E3C" w:rsidRPr="00633520" w14:paraId="7BB7BDB4" w14:textId="100A157F" w:rsidTr="00FF3143">
        <w:trPr>
          <w:trHeight w:val="70"/>
        </w:trPr>
        <w:tc>
          <w:tcPr>
            <w:tcW w:w="2140" w:type="dxa"/>
            <w:noWrap/>
            <w:hideMark/>
          </w:tcPr>
          <w:p w14:paraId="5469D907" w14:textId="1F42D8F8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TACHOSIL</w:t>
            </w:r>
          </w:p>
        </w:tc>
        <w:tc>
          <w:tcPr>
            <w:tcW w:w="5055" w:type="dxa"/>
          </w:tcPr>
          <w:p w14:paraId="6DE76EBE" w14:textId="79FC894F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hyperlink r:id="rId11" w:tgtFrame="_blank" w:history="1">
              <w:r w:rsidRPr="00633520">
                <w:rPr>
                  <w:rFonts w:cstheme="minorHAnsi"/>
                  <w:color w:val="000000"/>
                </w:rPr>
                <w:t>CORZA MEDICAL</w:t>
              </w:r>
            </w:hyperlink>
          </w:p>
        </w:tc>
      </w:tr>
      <w:tr w:rsidR="00456E3C" w:rsidRPr="00633520" w14:paraId="3112D982" w14:textId="0B9783BD" w:rsidTr="00F14C72">
        <w:trPr>
          <w:trHeight w:val="290"/>
        </w:trPr>
        <w:tc>
          <w:tcPr>
            <w:tcW w:w="2140" w:type="dxa"/>
            <w:noWrap/>
            <w:hideMark/>
          </w:tcPr>
          <w:p w14:paraId="52F58C43" w14:textId="73C1A883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VISTASEAL</w:t>
            </w:r>
          </w:p>
        </w:tc>
        <w:tc>
          <w:tcPr>
            <w:tcW w:w="5055" w:type="dxa"/>
          </w:tcPr>
          <w:p w14:paraId="4EA5AD2C" w14:textId="3A39A31D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ETHICON, INC.</w:t>
            </w:r>
          </w:p>
        </w:tc>
      </w:tr>
      <w:tr w:rsidR="00456E3C" w:rsidRPr="00633520" w14:paraId="16B9360A" w14:textId="2BD0B0AD" w:rsidTr="00F14C72">
        <w:trPr>
          <w:trHeight w:val="290"/>
        </w:trPr>
        <w:tc>
          <w:tcPr>
            <w:tcW w:w="2140" w:type="dxa"/>
            <w:noWrap/>
            <w:hideMark/>
          </w:tcPr>
          <w:p w14:paraId="3B2F0AAC" w14:textId="02A19B41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EVICEL</w:t>
            </w:r>
          </w:p>
        </w:tc>
        <w:tc>
          <w:tcPr>
            <w:tcW w:w="5055" w:type="dxa"/>
          </w:tcPr>
          <w:p w14:paraId="0016B664" w14:textId="2167E7E8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ETHICON, INC.</w:t>
            </w:r>
          </w:p>
        </w:tc>
      </w:tr>
      <w:tr w:rsidR="00456E3C" w:rsidRPr="00633520" w14:paraId="691210F9" w14:textId="5B3719E2" w:rsidTr="00F14C72">
        <w:trPr>
          <w:trHeight w:val="290"/>
        </w:trPr>
        <w:tc>
          <w:tcPr>
            <w:tcW w:w="2140" w:type="dxa"/>
            <w:noWrap/>
            <w:hideMark/>
          </w:tcPr>
          <w:p w14:paraId="5A5AD108" w14:textId="4D3219D0" w:rsidR="00456E3C" w:rsidRPr="00633520" w:rsidRDefault="00456E3C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GELFLOW</w:t>
            </w:r>
          </w:p>
        </w:tc>
        <w:tc>
          <w:tcPr>
            <w:tcW w:w="5055" w:type="dxa"/>
          </w:tcPr>
          <w:p w14:paraId="6BE8C752" w14:textId="2904204E" w:rsidR="00456E3C" w:rsidRPr="00633520" w:rsidRDefault="00FF314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PFIZER, INC. </w:t>
            </w:r>
          </w:p>
        </w:tc>
      </w:tr>
    </w:tbl>
    <w:p w14:paraId="7521FDF7" w14:textId="77777777" w:rsidR="005E4B03" w:rsidRPr="00633520" w:rsidRDefault="005E4B03" w:rsidP="005E4B03">
      <w:pPr>
        <w:rPr>
          <w:rFonts w:cstheme="minorHAnsi"/>
          <w:b/>
          <w:bCs/>
        </w:rPr>
      </w:pPr>
    </w:p>
    <w:tbl>
      <w:tblPr>
        <w:tblStyle w:val="GridTable1Light"/>
        <w:tblW w:w="9445" w:type="dxa"/>
        <w:tblLook w:val="0620" w:firstRow="1" w:lastRow="0" w:firstColumn="0" w:lastColumn="0" w:noHBand="1" w:noVBand="1"/>
      </w:tblPr>
      <w:tblGrid>
        <w:gridCol w:w="1411"/>
        <w:gridCol w:w="1411"/>
        <w:gridCol w:w="43"/>
        <w:gridCol w:w="49"/>
        <w:gridCol w:w="1433"/>
        <w:gridCol w:w="1318"/>
        <w:gridCol w:w="2024"/>
        <w:gridCol w:w="1756"/>
      </w:tblGrid>
      <w:tr w:rsidR="005E4B03" w:rsidRPr="00633520" w14:paraId="2F55DDB8" w14:textId="77777777" w:rsidTr="009A6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411" w:type="dxa"/>
            <w:noWrap/>
            <w:hideMark/>
          </w:tcPr>
          <w:p w14:paraId="3418E0F2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Code Type</w:t>
            </w:r>
          </w:p>
        </w:tc>
        <w:tc>
          <w:tcPr>
            <w:tcW w:w="1503" w:type="dxa"/>
            <w:gridSpan w:val="3"/>
            <w:noWrap/>
            <w:hideMark/>
          </w:tcPr>
          <w:p w14:paraId="397A7344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Code</w:t>
            </w:r>
          </w:p>
        </w:tc>
        <w:tc>
          <w:tcPr>
            <w:tcW w:w="6531" w:type="dxa"/>
            <w:gridSpan w:val="4"/>
            <w:noWrap/>
            <w:hideMark/>
          </w:tcPr>
          <w:p w14:paraId="29A4B8E4" w14:textId="77777777" w:rsidR="005E4B03" w:rsidRPr="00633520" w:rsidRDefault="005E4B03" w:rsidP="002C3554">
            <w:pPr>
              <w:jc w:val="center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ICD Description</w:t>
            </w:r>
          </w:p>
        </w:tc>
      </w:tr>
      <w:tr w:rsidR="005E4B03" w:rsidRPr="00633520" w14:paraId="6697D89A" w14:textId="77777777" w:rsidTr="00F00F0B">
        <w:trPr>
          <w:trHeight w:val="300"/>
        </w:trPr>
        <w:tc>
          <w:tcPr>
            <w:tcW w:w="9445" w:type="dxa"/>
            <w:gridSpan w:val="8"/>
            <w:noWrap/>
            <w:hideMark/>
          </w:tcPr>
          <w:p w14:paraId="0C279BF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b/>
                <w:bCs/>
                <w:color w:val="000000"/>
              </w:rPr>
            </w:pPr>
            <w:r w:rsidRPr="00633520">
              <w:rPr>
                <w:rFonts w:eastAsia="Times New Roman" w:cstheme="minorHAnsi"/>
                <w:b/>
                <w:bCs/>
                <w:color w:val="000000"/>
              </w:rPr>
              <w:t>Total Knee Arth</w:t>
            </w:r>
            <w:r w:rsidRPr="00633520">
              <w:rPr>
                <w:rFonts w:eastAsia="Times New Roman" w:cstheme="minorHAnsi"/>
                <w:color w:val="000000"/>
              </w:rPr>
              <w:t>r</w:t>
            </w:r>
            <w:r w:rsidRPr="00633520">
              <w:rPr>
                <w:rFonts w:eastAsia="Times New Roman" w:cstheme="minorHAnsi"/>
                <w:b/>
                <w:bCs/>
                <w:color w:val="000000"/>
              </w:rPr>
              <w:t>oplasty (TKA)</w:t>
            </w:r>
          </w:p>
        </w:tc>
      </w:tr>
      <w:tr w:rsidR="00D15174" w:rsidRPr="00633520" w14:paraId="327A071C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6A5D85C7" w14:textId="56987C0B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20E20A79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0SRC069</w:t>
            </w:r>
          </w:p>
        </w:tc>
        <w:tc>
          <w:tcPr>
            <w:tcW w:w="6531" w:type="dxa"/>
            <w:gridSpan w:val="4"/>
            <w:noWrap/>
            <w:hideMark/>
          </w:tcPr>
          <w:p w14:paraId="1AB87C02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W ZIRC POLYETH SYN CEM OA</w:t>
            </w:r>
          </w:p>
        </w:tc>
      </w:tr>
      <w:tr w:rsidR="00D15174" w:rsidRPr="00633520" w14:paraId="2EA7FC10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0E6F815C" w14:textId="2D568DFB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66C26523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0SRC06A</w:t>
            </w:r>
          </w:p>
        </w:tc>
        <w:tc>
          <w:tcPr>
            <w:tcW w:w="6531" w:type="dxa"/>
            <w:gridSpan w:val="4"/>
            <w:noWrap/>
            <w:hideMark/>
          </w:tcPr>
          <w:p w14:paraId="4AAECAD4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ZIRC POLYETH SYN UNCEM OA</w:t>
            </w:r>
          </w:p>
        </w:tc>
      </w:tr>
      <w:tr w:rsidR="00D15174" w:rsidRPr="00633520" w14:paraId="388226BF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7D7DAB81" w14:textId="2C31A6D2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59296ED2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0SRC06Z</w:t>
            </w:r>
          </w:p>
        </w:tc>
        <w:tc>
          <w:tcPr>
            <w:tcW w:w="6531" w:type="dxa"/>
            <w:gridSpan w:val="4"/>
            <w:noWrap/>
            <w:hideMark/>
          </w:tcPr>
          <w:p w14:paraId="258D4AFA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W ZIRC POLYETH SYN SUB OA</w:t>
            </w:r>
          </w:p>
        </w:tc>
      </w:tr>
      <w:tr w:rsidR="00D15174" w:rsidRPr="00633520" w14:paraId="08C1A5D2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741543A0" w14:textId="3DE49D15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6ED053F3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0SRC07Z</w:t>
            </w:r>
          </w:p>
        </w:tc>
        <w:tc>
          <w:tcPr>
            <w:tcW w:w="6531" w:type="dxa"/>
            <w:gridSpan w:val="4"/>
            <w:noWrap/>
            <w:hideMark/>
          </w:tcPr>
          <w:p w14:paraId="493170D0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W AUTOL TISS SUB OA</w:t>
            </w:r>
          </w:p>
        </w:tc>
      </w:tr>
      <w:tr w:rsidR="00D15174" w:rsidRPr="00633520" w14:paraId="5C26DC09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08031CFE" w14:textId="515F0A37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7A7BFC7C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0SRC0EZ</w:t>
            </w:r>
          </w:p>
        </w:tc>
        <w:tc>
          <w:tcPr>
            <w:tcW w:w="6531" w:type="dxa"/>
            <w:gridSpan w:val="4"/>
            <w:noWrap/>
            <w:hideMark/>
          </w:tcPr>
          <w:p w14:paraId="01921471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W ARTC SPCR OA</w:t>
            </w:r>
          </w:p>
        </w:tc>
      </w:tr>
      <w:tr w:rsidR="00D15174" w:rsidRPr="00633520" w14:paraId="07565587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59D42CD2" w14:textId="197F6519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BC85AA4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0SRC0J9</w:t>
            </w:r>
          </w:p>
        </w:tc>
        <w:tc>
          <w:tcPr>
            <w:tcW w:w="6531" w:type="dxa"/>
            <w:gridSpan w:val="4"/>
            <w:noWrap/>
            <w:hideMark/>
          </w:tcPr>
          <w:p w14:paraId="104A2411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SYN CEM OA</w:t>
            </w:r>
          </w:p>
        </w:tc>
      </w:tr>
      <w:tr w:rsidR="00D15174" w:rsidRPr="00633520" w14:paraId="6F8BD343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161BDC1C" w14:textId="51849541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lastRenderedPageBreak/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45D7DD43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0SRC0JA</w:t>
            </w:r>
          </w:p>
        </w:tc>
        <w:tc>
          <w:tcPr>
            <w:tcW w:w="6531" w:type="dxa"/>
            <w:gridSpan w:val="4"/>
            <w:noWrap/>
            <w:hideMark/>
          </w:tcPr>
          <w:p w14:paraId="05502AEF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SYN UNCEM OA</w:t>
            </w:r>
          </w:p>
        </w:tc>
      </w:tr>
      <w:tr w:rsidR="00D15174" w:rsidRPr="00633520" w14:paraId="7F522349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62349345" w14:textId="5C6979B5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1602A77E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0SRC0JZ</w:t>
            </w:r>
          </w:p>
        </w:tc>
        <w:tc>
          <w:tcPr>
            <w:tcW w:w="6531" w:type="dxa"/>
            <w:gridSpan w:val="4"/>
            <w:noWrap/>
            <w:hideMark/>
          </w:tcPr>
          <w:p w14:paraId="7EE0560D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SYN OA</w:t>
            </w:r>
          </w:p>
        </w:tc>
      </w:tr>
      <w:tr w:rsidR="00D15174" w:rsidRPr="00633520" w14:paraId="2B773820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0D209D63" w14:textId="1B795241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74287CD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0SRC0KZ</w:t>
            </w:r>
          </w:p>
        </w:tc>
        <w:tc>
          <w:tcPr>
            <w:tcW w:w="6531" w:type="dxa"/>
            <w:gridSpan w:val="4"/>
            <w:noWrap/>
            <w:hideMark/>
          </w:tcPr>
          <w:p w14:paraId="0E609D17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NONAUT OA</w:t>
            </w:r>
          </w:p>
        </w:tc>
      </w:tr>
      <w:tr w:rsidR="00D15174" w:rsidRPr="00633520" w14:paraId="03818F5A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17B0E304" w14:textId="1D467F4D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7801DD8D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0SRC0N9</w:t>
            </w:r>
          </w:p>
        </w:tc>
        <w:tc>
          <w:tcPr>
            <w:tcW w:w="6531" w:type="dxa"/>
            <w:gridSpan w:val="4"/>
            <w:noWrap/>
            <w:hideMark/>
          </w:tcPr>
          <w:p w14:paraId="7A9D66E6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W PATLOFEMR SYN CEM OA</w:t>
            </w:r>
          </w:p>
        </w:tc>
      </w:tr>
      <w:tr w:rsidR="00D15174" w:rsidRPr="00633520" w14:paraId="36DB8F97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1C6524AC" w14:textId="5533AC28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6F3C9E11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0SRC0NA</w:t>
            </w:r>
          </w:p>
        </w:tc>
        <w:tc>
          <w:tcPr>
            <w:tcW w:w="6531" w:type="dxa"/>
            <w:gridSpan w:val="4"/>
            <w:noWrap/>
            <w:hideMark/>
          </w:tcPr>
          <w:p w14:paraId="0388EC3D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PATLOFEMR SYN UNCEM OA</w:t>
            </w:r>
          </w:p>
        </w:tc>
      </w:tr>
      <w:tr w:rsidR="00D15174" w:rsidRPr="00633520" w14:paraId="69F0FDD8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20206CDF" w14:textId="1C1317E0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16FD78C3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0SRC0NZ</w:t>
            </w:r>
          </w:p>
        </w:tc>
        <w:tc>
          <w:tcPr>
            <w:tcW w:w="6531" w:type="dxa"/>
            <w:gridSpan w:val="4"/>
            <w:noWrap/>
            <w:hideMark/>
          </w:tcPr>
          <w:p w14:paraId="150E8AD6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W PATLOFEMR SYN SUB OA</w:t>
            </w:r>
          </w:p>
        </w:tc>
      </w:tr>
      <w:tr w:rsidR="00D15174" w:rsidRPr="00633520" w14:paraId="1FC6ACDB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5D4739F5" w14:textId="29285089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10875AD3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0SRD069</w:t>
            </w:r>
          </w:p>
        </w:tc>
        <w:tc>
          <w:tcPr>
            <w:tcW w:w="6531" w:type="dxa"/>
            <w:gridSpan w:val="4"/>
            <w:noWrap/>
            <w:hideMark/>
          </w:tcPr>
          <w:p w14:paraId="33B41CEE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W ZIRC POLYETH SYN CEM OA</w:t>
            </w:r>
          </w:p>
        </w:tc>
      </w:tr>
      <w:tr w:rsidR="00D15174" w:rsidRPr="00633520" w14:paraId="39B28597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23E21198" w14:textId="2C7E5512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2C9CB5D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0SRD06A</w:t>
            </w:r>
          </w:p>
        </w:tc>
        <w:tc>
          <w:tcPr>
            <w:tcW w:w="6531" w:type="dxa"/>
            <w:gridSpan w:val="4"/>
            <w:noWrap/>
            <w:hideMark/>
          </w:tcPr>
          <w:p w14:paraId="028B6BC8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ZIRC POLYETH SYN UNCEM OA</w:t>
            </w:r>
          </w:p>
        </w:tc>
      </w:tr>
      <w:tr w:rsidR="00D15174" w:rsidRPr="00633520" w14:paraId="0A454E96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10BBB299" w14:textId="5DAEB195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0BBF5FAB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0SRD06Z</w:t>
            </w:r>
          </w:p>
        </w:tc>
        <w:tc>
          <w:tcPr>
            <w:tcW w:w="6531" w:type="dxa"/>
            <w:gridSpan w:val="4"/>
            <w:noWrap/>
            <w:hideMark/>
          </w:tcPr>
          <w:p w14:paraId="47C5CC8E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W ZIRC POLYETH SYN SUB OA</w:t>
            </w:r>
          </w:p>
        </w:tc>
      </w:tr>
      <w:tr w:rsidR="00D15174" w:rsidRPr="00633520" w14:paraId="6892F72F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1FE492A8" w14:textId="45CDCA25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1EDAF96C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0SRD07Z</w:t>
            </w:r>
          </w:p>
        </w:tc>
        <w:tc>
          <w:tcPr>
            <w:tcW w:w="6531" w:type="dxa"/>
            <w:gridSpan w:val="4"/>
            <w:noWrap/>
            <w:hideMark/>
          </w:tcPr>
          <w:p w14:paraId="519F5529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W AUTOL TISS SUB OA</w:t>
            </w:r>
          </w:p>
        </w:tc>
      </w:tr>
      <w:tr w:rsidR="00D15174" w:rsidRPr="00633520" w14:paraId="2868EDAE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6921B87D" w14:textId="1E5D2820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4DAF7B43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0SRD0EZ</w:t>
            </w:r>
          </w:p>
        </w:tc>
        <w:tc>
          <w:tcPr>
            <w:tcW w:w="6531" w:type="dxa"/>
            <w:gridSpan w:val="4"/>
            <w:noWrap/>
            <w:hideMark/>
          </w:tcPr>
          <w:p w14:paraId="601889BC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W ARTC SPCR OA</w:t>
            </w:r>
          </w:p>
        </w:tc>
      </w:tr>
      <w:tr w:rsidR="00D15174" w:rsidRPr="00633520" w14:paraId="75211060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5C72F3C4" w14:textId="7F4E54FA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40FE91F3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0SRD0J9</w:t>
            </w:r>
          </w:p>
        </w:tc>
        <w:tc>
          <w:tcPr>
            <w:tcW w:w="6531" w:type="dxa"/>
            <w:gridSpan w:val="4"/>
            <w:noWrap/>
            <w:hideMark/>
          </w:tcPr>
          <w:p w14:paraId="0131F8C3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SYN CEM OA</w:t>
            </w:r>
          </w:p>
        </w:tc>
      </w:tr>
      <w:tr w:rsidR="00D15174" w:rsidRPr="00633520" w14:paraId="436EFB4A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107E3448" w14:textId="706291F9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54A8617B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0SRD0JA</w:t>
            </w:r>
          </w:p>
        </w:tc>
        <w:tc>
          <w:tcPr>
            <w:tcW w:w="6531" w:type="dxa"/>
            <w:gridSpan w:val="4"/>
            <w:noWrap/>
            <w:hideMark/>
          </w:tcPr>
          <w:p w14:paraId="5AB095C8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SYN UNCEM OA</w:t>
            </w:r>
          </w:p>
        </w:tc>
      </w:tr>
      <w:tr w:rsidR="00D15174" w:rsidRPr="00633520" w14:paraId="1A98B0C2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13AB135D" w14:textId="246ADD67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25128338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0SRD0JZ</w:t>
            </w:r>
          </w:p>
        </w:tc>
        <w:tc>
          <w:tcPr>
            <w:tcW w:w="6531" w:type="dxa"/>
            <w:gridSpan w:val="4"/>
            <w:noWrap/>
            <w:hideMark/>
          </w:tcPr>
          <w:p w14:paraId="5240CA2B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SYN OA</w:t>
            </w:r>
          </w:p>
        </w:tc>
      </w:tr>
      <w:tr w:rsidR="00D15174" w:rsidRPr="00633520" w14:paraId="622C4A2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EC1D3D9" w14:textId="0660A9DE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1CE90FB7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0SRD0KZ</w:t>
            </w:r>
          </w:p>
        </w:tc>
        <w:tc>
          <w:tcPr>
            <w:tcW w:w="6531" w:type="dxa"/>
            <w:gridSpan w:val="4"/>
            <w:noWrap/>
            <w:hideMark/>
          </w:tcPr>
          <w:p w14:paraId="340C97E7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NONAUT OA</w:t>
            </w:r>
          </w:p>
        </w:tc>
      </w:tr>
      <w:tr w:rsidR="00D15174" w:rsidRPr="00633520" w14:paraId="0ACF2DA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8251D05" w14:textId="45F8E6DF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22D72FC5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0SRD0N9</w:t>
            </w:r>
          </w:p>
        </w:tc>
        <w:tc>
          <w:tcPr>
            <w:tcW w:w="6531" w:type="dxa"/>
            <w:gridSpan w:val="4"/>
            <w:noWrap/>
            <w:hideMark/>
          </w:tcPr>
          <w:p w14:paraId="34506212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W PATLOFEMR SYN CEM OA</w:t>
            </w:r>
          </w:p>
        </w:tc>
      </w:tr>
      <w:tr w:rsidR="00D15174" w:rsidRPr="00633520" w14:paraId="637545A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916FC5E" w14:textId="24A52E80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11DC6B6E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0SRD0NA</w:t>
            </w:r>
          </w:p>
        </w:tc>
        <w:tc>
          <w:tcPr>
            <w:tcW w:w="6531" w:type="dxa"/>
            <w:gridSpan w:val="4"/>
            <w:noWrap/>
            <w:hideMark/>
          </w:tcPr>
          <w:p w14:paraId="5012272A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PATLOFEMR SYN SUB UNCEM OA</w:t>
            </w:r>
          </w:p>
        </w:tc>
      </w:tr>
      <w:tr w:rsidR="00D15174" w:rsidRPr="00633520" w14:paraId="549FD1D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4FF12BB" w14:textId="3DB70DC4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687E66B3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0SRD0NZ</w:t>
            </w:r>
          </w:p>
        </w:tc>
        <w:tc>
          <w:tcPr>
            <w:tcW w:w="6531" w:type="dxa"/>
            <w:gridSpan w:val="4"/>
            <w:noWrap/>
            <w:hideMark/>
          </w:tcPr>
          <w:p w14:paraId="5436C7E7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W PATLOFEMR SYN SUB OA</w:t>
            </w:r>
          </w:p>
        </w:tc>
      </w:tr>
      <w:tr w:rsidR="00D15174" w:rsidRPr="00633520" w14:paraId="1BA7764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2412428" w14:textId="09DCE54B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6814D537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0SRT07Z</w:t>
            </w:r>
          </w:p>
        </w:tc>
        <w:tc>
          <w:tcPr>
            <w:tcW w:w="6531" w:type="dxa"/>
            <w:gridSpan w:val="4"/>
            <w:noWrap/>
            <w:hideMark/>
          </w:tcPr>
          <w:p w14:paraId="02449226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FEMOR SURFC AUTOL TISS OA</w:t>
            </w:r>
          </w:p>
        </w:tc>
      </w:tr>
      <w:tr w:rsidR="00D15174" w:rsidRPr="00633520" w14:paraId="05AB713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27042CF" w14:textId="2EF5C824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27BFA33E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0SRT0J9</w:t>
            </w:r>
          </w:p>
        </w:tc>
        <w:tc>
          <w:tcPr>
            <w:tcW w:w="6531" w:type="dxa"/>
            <w:gridSpan w:val="4"/>
            <w:noWrap/>
            <w:hideMark/>
          </w:tcPr>
          <w:p w14:paraId="7DE64329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FEMORAL SURFC SYN CEM OA</w:t>
            </w:r>
          </w:p>
        </w:tc>
      </w:tr>
      <w:tr w:rsidR="00D15174" w:rsidRPr="00633520" w14:paraId="6D61520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D23CFA9" w14:textId="2D11CBCF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01E2371A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0SRT0JA</w:t>
            </w:r>
          </w:p>
        </w:tc>
        <w:tc>
          <w:tcPr>
            <w:tcW w:w="6531" w:type="dxa"/>
            <w:gridSpan w:val="4"/>
            <w:noWrap/>
            <w:hideMark/>
          </w:tcPr>
          <w:p w14:paraId="5E689678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FEMR SURFC SYN UNCEM OA</w:t>
            </w:r>
          </w:p>
        </w:tc>
      </w:tr>
      <w:tr w:rsidR="00D15174" w:rsidRPr="00633520" w14:paraId="75DC1B5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9941475" w14:textId="76E18375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50E19E8D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0SRT0JZ</w:t>
            </w:r>
          </w:p>
        </w:tc>
        <w:tc>
          <w:tcPr>
            <w:tcW w:w="6531" w:type="dxa"/>
            <w:gridSpan w:val="4"/>
            <w:noWrap/>
            <w:hideMark/>
          </w:tcPr>
          <w:p w14:paraId="7A8C5D16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FEMORAL SURFC SYN OA</w:t>
            </w:r>
          </w:p>
        </w:tc>
      </w:tr>
      <w:tr w:rsidR="00D15174" w:rsidRPr="00633520" w14:paraId="65E070D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811A64F" w14:textId="0FB4AED0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7825E61C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0SRT0KZ</w:t>
            </w:r>
          </w:p>
        </w:tc>
        <w:tc>
          <w:tcPr>
            <w:tcW w:w="6531" w:type="dxa"/>
            <w:gridSpan w:val="4"/>
            <w:noWrap/>
            <w:hideMark/>
          </w:tcPr>
          <w:p w14:paraId="60F9AFF7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FEMORAL SURFC NONAUT OA</w:t>
            </w:r>
          </w:p>
        </w:tc>
      </w:tr>
      <w:tr w:rsidR="00D15174" w:rsidRPr="00633520" w14:paraId="3FA1313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E56E231" w14:textId="0AF774F4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16306112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0SRU07Z</w:t>
            </w:r>
          </w:p>
        </w:tc>
        <w:tc>
          <w:tcPr>
            <w:tcW w:w="6531" w:type="dxa"/>
            <w:gridSpan w:val="4"/>
            <w:noWrap/>
            <w:hideMark/>
          </w:tcPr>
          <w:p w14:paraId="5908BF56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FEMOR SURFC AUTOL TISS OA</w:t>
            </w:r>
          </w:p>
        </w:tc>
      </w:tr>
      <w:tr w:rsidR="00D15174" w:rsidRPr="00633520" w14:paraId="59C89A5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5EAD9B0" w14:textId="22B592D3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DADF753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0SRU0J9</w:t>
            </w:r>
          </w:p>
        </w:tc>
        <w:tc>
          <w:tcPr>
            <w:tcW w:w="6531" w:type="dxa"/>
            <w:gridSpan w:val="4"/>
            <w:noWrap/>
            <w:hideMark/>
          </w:tcPr>
          <w:p w14:paraId="55F60271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FEMORAL SURFC SYN CEM OA</w:t>
            </w:r>
          </w:p>
        </w:tc>
      </w:tr>
      <w:tr w:rsidR="00D15174" w:rsidRPr="00633520" w14:paraId="62DDF91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FD5EE04" w14:textId="4E431B06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4D191DAB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0SRU0JA</w:t>
            </w:r>
          </w:p>
        </w:tc>
        <w:tc>
          <w:tcPr>
            <w:tcW w:w="6531" w:type="dxa"/>
            <w:gridSpan w:val="4"/>
            <w:noWrap/>
            <w:hideMark/>
          </w:tcPr>
          <w:p w14:paraId="5793F9AB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FEMR SURFC SYN UNCEM OA</w:t>
            </w:r>
          </w:p>
        </w:tc>
      </w:tr>
      <w:tr w:rsidR="00D15174" w:rsidRPr="00633520" w14:paraId="0B3AF25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8A93394" w14:textId="1DB552C6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0E2CA144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0SRU0JZ</w:t>
            </w:r>
          </w:p>
        </w:tc>
        <w:tc>
          <w:tcPr>
            <w:tcW w:w="6531" w:type="dxa"/>
            <w:gridSpan w:val="4"/>
            <w:noWrap/>
            <w:hideMark/>
          </w:tcPr>
          <w:p w14:paraId="613361C7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FEMORAL SURFC SYN OA</w:t>
            </w:r>
          </w:p>
        </w:tc>
      </w:tr>
      <w:tr w:rsidR="00D15174" w:rsidRPr="00633520" w14:paraId="13C0CBD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F701F1D" w14:textId="2414BA59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B66931F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0SRU0KZ</w:t>
            </w:r>
          </w:p>
        </w:tc>
        <w:tc>
          <w:tcPr>
            <w:tcW w:w="6531" w:type="dxa"/>
            <w:gridSpan w:val="4"/>
            <w:noWrap/>
            <w:hideMark/>
          </w:tcPr>
          <w:p w14:paraId="6926E234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FEMORAL SURFC NONAUT OA</w:t>
            </w:r>
          </w:p>
        </w:tc>
      </w:tr>
      <w:tr w:rsidR="00D15174" w:rsidRPr="00633520" w14:paraId="12407C0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658E6F9" w14:textId="3E042705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7BA1BF90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0SRV07Z</w:t>
            </w:r>
          </w:p>
        </w:tc>
        <w:tc>
          <w:tcPr>
            <w:tcW w:w="6531" w:type="dxa"/>
            <w:gridSpan w:val="4"/>
            <w:noWrap/>
            <w:hideMark/>
          </w:tcPr>
          <w:p w14:paraId="073EE0BE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TIBIAL SURFC AUTOL TISS OA</w:t>
            </w:r>
          </w:p>
        </w:tc>
      </w:tr>
      <w:tr w:rsidR="00D15174" w:rsidRPr="00633520" w14:paraId="1D556E0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EE2789F" w14:textId="4D984130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613A5D6D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0SRV0J9</w:t>
            </w:r>
          </w:p>
        </w:tc>
        <w:tc>
          <w:tcPr>
            <w:tcW w:w="6531" w:type="dxa"/>
            <w:gridSpan w:val="4"/>
            <w:noWrap/>
            <w:hideMark/>
          </w:tcPr>
          <w:p w14:paraId="171F0D7F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TIBIAL SURFC SYN CEM OA</w:t>
            </w:r>
          </w:p>
        </w:tc>
      </w:tr>
      <w:tr w:rsidR="00D15174" w:rsidRPr="00633520" w14:paraId="47DC854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16A8816" w14:textId="3EA63C2C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1EF39EC4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0SRV0JA</w:t>
            </w:r>
          </w:p>
        </w:tc>
        <w:tc>
          <w:tcPr>
            <w:tcW w:w="6531" w:type="dxa"/>
            <w:gridSpan w:val="4"/>
            <w:noWrap/>
            <w:hideMark/>
          </w:tcPr>
          <w:p w14:paraId="031E98E7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TIBIAL SURFC SYN UNCEM OA</w:t>
            </w:r>
          </w:p>
        </w:tc>
      </w:tr>
      <w:tr w:rsidR="00D15174" w:rsidRPr="00633520" w14:paraId="2FADB42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1F1A07A" w14:textId="02551F05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5DA65531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0SRV0JZ</w:t>
            </w:r>
          </w:p>
        </w:tc>
        <w:tc>
          <w:tcPr>
            <w:tcW w:w="6531" w:type="dxa"/>
            <w:gridSpan w:val="4"/>
            <w:noWrap/>
            <w:hideMark/>
          </w:tcPr>
          <w:p w14:paraId="511F0FCB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TIBIAL SURFC SYN OA</w:t>
            </w:r>
          </w:p>
        </w:tc>
      </w:tr>
      <w:tr w:rsidR="00D15174" w:rsidRPr="00633520" w14:paraId="591AB86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5E58BCC" w14:textId="3A217FCD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4230D119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0SRV0KZ</w:t>
            </w:r>
          </w:p>
        </w:tc>
        <w:tc>
          <w:tcPr>
            <w:tcW w:w="6531" w:type="dxa"/>
            <w:gridSpan w:val="4"/>
            <w:noWrap/>
            <w:hideMark/>
          </w:tcPr>
          <w:p w14:paraId="65D28A91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KN JT TIBIAL SURFC NONAUT OA</w:t>
            </w:r>
          </w:p>
        </w:tc>
      </w:tr>
      <w:tr w:rsidR="00D15174" w:rsidRPr="00633520" w14:paraId="36CD346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1209464" w14:textId="13381DC3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09E9A5C9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0SRW07Z</w:t>
            </w:r>
          </w:p>
        </w:tc>
        <w:tc>
          <w:tcPr>
            <w:tcW w:w="6531" w:type="dxa"/>
            <w:gridSpan w:val="4"/>
            <w:noWrap/>
            <w:hideMark/>
          </w:tcPr>
          <w:p w14:paraId="6389C165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TIBIAL SURFC AUTOL TISS OA</w:t>
            </w:r>
          </w:p>
        </w:tc>
      </w:tr>
      <w:tr w:rsidR="00D15174" w:rsidRPr="00633520" w14:paraId="6399E43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96139A6" w14:textId="5A26D259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21ED7F68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0SRW0J9</w:t>
            </w:r>
          </w:p>
        </w:tc>
        <w:tc>
          <w:tcPr>
            <w:tcW w:w="6531" w:type="dxa"/>
            <w:gridSpan w:val="4"/>
            <w:noWrap/>
            <w:hideMark/>
          </w:tcPr>
          <w:p w14:paraId="2F3D740D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TIBIAL SURFC SYN CEM OA</w:t>
            </w:r>
          </w:p>
        </w:tc>
      </w:tr>
      <w:tr w:rsidR="00D15174" w:rsidRPr="00633520" w14:paraId="7520D46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1D44B53" w14:textId="7583C3EE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685A7DFA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0SRW0JA</w:t>
            </w:r>
          </w:p>
        </w:tc>
        <w:tc>
          <w:tcPr>
            <w:tcW w:w="6531" w:type="dxa"/>
            <w:gridSpan w:val="4"/>
            <w:noWrap/>
            <w:hideMark/>
          </w:tcPr>
          <w:p w14:paraId="729FBCF4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TIBIAL SURFC SYN UNCEM OA</w:t>
            </w:r>
          </w:p>
        </w:tc>
      </w:tr>
      <w:tr w:rsidR="00D15174" w:rsidRPr="00633520" w14:paraId="47E37CA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7804AE8" w14:textId="3CB1F18F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5FC66CA3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0SRW0JZ</w:t>
            </w:r>
          </w:p>
        </w:tc>
        <w:tc>
          <w:tcPr>
            <w:tcW w:w="6531" w:type="dxa"/>
            <w:gridSpan w:val="4"/>
            <w:noWrap/>
            <w:hideMark/>
          </w:tcPr>
          <w:p w14:paraId="5A42988F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TIBIAL SURFC SYN OA</w:t>
            </w:r>
          </w:p>
        </w:tc>
      </w:tr>
      <w:tr w:rsidR="00D15174" w:rsidRPr="00633520" w14:paraId="1159731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D317F7C" w14:textId="61030F9E" w:rsidR="00D15174" w:rsidRPr="00633520" w:rsidRDefault="00D15174" w:rsidP="00D15174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6EF4A511" w14:textId="77777777" w:rsidR="00D15174" w:rsidRPr="00633520" w:rsidRDefault="00D15174" w:rsidP="00D15174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0SRW0KZ</w:t>
            </w:r>
          </w:p>
        </w:tc>
        <w:tc>
          <w:tcPr>
            <w:tcW w:w="6531" w:type="dxa"/>
            <w:gridSpan w:val="4"/>
            <w:noWrap/>
            <w:hideMark/>
          </w:tcPr>
          <w:p w14:paraId="3A6D621B" w14:textId="77777777" w:rsidR="00D15174" w:rsidRPr="00633520" w:rsidRDefault="00D15174" w:rsidP="00D15174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KN JT TIBIAL SURFC NONAUT OA</w:t>
            </w:r>
          </w:p>
        </w:tc>
      </w:tr>
      <w:tr w:rsidR="005E4B03" w:rsidRPr="00633520" w14:paraId="4AF3F93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F9FEAB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CPT</w:t>
            </w:r>
          </w:p>
        </w:tc>
        <w:tc>
          <w:tcPr>
            <w:tcW w:w="1503" w:type="dxa"/>
            <w:gridSpan w:val="3"/>
            <w:noWrap/>
            <w:hideMark/>
          </w:tcPr>
          <w:p w14:paraId="24FBD695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27447</w:t>
            </w:r>
          </w:p>
        </w:tc>
        <w:tc>
          <w:tcPr>
            <w:tcW w:w="6531" w:type="dxa"/>
            <w:gridSpan w:val="4"/>
            <w:noWrap/>
            <w:hideMark/>
          </w:tcPr>
          <w:p w14:paraId="6C63C7C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Total knee replacement</w:t>
            </w:r>
          </w:p>
        </w:tc>
      </w:tr>
      <w:tr w:rsidR="005E4B03" w:rsidRPr="00633520" w14:paraId="68EA2560" w14:textId="77777777" w:rsidTr="009A65D0">
        <w:trPr>
          <w:trHeight w:val="300"/>
        </w:trPr>
        <w:tc>
          <w:tcPr>
            <w:tcW w:w="9445" w:type="dxa"/>
            <w:gridSpan w:val="8"/>
            <w:noWrap/>
            <w:hideMark/>
          </w:tcPr>
          <w:p w14:paraId="0CAD217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b/>
                <w:bCs/>
                <w:color w:val="000000"/>
              </w:rPr>
            </w:pPr>
            <w:r w:rsidRPr="00633520">
              <w:rPr>
                <w:rFonts w:eastAsia="Times New Roman" w:cstheme="minorHAnsi"/>
                <w:b/>
                <w:bCs/>
                <w:color w:val="000000"/>
              </w:rPr>
              <w:t>Total Hip Arth</w:t>
            </w:r>
            <w:r w:rsidRPr="00633520">
              <w:rPr>
                <w:rFonts w:eastAsia="Times New Roman" w:cstheme="minorHAnsi"/>
                <w:color w:val="000000"/>
              </w:rPr>
              <w:t>r</w:t>
            </w:r>
            <w:r w:rsidRPr="00633520">
              <w:rPr>
                <w:rFonts w:eastAsia="Times New Roman" w:cstheme="minorHAnsi"/>
                <w:b/>
                <w:bCs/>
                <w:color w:val="000000"/>
              </w:rPr>
              <w:t>oplasty (THA)</w:t>
            </w:r>
          </w:p>
        </w:tc>
      </w:tr>
      <w:tr w:rsidR="005E4B03" w:rsidRPr="00633520" w14:paraId="71C711CB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79A8CED4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Code Type</w:t>
            </w:r>
          </w:p>
        </w:tc>
        <w:tc>
          <w:tcPr>
            <w:tcW w:w="1503" w:type="dxa"/>
            <w:gridSpan w:val="3"/>
            <w:noWrap/>
            <w:hideMark/>
          </w:tcPr>
          <w:p w14:paraId="5C139DFD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Code</w:t>
            </w:r>
          </w:p>
        </w:tc>
        <w:tc>
          <w:tcPr>
            <w:tcW w:w="6531" w:type="dxa"/>
            <w:gridSpan w:val="4"/>
            <w:noWrap/>
            <w:hideMark/>
          </w:tcPr>
          <w:p w14:paraId="77A0E03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ICD Description</w:t>
            </w:r>
          </w:p>
        </w:tc>
      </w:tr>
      <w:tr w:rsidR="005E4B03" w:rsidRPr="00633520" w14:paraId="1AD46099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7D029B58" w14:textId="103DBECD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</w:t>
            </w:r>
            <w:r w:rsidR="00C75819" w:rsidRPr="00633520">
              <w:rPr>
                <w:rFonts w:eastAsia="Times New Roman" w:cstheme="minorHAnsi"/>
                <w:bCs/>
                <w:color w:val="000000"/>
              </w:rPr>
              <w:t>-PCS</w:t>
            </w:r>
          </w:p>
        </w:tc>
        <w:tc>
          <w:tcPr>
            <w:tcW w:w="1503" w:type="dxa"/>
            <w:gridSpan w:val="3"/>
            <w:noWrap/>
            <w:hideMark/>
          </w:tcPr>
          <w:p w14:paraId="680E6FE2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0SR9019</w:t>
            </w:r>
          </w:p>
        </w:tc>
        <w:tc>
          <w:tcPr>
            <w:tcW w:w="6531" w:type="dxa"/>
            <w:gridSpan w:val="4"/>
            <w:noWrap/>
            <w:hideMark/>
          </w:tcPr>
          <w:p w14:paraId="0CE7271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W METL SYN SUB CEM OA</w:t>
            </w:r>
          </w:p>
        </w:tc>
      </w:tr>
      <w:tr w:rsidR="00C75819" w:rsidRPr="00633520" w14:paraId="724A56F0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608A97FC" w14:textId="0C92CC27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FF5868C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0SR901A</w:t>
            </w:r>
          </w:p>
        </w:tc>
        <w:tc>
          <w:tcPr>
            <w:tcW w:w="6531" w:type="dxa"/>
            <w:gridSpan w:val="4"/>
            <w:noWrap/>
            <w:hideMark/>
          </w:tcPr>
          <w:p w14:paraId="49378732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W METL SYN SUB UNCEM OA</w:t>
            </w:r>
          </w:p>
        </w:tc>
      </w:tr>
      <w:tr w:rsidR="00C75819" w:rsidRPr="00633520" w14:paraId="18A38100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28F623DC" w14:textId="27C39B33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05CA6D57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0SR901Z</w:t>
            </w:r>
          </w:p>
        </w:tc>
        <w:tc>
          <w:tcPr>
            <w:tcW w:w="6531" w:type="dxa"/>
            <w:gridSpan w:val="4"/>
            <w:noWrap/>
            <w:hideMark/>
          </w:tcPr>
          <w:p w14:paraId="41D161D8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W METL SYN SUB OA</w:t>
            </w:r>
          </w:p>
        </w:tc>
      </w:tr>
      <w:tr w:rsidR="00C75819" w:rsidRPr="00633520" w14:paraId="455D1AC2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53989532" w14:textId="3EC6948D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1FA081D9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0SR9029</w:t>
            </w:r>
          </w:p>
        </w:tc>
        <w:tc>
          <w:tcPr>
            <w:tcW w:w="6531" w:type="dxa"/>
            <w:gridSpan w:val="4"/>
            <w:noWrap/>
            <w:hideMark/>
          </w:tcPr>
          <w:p w14:paraId="6BA21DC6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METL POLYETH SYN CEM OA</w:t>
            </w:r>
          </w:p>
        </w:tc>
      </w:tr>
      <w:tr w:rsidR="00C75819" w:rsidRPr="00633520" w14:paraId="0D318BC6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1FD858A0" w14:textId="52985D54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49CCA4ED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0SR902A</w:t>
            </w:r>
          </w:p>
        </w:tc>
        <w:tc>
          <w:tcPr>
            <w:tcW w:w="6531" w:type="dxa"/>
            <w:gridSpan w:val="4"/>
            <w:noWrap/>
            <w:hideMark/>
          </w:tcPr>
          <w:p w14:paraId="4ADFF7C8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METL POLYETH SYN UNCEM OA</w:t>
            </w:r>
          </w:p>
        </w:tc>
      </w:tr>
      <w:tr w:rsidR="00C75819" w:rsidRPr="00633520" w14:paraId="14A392F9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40CBF5C9" w14:textId="75479273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6BA0E51A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0SR902Z</w:t>
            </w:r>
          </w:p>
        </w:tc>
        <w:tc>
          <w:tcPr>
            <w:tcW w:w="6531" w:type="dxa"/>
            <w:gridSpan w:val="4"/>
            <w:noWrap/>
            <w:hideMark/>
          </w:tcPr>
          <w:p w14:paraId="1682026B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METL POLYETH SYN SUB OA</w:t>
            </w:r>
          </w:p>
        </w:tc>
      </w:tr>
      <w:tr w:rsidR="00C75819" w:rsidRPr="00633520" w14:paraId="72071B50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624A149A" w14:textId="49EBD6F3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4F052FFC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0SR9039</w:t>
            </w:r>
          </w:p>
        </w:tc>
        <w:tc>
          <w:tcPr>
            <w:tcW w:w="6531" w:type="dxa"/>
            <w:gridSpan w:val="4"/>
            <w:noWrap/>
            <w:hideMark/>
          </w:tcPr>
          <w:p w14:paraId="150EC0CC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W CERM SYN SUB CEM OA</w:t>
            </w:r>
          </w:p>
        </w:tc>
      </w:tr>
      <w:tr w:rsidR="00C75819" w:rsidRPr="00633520" w14:paraId="1B43312C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15AFB7AA" w14:textId="1EE4574E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1125A1F1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0SR903A</w:t>
            </w:r>
          </w:p>
        </w:tc>
        <w:tc>
          <w:tcPr>
            <w:tcW w:w="6531" w:type="dxa"/>
            <w:gridSpan w:val="4"/>
            <w:noWrap/>
            <w:hideMark/>
          </w:tcPr>
          <w:p w14:paraId="6BC26254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CERM SYN SUB UNCEM OA</w:t>
            </w:r>
          </w:p>
        </w:tc>
      </w:tr>
      <w:tr w:rsidR="00C75819" w:rsidRPr="00633520" w14:paraId="48DA7955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7BC213D0" w14:textId="50264445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5F7F008E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0SR903Z</w:t>
            </w:r>
          </w:p>
        </w:tc>
        <w:tc>
          <w:tcPr>
            <w:tcW w:w="6531" w:type="dxa"/>
            <w:gridSpan w:val="4"/>
            <w:noWrap/>
            <w:hideMark/>
          </w:tcPr>
          <w:p w14:paraId="26453A4E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W CERM SYN SUB OA</w:t>
            </w:r>
          </w:p>
        </w:tc>
      </w:tr>
      <w:tr w:rsidR="00C75819" w:rsidRPr="00633520" w14:paraId="599CC35A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006D9829" w14:textId="4D1B340A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07730E0D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0SR9049</w:t>
            </w:r>
          </w:p>
        </w:tc>
        <w:tc>
          <w:tcPr>
            <w:tcW w:w="6531" w:type="dxa"/>
            <w:gridSpan w:val="4"/>
            <w:noWrap/>
            <w:hideMark/>
          </w:tcPr>
          <w:p w14:paraId="63EEC231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CERM POLYETH SYN CEM OA</w:t>
            </w:r>
          </w:p>
        </w:tc>
      </w:tr>
      <w:tr w:rsidR="00C75819" w:rsidRPr="00633520" w14:paraId="690267B8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6DFF4B47" w14:textId="7E678450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75F7DF19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0SR904A</w:t>
            </w:r>
          </w:p>
        </w:tc>
        <w:tc>
          <w:tcPr>
            <w:tcW w:w="6531" w:type="dxa"/>
            <w:gridSpan w:val="4"/>
            <w:noWrap/>
            <w:hideMark/>
          </w:tcPr>
          <w:p w14:paraId="4136A91C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CERM POLYETH SYN UNCEM OA</w:t>
            </w:r>
          </w:p>
        </w:tc>
      </w:tr>
      <w:tr w:rsidR="00C75819" w:rsidRPr="00633520" w14:paraId="0AC27565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1C51E1CD" w14:textId="4F42DD28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0C5034CA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0SR904Z</w:t>
            </w:r>
          </w:p>
        </w:tc>
        <w:tc>
          <w:tcPr>
            <w:tcW w:w="6531" w:type="dxa"/>
            <w:gridSpan w:val="4"/>
            <w:noWrap/>
            <w:hideMark/>
          </w:tcPr>
          <w:p w14:paraId="7C05EF83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CERM ON POLYETH SYN OA</w:t>
            </w:r>
          </w:p>
        </w:tc>
      </w:tr>
      <w:tr w:rsidR="00C75819" w:rsidRPr="00633520" w14:paraId="65466095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611E6075" w14:textId="3BDF4654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65674E41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0SR9069</w:t>
            </w:r>
          </w:p>
        </w:tc>
        <w:tc>
          <w:tcPr>
            <w:tcW w:w="6531" w:type="dxa"/>
            <w:gridSpan w:val="4"/>
            <w:noWrap/>
            <w:hideMark/>
          </w:tcPr>
          <w:p w14:paraId="47320714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W ZIRC POLYETH SYN CEM OA</w:t>
            </w:r>
          </w:p>
        </w:tc>
      </w:tr>
      <w:tr w:rsidR="00C75819" w:rsidRPr="00633520" w14:paraId="026B5B67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57F4178F" w14:textId="4959643E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4A38A436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0SR906A</w:t>
            </w:r>
          </w:p>
        </w:tc>
        <w:tc>
          <w:tcPr>
            <w:tcW w:w="6531" w:type="dxa"/>
            <w:gridSpan w:val="4"/>
            <w:noWrap/>
            <w:hideMark/>
          </w:tcPr>
          <w:p w14:paraId="7A008E98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ZIRC POLYETH SYN UNCEM OA</w:t>
            </w:r>
          </w:p>
        </w:tc>
      </w:tr>
      <w:tr w:rsidR="00C75819" w:rsidRPr="00633520" w14:paraId="2090A914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6B9E2D65" w14:textId="7038FA28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2E4077A0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0SR906Z</w:t>
            </w:r>
          </w:p>
        </w:tc>
        <w:tc>
          <w:tcPr>
            <w:tcW w:w="6531" w:type="dxa"/>
            <w:gridSpan w:val="4"/>
            <w:noWrap/>
            <w:hideMark/>
          </w:tcPr>
          <w:p w14:paraId="7A3A104F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W ZIRC POLYETH SYN SUB OA</w:t>
            </w:r>
          </w:p>
        </w:tc>
      </w:tr>
      <w:tr w:rsidR="00C75819" w:rsidRPr="00633520" w14:paraId="222BE7FE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68B319D6" w14:textId="76060E8F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9F32213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0SR907Z</w:t>
            </w:r>
          </w:p>
        </w:tc>
        <w:tc>
          <w:tcPr>
            <w:tcW w:w="6531" w:type="dxa"/>
            <w:gridSpan w:val="4"/>
            <w:noWrap/>
            <w:hideMark/>
          </w:tcPr>
          <w:p w14:paraId="3F6F0BFE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W AUTOL TISS SUB OA</w:t>
            </w:r>
          </w:p>
        </w:tc>
      </w:tr>
      <w:tr w:rsidR="00C75819" w:rsidRPr="00633520" w14:paraId="37ABABD7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096FB127" w14:textId="25B25881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1CEBC949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0SR90EZ</w:t>
            </w:r>
          </w:p>
        </w:tc>
        <w:tc>
          <w:tcPr>
            <w:tcW w:w="6531" w:type="dxa"/>
            <w:gridSpan w:val="4"/>
            <w:noWrap/>
            <w:hideMark/>
          </w:tcPr>
          <w:p w14:paraId="1C95BE21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W ARTC SPCR OA</w:t>
            </w:r>
          </w:p>
        </w:tc>
      </w:tr>
      <w:tr w:rsidR="00C75819" w:rsidRPr="00633520" w14:paraId="18FC60B3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4FEC2541" w14:textId="2510E294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15E19C3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0SR90J9</w:t>
            </w:r>
          </w:p>
        </w:tc>
        <w:tc>
          <w:tcPr>
            <w:tcW w:w="6531" w:type="dxa"/>
            <w:gridSpan w:val="4"/>
            <w:noWrap/>
            <w:hideMark/>
          </w:tcPr>
          <w:p w14:paraId="020F1DF1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SYN CEM OA</w:t>
            </w:r>
          </w:p>
        </w:tc>
      </w:tr>
      <w:tr w:rsidR="00C75819" w:rsidRPr="00633520" w14:paraId="074E7BB1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251664B6" w14:textId="55F80C07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67224EA4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0SR90JA</w:t>
            </w:r>
          </w:p>
        </w:tc>
        <w:tc>
          <w:tcPr>
            <w:tcW w:w="6531" w:type="dxa"/>
            <w:gridSpan w:val="4"/>
            <w:noWrap/>
            <w:hideMark/>
          </w:tcPr>
          <w:p w14:paraId="2A2FD015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SYN UNCEM OA</w:t>
            </w:r>
          </w:p>
        </w:tc>
      </w:tr>
      <w:tr w:rsidR="00C75819" w:rsidRPr="00633520" w14:paraId="48529E40" w14:textId="77777777" w:rsidTr="009A65D0">
        <w:trPr>
          <w:trHeight w:val="300"/>
        </w:trPr>
        <w:tc>
          <w:tcPr>
            <w:tcW w:w="1411" w:type="dxa"/>
            <w:noWrap/>
            <w:hideMark/>
          </w:tcPr>
          <w:p w14:paraId="68EBE268" w14:textId="147C14AE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C5996F5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0SR90JZ</w:t>
            </w:r>
          </w:p>
        </w:tc>
        <w:tc>
          <w:tcPr>
            <w:tcW w:w="6531" w:type="dxa"/>
            <w:gridSpan w:val="4"/>
            <w:noWrap/>
            <w:hideMark/>
          </w:tcPr>
          <w:p w14:paraId="5401136A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SYN OA</w:t>
            </w:r>
          </w:p>
        </w:tc>
      </w:tr>
      <w:tr w:rsidR="00C75819" w:rsidRPr="00633520" w14:paraId="186B444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48DE7CD" w14:textId="58BF11DB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7302622F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0SR90KZ</w:t>
            </w:r>
          </w:p>
        </w:tc>
        <w:tc>
          <w:tcPr>
            <w:tcW w:w="6531" w:type="dxa"/>
            <w:gridSpan w:val="4"/>
            <w:noWrap/>
            <w:hideMark/>
          </w:tcPr>
          <w:p w14:paraId="3D7DA68D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R HP JT NONAUT OA</w:t>
            </w:r>
          </w:p>
        </w:tc>
      </w:tr>
      <w:tr w:rsidR="00C75819" w:rsidRPr="00633520" w14:paraId="3C1A8D2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626C4C2" w14:textId="2E6195D5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7857416E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0SRB019</w:t>
            </w:r>
          </w:p>
        </w:tc>
        <w:tc>
          <w:tcPr>
            <w:tcW w:w="6531" w:type="dxa"/>
            <w:gridSpan w:val="4"/>
            <w:noWrap/>
            <w:hideMark/>
          </w:tcPr>
          <w:p w14:paraId="46761BEF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W METL SYN SUB CEM OA</w:t>
            </w:r>
          </w:p>
        </w:tc>
      </w:tr>
      <w:tr w:rsidR="00C75819" w:rsidRPr="00633520" w14:paraId="0E7FC46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1A59ECE" w14:textId="3DB7A0BA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29CA20ED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0SRB01A</w:t>
            </w:r>
          </w:p>
        </w:tc>
        <w:tc>
          <w:tcPr>
            <w:tcW w:w="6531" w:type="dxa"/>
            <w:gridSpan w:val="4"/>
            <w:noWrap/>
            <w:hideMark/>
          </w:tcPr>
          <w:p w14:paraId="4A5DE0A4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W METL SYN SUB UNCEM OA</w:t>
            </w:r>
          </w:p>
        </w:tc>
      </w:tr>
      <w:tr w:rsidR="00C75819" w:rsidRPr="00633520" w14:paraId="31CC1BC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69F6310" w14:textId="69B8EDAD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BA83202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0SRB01Z</w:t>
            </w:r>
          </w:p>
        </w:tc>
        <w:tc>
          <w:tcPr>
            <w:tcW w:w="6531" w:type="dxa"/>
            <w:gridSpan w:val="4"/>
            <w:noWrap/>
            <w:hideMark/>
          </w:tcPr>
          <w:p w14:paraId="3E933E5C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W METL SYN SUB OA</w:t>
            </w:r>
          </w:p>
        </w:tc>
      </w:tr>
      <w:tr w:rsidR="00C75819" w:rsidRPr="00633520" w14:paraId="556764D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E525849" w14:textId="1B9D319F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811F529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0SRB029</w:t>
            </w:r>
          </w:p>
        </w:tc>
        <w:tc>
          <w:tcPr>
            <w:tcW w:w="6531" w:type="dxa"/>
            <w:gridSpan w:val="4"/>
            <w:noWrap/>
            <w:hideMark/>
          </w:tcPr>
          <w:p w14:paraId="23F6FD7D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METL POLYETH SYN CEM OA</w:t>
            </w:r>
          </w:p>
        </w:tc>
      </w:tr>
      <w:tr w:rsidR="00C75819" w:rsidRPr="00633520" w14:paraId="1EA6AE9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A94BAC3" w14:textId="2FF76312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6CDB431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0SRB02A</w:t>
            </w:r>
          </w:p>
        </w:tc>
        <w:tc>
          <w:tcPr>
            <w:tcW w:w="6531" w:type="dxa"/>
            <w:gridSpan w:val="4"/>
            <w:noWrap/>
            <w:hideMark/>
          </w:tcPr>
          <w:p w14:paraId="0C867E44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METL POLYETH SYN UNCEM OA</w:t>
            </w:r>
          </w:p>
        </w:tc>
      </w:tr>
      <w:tr w:rsidR="00C75819" w:rsidRPr="00633520" w14:paraId="68AF630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B8510C0" w14:textId="695B6C38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AE0888A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0SRB02Z</w:t>
            </w:r>
          </w:p>
        </w:tc>
        <w:tc>
          <w:tcPr>
            <w:tcW w:w="6531" w:type="dxa"/>
            <w:gridSpan w:val="4"/>
            <w:noWrap/>
            <w:hideMark/>
          </w:tcPr>
          <w:p w14:paraId="52E2FA76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METL POLYETH SYN SUB OA</w:t>
            </w:r>
          </w:p>
        </w:tc>
      </w:tr>
      <w:tr w:rsidR="00C75819" w:rsidRPr="00633520" w14:paraId="2DD9916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B76B512" w14:textId="66045D6A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040D4FDB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0SRB039</w:t>
            </w:r>
          </w:p>
        </w:tc>
        <w:tc>
          <w:tcPr>
            <w:tcW w:w="6531" w:type="dxa"/>
            <w:gridSpan w:val="4"/>
            <w:noWrap/>
            <w:hideMark/>
          </w:tcPr>
          <w:p w14:paraId="0DBD2FA5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W CERM SYN SUB CEM OA</w:t>
            </w:r>
          </w:p>
        </w:tc>
      </w:tr>
      <w:tr w:rsidR="00C75819" w:rsidRPr="00633520" w14:paraId="3D102BD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EACDD30" w14:textId="70F251B0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18AE4512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0SRB03A</w:t>
            </w:r>
          </w:p>
        </w:tc>
        <w:tc>
          <w:tcPr>
            <w:tcW w:w="6531" w:type="dxa"/>
            <w:gridSpan w:val="4"/>
            <w:noWrap/>
            <w:hideMark/>
          </w:tcPr>
          <w:p w14:paraId="709C73B7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CERM SYN SUB UNCEM OA</w:t>
            </w:r>
          </w:p>
        </w:tc>
      </w:tr>
      <w:tr w:rsidR="00C75819" w:rsidRPr="00633520" w14:paraId="035A344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06DBFFA" w14:textId="4FD79C0E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7D6AA57F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0SRB03Z</w:t>
            </w:r>
          </w:p>
        </w:tc>
        <w:tc>
          <w:tcPr>
            <w:tcW w:w="6531" w:type="dxa"/>
            <w:gridSpan w:val="4"/>
            <w:noWrap/>
            <w:hideMark/>
          </w:tcPr>
          <w:p w14:paraId="7F5BE481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W CERM SYN SUB OA</w:t>
            </w:r>
          </w:p>
        </w:tc>
      </w:tr>
      <w:tr w:rsidR="00C75819" w:rsidRPr="00633520" w14:paraId="4BA02E2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6956F86" w14:textId="6978A1D8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1DE443B2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0SRB049</w:t>
            </w:r>
          </w:p>
        </w:tc>
        <w:tc>
          <w:tcPr>
            <w:tcW w:w="6531" w:type="dxa"/>
            <w:gridSpan w:val="4"/>
            <w:noWrap/>
            <w:hideMark/>
          </w:tcPr>
          <w:p w14:paraId="5905B93D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CERM POLYETH SYN CEM OA</w:t>
            </w:r>
          </w:p>
        </w:tc>
      </w:tr>
      <w:tr w:rsidR="00C75819" w:rsidRPr="00633520" w14:paraId="03CC42B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B168114" w14:textId="345FC4B3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0962B4FC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0SRB04A</w:t>
            </w:r>
          </w:p>
        </w:tc>
        <w:tc>
          <w:tcPr>
            <w:tcW w:w="6531" w:type="dxa"/>
            <w:gridSpan w:val="4"/>
            <w:noWrap/>
            <w:hideMark/>
          </w:tcPr>
          <w:p w14:paraId="2AC5DD6C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CERM POLYETH SYN UNCEM OA</w:t>
            </w:r>
          </w:p>
        </w:tc>
      </w:tr>
      <w:tr w:rsidR="00C75819" w:rsidRPr="00633520" w14:paraId="343C7EA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E282F16" w14:textId="6AB6D9CF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76A33934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0SRB04Z</w:t>
            </w:r>
          </w:p>
        </w:tc>
        <w:tc>
          <w:tcPr>
            <w:tcW w:w="6531" w:type="dxa"/>
            <w:gridSpan w:val="4"/>
            <w:noWrap/>
            <w:hideMark/>
          </w:tcPr>
          <w:p w14:paraId="6ED67467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CERM POLYETH SYN SUB OA</w:t>
            </w:r>
          </w:p>
        </w:tc>
      </w:tr>
      <w:tr w:rsidR="00C75819" w:rsidRPr="00633520" w14:paraId="13EE8D6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FD330B9" w14:textId="30F99A76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400E633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0SRB069</w:t>
            </w:r>
          </w:p>
        </w:tc>
        <w:tc>
          <w:tcPr>
            <w:tcW w:w="6531" w:type="dxa"/>
            <w:gridSpan w:val="4"/>
            <w:noWrap/>
            <w:hideMark/>
          </w:tcPr>
          <w:p w14:paraId="218C06D3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W ZIRC POLYETH SYN CEM OA</w:t>
            </w:r>
          </w:p>
        </w:tc>
      </w:tr>
      <w:tr w:rsidR="00C75819" w:rsidRPr="00633520" w14:paraId="1D6D18F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1B30CC5" w14:textId="1EBF1C0E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0CFDBA6F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0SRB06A</w:t>
            </w:r>
          </w:p>
        </w:tc>
        <w:tc>
          <w:tcPr>
            <w:tcW w:w="6531" w:type="dxa"/>
            <w:gridSpan w:val="4"/>
            <w:noWrap/>
            <w:hideMark/>
          </w:tcPr>
          <w:p w14:paraId="7CE5F822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ZIRC POLYETH SYN UNCEM OA</w:t>
            </w:r>
          </w:p>
        </w:tc>
      </w:tr>
      <w:tr w:rsidR="00C75819" w:rsidRPr="00633520" w14:paraId="15DED32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D6311FE" w14:textId="467FC490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lastRenderedPageBreak/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5CB636CE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0SRB06Z</w:t>
            </w:r>
          </w:p>
        </w:tc>
        <w:tc>
          <w:tcPr>
            <w:tcW w:w="6531" w:type="dxa"/>
            <w:gridSpan w:val="4"/>
            <w:noWrap/>
            <w:hideMark/>
          </w:tcPr>
          <w:p w14:paraId="55616EA7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W ZIRC POLYETH SYN SUB OA</w:t>
            </w:r>
          </w:p>
        </w:tc>
      </w:tr>
      <w:tr w:rsidR="00C75819" w:rsidRPr="00633520" w14:paraId="3A89E13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056B0B8" w14:textId="7E9CB070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38C655DD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0SRB07Z</w:t>
            </w:r>
          </w:p>
        </w:tc>
        <w:tc>
          <w:tcPr>
            <w:tcW w:w="6531" w:type="dxa"/>
            <w:gridSpan w:val="4"/>
            <w:noWrap/>
            <w:hideMark/>
          </w:tcPr>
          <w:p w14:paraId="2BD8E304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W AUTOL TISS SUB OA</w:t>
            </w:r>
          </w:p>
        </w:tc>
      </w:tr>
      <w:tr w:rsidR="00C75819" w:rsidRPr="00633520" w14:paraId="3D0AF74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6924091" w14:textId="46EEDCDA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43C3D3FE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0SRB0EZ</w:t>
            </w:r>
          </w:p>
        </w:tc>
        <w:tc>
          <w:tcPr>
            <w:tcW w:w="6531" w:type="dxa"/>
            <w:gridSpan w:val="4"/>
            <w:noWrap/>
            <w:hideMark/>
          </w:tcPr>
          <w:p w14:paraId="4AA87E88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W ARTC SPCR OA</w:t>
            </w:r>
          </w:p>
        </w:tc>
      </w:tr>
      <w:tr w:rsidR="00C75819" w:rsidRPr="00633520" w14:paraId="21A0C80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8BD50C2" w14:textId="6A8E54F7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41D006E1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0SRB0J9</w:t>
            </w:r>
          </w:p>
        </w:tc>
        <w:tc>
          <w:tcPr>
            <w:tcW w:w="6531" w:type="dxa"/>
            <w:gridSpan w:val="4"/>
            <w:noWrap/>
            <w:hideMark/>
          </w:tcPr>
          <w:p w14:paraId="64A4CEDC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SYN CEM OA</w:t>
            </w:r>
          </w:p>
        </w:tc>
      </w:tr>
      <w:tr w:rsidR="00C75819" w:rsidRPr="00633520" w14:paraId="02A7520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0279DC6" w14:textId="4FCBAD70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7ADC82DA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0SRB0JA</w:t>
            </w:r>
          </w:p>
        </w:tc>
        <w:tc>
          <w:tcPr>
            <w:tcW w:w="6531" w:type="dxa"/>
            <w:gridSpan w:val="4"/>
            <w:noWrap/>
            <w:hideMark/>
          </w:tcPr>
          <w:p w14:paraId="7894E1CC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SYN UNCEM OA</w:t>
            </w:r>
          </w:p>
        </w:tc>
      </w:tr>
      <w:tr w:rsidR="00C75819" w:rsidRPr="00633520" w14:paraId="233250C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801FD27" w14:textId="7697190D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2F59A6A0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0SRB0JZ</w:t>
            </w:r>
          </w:p>
        </w:tc>
        <w:tc>
          <w:tcPr>
            <w:tcW w:w="6531" w:type="dxa"/>
            <w:gridSpan w:val="4"/>
            <w:noWrap/>
            <w:hideMark/>
          </w:tcPr>
          <w:p w14:paraId="1D5A105C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SYN OA</w:t>
            </w:r>
          </w:p>
        </w:tc>
      </w:tr>
      <w:tr w:rsidR="00C75819" w:rsidRPr="00633520" w14:paraId="11C15FA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C525E80" w14:textId="79C713A6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503" w:type="dxa"/>
            <w:gridSpan w:val="3"/>
            <w:noWrap/>
            <w:hideMark/>
          </w:tcPr>
          <w:p w14:paraId="5F003DC6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0SRB0KZ</w:t>
            </w:r>
          </w:p>
        </w:tc>
        <w:tc>
          <w:tcPr>
            <w:tcW w:w="6531" w:type="dxa"/>
            <w:gridSpan w:val="4"/>
            <w:noWrap/>
            <w:hideMark/>
          </w:tcPr>
          <w:p w14:paraId="274EB6A3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REPL L HP JT NONAUT OA</w:t>
            </w:r>
          </w:p>
        </w:tc>
      </w:tr>
      <w:tr w:rsidR="005E4B03" w:rsidRPr="00633520" w14:paraId="0A63DE9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27FA512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503" w:type="dxa"/>
            <w:gridSpan w:val="3"/>
            <w:noWrap/>
            <w:hideMark/>
          </w:tcPr>
          <w:p w14:paraId="35EC72BD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27130</w:t>
            </w:r>
          </w:p>
        </w:tc>
        <w:tc>
          <w:tcPr>
            <w:tcW w:w="6531" w:type="dxa"/>
            <w:gridSpan w:val="4"/>
            <w:noWrap/>
            <w:hideMark/>
          </w:tcPr>
          <w:p w14:paraId="4AFA964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Total Hip Replacement</w:t>
            </w:r>
          </w:p>
        </w:tc>
      </w:tr>
      <w:tr w:rsidR="005E4B03" w:rsidRPr="00633520" w14:paraId="14413B7F" w14:textId="77777777" w:rsidTr="00F00F0B">
        <w:trPr>
          <w:trHeight w:val="278"/>
        </w:trPr>
        <w:tc>
          <w:tcPr>
            <w:tcW w:w="9445" w:type="dxa"/>
            <w:gridSpan w:val="8"/>
            <w:noWrap/>
            <w:hideMark/>
          </w:tcPr>
          <w:p w14:paraId="345DF9B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  <w:b/>
                <w:bCs/>
                <w:color w:val="000000"/>
                <w:u w:val="single"/>
              </w:rPr>
              <w:t>Spine fusion</w:t>
            </w:r>
          </w:p>
        </w:tc>
      </w:tr>
      <w:tr w:rsidR="005E4B03" w:rsidRPr="00633520" w14:paraId="0E08B989" w14:textId="77777777" w:rsidTr="009A65D0">
        <w:trPr>
          <w:trHeight w:val="296"/>
        </w:trPr>
        <w:tc>
          <w:tcPr>
            <w:tcW w:w="1411" w:type="dxa"/>
            <w:hideMark/>
          </w:tcPr>
          <w:p w14:paraId="25942718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Code type</w:t>
            </w:r>
          </w:p>
        </w:tc>
        <w:tc>
          <w:tcPr>
            <w:tcW w:w="1454" w:type="dxa"/>
            <w:gridSpan w:val="2"/>
            <w:hideMark/>
          </w:tcPr>
          <w:p w14:paraId="3FAC80C9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Code</w:t>
            </w:r>
          </w:p>
        </w:tc>
        <w:tc>
          <w:tcPr>
            <w:tcW w:w="4824" w:type="dxa"/>
            <w:gridSpan w:val="4"/>
            <w:hideMark/>
          </w:tcPr>
          <w:p w14:paraId="57D57A4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Code description</w:t>
            </w:r>
          </w:p>
        </w:tc>
        <w:tc>
          <w:tcPr>
            <w:tcW w:w="1756" w:type="dxa"/>
            <w:hideMark/>
          </w:tcPr>
          <w:p w14:paraId="33C0FF2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Anatomy</w:t>
            </w:r>
          </w:p>
        </w:tc>
      </w:tr>
      <w:tr w:rsidR="00C75819" w:rsidRPr="00633520" w14:paraId="0775A4C7" w14:textId="77777777" w:rsidTr="009A65D0">
        <w:trPr>
          <w:trHeight w:val="290"/>
        </w:trPr>
        <w:tc>
          <w:tcPr>
            <w:tcW w:w="1411" w:type="dxa"/>
            <w:hideMark/>
          </w:tcPr>
          <w:p w14:paraId="7FC26BBF" w14:textId="13CD5FD9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60AC7A51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0RG0%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53DD600C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Fusion of Occipital-cervical Joint</w:t>
            </w:r>
          </w:p>
        </w:tc>
        <w:tc>
          <w:tcPr>
            <w:tcW w:w="1756" w:type="dxa"/>
            <w:hideMark/>
          </w:tcPr>
          <w:p w14:paraId="6EBA9867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C75819" w:rsidRPr="00633520" w14:paraId="40E5D047" w14:textId="77777777" w:rsidTr="009A65D0">
        <w:trPr>
          <w:trHeight w:val="290"/>
        </w:trPr>
        <w:tc>
          <w:tcPr>
            <w:tcW w:w="1411" w:type="dxa"/>
            <w:hideMark/>
          </w:tcPr>
          <w:p w14:paraId="473F156C" w14:textId="3F29E100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5A25B3BD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0RG1%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736D3BE3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Fusion of Cervical Vertebral Joint</w:t>
            </w:r>
          </w:p>
        </w:tc>
        <w:tc>
          <w:tcPr>
            <w:tcW w:w="1756" w:type="dxa"/>
            <w:hideMark/>
          </w:tcPr>
          <w:p w14:paraId="409F78B0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C75819" w:rsidRPr="00633520" w14:paraId="2C72141C" w14:textId="77777777" w:rsidTr="009A65D0">
        <w:trPr>
          <w:trHeight w:val="290"/>
        </w:trPr>
        <w:tc>
          <w:tcPr>
            <w:tcW w:w="1411" w:type="dxa"/>
            <w:hideMark/>
          </w:tcPr>
          <w:p w14:paraId="4B74138D" w14:textId="359FCF39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3F1EE74F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0RG2%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1F9C886F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Fusion of Cervical Vertebral Joints, 2 or more</w:t>
            </w:r>
          </w:p>
        </w:tc>
        <w:tc>
          <w:tcPr>
            <w:tcW w:w="1756" w:type="dxa"/>
            <w:hideMark/>
          </w:tcPr>
          <w:p w14:paraId="532ACFC8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C75819" w:rsidRPr="00633520" w14:paraId="602E2634" w14:textId="77777777" w:rsidTr="009A65D0">
        <w:trPr>
          <w:trHeight w:val="290"/>
        </w:trPr>
        <w:tc>
          <w:tcPr>
            <w:tcW w:w="1411" w:type="dxa"/>
            <w:hideMark/>
          </w:tcPr>
          <w:p w14:paraId="2F7A3197" w14:textId="249E97F5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7DCD4944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0RG4%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4780A69F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Fusion of Cervicothoracic Vertebral Joint</w:t>
            </w:r>
          </w:p>
        </w:tc>
        <w:tc>
          <w:tcPr>
            <w:tcW w:w="1756" w:type="dxa"/>
            <w:hideMark/>
          </w:tcPr>
          <w:p w14:paraId="2D84F169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Cervicothoracic</w:t>
            </w:r>
          </w:p>
        </w:tc>
      </w:tr>
      <w:tr w:rsidR="00C75819" w:rsidRPr="00633520" w14:paraId="363B853A" w14:textId="77777777" w:rsidTr="009A65D0">
        <w:trPr>
          <w:trHeight w:val="290"/>
        </w:trPr>
        <w:tc>
          <w:tcPr>
            <w:tcW w:w="1411" w:type="dxa"/>
            <w:hideMark/>
          </w:tcPr>
          <w:p w14:paraId="657C89A8" w14:textId="546EC795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75B9DA07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0SG0%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75EE433D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Fusion of Lumbar Vertebral Joint</w:t>
            </w:r>
          </w:p>
        </w:tc>
        <w:tc>
          <w:tcPr>
            <w:tcW w:w="1756" w:type="dxa"/>
            <w:hideMark/>
          </w:tcPr>
          <w:p w14:paraId="50966F60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C75819" w:rsidRPr="00633520" w14:paraId="5D7FCE85" w14:textId="77777777" w:rsidTr="009A65D0">
        <w:trPr>
          <w:trHeight w:val="290"/>
        </w:trPr>
        <w:tc>
          <w:tcPr>
            <w:tcW w:w="1411" w:type="dxa"/>
            <w:hideMark/>
          </w:tcPr>
          <w:p w14:paraId="2472C343" w14:textId="3E3BC05E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61B995DD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0SG1%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27B725CA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Fusion of Lumbar Vertebral Joints, 2 or more</w:t>
            </w:r>
          </w:p>
        </w:tc>
        <w:tc>
          <w:tcPr>
            <w:tcW w:w="1756" w:type="dxa"/>
            <w:hideMark/>
          </w:tcPr>
          <w:p w14:paraId="38317C71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C75819" w:rsidRPr="00633520" w14:paraId="5A0F4509" w14:textId="77777777" w:rsidTr="009A65D0">
        <w:trPr>
          <w:trHeight w:val="290"/>
        </w:trPr>
        <w:tc>
          <w:tcPr>
            <w:tcW w:w="1411" w:type="dxa"/>
            <w:hideMark/>
          </w:tcPr>
          <w:p w14:paraId="0B22AB7F" w14:textId="2C6756DC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4C19DF2F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XRGB%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1793E2D2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 Vertebral Joint</w:t>
            </w:r>
          </w:p>
        </w:tc>
        <w:tc>
          <w:tcPr>
            <w:tcW w:w="1756" w:type="dxa"/>
            <w:hideMark/>
          </w:tcPr>
          <w:p w14:paraId="1F71567A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C75819" w:rsidRPr="00633520" w14:paraId="6C7991D5" w14:textId="77777777" w:rsidTr="009A65D0">
        <w:trPr>
          <w:trHeight w:val="290"/>
        </w:trPr>
        <w:tc>
          <w:tcPr>
            <w:tcW w:w="1411" w:type="dxa"/>
            <w:hideMark/>
          </w:tcPr>
          <w:p w14:paraId="16D84563" w14:textId="18AC4691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01EA95A6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XRGC%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1F7BBB00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 Vertebral Joints, 2 or more</w:t>
            </w:r>
          </w:p>
        </w:tc>
        <w:tc>
          <w:tcPr>
            <w:tcW w:w="1756" w:type="dxa"/>
            <w:hideMark/>
          </w:tcPr>
          <w:p w14:paraId="68C1C398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C75819" w:rsidRPr="00633520" w14:paraId="372FA730" w14:textId="77777777" w:rsidTr="009A65D0">
        <w:trPr>
          <w:trHeight w:val="290"/>
        </w:trPr>
        <w:tc>
          <w:tcPr>
            <w:tcW w:w="1411" w:type="dxa"/>
            <w:hideMark/>
          </w:tcPr>
          <w:p w14:paraId="0EDC7CA3" w14:textId="5EC4F437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3BA62E31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0SG3%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7146D162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Fusion of Lumbosacral Joint</w:t>
            </w:r>
          </w:p>
        </w:tc>
        <w:tc>
          <w:tcPr>
            <w:tcW w:w="1756" w:type="dxa"/>
            <w:hideMark/>
          </w:tcPr>
          <w:p w14:paraId="44DB96A9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Lumbosacral</w:t>
            </w:r>
          </w:p>
        </w:tc>
      </w:tr>
      <w:tr w:rsidR="00C75819" w:rsidRPr="00633520" w14:paraId="4F736E9A" w14:textId="77777777" w:rsidTr="009A65D0">
        <w:trPr>
          <w:trHeight w:val="290"/>
        </w:trPr>
        <w:tc>
          <w:tcPr>
            <w:tcW w:w="1411" w:type="dxa"/>
            <w:hideMark/>
          </w:tcPr>
          <w:p w14:paraId="3A2DB574" w14:textId="705D7514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0696F4E4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XRGD%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683D88D2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Lumbosacral Joint</w:t>
            </w:r>
          </w:p>
        </w:tc>
        <w:tc>
          <w:tcPr>
            <w:tcW w:w="1756" w:type="dxa"/>
            <w:hideMark/>
          </w:tcPr>
          <w:p w14:paraId="1BB6D0C2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Lumbosacral</w:t>
            </w:r>
          </w:p>
        </w:tc>
      </w:tr>
      <w:tr w:rsidR="00C75819" w:rsidRPr="00633520" w14:paraId="098893FD" w14:textId="77777777" w:rsidTr="009A65D0">
        <w:trPr>
          <w:trHeight w:val="290"/>
        </w:trPr>
        <w:tc>
          <w:tcPr>
            <w:tcW w:w="1411" w:type="dxa"/>
            <w:hideMark/>
          </w:tcPr>
          <w:p w14:paraId="1A66F8C4" w14:textId="52315CDC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7B62437A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0RG6%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03C39C14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Fusion of Thoracic Vertebral Joint</w:t>
            </w:r>
          </w:p>
        </w:tc>
        <w:tc>
          <w:tcPr>
            <w:tcW w:w="1756" w:type="dxa"/>
            <w:hideMark/>
          </w:tcPr>
          <w:p w14:paraId="02476F61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Thoracic</w:t>
            </w:r>
          </w:p>
        </w:tc>
      </w:tr>
      <w:tr w:rsidR="00C75819" w:rsidRPr="00633520" w14:paraId="393A87AE" w14:textId="77777777" w:rsidTr="009A65D0">
        <w:trPr>
          <w:trHeight w:val="290"/>
        </w:trPr>
        <w:tc>
          <w:tcPr>
            <w:tcW w:w="1411" w:type="dxa"/>
            <w:hideMark/>
          </w:tcPr>
          <w:p w14:paraId="57A209C8" w14:textId="65DB4F80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7E5E2951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0RG7%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7D63FA03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Fusion of Thoracic Vertebral Joints, 2 to 7</w:t>
            </w:r>
          </w:p>
        </w:tc>
        <w:tc>
          <w:tcPr>
            <w:tcW w:w="1756" w:type="dxa"/>
            <w:hideMark/>
          </w:tcPr>
          <w:p w14:paraId="7F7B5360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Thoracic</w:t>
            </w:r>
          </w:p>
        </w:tc>
      </w:tr>
      <w:tr w:rsidR="00C75819" w:rsidRPr="00633520" w14:paraId="3D64F3E2" w14:textId="77777777" w:rsidTr="009A65D0">
        <w:trPr>
          <w:trHeight w:val="290"/>
        </w:trPr>
        <w:tc>
          <w:tcPr>
            <w:tcW w:w="1411" w:type="dxa"/>
            <w:hideMark/>
          </w:tcPr>
          <w:p w14:paraId="1573F727" w14:textId="0E397EB3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1CDD5DF3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0RG8%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7369F164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Fusion of Thoracic Vertebral Joints, 8 or more</w:t>
            </w:r>
          </w:p>
        </w:tc>
        <w:tc>
          <w:tcPr>
            <w:tcW w:w="1756" w:type="dxa"/>
            <w:hideMark/>
          </w:tcPr>
          <w:p w14:paraId="425E796C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Thoracic</w:t>
            </w:r>
          </w:p>
        </w:tc>
      </w:tr>
      <w:tr w:rsidR="00C75819" w:rsidRPr="00633520" w14:paraId="6C079564" w14:textId="77777777" w:rsidTr="009A65D0">
        <w:trPr>
          <w:trHeight w:val="290"/>
        </w:trPr>
        <w:tc>
          <w:tcPr>
            <w:tcW w:w="1411" w:type="dxa"/>
            <w:hideMark/>
          </w:tcPr>
          <w:p w14:paraId="64ED0229" w14:textId="745070A1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7378CFA9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0RGA%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7CC36E64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Fusion of Thoracolumbar Vertebral Joint</w:t>
            </w:r>
          </w:p>
        </w:tc>
        <w:tc>
          <w:tcPr>
            <w:tcW w:w="1756" w:type="dxa"/>
            <w:hideMark/>
          </w:tcPr>
          <w:p w14:paraId="706EF706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Thoracolumbar</w:t>
            </w:r>
          </w:p>
        </w:tc>
      </w:tr>
      <w:tr w:rsidR="00C75819" w:rsidRPr="00633520" w14:paraId="45D6152A" w14:textId="77777777" w:rsidTr="009A65D0">
        <w:trPr>
          <w:trHeight w:val="290"/>
        </w:trPr>
        <w:tc>
          <w:tcPr>
            <w:tcW w:w="1411" w:type="dxa"/>
            <w:hideMark/>
          </w:tcPr>
          <w:p w14:paraId="79FB130A" w14:textId="3E7E5C05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hideMark/>
          </w:tcPr>
          <w:p w14:paraId="30164E43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XRGA%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62C51BE8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Thoracolumbar Vertebral Joint</w:t>
            </w:r>
          </w:p>
        </w:tc>
        <w:tc>
          <w:tcPr>
            <w:tcW w:w="1756" w:type="dxa"/>
            <w:hideMark/>
          </w:tcPr>
          <w:p w14:paraId="3ECC7CA1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Thoracolumbar</w:t>
            </w:r>
          </w:p>
        </w:tc>
      </w:tr>
      <w:tr w:rsidR="005E4B03" w:rsidRPr="00633520" w14:paraId="5155403F" w14:textId="77777777" w:rsidTr="009A65D0">
        <w:trPr>
          <w:trHeight w:val="290"/>
        </w:trPr>
        <w:tc>
          <w:tcPr>
            <w:tcW w:w="1411" w:type="dxa"/>
            <w:hideMark/>
          </w:tcPr>
          <w:p w14:paraId="40F6BC95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hideMark/>
          </w:tcPr>
          <w:p w14:paraId="54AD6F2D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22551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1C8F036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ARTHRD ANT NTRBDY CERVICAL</w:t>
            </w:r>
          </w:p>
        </w:tc>
        <w:tc>
          <w:tcPr>
            <w:tcW w:w="1756" w:type="dxa"/>
            <w:hideMark/>
          </w:tcPr>
          <w:p w14:paraId="3581D85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5E4B03" w:rsidRPr="00633520" w14:paraId="49047681" w14:textId="77777777" w:rsidTr="009A65D0">
        <w:trPr>
          <w:trHeight w:val="290"/>
        </w:trPr>
        <w:tc>
          <w:tcPr>
            <w:tcW w:w="1411" w:type="dxa"/>
            <w:hideMark/>
          </w:tcPr>
          <w:p w14:paraId="4E8E8508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hideMark/>
          </w:tcPr>
          <w:p w14:paraId="4C925D12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22554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26095B3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NECK SPINE FUSION</w:t>
            </w:r>
          </w:p>
        </w:tc>
        <w:tc>
          <w:tcPr>
            <w:tcW w:w="1756" w:type="dxa"/>
            <w:hideMark/>
          </w:tcPr>
          <w:p w14:paraId="4FFD71D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5E4B03" w:rsidRPr="00633520" w14:paraId="7253CD5D" w14:textId="77777777" w:rsidTr="009A65D0">
        <w:trPr>
          <w:trHeight w:val="290"/>
        </w:trPr>
        <w:tc>
          <w:tcPr>
            <w:tcW w:w="1411" w:type="dxa"/>
            <w:hideMark/>
          </w:tcPr>
          <w:p w14:paraId="4B431E4F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hideMark/>
          </w:tcPr>
          <w:p w14:paraId="68EEA8AB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22590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26C99E8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SPINE &amp; SKULL SPINAL FUSION</w:t>
            </w:r>
          </w:p>
        </w:tc>
        <w:tc>
          <w:tcPr>
            <w:tcW w:w="1756" w:type="dxa"/>
            <w:hideMark/>
          </w:tcPr>
          <w:p w14:paraId="1FD2BAC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Cervical</w:t>
            </w:r>
          </w:p>
        </w:tc>
      </w:tr>
      <w:tr w:rsidR="005E4B03" w:rsidRPr="00633520" w14:paraId="52336C7D" w14:textId="77777777" w:rsidTr="009A65D0">
        <w:trPr>
          <w:trHeight w:val="290"/>
        </w:trPr>
        <w:tc>
          <w:tcPr>
            <w:tcW w:w="1411" w:type="dxa"/>
            <w:hideMark/>
          </w:tcPr>
          <w:p w14:paraId="13FA52A9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hideMark/>
          </w:tcPr>
          <w:p w14:paraId="0541EA33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22595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4CC260F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NECK SPINAL FUSION</w:t>
            </w:r>
          </w:p>
        </w:tc>
        <w:tc>
          <w:tcPr>
            <w:tcW w:w="1756" w:type="dxa"/>
            <w:hideMark/>
          </w:tcPr>
          <w:p w14:paraId="580EFE0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5E4B03" w:rsidRPr="00633520" w14:paraId="0DD9B057" w14:textId="77777777" w:rsidTr="009A65D0">
        <w:trPr>
          <w:trHeight w:val="290"/>
        </w:trPr>
        <w:tc>
          <w:tcPr>
            <w:tcW w:w="1411" w:type="dxa"/>
            <w:hideMark/>
          </w:tcPr>
          <w:p w14:paraId="19D5E87B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hideMark/>
          </w:tcPr>
          <w:p w14:paraId="3E446DD5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22600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6236523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NECK SPINE FUSION</w:t>
            </w:r>
          </w:p>
        </w:tc>
        <w:tc>
          <w:tcPr>
            <w:tcW w:w="1756" w:type="dxa"/>
            <w:hideMark/>
          </w:tcPr>
          <w:p w14:paraId="58FD70B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5E4B03" w:rsidRPr="00633520" w14:paraId="47F38632" w14:textId="77777777" w:rsidTr="009A65D0">
        <w:trPr>
          <w:trHeight w:val="290"/>
        </w:trPr>
        <w:tc>
          <w:tcPr>
            <w:tcW w:w="1411" w:type="dxa"/>
            <w:hideMark/>
          </w:tcPr>
          <w:p w14:paraId="734EB240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hideMark/>
          </w:tcPr>
          <w:p w14:paraId="2D192761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22533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39087DE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ARTHRDSIS LAT MINI DISKECT; LUMB</w:t>
            </w:r>
          </w:p>
        </w:tc>
        <w:tc>
          <w:tcPr>
            <w:tcW w:w="1756" w:type="dxa"/>
            <w:hideMark/>
          </w:tcPr>
          <w:p w14:paraId="15D282E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5E4B03" w:rsidRPr="00633520" w14:paraId="144219A9" w14:textId="77777777" w:rsidTr="009A65D0">
        <w:trPr>
          <w:trHeight w:val="290"/>
        </w:trPr>
        <w:tc>
          <w:tcPr>
            <w:tcW w:w="1411" w:type="dxa"/>
            <w:hideMark/>
          </w:tcPr>
          <w:p w14:paraId="646FF631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hideMark/>
          </w:tcPr>
          <w:p w14:paraId="3644A153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22558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01EDB9B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 SPINE FUSION</w:t>
            </w:r>
          </w:p>
        </w:tc>
        <w:tc>
          <w:tcPr>
            <w:tcW w:w="1756" w:type="dxa"/>
            <w:hideMark/>
          </w:tcPr>
          <w:p w14:paraId="17FB06D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5E4B03" w:rsidRPr="00633520" w14:paraId="1CE59923" w14:textId="77777777" w:rsidTr="009A65D0">
        <w:trPr>
          <w:trHeight w:val="290"/>
        </w:trPr>
        <w:tc>
          <w:tcPr>
            <w:tcW w:w="1411" w:type="dxa"/>
            <w:hideMark/>
          </w:tcPr>
          <w:p w14:paraId="46DF31AD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hideMark/>
          </w:tcPr>
          <w:p w14:paraId="7B81860C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22612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3300702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 SPINE FUSION</w:t>
            </w:r>
          </w:p>
        </w:tc>
        <w:tc>
          <w:tcPr>
            <w:tcW w:w="1756" w:type="dxa"/>
            <w:hideMark/>
          </w:tcPr>
          <w:p w14:paraId="32DB29F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5E4B03" w:rsidRPr="00633520" w14:paraId="454CA6DA" w14:textId="77777777" w:rsidTr="009A65D0">
        <w:trPr>
          <w:trHeight w:val="290"/>
        </w:trPr>
        <w:tc>
          <w:tcPr>
            <w:tcW w:w="1411" w:type="dxa"/>
            <w:hideMark/>
          </w:tcPr>
          <w:p w14:paraId="2F30943B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hideMark/>
          </w:tcPr>
          <w:p w14:paraId="75B35DF8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22630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7D28D85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 SPINE FUSION</w:t>
            </w:r>
          </w:p>
        </w:tc>
        <w:tc>
          <w:tcPr>
            <w:tcW w:w="1756" w:type="dxa"/>
            <w:hideMark/>
          </w:tcPr>
          <w:p w14:paraId="22FFAAE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5E4B03" w:rsidRPr="00633520" w14:paraId="48D06D62" w14:textId="77777777" w:rsidTr="009A65D0">
        <w:trPr>
          <w:trHeight w:val="290"/>
        </w:trPr>
        <w:tc>
          <w:tcPr>
            <w:tcW w:w="1411" w:type="dxa"/>
            <w:hideMark/>
          </w:tcPr>
          <w:p w14:paraId="28A9DCDA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hideMark/>
          </w:tcPr>
          <w:p w14:paraId="178A6101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22633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32B8139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ARTHRD CMBN 1NTRSPC LUMBAR</w:t>
            </w:r>
          </w:p>
        </w:tc>
        <w:tc>
          <w:tcPr>
            <w:tcW w:w="1756" w:type="dxa"/>
            <w:hideMark/>
          </w:tcPr>
          <w:p w14:paraId="5AD56D5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5E4B03" w:rsidRPr="00633520" w14:paraId="10F73A4C" w14:textId="77777777" w:rsidTr="009A65D0">
        <w:trPr>
          <w:trHeight w:val="290"/>
        </w:trPr>
        <w:tc>
          <w:tcPr>
            <w:tcW w:w="1411" w:type="dxa"/>
            <w:hideMark/>
          </w:tcPr>
          <w:p w14:paraId="7F012D14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hideMark/>
          </w:tcPr>
          <w:p w14:paraId="6B2B485B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22586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7683C11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ARTHRD PRE-SAC NTRBDY L5-S1</w:t>
            </w:r>
          </w:p>
        </w:tc>
        <w:tc>
          <w:tcPr>
            <w:tcW w:w="1756" w:type="dxa"/>
            <w:hideMark/>
          </w:tcPr>
          <w:p w14:paraId="3792ACA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Lumbosacral</w:t>
            </w:r>
          </w:p>
        </w:tc>
      </w:tr>
      <w:tr w:rsidR="005E4B03" w:rsidRPr="00633520" w14:paraId="6C67164F" w14:textId="77777777" w:rsidTr="009A65D0">
        <w:trPr>
          <w:trHeight w:val="290"/>
        </w:trPr>
        <w:tc>
          <w:tcPr>
            <w:tcW w:w="1411" w:type="dxa"/>
            <w:hideMark/>
          </w:tcPr>
          <w:p w14:paraId="77843A17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hideMark/>
          </w:tcPr>
          <w:p w14:paraId="26B5854F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22556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1CC7F26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THORAX SPINE FUSION</w:t>
            </w:r>
          </w:p>
        </w:tc>
        <w:tc>
          <w:tcPr>
            <w:tcW w:w="1756" w:type="dxa"/>
            <w:hideMark/>
          </w:tcPr>
          <w:p w14:paraId="3DAB36E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Thoracic</w:t>
            </w:r>
          </w:p>
        </w:tc>
      </w:tr>
      <w:tr w:rsidR="005E4B03" w:rsidRPr="00633520" w14:paraId="1A0C11AB" w14:textId="77777777" w:rsidTr="009A65D0">
        <w:trPr>
          <w:trHeight w:val="290"/>
        </w:trPr>
        <w:tc>
          <w:tcPr>
            <w:tcW w:w="1411" w:type="dxa"/>
            <w:hideMark/>
          </w:tcPr>
          <w:p w14:paraId="49CFCA56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hideMark/>
          </w:tcPr>
          <w:p w14:paraId="439225FA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22610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58C7AE6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THORAX SPINE FUSION</w:t>
            </w:r>
          </w:p>
        </w:tc>
        <w:tc>
          <w:tcPr>
            <w:tcW w:w="1756" w:type="dxa"/>
            <w:hideMark/>
          </w:tcPr>
          <w:p w14:paraId="7F7A834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Thoracic</w:t>
            </w:r>
          </w:p>
        </w:tc>
      </w:tr>
      <w:tr w:rsidR="005E4B03" w:rsidRPr="00633520" w14:paraId="347C32D7" w14:textId="77777777" w:rsidTr="009A65D0">
        <w:trPr>
          <w:trHeight w:val="203"/>
        </w:trPr>
        <w:tc>
          <w:tcPr>
            <w:tcW w:w="9445" w:type="dxa"/>
            <w:gridSpan w:val="8"/>
            <w:noWrap/>
            <w:vAlign w:val="center"/>
            <w:hideMark/>
          </w:tcPr>
          <w:p w14:paraId="5C0E87C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  <w:b/>
                <w:bCs/>
                <w:color w:val="000000"/>
                <w:u w:val="single"/>
              </w:rPr>
              <w:lastRenderedPageBreak/>
              <w:t>Spine laminectomy</w:t>
            </w:r>
          </w:p>
        </w:tc>
      </w:tr>
      <w:tr w:rsidR="005E4B03" w:rsidRPr="00633520" w14:paraId="54FEF604" w14:textId="77777777" w:rsidTr="009A65D0">
        <w:trPr>
          <w:trHeight w:val="278"/>
        </w:trPr>
        <w:tc>
          <w:tcPr>
            <w:tcW w:w="1411" w:type="dxa"/>
            <w:hideMark/>
          </w:tcPr>
          <w:p w14:paraId="1BB72F82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Code Type</w:t>
            </w:r>
          </w:p>
        </w:tc>
        <w:tc>
          <w:tcPr>
            <w:tcW w:w="1454" w:type="dxa"/>
            <w:gridSpan w:val="2"/>
            <w:hideMark/>
          </w:tcPr>
          <w:p w14:paraId="5DA65A0D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Code</w:t>
            </w:r>
          </w:p>
        </w:tc>
        <w:tc>
          <w:tcPr>
            <w:tcW w:w="4824" w:type="dxa"/>
            <w:gridSpan w:val="4"/>
            <w:hideMark/>
          </w:tcPr>
          <w:p w14:paraId="51D99E0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Definition</w:t>
            </w:r>
          </w:p>
        </w:tc>
        <w:tc>
          <w:tcPr>
            <w:tcW w:w="1756" w:type="dxa"/>
            <w:hideMark/>
          </w:tcPr>
          <w:p w14:paraId="249075A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Anatomy</w:t>
            </w:r>
          </w:p>
        </w:tc>
      </w:tr>
      <w:tr w:rsidR="00C75819" w:rsidRPr="00633520" w14:paraId="2C9372A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430C993" w14:textId="28BB138A" w:rsidR="00C75819" w:rsidRPr="00633520" w:rsidRDefault="00C75819" w:rsidP="00C75819">
            <w:pPr>
              <w:rPr>
                <w:rFonts w:eastAsia="Times New Roman" w:cstheme="minorHAnsi"/>
                <w:bCs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6EB1E93C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0RB0%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3A4DA506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Excision of Cervical/Cervicothoracic vertebral joint</w:t>
            </w:r>
          </w:p>
        </w:tc>
        <w:tc>
          <w:tcPr>
            <w:tcW w:w="1756" w:type="dxa"/>
            <w:noWrap/>
            <w:hideMark/>
          </w:tcPr>
          <w:p w14:paraId="4FC0A554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C75819" w:rsidRPr="00633520" w14:paraId="786C49A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FA2B3DC" w14:textId="33422FED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0FDAB912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0RB1%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54FA9937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of Cervical Vertebral Joint</w:t>
            </w:r>
          </w:p>
        </w:tc>
        <w:tc>
          <w:tcPr>
            <w:tcW w:w="1756" w:type="dxa"/>
            <w:noWrap/>
            <w:hideMark/>
          </w:tcPr>
          <w:p w14:paraId="2CD4BD3B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C75819" w:rsidRPr="00633520" w14:paraId="3326345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D51DDCF" w14:textId="54D04927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78B7481B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0RB4%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2A562208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of Cervicothoracic Vertebral Joint</w:t>
            </w:r>
          </w:p>
        </w:tc>
        <w:tc>
          <w:tcPr>
            <w:tcW w:w="1756" w:type="dxa"/>
            <w:noWrap/>
            <w:hideMark/>
          </w:tcPr>
          <w:p w14:paraId="456447E0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C75819" w:rsidRPr="00633520" w14:paraId="05F4E12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BB2D0E2" w14:textId="0EB476BE" w:rsidR="00C75819" w:rsidRPr="00633520" w:rsidRDefault="00C75819" w:rsidP="00C75819">
            <w:pPr>
              <w:rPr>
                <w:rFonts w:eastAsia="Times New Roman" w:cstheme="minorHAnsi"/>
                <w:bCs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760461CA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0RBA%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21286D9B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Excision / Thoracolumbar Vertebral Joint</w:t>
            </w:r>
          </w:p>
        </w:tc>
        <w:tc>
          <w:tcPr>
            <w:tcW w:w="1756" w:type="dxa"/>
            <w:noWrap/>
            <w:hideMark/>
          </w:tcPr>
          <w:p w14:paraId="2701AA74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C75819" w:rsidRPr="00633520" w14:paraId="4581AB5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E6DA9A6" w14:textId="6790D4FA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7012060A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0RB6%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7E7EAB6F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Excision / Thoracic Vertebral Joint</w:t>
            </w:r>
          </w:p>
        </w:tc>
        <w:tc>
          <w:tcPr>
            <w:tcW w:w="1756" w:type="dxa"/>
            <w:noWrap/>
            <w:hideMark/>
          </w:tcPr>
          <w:p w14:paraId="5C83C0A0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thoracic</w:t>
            </w:r>
          </w:p>
        </w:tc>
      </w:tr>
      <w:tr w:rsidR="00C75819" w:rsidRPr="00633520" w14:paraId="647EDF8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A97140E" w14:textId="637564C8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30E922B2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0SB0%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7AE4D6AF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of Lumbar vertebral Joint</w:t>
            </w:r>
          </w:p>
        </w:tc>
        <w:tc>
          <w:tcPr>
            <w:tcW w:w="1756" w:type="dxa"/>
            <w:noWrap/>
            <w:hideMark/>
          </w:tcPr>
          <w:p w14:paraId="380CF77A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C75819" w:rsidRPr="00633520" w14:paraId="472876BB" w14:textId="77777777" w:rsidTr="009A65D0">
        <w:trPr>
          <w:trHeight w:val="290"/>
        </w:trPr>
        <w:tc>
          <w:tcPr>
            <w:tcW w:w="1411" w:type="dxa"/>
            <w:hideMark/>
          </w:tcPr>
          <w:p w14:paraId="72533B6D" w14:textId="346655F6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7E1BB390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0SB3%</w:t>
            </w:r>
          </w:p>
        </w:tc>
        <w:tc>
          <w:tcPr>
            <w:tcW w:w="4824" w:type="dxa"/>
            <w:gridSpan w:val="4"/>
            <w:vAlign w:val="center"/>
            <w:hideMark/>
          </w:tcPr>
          <w:p w14:paraId="07C49BF8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of Lumbosacral vertebral Joint</w:t>
            </w:r>
          </w:p>
        </w:tc>
        <w:tc>
          <w:tcPr>
            <w:tcW w:w="1756" w:type="dxa"/>
            <w:noWrap/>
            <w:hideMark/>
          </w:tcPr>
          <w:p w14:paraId="1CA027ED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5E4B03" w:rsidRPr="00633520" w14:paraId="290E4CB6" w14:textId="77777777" w:rsidTr="009A65D0">
        <w:trPr>
          <w:trHeight w:val="290"/>
        </w:trPr>
        <w:tc>
          <w:tcPr>
            <w:tcW w:w="1411" w:type="dxa"/>
            <w:hideMark/>
          </w:tcPr>
          <w:p w14:paraId="765FB048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4FFABDE1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63001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6153472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Laminectomy with exploration and/or decompression of spinal cord and/or cauda equina, without facetectomy, foraminotomy or discectomy (eg, spinal stenosis), 1 or 2 vertebral segments; cervical</w:t>
            </w:r>
          </w:p>
        </w:tc>
        <w:tc>
          <w:tcPr>
            <w:tcW w:w="1756" w:type="dxa"/>
            <w:noWrap/>
            <w:hideMark/>
          </w:tcPr>
          <w:p w14:paraId="52DDFBB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5E4B03" w:rsidRPr="00633520" w14:paraId="452122B4" w14:textId="77777777" w:rsidTr="009A65D0">
        <w:trPr>
          <w:trHeight w:val="290"/>
        </w:trPr>
        <w:tc>
          <w:tcPr>
            <w:tcW w:w="1411" w:type="dxa"/>
            <w:hideMark/>
          </w:tcPr>
          <w:p w14:paraId="24A1A28F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67E60384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63015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7E21C84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Laminectomy with exploration and/or decompression of spinal cord and/or cauda equina, without facetectomy, foraminotomy or discectomy (eg, spinal stenosis), more than 2 vertebral segments; cervical</w:t>
            </w:r>
          </w:p>
        </w:tc>
        <w:tc>
          <w:tcPr>
            <w:tcW w:w="1756" w:type="dxa"/>
            <w:noWrap/>
            <w:hideMark/>
          </w:tcPr>
          <w:p w14:paraId="710E1AA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5E4B03" w:rsidRPr="00633520" w14:paraId="03F1C84A" w14:textId="77777777" w:rsidTr="009A65D0">
        <w:trPr>
          <w:trHeight w:val="290"/>
        </w:trPr>
        <w:tc>
          <w:tcPr>
            <w:tcW w:w="1411" w:type="dxa"/>
            <w:hideMark/>
          </w:tcPr>
          <w:p w14:paraId="233D297C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7C6D4892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63045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0785F0A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Laminectomy, facetectomy and foraminotomy (unilateral or bilateral with decompression of spinal cord, cauda equina and/or nerve root[s], [eg, spinal or lateral recess stenosis]), single vertebral segment; cervical</w:t>
            </w:r>
          </w:p>
        </w:tc>
        <w:tc>
          <w:tcPr>
            <w:tcW w:w="1756" w:type="dxa"/>
            <w:noWrap/>
            <w:hideMark/>
          </w:tcPr>
          <w:p w14:paraId="386E8BB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5E4B03" w:rsidRPr="00633520" w14:paraId="30C842DF" w14:textId="77777777" w:rsidTr="009A65D0">
        <w:trPr>
          <w:trHeight w:val="290"/>
        </w:trPr>
        <w:tc>
          <w:tcPr>
            <w:tcW w:w="1411" w:type="dxa"/>
            <w:hideMark/>
          </w:tcPr>
          <w:p w14:paraId="6D9D8131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4E722B7D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63050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0CFB297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Laminoplasty, cervical, with decompression of the spinal cord, 2 or more vertebral segments;</w:t>
            </w:r>
          </w:p>
        </w:tc>
        <w:tc>
          <w:tcPr>
            <w:tcW w:w="1756" w:type="dxa"/>
            <w:noWrap/>
            <w:hideMark/>
          </w:tcPr>
          <w:p w14:paraId="1A725F8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5E4B03" w:rsidRPr="00633520" w14:paraId="16D9F1BB" w14:textId="77777777" w:rsidTr="009A65D0">
        <w:trPr>
          <w:trHeight w:val="290"/>
        </w:trPr>
        <w:tc>
          <w:tcPr>
            <w:tcW w:w="1411" w:type="dxa"/>
            <w:hideMark/>
          </w:tcPr>
          <w:p w14:paraId="0DBA23A8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38F691D0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63051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6644B1B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Laminoplasty, cervical, with decompression of the spinal cord, 2 or more vertebral segments; with reconstruction of the posterior bony elements (including the application of bridging bone graft and non-segmental fixation devices [eg, wire, suture, mini-plates], when performed)</w:t>
            </w:r>
          </w:p>
        </w:tc>
        <w:tc>
          <w:tcPr>
            <w:tcW w:w="1756" w:type="dxa"/>
            <w:noWrap/>
            <w:hideMark/>
          </w:tcPr>
          <w:p w14:paraId="74630C4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5E4B03" w:rsidRPr="00633520" w14:paraId="7F93848B" w14:textId="77777777" w:rsidTr="009A65D0">
        <w:trPr>
          <w:trHeight w:val="290"/>
        </w:trPr>
        <w:tc>
          <w:tcPr>
            <w:tcW w:w="1411" w:type="dxa"/>
            <w:hideMark/>
          </w:tcPr>
          <w:p w14:paraId="421B5DCA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2EE9D378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63005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5B62683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Laminectomy with exploration and/or decompression of spinal cord and/or cauda equina, without facetectomy, foraminotomy or discectomy (eg, spinal stenosis), 1 or 2 vertebral segments; lumbar, except for spondylolisthesis</w:t>
            </w:r>
          </w:p>
        </w:tc>
        <w:tc>
          <w:tcPr>
            <w:tcW w:w="1756" w:type="dxa"/>
            <w:noWrap/>
            <w:hideMark/>
          </w:tcPr>
          <w:p w14:paraId="694462E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5E4B03" w:rsidRPr="00633520" w14:paraId="17FAE2AF" w14:textId="77777777" w:rsidTr="009A65D0">
        <w:trPr>
          <w:trHeight w:val="290"/>
        </w:trPr>
        <w:tc>
          <w:tcPr>
            <w:tcW w:w="1411" w:type="dxa"/>
            <w:hideMark/>
          </w:tcPr>
          <w:p w14:paraId="5950CB05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lastRenderedPageBreak/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0B8968D8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63017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3187DAC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Laminectomy with exploration and/or decompression of spinal cord and/or cauda equina, without facetectomy, foraminotomy or discectomy (eg, spinal stenosis), more than 2 vertebral segments; lumbar</w:t>
            </w:r>
          </w:p>
        </w:tc>
        <w:tc>
          <w:tcPr>
            <w:tcW w:w="1756" w:type="dxa"/>
            <w:noWrap/>
            <w:hideMark/>
          </w:tcPr>
          <w:p w14:paraId="43E0892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5E4B03" w:rsidRPr="00633520" w14:paraId="4B032A69" w14:textId="77777777" w:rsidTr="009A65D0">
        <w:trPr>
          <w:trHeight w:val="290"/>
        </w:trPr>
        <w:tc>
          <w:tcPr>
            <w:tcW w:w="1411" w:type="dxa"/>
            <w:hideMark/>
          </w:tcPr>
          <w:p w14:paraId="0ED6FF8F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6916DC53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63020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2D0F520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Laminotomy (hemilaminectomy), with decompression of nerve root(s), including partial facetectomy, foraminotomy and/or excision of herniated intervertebral disc; 1 interspace, cervical</w:t>
            </w:r>
          </w:p>
        </w:tc>
        <w:tc>
          <w:tcPr>
            <w:tcW w:w="1756" w:type="dxa"/>
            <w:noWrap/>
            <w:hideMark/>
          </w:tcPr>
          <w:p w14:paraId="3FCA329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5E4B03" w:rsidRPr="00633520" w14:paraId="13BF9E7C" w14:textId="77777777" w:rsidTr="009A65D0">
        <w:trPr>
          <w:trHeight w:val="290"/>
        </w:trPr>
        <w:tc>
          <w:tcPr>
            <w:tcW w:w="1411" w:type="dxa"/>
            <w:hideMark/>
          </w:tcPr>
          <w:p w14:paraId="537EE565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46333912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63030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3621382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Laminotomy (hemilaminectomy), with decompression of nerve root(s), including partial facetectomy, foraminotomy and/or excision of herniated intervertebral disc; 1 interspace, lumbar</w:t>
            </w:r>
          </w:p>
        </w:tc>
        <w:tc>
          <w:tcPr>
            <w:tcW w:w="1756" w:type="dxa"/>
            <w:noWrap/>
            <w:hideMark/>
          </w:tcPr>
          <w:p w14:paraId="337467D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5E4B03" w:rsidRPr="00633520" w14:paraId="36D243B1" w14:textId="77777777" w:rsidTr="009A65D0">
        <w:trPr>
          <w:trHeight w:val="290"/>
        </w:trPr>
        <w:tc>
          <w:tcPr>
            <w:tcW w:w="1411" w:type="dxa"/>
            <w:hideMark/>
          </w:tcPr>
          <w:p w14:paraId="392FC18E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78213B80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63040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2DF4925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Laminotomy (hemilaminectomy), with decompression of nerve root(s), including partial facetectomy, foraminotomy and/or excision of herniated intervertebral disc, reexploration, single interspace; cervical</w:t>
            </w:r>
          </w:p>
        </w:tc>
        <w:tc>
          <w:tcPr>
            <w:tcW w:w="1756" w:type="dxa"/>
            <w:noWrap/>
            <w:hideMark/>
          </w:tcPr>
          <w:p w14:paraId="1A9DE7C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5E4B03" w:rsidRPr="00633520" w14:paraId="3371BD2A" w14:textId="77777777" w:rsidTr="009A65D0">
        <w:trPr>
          <w:trHeight w:val="290"/>
        </w:trPr>
        <w:tc>
          <w:tcPr>
            <w:tcW w:w="1411" w:type="dxa"/>
            <w:hideMark/>
          </w:tcPr>
          <w:p w14:paraId="3B7BBB30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14C8EAC5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63042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7AE3423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Laminotomy (hemilaminectomy), with decompression of nerve root(s), including partial facetectomy, foraminotomy and/or excision of herniated intervertebral disc, reexploration, single interspace; lumbar</w:t>
            </w:r>
          </w:p>
        </w:tc>
        <w:tc>
          <w:tcPr>
            <w:tcW w:w="1756" w:type="dxa"/>
            <w:noWrap/>
            <w:hideMark/>
          </w:tcPr>
          <w:p w14:paraId="7B70DA4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5E4B03" w:rsidRPr="00633520" w14:paraId="139AA01C" w14:textId="77777777" w:rsidTr="009A65D0">
        <w:trPr>
          <w:trHeight w:val="290"/>
        </w:trPr>
        <w:tc>
          <w:tcPr>
            <w:tcW w:w="1411" w:type="dxa"/>
            <w:hideMark/>
          </w:tcPr>
          <w:p w14:paraId="2D72CE19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285966C1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63047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08C7D38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Laminectomy, facetectomy and foraminotomy (unilateral or bilateral with decompression of spinal cord, cauda equina and/or nerve root[s], [eg, spinal or lateral recess stenosis]), single vertebral segment; lumbar</w:t>
            </w:r>
          </w:p>
        </w:tc>
        <w:tc>
          <w:tcPr>
            <w:tcW w:w="1756" w:type="dxa"/>
            <w:noWrap/>
            <w:hideMark/>
          </w:tcPr>
          <w:p w14:paraId="7509CA1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5E4B03" w:rsidRPr="00633520" w14:paraId="0EFFA641" w14:textId="77777777" w:rsidTr="009A65D0">
        <w:trPr>
          <w:trHeight w:val="290"/>
        </w:trPr>
        <w:tc>
          <w:tcPr>
            <w:tcW w:w="1411" w:type="dxa"/>
            <w:hideMark/>
          </w:tcPr>
          <w:p w14:paraId="2DFD1E3A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627D588E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63003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7DBB365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Laminectomy with exploration and/or decompression of spinal cord and/or cauda equina, without facetectomy, foraminotomy or discectomy (eg, spinal stenosis), 1 or 2 vertebral segments; thoracic</w:t>
            </w:r>
          </w:p>
        </w:tc>
        <w:tc>
          <w:tcPr>
            <w:tcW w:w="1756" w:type="dxa"/>
            <w:noWrap/>
            <w:hideMark/>
          </w:tcPr>
          <w:p w14:paraId="1220CA5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thoracic</w:t>
            </w:r>
          </w:p>
        </w:tc>
      </w:tr>
      <w:tr w:rsidR="005E4B03" w:rsidRPr="00633520" w14:paraId="41FDDEDA" w14:textId="77777777" w:rsidTr="009A65D0">
        <w:trPr>
          <w:trHeight w:val="290"/>
        </w:trPr>
        <w:tc>
          <w:tcPr>
            <w:tcW w:w="1411" w:type="dxa"/>
            <w:hideMark/>
          </w:tcPr>
          <w:p w14:paraId="0099D100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27F3A81F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63016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49856CC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Laminectomy with exploration and/or decompression of spinal cord and/or cauda equina, without facetectomy, foraminotomy or discectomy (eg, spinal stenosis), more than 2 vertebral segments; thoracic</w:t>
            </w:r>
          </w:p>
        </w:tc>
        <w:tc>
          <w:tcPr>
            <w:tcW w:w="1756" w:type="dxa"/>
            <w:noWrap/>
            <w:hideMark/>
          </w:tcPr>
          <w:p w14:paraId="1EABDB0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thoracic</w:t>
            </w:r>
          </w:p>
        </w:tc>
      </w:tr>
      <w:tr w:rsidR="005E4B03" w:rsidRPr="00633520" w14:paraId="543B89B1" w14:textId="77777777" w:rsidTr="009A65D0">
        <w:trPr>
          <w:trHeight w:val="290"/>
        </w:trPr>
        <w:tc>
          <w:tcPr>
            <w:tcW w:w="1411" w:type="dxa"/>
            <w:hideMark/>
          </w:tcPr>
          <w:p w14:paraId="435B2617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lastRenderedPageBreak/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1AD1127B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63046</w:t>
            </w:r>
          </w:p>
        </w:tc>
        <w:tc>
          <w:tcPr>
            <w:tcW w:w="4824" w:type="dxa"/>
            <w:gridSpan w:val="4"/>
            <w:noWrap/>
            <w:vAlign w:val="center"/>
            <w:hideMark/>
          </w:tcPr>
          <w:p w14:paraId="61BEAF2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Laminectomy, facetectomy and foraminotomy (unilateral or bilateral with decompression of spinal cord, cauda equina and/or nerve root[s], [eg, spinal or lateral recess stenosis]), single vertebral segment; thoracic</w:t>
            </w:r>
          </w:p>
        </w:tc>
        <w:tc>
          <w:tcPr>
            <w:tcW w:w="1756" w:type="dxa"/>
            <w:noWrap/>
            <w:hideMark/>
          </w:tcPr>
          <w:p w14:paraId="6B526D6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thoracic</w:t>
            </w:r>
          </w:p>
        </w:tc>
      </w:tr>
      <w:tr w:rsidR="005E4B03" w:rsidRPr="00633520" w14:paraId="1F07E1CE" w14:textId="77777777" w:rsidTr="009A65D0">
        <w:trPr>
          <w:trHeight w:val="300"/>
        </w:trPr>
        <w:tc>
          <w:tcPr>
            <w:tcW w:w="9445" w:type="dxa"/>
            <w:gridSpan w:val="8"/>
            <w:noWrap/>
            <w:hideMark/>
          </w:tcPr>
          <w:p w14:paraId="0B1E289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  <w:b/>
                <w:bCs/>
                <w:color w:val="000000"/>
                <w:u w:val="single"/>
              </w:rPr>
              <w:t>Spine discectomy</w:t>
            </w:r>
          </w:p>
        </w:tc>
      </w:tr>
      <w:tr w:rsidR="005E4B03" w:rsidRPr="00633520" w14:paraId="59634FBC" w14:textId="77777777" w:rsidTr="009A65D0">
        <w:trPr>
          <w:trHeight w:val="287"/>
        </w:trPr>
        <w:tc>
          <w:tcPr>
            <w:tcW w:w="1411" w:type="dxa"/>
            <w:hideMark/>
          </w:tcPr>
          <w:p w14:paraId="0C6E511D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Code Type</w:t>
            </w:r>
          </w:p>
        </w:tc>
        <w:tc>
          <w:tcPr>
            <w:tcW w:w="1454" w:type="dxa"/>
            <w:gridSpan w:val="2"/>
            <w:hideMark/>
          </w:tcPr>
          <w:p w14:paraId="7F2A7EA1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Code</w:t>
            </w:r>
          </w:p>
        </w:tc>
        <w:tc>
          <w:tcPr>
            <w:tcW w:w="4824" w:type="dxa"/>
            <w:gridSpan w:val="4"/>
            <w:hideMark/>
          </w:tcPr>
          <w:p w14:paraId="1C48D01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Definition</w:t>
            </w:r>
          </w:p>
        </w:tc>
        <w:tc>
          <w:tcPr>
            <w:tcW w:w="1756" w:type="dxa"/>
            <w:hideMark/>
          </w:tcPr>
          <w:p w14:paraId="3062CD1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 xml:space="preserve">Anatomy </w:t>
            </w:r>
          </w:p>
        </w:tc>
      </w:tr>
      <w:tr w:rsidR="00C75819" w:rsidRPr="00633520" w14:paraId="4B327A4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1F6D1B6" w14:textId="39A25638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04D81AF9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0RB3%</w:t>
            </w:r>
          </w:p>
        </w:tc>
        <w:tc>
          <w:tcPr>
            <w:tcW w:w="4824" w:type="dxa"/>
            <w:gridSpan w:val="4"/>
            <w:noWrap/>
            <w:hideMark/>
          </w:tcPr>
          <w:p w14:paraId="718F6C7D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of Cervical Vertebral Disc</w:t>
            </w:r>
          </w:p>
        </w:tc>
        <w:tc>
          <w:tcPr>
            <w:tcW w:w="1756" w:type="dxa"/>
            <w:noWrap/>
            <w:hideMark/>
          </w:tcPr>
          <w:p w14:paraId="2641F3CB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C75819" w:rsidRPr="00633520" w14:paraId="3CE27EB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A8AC7B8" w14:textId="5B26FD70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691CBF53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0RB5%</w:t>
            </w:r>
          </w:p>
        </w:tc>
        <w:tc>
          <w:tcPr>
            <w:tcW w:w="4824" w:type="dxa"/>
            <w:gridSpan w:val="4"/>
            <w:noWrap/>
            <w:hideMark/>
          </w:tcPr>
          <w:p w14:paraId="0EE4B90F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of Cervicothoracic disc</w:t>
            </w:r>
          </w:p>
        </w:tc>
        <w:tc>
          <w:tcPr>
            <w:tcW w:w="1756" w:type="dxa"/>
            <w:noWrap/>
            <w:hideMark/>
          </w:tcPr>
          <w:p w14:paraId="779C291F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C75819" w:rsidRPr="00633520" w14:paraId="13322F9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8237D5B" w14:textId="79594013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648CEE36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0RBB%</w:t>
            </w:r>
          </w:p>
        </w:tc>
        <w:tc>
          <w:tcPr>
            <w:tcW w:w="4824" w:type="dxa"/>
            <w:gridSpan w:val="4"/>
            <w:noWrap/>
            <w:hideMark/>
          </w:tcPr>
          <w:p w14:paraId="0D9B8BE0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of Thoracolumbar Vertebral Disc</w:t>
            </w:r>
          </w:p>
        </w:tc>
        <w:tc>
          <w:tcPr>
            <w:tcW w:w="1756" w:type="dxa"/>
            <w:noWrap/>
            <w:hideMark/>
          </w:tcPr>
          <w:p w14:paraId="2351C653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C75819" w:rsidRPr="00633520" w14:paraId="63DF0DA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758EB6F" w14:textId="3173B67D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794CB58C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0RB9%</w:t>
            </w:r>
          </w:p>
        </w:tc>
        <w:tc>
          <w:tcPr>
            <w:tcW w:w="4824" w:type="dxa"/>
            <w:gridSpan w:val="4"/>
            <w:hideMark/>
          </w:tcPr>
          <w:p w14:paraId="0EDDACDB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Excision / Thoracic Vertebral Disc</w:t>
            </w:r>
          </w:p>
        </w:tc>
        <w:tc>
          <w:tcPr>
            <w:tcW w:w="1756" w:type="dxa"/>
            <w:noWrap/>
            <w:hideMark/>
          </w:tcPr>
          <w:p w14:paraId="693CFDBC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thoracic</w:t>
            </w:r>
          </w:p>
        </w:tc>
      </w:tr>
      <w:tr w:rsidR="00C75819" w:rsidRPr="00633520" w14:paraId="11BB6B7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F1ACEBF" w14:textId="31AEA6DF" w:rsidR="00C75819" w:rsidRPr="00633520" w:rsidRDefault="00C75819" w:rsidP="00C75819">
            <w:pPr>
              <w:rPr>
                <w:rFonts w:eastAsia="Times New Roman" w:cstheme="minorHAnsi"/>
                <w:bCs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427A7FDB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0RT*%</w:t>
            </w:r>
          </w:p>
        </w:tc>
        <w:tc>
          <w:tcPr>
            <w:tcW w:w="4824" w:type="dxa"/>
            <w:gridSpan w:val="4"/>
            <w:noWrap/>
            <w:hideMark/>
          </w:tcPr>
          <w:p w14:paraId="7087C1CF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Resection Cervical/Cervicothoracic vertebral disc or joint</w:t>
            </w:r>
          </w:p>
        </w:tc>
        <w:tc>
          <w:tcPr>
            <w:tcW w:w="1756" w:type="dxa"/>
            <w:noWrap/>
            <w:hideMark/>
          </w:tcPr>
          <w:p w14:paraId="23230675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C75819" w:rsidRPr="00633520" w14:paraId="5548A09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E171144" w14:textId="22B4AA0C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35FE57C3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0RT3%</w:t>
            </w:r>
          </w:p>
        </w:tc>
        <w:tc>
          <w:tcPr>
            <w:tcW w:w="4824" w:type="dxa"/>
            <w:gridSpan w:val="4"/>
            <w:noWrap/>
            <w:hideMark/>
          </w:tcPr>
          <w:p w14:paraId="7979A98E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Resection of Cervical Vertebral Disc</w:t>
            </w:r>
          </w:p>
        </w:tc>
        <w:tc>
          <w:tcPr>
            <w:tcW w:w="1756" w:type="dxa"/>
            <w:noWrap/>
            <w:hideMark/>
          </w:tcPr>
          <w:p w14:paraId="4B6AA4FF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C75819" w:rsidRPr="00633520" w14:paraId="3A8C3AD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E4534B7" w14:textId="0ED732B5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2004405A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0RT4%</w:t>
            </w:r>
          </w:p>
        </w:tc>
        <w:tc>
          <w:tcPr>
            <w:tcW w:w="4824" w:type="dxa"/>
            <w:gridSpan w:val="4"/>
            <w:noWrap/>
            <w:hideMark/>
          </w:tcPr>
          <w:p w14:paraId="5E257770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Resection of Cervicothoracic Vertebral Joint</w:t>
            </w:r>
          </w:p>
        </w:tc>
        <w:tc>
          <w:tcPr>
            <w:tcW w:w="1756" w:type="dxa"/>
            <w:noWrap/>
            <w:hideMark/>
          </w:tcPr>
          <w:p w14:paraId="5E63ED1C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C75819" w:rsidRPr="00633520" w14:paraId="33907A8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0B93021" w14:textId="3A34EA46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4B783169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0RT9%</w:t>
            </w:r>
          </w:p>
        </w:tc>
        <w:tc>
          <w:tcPr>
            <w:tcW w:w="4824" w:type="dxa"/>
            <w:gridSpan w:val="4"/>
            <w:noWrap/>
            <w:hideMark/>
          </w:tcPr>
          <w:p w14:paraId="5D0C77AA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Resection / Thoracic Vertebral Disc</w:t>
            </w:r>
          </w:p>
        </w:tc>
        <w:tc>
          <w:tcPr>
            <w:tcW w:w="1756" w:type="dxa"/>
            <w:noWrap/>
            <w:hideMark/>
          </w:tcPr>
          <w:p w14:paraId="42578B86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thoracic</w:t>
            </w:r>
          </w:p>
        </w:tc>
      </w:tr>
      <w:tr w:rsidR="00C75819" w:rsidRPr="00633520" w14:paraId="15667EE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8BA827C" w14:textId="433F83F2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362CB447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0RTB%</w:t>
            </w:r>
          </w:p>
        </w:tc>
        <w:tc>
          <w:tcPr>
            <w:tcW w:w="4824" w:type="dxa"/>
            <w:gridSpan w:val="4"/>
            <w:noWrap/>
            <w:hideMark/>
          </w:tcPr>
          <w:p w14:paraId="6C0CCA7A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Resection / Thoracolumbar Vertebral Disc</w:t>
            </w:r>
          </w:p>
        </w:tc>
        <w:tc>
          <w:tcPr>
            <w:tcW w:w="1756" w:type="dxa"/>
            <w:noWrap/>
            <w:hideMark/>
          </w:tcPr>
          <w:p w14:paraId="41C09D7C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C75819" w:rsidRPr="00633520" w14:paraId="221A3771" w14:textId="77777777" w:rsidTr="009A65D0">
        <w:trPr>
          <w:trHeight w:val="290"/>
        </w:trPr>
        <w:tc>
          <w:tcPr>
            <w:tcW w:w="1411" w:type="dxa"/>
            <w:hideMark/>
          </w:tcPr>
          <w:p w14:paraId="182044FC" w14:textId="34B8D837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290326D4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0SB2%</w:t>
            </w:r>
          </w:p>
        </w:tc>
        <w:tc>
          <w:tcPr>
            <w:tcW w:w="4824" w:type="dxa"/>
            <w:gridSpan w:val="4"/>
            <w:noWrap/>
            <w:hideMark/>
          </w:tcPr>
          <w:p w14:paraId="78F55E17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of Lumbar Vertebral Disc</w:t>
            </w:r>
          </w:p>
        </w:tc>
        <w:tc>
          <w:tcPr>
            <w:tcW w:w="1756" w:type="dxa"/>
            <w:noWrap/>
            <w:hideMark/>
          </w:tcPr>
          <w:p w14:paraId="782798B4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C75819" w:rsidRPr="00633520" w14:paraId="0F20B8CC" w14:textId="77777777" w:rsidTr="009A65D0">
        <w:trPr>
          <w:trHeight w:val="290"/>
        </w:trPr>
        <w:tc>
          <w:tcPr>
            <w:tcW w:w="1411" w:type="dxa"/>
            <w:hideMark/>
          </w:tcPr>
          <w:p w14:paraId="62CD9BE0" w14:textId="1812BA61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04E1D890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0SB4%</w:t>
            </w:r>
          </w:p>
        </w:tc>
        <w:tc>
          <w:tcPr>
            <w:tcW w:w="4824" w:type="dxa"/>
            <w:gridSpan w:val="4"/>
            <w:noWrap/>
            <w:hideMark/>
          </w:tcPr>
          <w:p w14:paraId="673DCD46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of Lumbosacral Disc</w:t>
            </w:r>
          </w:p>
        </w:tc>
        <w:tc>
          <w:tcPr>
            <w:tcW w:w="1756" w:type="dxa"/>
            <w:noWrap/>
            <w:hideMark/>
          </w:tcPr>
          <w:p w14:paraId="48F8E2C7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C75819" w:rsidRPr="00633520" w14:paraId="547C3F0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55E2F0A" w14:textId="7E0F5EC1" w:rsidR="00C75819" w:rsidRPr="00633520" w:rsidRDefault="00C75819" w:rsidP="00C75819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393F9708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0ST2%</w:t>
            </w:r>
          </w:p>
        </w:tc>
        <w:tc>
          <w:tcPr>
            <w:tcW w:w="4824" w:type="dxa"/>
            <w:gridSpan w:val="4"/>
            <w:noWrap/>
            <w:hideMark/>
          </w:tcPr>
          <w:p w14:paraId="5791E63F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Resection / Lumbar Vertebral Disc</w:t>
            </w:r>
          </w:p>
        </w:tc>
        <w:tc>
          <w:tcPr>
            <w:tcW w:w="1756" w:type="dxa"/>
            <w:noWrap/>
            <w:hideMark/>
          </w:tcPr>
          <w:p w14:paraId="133ADEA6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C75819" w:rsidRPr="00633520" w14:paraId="28B29EB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D8AB647" w14:textId="25A78CA0" w:rsidR="00C75819" w:rsidRPr="00633520" w:rsidRDefault="00C75819" w:rsidP="00C75819">
            <w:pPr>
              <w:rPr>
                <w:rFonts w:eastAsia="Times New Roman" w:cstheme="minorHAnsi"/>
                <w:bCs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ICD-10-PCS</w:t>
            </w:r>
          </w:p>
        </w:tc>
        <w:tc>
          <w:tcPr>
            <w:tcW w:w="1454" w:type="dxa"/>
            <w:gridSpan w:val="2"/>
            <w:noWrap/>
            <w:hideMark/>
          </w:tcPr>
          <w:p w14:paraId="0D7F8741" w14:textId="77777777" w:rsidR="00C75819" w:rsidRPr="00633520" w:rsidRDefault="00C75819" w:rsidP="00C75819">
            <w:pPr>
              <w:jc w:val="center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0ST4%</w:t>
            </w:r>
          </w:p>
        </w:tc>
        <w:tc>
          <w:tcPr>
            <w:tcW w:w="4824" w:type="dxa"/>
            <w:gridSpan w:val="4"/>
            <w:hideMark/>
          </w:tcPr>
          <w:p w14:paraId="70748AB3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Resection / Lumbosacral Vertebral Disc</w:t>
            </w:r>
          </w:p>
        </w:tc>
        <w:tc>
          <w:tcPr>
            <w:tcW w:w="1756" w:type="dxa"/>
            <w:noWrap/>
            <w:hideMark/>
          </w:tcPr>
          <w:p w14:paraId="41F9D6CF" w14:textId="77777777" w:rsidR="00C75819" w:rsidRPr="00633520" w:rsidRDefault="00C75819" w:rsidP="00C75819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lumbar</w:t>
            </w:r>
          </w:p>
        </w:tc>
      </w:tr>
      <w:tr w:rsidR="005E4B03" w:rsidRPr="00633520" w14:paraId="35A62EF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77E9775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7E855551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63075</w:t>
            </w:r>
          </w:p>
        </w:tc>
        <w:tc>
          <w:tcPr>
            <w:tcW w:w="4824" w:type="dxa"/>
            <w:gridSpan w:val="4"/>
            <w:noWrap/>
            <w:hideMark/>
          </w:tcPr>
          <w:p w14:paraId="5C27014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Discectomy, anterior, with decompression of spinal cord and/or nerve root(s), including osteophytectomy; cervical, single interspace</w:t>
            </w:r>
          </w:p>
        </w:tc>
        <w:tc>
          <w:tcPr>
            <w:tcW w:w="1756" w:type="dxa"/>
            <w:noWrap/>
            <w:hideMark/>
          </w:tcPr>
          <w:p w14:paraId="5F680C2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cervical</w:t>
            </w:r>
          </w:p>
        </w:tc>
      </w:tr>
      <w:tr w:rsidR="005E4B03" w:rsidRPr="00633520" w14:paraId="5179586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363D567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000000"/>
              </w:rPr>
            </w:pPr>
            <w:r w:rsidRPr="00633520">
              <w:rPr>
                <w:rFonts w:eastAsia="Times New Roman" w:cstheme="minorHAnsi"/>
                <w:bCs/>
                <w:color w:val="000000"/>
              </w:rPr>
              <w:t>CPT</w:t>
            </w:r>
          </w:p>
        </w:tc>
        <w:tc>
          <w:tcPr>
            <w:tcW w:w="1454" w:type="dxa"/>
            <w:gridSpan w:val="2"/>
            <w:noWrap/>
            <w:hideMark/>
          </w:tcPr>
          <w:p w14:paraId="67FEA1F0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63077</w:t>
            </w:r>
          </w:p>
        </w:tc>
        <w:tc>
          <w:tcPr>
            <w:tcW w:w="4824" w:type="dxa"/>
            <w:gridSpan w:val="4"/>
            <w:noWrap/>
            <w:hideMark/>
          </w:tcPr>
          <w:p w14:paraId="2E97660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Discectomy, anterior, with decompression of spinal cord and/or nerve root(s), including osteophytectomy; thoracic, single interspace</w:t>
            </w:r>
          </w:p>
        </w:tc>
        <w:tc>
          <w:tcPr>
            <w:tcW w:w="1756" w:type="dxa"/>
            <w:noWrap/>
            <w:hideMark/>
          </w:tcPr>
          <w:p w14:paraId="01310AD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thoracic</w:t>
            </w:r>
          </w:p>
        </w:tc>
      </w:tr>
      <w:tr w:rsidR="005E4B03" w:rsidRPr="00633520" w14:paraId="3FAD14F5" w14:textId="77777777" w:rsidTr="009A65D0">
        <w:trPr>
          <w:trHeight w:val="290"/>
        </w:trPr>
        <w:tc>
          <w:tcPr>
            <w:tcW w:w="9445" w:type="dxa"/>
            <w:gridSpan w:val="8"/>
            <w:noWrap/>
            <w:hideMark/>
          </w:tcPr>
          <w:p w14:paraId="37407AA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  <w:b/>
                <w:bCs/>
                <w:color w:val="000000"/>
                <w:u w:val="single"/>
              </w:rPr>
              <w:t>Bariatric su</w:t>
            </w:r>
            <w:r w:rsidRPr="00633520">
              <w:rPr>
                <w:rFonts w:eastAsia="Times New Roman" w:cstheme="minorHAnsi"/>
                <w:color w:val="000000"/>
                <w:u w:val="single"/>
              </w:rPr>
              <w:t>r</w:t>
            </w:r>
            <w:r w:rsidRPr="00633520">
              <w:rPr>
                <w:rFonts w:eastAsia="Times New Roman" w:cstheme="minorHAnsi"/>
                <w:b/>
                <w:bCs/>
                <w:color w:val="000000"/>
                <w:u w:val="single"/>
              </w:rPr>
              <w:t>gery</w:t>
            </w:r>
          </w:p>
        </w:tc>
      </w:tr>
      <w:tr w:rsidR="005E4B03" w:rsidRPr="00633520" w14:paraId="48BD7554" w14:textId="77777777" w:rsidTr="009A65D0">
        <w:trPr>
          <w:trHeight w:val="290"/>
        </w:trPr>
        <w:tc>
          <w:tcPr>
            <w:tcW w:w="1411" w:type="dxa"/>
            <w:hideMark/>
          </w:tcPr>
          <w:p w14:paraId="6E09C3C2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Code Type</w:t>
            </w:r>
          </w:p>
        </w:tc>
        <w:tc>
          <w:tcPr>
            <w:tcW w:w="1411" w:type="dxa"/>
            <w:hideMark/>
          </w:tcPr>
          <w:p w14:paraId="07A7D1A1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Code</w:t>
            </w:r>
          </w:p>
        </w:tc>
        <w:tc>
          <w:tcPr>
            <w:tcW w:w="6623" w:type="dxa"/>
            <w:gridSpan w:val="6"/>
            <w:hideMark/>
          </w:tcPr>
          <w:p w14:paraId="4C21D38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Definition</w:t>
            </w:r>
          </w:p>
        </w:tc>
      </w:tr>
      <w:tr w:rsidR="005E4B03" w:rsidRPr="00633520" w14:paraId="2443CE79" w14:textId="77777777" w:rsidTr="009A65D0">
        <w:trPr>
          <w:trHeight w:val="580"/>
        </w:trPr>
        <w:tc>
          <w:tcPr>
            <w:tcW w:w="1411" w:type="dxa"/>
            <w:noWrap/>
            <w:hideMark/>
          </w:tcPr>
          <w:p w14:paraId="274AFEB2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t>CPT</w:t>
            </w:r>
          </w:p>
        </w:tc>
        <w:tc>
          <w:tcPr>
            <w:tcW w:w="1411" w:type="dxa"/>
            <w:noWrap/>
            <w:hideMark/>
          </w:tcPr>
          <w:p w14:paraId="0319AAB7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S2082</w:t>
            </w:r>
          </w:p>
        </w:tc>
        <w:tc>
          <w:tcPr>
            <w:tcW w:w="6623" w:type="dxa"/>
            <w:gridSpan w:val="6"/>
            <w:hideMark/>
          </w:tcPr>
          <w:p w14:paraId="0AB6DCD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Laparoscopy, surgical; gastric restrictive procedure, adjustable gastric band (includes placement of subcutaneous port)</w:t>
            </w:r>
          </w:p>
        </w:tc>
      </w:tr>
      <w:tr w:rsidR="005E4B03" w:rsidRPr="00633520" w14:paraId="56D94CB5" w14:textId="77777777" w:rsidTr="009A65D0">
        <w:trPr>
          <w:trHeight w:val="580"/>
        </w:trPr>
        <w:tc>
          <w:tcPr>
            <w:tcW w:w="1411" w:type="dxa"/>
            <w:noWrap/>
            <w:hideMark/>
          </w:tcPr>
          <w:p w14:paraId="5854CDAA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t>CPT</w:t>
            </w:r>
          </w:p>
        </w:tc>
        <w:tc>
          <w:tcPr>
            <w:tcW w:w="1411" w:type="dxa"/>
            <w:noWrap/>
            <w:hideMark/>
          </w:tcPr>
          <w:p w14:paraId="4862DBEB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S2085</w:t>
            </w:r>
          </w:p>
        </w:tc>
        <w:tc>
          <w:tcPr>
            <w:tcW w:w="6623" w:type="dxa"/>
            <w:gridSpan w:val="6"/>
            <w:hideMark/>
          </w:tcPr>
          <w:p w14:paraId="139BB0C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Laparoscopy, gastric restrictive procedure, with gastric bypass for morbid obesity, with short limb (less than 100 cm) roux-en-y gastroenterostomy</w:t>
            </w:r>
          </w:p>
        </w:tc>
      </w:tr>
      <w:tr w:rsidR="005E4B03" w:rsidRPr="00633520" w14:paraId="6912B151" w14:textId="77777777" w:rsidTr="009A65D0">
        <w:trPr>
          <w:trHeight w:val="580"/>
        </w:trPr>
        <w:tc>
          <w:tcPr>
            <w:tcW w:w="1411" w:type="dxa"/>
            <w:noWrap/>
            <w:hideMark/>
          </w:tcPr>
          <w:p w14:paraId="69609F1B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t>CPT</w:t>
            </w:r>
          </w:p>
        </w:tc>
        <w:tc>
          <w:tcPr>
            <w:tcW w:w="1411" w:type="dxa"/>
            <w:noWrap/>
            <w:hideMark/>
          </w:tcPr>
          <w:p w14:paraId="3AC4C978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43644</w:t>
            </w:r>
          </w:p>
        </w:tc>
        <w:tc>
          <w:tcPr>
            <w:tcW w:w="6623" w:type="dxa"/>
            <w:gridSpan w:val="6"/>
            <w:hideMark/>
          </w:tcPr>
          <w:p w14:paraId="2A71C15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Laparoscopy, surgical, gastric restrictive procedure; with gastric bypass and Roux-en-Y gastroenterostomy (roux limb 150 cm or less)</w:t>
            </w:r>
          </w:p>
        </w:tc>
      </w:tr>
      <w:tr w:rsidR="005E4B03" w:rsidRPr="00633520" w14:paraId="2DCD241C" w14:textId="77777777" w:rsidTr="009A65D0">
        <w:trPr>
          <w:trHeight w:val="580"/>
        </w:trPr>
        <w:tc>
          <w:tcPr>
            <w:tcW w:w="1411" w:type="dxa"/>
            <w:noWrap/>
            <w:hideMark/>
          </w:tcPr>
          <w:p w14:paraId="0D296FA8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t>CPT</w:t>
            </w:r>
          </w:p>
        </w:tc>
        <w:tc>
          <w:tcPr>
            <w:tcW w:w="1411" w:type="dxa"/>
            <w:noWrap/>
            <w:hideMark/>
          </w:tcPr>
          <w:p w14:paraId="09AD43D8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43645</w:t>
            </w:r>
          </w:p>
        </w:tc>
        <w:tc>
          <w:tcPr>
            <w:tcW w:w="6623" w:type="dxa"/>
            <w:gridSpan w:val="6"/>
            <w:hideMark/>
          </w:tcPr>
          <w:p w14:paraId="571077B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Laparoscopy, surgical, gastric restrictive procedure; with gastric bypass and small intestine reconstruction to limit absorption</w:t>
            </w:r>
          </w:p>
        </w:tc>
      </w:tr>
      <w:tr w:rsidR="005E4B03" w:rsidRPr="00633520" w14:paraId="01CC519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1EF1958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lastRenderedPageBreak/>
              <w:t>CPT</w:t>
            </w:r>
          </w:p>
        </w:tc>
        <w:tc>
          <w:tcPr>
            <w:tcW w:w="1411" w:type="dxa"/>
            <w:noWrap/>
            <w:hideMark/>
          </w:tcPr>
          <w:p w14:paraId="3CAC1046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43659</w:t>
            </w:r>
          </w:p>
        </w:tc>
        <w:tc>
          <w:tcPr>
            <w:tcW w:w="6623" w:type="dxa"/>
            <w:gridSpan w:val="6"/>
            <w:hideMark/>
          </w:tcPr>
          <w:p w14:paraId="2FF915F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Unlisted laparoscopy procedure, stomach</w:t>
            </w:r>
          </w:p>
        </w:tc>
      </w:tr>
      <w:tr w:rsidR="005E4B03" w:rsidRPr="00633520" w14:paraId="24EE14CB" w14:textId="77777777" w:rsidTr="009A65D0">
        <w:trPr>
          <w:trHeight w:val="580"/>
        </w:trPr>
        <w:tc>
          <w:tcPr>
            <w:tcW w:w="1411" w:type="dxa"/>
            <w:noWrap/>
            <w:hideMark/>
          </w:tcPr>
          <w:p w14:paraId="1663C64F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t>CPT</w:t>
            </w:r>
          </w:p>
        </w:tc>
        <w:tc>
          <w:tcPr>
            <w:tcW w:w="1411" w:type="dxa"/>
            <w:noWrap/>
            <w:hideMark/>
          </w:tcPr>
          <w:p w14:paraId="0CBB891D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43770</w:t>
            </w:r>
          </w:p>
        </w:tc>
        <w:tc>
          <w:tcPr>
            <w:tcW w:w="6623" w:type="dxa"/>
            <w:gridSpan w:val="6"/>
            <w:hideMark/>
          </w:tcPr>
          <w:p w14:paraId="1187E1C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Laparoscopy, surgical, gastric restrictive procedure; placement of adjustable gastric restrictive device (eg, gastric band and subcutaneousport components)</w:t>
            </w:r>
          </w:p>
        </w:tc>
      </w:tr>
      <w:tr w:rsidR="005E4B03" w:rsidRPr="00633520" w14:paraId="021B33D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CA086BD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t>CPT</w:t>
            </w:r>
          </w:p>
        </w:tc>
        <w:tc>
          <w:tcPr>
            <w:tcW w:w="1411" w:type="dxa"/>
            <w:noWrap/>
            <w:hideMark/>
          </w:tcPr>
          <w:p w14:paraId="155DD615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43775</w:t>
            </w:r>
          </w:p>
        </w:tc>
        <w:tc>
          <w:tcPr>
            <w:tcW w:w="6623" w:type="dxa"/>
            <w:gridSpan w:val="6"/>
            <w:hideMark/>
          </w:tcPr>
          <w:p w14:paraId="4BEA99C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Laparoscopy, surgical, gastric restrictive procedure; longitudinal gastrectomy (ie, sleeve gastrectomy)</w:t>
            </w:r>
          </w:p>
        </w:tc>
      </w:tr>
      <w:tr w:rsidR="005E4B03" w:rsidRPr="00633520" w14:paraId="2DAF8DE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8A00423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t>CPT</w:t>
            </w:r>
          </w:p>
        </w:tc>
        <w:tc>
          <w:tcPr>
            <w:tcW w:w="1411" w:type="dxa"/>
            <w:noWrap/>
            <w:hideMark/>
          </w:tcPr>
          <w:p w14:paraId="5DCB8E6E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43842</w:t>
            </w:r>
          </w:p>
        </w:tc>
        <w:tc>
          <w:tcPr>
            <w:tcW w:w="6623" w:type="dxa"/>
            <w:gridSpan w:val="6"/>
            <w:hideMark/>
          </w:tcPr>
          <w:p w14:paraId="6523E90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Gastric restrictive procedure, without gastric bypass, for morbid obesity; vertical-banded gastroplasty</w:t>
            </w:r>
          </w:p>
        </w:tc>
      </w:tr>
      <w:tr w:rsidR="005E4B03" w:rsidRPr="00633520" w14:paraId="3C56224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2E4BBE0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t>CPT</w:t>
            </w:r>
          </w:p>
        </w:tc>
        <w:tc>
          <w:tcPr>
            <w:tcW w:w="1411" w:type="dxa"/>
            <w:noWrap/>
            <w:hideMark/>
          </w:tcPr>
          <w:p w14:paraId="5C08671A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43843</w:t>
            </w:r>
          </w:p>
        </w:tc>
        <w:tc>
          <w:tcPr>
            <w:tcW w:w="6623" w:type="dxa"/>
            <w:gridSpan w:val="6"/>
            <w:hideMark/>
          </w:tcPr>
          <w:p w14:paraId="49682B6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Gastric restrictive procedure, without gastric bypass, for morbid obesity; other than vertical-banded gastroplasty</w:t>
            </w:r>
          </w:p>
        </w:tc>
      </w:tr>
      <w:tr w:rsidR="005E4B03" w:rsidRPr="00633520" w14:paraId="5674A22F" w14:textId="77777777" w:rsidTr="009A65D0">
        <w:trPr>
          <w:trHeight w:val="580"/>
        </w:trPr>
        <w:tc>
          <w:tcPr>
            <w:tcW w:w="1411" w:type="dxa"/>
            <w:noWrap/>
            <w:hideMark/>
          </w:tcPr>
          <w:p w14:paraId="4F6CD98D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t>CPT</w:t>
            </w:r>
          </w:p>
        </w:tc>
        <w:tc>
          <w:tcPr>
            <w:tcW w:w="1411" w:type="dxa"/>
            <w:noWrap/>
            <w:hideMark/>
          </w:tcPr>
          <w:p w14:paraId="1DE2CA12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43845</w:t>
            </w:r>
          </w:p>
        </w:tc>
        <w:tc>
          <w:tcPr>
            <w:tcW w:w="6623" w:type="dxa"/>
            <w:gridSpan w:val="6"/>
            <w:hideMark/>
          </w:tcPr>
          <w:p w14:paraId="206ED1D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Gastric restrictive procedure with partial gastrectomy, pylorus-preserving duodenoileostomy and ileoileostomy (50 to 100 cm common channel) to limit absorption (biliopancreatic diversion with duodenal switch)</w:t>
            </w:r>
          </w:p>
        </w:tc>
      </w:tr>
      <w:tr w:rsidR="005E4B03" w:rsidRPr="00633520" w14:paraId="41DA4D74" w14:textId="77777777" w:rsidTr="009A65D0">
        <w:trPr>
          <w:trHeight w:val="580"/>
        </w:trPr>
        <w:tc>
          <w:tcPr>
            <w:tcW w:w="1411" w:type="dxa"/>
            <w:noWrap/>
            <w:hideMark/>
          </w:tcPr>
          <w:p w14:paraId="537EBBB1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t>CPT</w:t>
            </w:r>
          </w:p>
        </w:tc>
        <w:tc>
          <w:tcPr>
            <w:tcW w:w="1411" w:type="dxa"/>
            <w:noWrap/>
            <w:hideMark/>
          </w:tcPr>
          <w:p w14:paraId="3FF34E3E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43846</w:t>
            </w:r>
          </w:p>
        </w:tc>
        <w:tc>
          <w:tcPr>
            <w:tcW w:w="6623" w:type="dxa"/>
            <w:gridSpan w:val="6"/>
            <w:hideMark/>
          </w:tcPr>
          <w:p w14:paraId="740D6B4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Gastric restrictive procedure, with gastric bypass for morbid obesity; with short limb (150 cm or less) Roux-en-Y gastroenterostomy</w:t>
            </w:r>
          </w:p>
        </w:tc>
      </w:tr>
      <w:tr w:rsidR="005E4B03" w:rsidRPr="00633520" w14:paraId="26EA511D" w14:textId="77777777" w:rsidTr="009A65D0">
        <w:trPr>
          <w:trHeight w:val="580"/>
        </w:trPr>
        <w:tc>
          <w:tcPr>
            <w:tcW w:w="1411" w:type="dxa"/>
            <w:noWrap/>
            <w:hideMark/>
          </w:tcPr>
          <w:p w14:paraId="6EDA24F1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t>CPT</w:t>
            </w:r>
          </w:p>
        </w:tc>
        <w:tc>
          <w:tcPr>
            <w:tcW w:w="1411" w:type="dxa"/>
            <w:noWrap/>
            <w:hideMark/>
          </w:tcPr>
          <w:p w14:paraId="41C82E88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43847</w:t>
            </w:r>
          </w:p>
        </w:tc>
        <w:tc>
          <w:tcPr>
            <w:tcW w:w="6623" w:type="dxa"/>
            <w:gridSpan w:val="6"/>
            <w:hideMark/>
          </w:tcPr>
          <w:p w14:paraId="37ADF05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Gastric restrictive procedure, with gastric bypass for morbid obesity; with small intestine reconstruction to limit absorption</w:t>
            </w:r>
          </w:p>
        </w:tc>
      </w:tr>
      <w:tr w:rsidR="005E4B03" w:rsidRPr="00633520" w14:paraId="39956D8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63683A8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t>CPT</w:t>
            </w:r>
          </w:p>
        </w:tc>
        <w:tc>
          <w:tcPr>
            <w:tcW w:w="1411" w:type="dxa"/>
            <w:noWrap/>
            <w:hideMark/>
          </w:tcPr>
          <w:p w14:paraId="74656765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43844</w:t>
            </w:r>
          </w:p>
        </w:tc>
        <w:tc>
          <w:tcPr>
            <w:tcW w:w="6623" w:type="dxa"/>
            <w:gridSpan w:val="6"/>
            <w:hideMark/>
          </w:tcPr>
          <w:p w14:paraId="713C83B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gastric bypass for obesity</w:t>
            </w:r>
          </w:p>
        </w:tc>
      </w:tr>
      <w:tr w:rsidR="005E4B03" w:rsidRPr="00633520" w14:paraId="54DF1A4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497A57E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t>CPT</w:t>
            </w:r>
          </w:p>
        </w:tc>
        <w:tc>
          <w:tcPr>
            <w:tcW w:w="1411" w:type="dxa"/>
            <w:noWrap/>
            <w:hideMark/>
          </w:tcPr>
          <w:p w14:paraId="38B49742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0D1607A</w:t>
            </w:r>
          </w:p>
        </w:tc>
        <w:tc>
          <w:tcPr>
            <w:tcW w:w="6623" w:type="dxa"/>
            <w:gridSpan w:val="6"/>
            <w:hideMark/>
          </w:tcPr>
          <w:p w14:paraId="031B999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Bypass Stomach to Jejunum with Autologous Tissue Substitute, Open Appr</w:t>
            </w:r>
          </w:p>
        </w:tc>
      </w:tr>
      <w:tr w:rsidR="005E4B03" w:rsidRPr="00633520" w14:paraId="039F83F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E00F8E2" w14:textId="77777777" w:rsidR="005E4B03" w:rsidRPr="00633520" w:rsidRDefault="005E4B03" w:rsidP="009A65D0">
            <w:pPr>
              <w:rPr>
                <w:rFonts w:eastAsia="Times New Roman" w:cstheme="minorHAnsi"/>
                <w:bCs/>
                <w:color w:val="161616"/>
              </w:rPr>
            </w:pPr>
            <w:r w:rsidRPr="00633520">
              <w:rPr>
                <w:rFonts w:eastAsia="Times New Roman" w:cstheme="minorHAnsi"/>
                <w:bCs/>
                <w:color w:val="161616"/>
              </w:rPr>
              <w:t>CPT</w:t>
            </w:r>
          </w:p>
        </w:tc>
        <w:tc>
          <w:tcPr>
            <w:tcW w:w="1411" w:type="dxa"/>
            <w:noWrap/>
            <w:hideMark/>
          </w:tcPr>
          <w:p w14:paraId="5658B8B6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0D160ZA</w:t>
            </w:r>
          </w:p>
        </w:tc>
        <w:tc>
          <w:tcPr>
            <w:tcW w:w="6623" w:type="dxa"/>
            <w:gridSpan w:val="6"/>
            <w:hideMark/>
          </w:tcPr>
          <w:p w14:paraId="24B30A5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Bypass Stomach to Jejunum, Open Approach</w:t>
            </w:r>
          </w:p>
        </w:tc>
      </w:tr>
      <w:tr w:rsidR="005E4B03" w:rsidRPr="00633520" w14:paraId="4C8776E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9977474" w14:textId="77777777" w:rsidR="005E4B03" w:rsidRPr="00633520" w:rsidRDefault="005E4B03" w:rsidP="009A65D0">
            <w:pPr>
              <w:rPr>
                <w:rFonts w:eastAsia="Times New Roman" w:cstheme="minorHAnsi"/>
                <w:b/>
                <w:color w:val="161616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25B3D10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0D1647A</w:t>
            </w:r>
          </w:p>
        </w:tc>
        <w:tc>
          <w:tcPr>
            <w:tcW w:w="6623" w:type="dxa"/>
            <w:gridSpan w:val="6"/>
            <w:hideMark/>
          </w:tcPr>
          <w:p w14:paraId="61426E1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Bypass Stomach to Jejunum w Autolog Tissue Substitute, Perq Endo Appr</w:t>
            </w:r>
          </w:p>
        </w:tc>
      </w:tr>
      <w:tr w:rsidR="005E4B03" w:rsidRPr="00633520" w14:paraId="5A5C8FC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3E93504" w14:textId="77777777" w:rsidR="005E4B03" w:rsidRPr="00633520" w:rsidRDefault="005E4B03" w:rsidP="009A65D0">
            <w:pPr>
              <w:rPr>
                <w:rFonts w:eastAsia="Times New Roman" w:cstheme="minorHAnsi"/>
                <w:b/>
                <w:color w:val="161616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4A39DAA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0D164ZA</w:t>
            </w:r>
          </w:p>
        </w:tc>
        <w:tc>
          <w:tcPr>
            <w:tcW w:w="6623" w:type="dxa"/>
            <w:gridSpan w:val="6"/>
            <w:hideMark/>
          </w:tcPr>
          <w:p w14:paraId="33E459F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Bypass Stomach to Jejunum, Percutaneous Endoscopic Approach</w:t>
            </w:r>
          </w:p>
        </w:tc>
      </w:tr>
      <w:tr w:rsidR="005E4B03" w:rsidRPr="00633520" w14:paraId="7EC8E4E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C04BBD5" w14:textId="77777777" w:rsidR="005E4B03" w:rsidRPr="00633520" w:rsidRDefault="005E4B03" w:rsidP="009A65D0">
            <w:pPr>
              <w:rPr>
                <w:rFonts w:eastAsia="Times New Roman" w:cstheme="minorHAnsi"/>
                <w:b/>
                <w:color w:val="161616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CA69B7E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0DB64Z3</w:t>
            </w:r>
          </w:p>
        </w:tc>
        <w:tc>
          <w:tcPr>
            <w:tcW w:w="6623" w:type="dxa"/>
            <w:gridSpan w:val="6"/>
            <w:hideMark/>
          </w:tcPr>
          <w:p w14:paraId="2EA804B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Excision of Stomach, Percutaneous Endoscopic Approach, Vertical</w:t>
            </w:r>
          </w:p>
        </w:tc>
      </w:tr>
      <w:tr w:rsidR="005E4B03" w:rsidRPr="00633520" w14:paraId="0F70226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C031DC7" w14:textId="77777777" w:rsidR="005E4B03" w:rsidRPr="00633520" w:rsidRDefault="005E4B03" w:rsidP="009A65D0">
            <w:pPr>
              <w:rPr>
                <w:rFonts w:eastAsia="Times New Roman" w:cstheme="minorHAnsi"/>
                <w:b/>
                <w:color w:val="161616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E9A58CD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0D164ZA</w:t>
            </w:r>
          </w:p>
        </w:tc>
        <w:tc>
          <w:tcPr>
            <w:tcW w:w="6623" w:type="dxa"/>
            <w:gridSpan w:val="6"/>
            <w:hideMark/>
          </w:tcPr>
          <w:p w14:paraId="224D6D8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Bypass Stomach to Jejunum, Percutaneous Endoscopic Approach</w:t>
            </w:r>
          </w:p>
        </w:tc>
      </w:tr>
      <w:tr w:rsidR="005E4B03" w:rsidRPr="00633520" w14:paraId="49B364F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BE45FAC" w14:textId="77777777" w:rsidR="005E4B03" w:rsidRPr="00633520" w:rsidRDefault="005E4B03" w:rsidP="009A65D0">
            <w:pPr>
              <w:rPr>
                <w:rFonts w:eastAsia="Times New Roman" w:cstheme="minorHAnsi"/>
                <w:b/>
                <w:color w:val="161616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337214C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0DB64Z3</w:t>
            </w:r>
          </w:p>
        </w:tc>
        <w:tc>
          <w:tcPr>
            <w:tcW w:w="6623" w:type="dxa"/>
            <w:gridSpan w:val="6"/>
            <w:hideMark/>
          </w:tcPr>
          <w:p w14:paraId="55055C5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 xml:space="preserve"> Excision of Stomach, Percutaneous Endoscopic Approach, Vertical</w:t>
            </w:r>
          </w:p>
        </w:tc>
      </w:tr>
      <w:tr w:rsidR="005E4B03" w:rsidRPr="00633520" w14:paraId="7877D37E" w14:textId="77777777" w:rsidTr="009A65D0">
        <w:trPr>
          <w:trHeight w:val="290"/>
        </w:trPr>
        <w:tc>
          <w:tcPr>
            <w:tcW w:w="9445" w:type="dxa"/>
            <w:gridSpan w:val="8"/>
            <w:noWrap/>
            <w:hideMark/>
          </w:tcPr>
          <w:p w14:paraId="02364EC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  <w:b/>
                <w:bCs/>
                <w:color w:val="000000"/>
                <w:u w:val="single"/>
              </w:rPr>
              <w:t>Colorectal surgery</w:t>
            </w:r>
          </w:p>
        </w:tc>
      </w:tr>
      <w:tr w:rsidR="005E4B03" w:rsidRPr="00633520" w14:paraId="03887400" w14:textId="77777777" w:rsidTr="009A65D0">
        <w:trPr>
          <w:trHeight w:val="290"/>
        </w:trPr>
        <w:tc>
          <w:tcPr>
            <w:tcW w:w="1411" w:type="dxa"/>
            <w:hideMark/>
          </w:tcPr>
          <w:p w14:paraId="27F98E60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Code Type</w:t>
            </w:r>
          </w:p>
        </w:tc>
        <w:tc>
          <w:tcPr>
            <w:tcW w:w="1411" w:type="dxa"/>
            <w:hideMark/>
          </w:tcPr>
          <w:p w14:paraId="2BD7BE2F" w14:textId="77777777" w:rsidR="005E4B03" w:rsidRPr="00633520" w:rsidRDefault="005E4B03" w:rsidP="009A65D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Anatomy</w:t>
            </w:r>
          </w:p>
        </w:tc>
        <w:tc>
          <w:tcPr>
            <w:tcW w:w="1525" w:type="dxa"/>
            <w:gridSpan w:val="3"/>
            <w:hideMark/>
          </w:tcPr>
          <w:p w14:paraId="0EA7EB9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Approach</w:t>
            </w:r>
          </w:p>
        </w:tc>
        <w:tc>
          <w:tcPr>
            <w:tcW w:w="1318" w:type="dxa"/>
            <w:hideMark/>
          </w:tcPr>
          <w:p w14:paraId="5B05C38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Code</w:t>
            </w:r>
          </w:p>
        </w:tc>
        <w:tc>
          <w:tcPr>
            <w:tcW w:w="3780" w:type="dxa"/>
            <w:gridSpan w:val="2"/>
            <w:hideMark/>
          </w:tcPr>
          <w:p w14:paraId="072A799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Definition</w:t>
            </w:r>
          </w:p>
        </w:tc>
      </w:tr>
      <w:tr w:rsidR="005E4B03" w:rsidRPr="00633520" w14:paraId="2DDF293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4D6D00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FF8A1C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063DA7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1C1BCE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0D1H47K</w:t>
            </w:r>
          </w:p>
        </w:tc>
        <w:tc>
          <w:tcPr>
            <w:tcW w:w="3780" w:type="dxa"/>
            <w:gridSpan w:val="2"/>
            <w:noWrap/>
            <w:hideMark/>
          </w:tcPr>
          <w:p w14:paraId="307905C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ASC CLN W AUTOL TISS PE</w:t>
            </w:r>
          </w:p>
        </w:tc>
      </w:tr>
      <w:tr w:rsidR="005E4B03" w:rsidRPr="00633520" w14:paraId="5C33339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53CE3D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BFEA10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2745A2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4B3E82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0D1H4JK</w:t>
            </w:r>
          </w:p>
        </w:tc>
        <w:tc>
          <w:tcPr>
            <w:tcW w:w="3780" w:type="dxa"/>
            <w:gridSpan w:val="2"/>
            <w:noWrap/>
            <w:hideMark/>
          </w:tcPr>
          <w:p w14:paraId="64DF0E4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ASC CLN SYN PE</w:t>
            </w:r>
          </w:p>
        </w:tc>
      </w:tr>
      <w:tr w:rsidR="005E4B03" w:rsidRPr="00633520" w14:paraId="020FCD0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34E655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191C93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30E209D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A9F7CE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0D1H4KK</w:t>
            </w:r>
          </w:p>
        </w:tc>
        <w:tc>
          <w:tcPr>
            <w:tcW w:w="3780" w:type="dxa"/>
            <w:gridSpan w:val="2"/>
            <w:noWrap/>
            <w:hideMark/>
          </w:tcPr>
          <w:p w14:paraId="03878BE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ASC CLN NONAUT PE</w:t>
            </w:r>
          </w:p>
        </w:tc>
      </w:tr>
      <w:tr w:rsidR="005E4B03" w:rsidRPr="00633520" w14:paraId="52E7A93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33A504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F26847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3B5B84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D6C5CB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0D1H4ZK</w:t>
            </w:r>
          </w:p>
        </w:tc>
        <w:tc>
          <w:tcPr>
            <w:tcW w:w="3780" w:type="dxa"/>
            <w:gridSpan w:val="2"/>
            <w:noWrap/>
            <w:hideMark/>
          </w:tcPr>
          <w:p w14:paraId="512D537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ASC CLN PE</w:t>
            </w:r>
          </w:p>
        </w:tc>
      </w:tr>
      <w:tr w:rsidR="005E4B03" w:rsidRPr="00633520" w14:paraId="3431F37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C526FA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193268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538D07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FA3635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0D1K3J4</w:t>
            </w:r>
          </w:p>
        </w:tc>
        <w:tc>
          <w:tcPr>
            <w:tcW w:w="3780" w:type="dxa"/>
            <w:gridSpan w:val="2"/>
            <w:noWrap/>
            <w:hideMark/>
          </w:tcPr>
          <w:p w14:paraId="0A27CEB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CUTAN SYN PA</w:t>
            </w:r>
          </w:p>
        </w:tc>
      </w:tr>
      <w:tr w:rsidR="005E4B03" w:rsidRPr="00633520" w14:paraId="0327581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B56ADF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75BE4D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B671AB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D77EB8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0D1K474</w:t>
            </w:r>
          </w:p>
        </w:tc>
        <w:tc>
          <w:tcPr>
            <w:tcW w:w="3780" w:type="dxa"/>
            <w:gridSpan w:val="2"/>
            <w:noWrap/>
            <w:hideMark/>
          </w:tcPr>
          <w:p w14:paraId="6C93F4E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CUTAN AUTOL TISS PE</w:t>
            </w:r>
          </w:p>
        </w:tc>
      </w:tr>
      <w:tr w:rsidR="005E4B03" w:rsidRPr="00633520" w14:paraId="41C0C8C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76AAB0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2308C2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B7EA09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3E4BA6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0D1K47K</w:t>
            </w:r>
          </w:p>
        </w:tc>
        <w:tc>
          <w:tcPr>
            <w:tcW w:w="3780" w:type="dxa"/>
            <w:gridSpan w:val="2"/>
            <w:noWrap/>
            <w:hideMark/>
          </w:tcPr>
          <w:p w14:paraId="08D07FB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CLN,ASC CLN W AUTOL TISS SUB PE</w:t>
            </w:r>
          </w:p>
        </w:tc>
      </w:tr>
      <w:tr w:rsidR="005E4B03" w:rsidRPr="00633520" w14:paraId="5E9B154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BE35BB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7C41C0F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01947C8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87A14E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0D1K4J4</w:t>
            </w:r>
          </w:p>
        </w:tc>
        <w:tc>
          <w:tcPr>
            <w:tcW w:w="3780" w:type="dxa"/>
            <w:gridSpan w:val="2"/>
            <w:noWrap/>
            <w:hideMark/>
          </w:tcPr>
          <w:p w14:paraId="3E80647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CUTAN SYN PE</w:t>
            </w:r>
          </w:p>
        </w:tc>
      </w:tr>
      <w:tr w:rsidR="005E4B03" w:rsidRPr="00633520" w14:paraId="20815A8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E8C1BC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012C37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AE07C3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10A7D1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0D1K4JK</w:t>
            </w:r>
          </w:p>
        </w:tc>
        <w:tc>
          <w:tcPr>
            <w:tcW w:w="3780" w:type="dxa"/>
            <w:gridSpan w:val="2"/>
            <w:noWrap/>
            <w:hideMark/>
          </w:tcPr>
          <w:p w14:paraId="2A6C86E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ASC CLN SYN PE</w:t>
            </w:r>
          </w:p>
        </w:tc>
      </w:tr>
      <w:tr w:rsidR="005E4B03" w:rsidRPr="00633520" w14:paraId="7DD794B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D7B203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78F039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48A9BF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48F1FB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0D1K4K4</w:t>
            </w:r>
          </w:p>
        </w:tc>
        <w:tc>
          <w:tcPr>
            <w:tcW w:w="3780" w:type="dxa"/>
            <w:gridSpan w:val="2"/>
            <w:noWrap/>
            <w:hideMark/>
          </w:tcPr>
          <w:p w14:paraId="71C06B0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CUTAN NONAUT PE</w:t>
            </w:r>
          </w:p>
        </w:tc>
      </w:tr>
      <w:tr w:rsidR="005E4B03" w:rsidRPr="00633520" w14:paraId="06CC376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270CC9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C65281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FC03B3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CACC20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0D1K4KK</w:t>
            </w:r>
          </w:p>
        </w:tc>
        <w:tc>
          <w:tcPr>
            <w:tcW w:w="3780" w:type="dxa"/>
            <w:gridSpan w:val="2"/>
            <w:noWrap/>
            <w:hideMark/>
          </w:tcPr>
          <w:p w14:paraId="3A9BD1C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ASC CLN NONAUT PE</w:t>
            </w:r>
          </w:p>
        </w:tc>
      </w:tr>
      <w:tr w:rsidR="005E4B03" w:rsidRPr="00633520" w14:paraId="53FBE2C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3756DE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B057BA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0C65758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B59CCC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0D1K4Z4</w:t>
            </w:r>
          </w:p>
        </w:tc>
        <w:tc>
          <w:tcPr>
            <w:tcW w:w="3780" w:type="dxa"/>
            <w:gridSpan w:val="2"/>
            <w:noWrap/>
            <w:hideMark/>
          </w:tcPr>
          <w:p w14:paraId="2F11ABE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CUTAN PE</w:t>
            </w:r>
          </w:p>
        </w:tc>
      </w:tr>
      <w:tr w:rsidR="005E4B03" w:rsidRPr="00633520" w14:paraId="1427B77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137D8C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68497D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37C1365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A4EB83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0D1K4ZK</w:t>
            </w:r>
          </w:p>
        </w:tc>
        <w:tc>
          <w:tcPr>
            <w:tcW w:w="3780" w:type="dxa"/>
            <w:gridSpan w:val="2"/>
            <w:noWrap/>
            <w:hideMark/>
          </w:tcPr>
          <w:p w14:paraId="08FE058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ASC CLN PE</w:t>
            </w:r>
          </w:p>
        </w:tc>
      </w:tr>
      <w:tr w:rsidR="005E4B03" w:rsidRPr="00633520" w14:paraId="06888B5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2B5D70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507D58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3896902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324FD4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0DBK3ZZ</w:t>
            </w:r>
          </w:p>
        </w:tc>
        <w:tc>
          <w:tcPr>
            <w:tcW w:w="3780" w:type="dxa"/>
            <w:gridSpan w:val="2"/>
            <w:noWrap/>
            <w:hideMark/>
          </w:tcPr>
          <w:p w14:paraId="3D15C08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ASC CLN PA</w:t>
            </w:r>
          </w:p>
        </w:tc>
      </w:tr>
      <w:tr w:rsidR="005E4B03" w:rsidRPr="00633520" w14:paraId="667A66B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F562FD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877386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0BACE2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984BEF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0DBK4ZZ</w:t>
            </w:r>
          </w:p>
        </w:tc>
        <w:tc>
          <w:tcPr>
            <w:tcW w:w="3780" w:type="dxa"/>
            <w:gridSpan w:val="2"/>
            <w:noWrap/>
            <w:hideMark/>
          </w:tcPr>
          <w:p w14:paraId="549EADB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ASC CLN PE</w:t>
            </w:r>
          </w:p>
        </w:tc>
      </w:tr>
      <w:tr w:rsidR="005E4B03" w:rsidRPr="00633520" w14:paraId="154183F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0C29D2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5127BA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711EF49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B99FCE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0DTK4ZZ</w:t>
            </w:r>
          </w:p>
        </w:tc>
        <w:tc>
          <w:tcPr>
            <w:tcW w:w="3780" w:type="dxa"/>
            <w:gridSpan w:val="2"/>
            <w:noWrap/>
            <w:hideMark/>
          </w:tcPr>
          <w:p w14:paraId="6D87FEA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ASC CLN PE</w:t>
            </w:r>
          </w:p>
        </w:tc>
      </w:tr>
      <w:tr w:rsidR="005E4B03" w:rsidRPr="00633520" w14:paraId="62E3F15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D6F99C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D6B505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8F60CC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254C26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0D1H87K</w:t>
            </w:r>
          </w:p>
        </w:tc>
        <w:tc>
          <w:tcPr>
            <w:tcW w:w="3780" w:type="dxa"/>
            <w:gridSpan w:val="2"/>
            <w:noWrap/>
            <w:hideMark/>
          </w:tcPr>
          <w:p w14:paraId="48B1AA6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CEC,ASC CLN W AUTOL NAT/ART OP ENDO</w:t>
            </w:r>
          </w:p>
        </w:tc>
      </w:tr>
      <w:tr w:rsidR="005E4B03" w:rsidRPr="00633520" w14:paraId="3C5BDC1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DAF477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85663E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1544229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1EFA3C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0D1H8JK</w:t>
            </w:r>
          </w:p>
        </w:tc>
        <w:tc>
          <w:tcPr>
            <w:tcW w:w="3780" w:type="dxa"/>
            <w:gridSpan w:val="2"/>
            <w:noWrap/>
            <w:hideMark/>
          </w:tcPr>
          <w:p w14:paraId="116A76C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CEC,ASC CLN SYN VIA NAT/ART OP ENDO</w:t>
            </w:r>
          </w:p>
        </w:tc>
      </w:tr>
      <w:tr w:rsidR="005E4B03" w:rsidRPr="00633520" w14:paraId="47564E8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B17BE8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8F59FF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12063C1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43C202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0D1H8KK</w:t>
            </w:r>
          </w:p>
        </w:tc>
        <w:tc>
          <w:tcPr>
            <w:tcW w:w="3780" w:type="dxa"/>
            <w:gridSpan w:val="2"/>
            <w:noWrap/>
            <w:hideMark/>
          </w:tcPr>
          <w:p w14:paraId="61A9BA2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CEC,ASC CLN NONAUT NAT/ART OP ENDO</w:t>
            </w:r>
          </w:p>
        </w:tc>
      </w:tr>
      <w:tr w:rsidR="005E4B03" w:rsidRPr="00633520" w14:paraId="6A19527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50FFA1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0F95AA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916C76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9EB958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0D1H8ZK</w:t>
            </w:r>
          </w:p>
        </w:tc>
        <w:tc>
          <w:tcPr>
            <w:tcW w:w="3780" w:type="dxa"/>
            <w:gridSpan w:val="2"/>
            <w:noWrap/>
            <w:hideMark/>
          </w:tcPr>
          <w:p w14:paraId="3DD3315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ASC CLN NAT/ART OP ENDO</w:t>
            </w:r>
          </w:p>
        </w:tc>
      </w:tr>
      <w:tr w:rsidR="005E4B03" w:rsidRPr="00633520" w14:paraId="1011B15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87C7F7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B33880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2F5143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F15158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0D1K874</w:t>
            </w:r>
          </w:p>
        </w:tc>
        <w:tc>
          <w:tcPr>
            <w:tcW w:w="3780" w:type="dxa"/>
            <w:gridSpan w:val="2"/>
            <w:noWrap/>
            <w:hideMark/>
          </w:tcPr>
          <w:p w14:paraId="06E8124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CLN,CUTAN AUTOL NAT/ART OP ENDO</w:t>
            </w:r>
          </w:p>
        </w:tc>
      </w:tr>
      <w:tr w:rsidR="005E4B03" w:rsidRPr="00633520" w14:paraId="1592B52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1CC388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2A0A30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79B082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1958EE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0D1K87K</w:t>
            </w:r>
          </w:p>
        </w:tc>
        <w:tc>
          <w:tcPr>
            <w:tcW w:w="3780" w:type="dxa"/>
            <w:gridSpan w:val="2"/>
            <w:noWrap/>
            <w:hideMark/>
          </w:tcPr>
          <w:p w14:paraId="0196E9C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CLN,ASC CLN W AUTOL NAT/ART ENDO</w:t>
            </w:r>
          </w:p>
        </w:tc>
      </w:tr>
      <w:tr w:rsidR="005E4B03" w:rsidRPr="00633520" w14:paraId="7422FE1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83BA44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31A35B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7F8B574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FA0995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0D1K8J4</w:t>
            </w:r>
          </w:p>
        </w:tc>
        <w:tc>
          <w:tcPr>
            <w:tcW w:w="3780" w:type="dxa"/>
            <w:gridSpan w:val="2"/>
            <w:noWrap/>
            <w:hideMark/>
          </w:tcPr>
          <w:p w14:paraId="6F28326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CLN,CUTAN SYN NAT/ART OP ENDO</w:t>
            </w:r>
          </w:p>
        </w:tc>
      </w:tr>
      <w:tr w:rsidR="005E4B03" w:rsidRPr="00633520" w14:paraId="5789394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D7AED0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FE33D2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7BAE738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6E94262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0D1K8JK</w:t>
            </w:r>
          </w:p>
        </w:tc>
        <w:tc>
          <w:tcPr>
            <w:tcW w:w="3780" w:type="dxa"/>
            <w:gridSpan w:val="2"/>
            <w:noWrap/>
            <w:hideMark/>
          </w:tcPr>
          <w:p w14:paraId="448904C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CLN,ASC CLN SYN NAT/ART OP ENDO</w:t>
            </w:r>
          </w:p>
        </w:tc>
      </w:tr>
      <w:tr w:rsidR="005E4B03" w:rsidRPr="00633520" w14:paraId="7738FF7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6685E9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D00DCD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1524B06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B8FE47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0D1K8K4</w:t>
            </w:r>
          </w:p>
        </w:tc>
        <w:tc>
          <w:tcPr>
            <w:tcW w:w="3780" w:type="dxa"/>
            <w:gridSpan w:val="2"/>
            <w:noWrap/>
            <w:hideMark/>
          </w:tcPr>
          <w:p w14:paraId="1A3B7D0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CLN,CUTAN NONAUT NAT/ART OP ENDO</w:t>
            </w:r>
          </w:p>
        </w:tc>
      </w:tr>
      <w:tr w:rsidR="005E4B03" w:rsidRPr="00633520" w14:paraId="1BC8077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0AD445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22445E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7499950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2F690F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0D1K8KK</w:t>
            </w:r>
          </w:p>
        </w:tc>
        <w:tc>
          <w:tcPr>
            <w:tcW w:w="3780" w:type="dxa"/>
            <w:gridSpan w:val="2"/>
            <w:noWrap/>
            <w:hideMark/>
          </w:tcPr>
          <w:p w14:paraId="082558B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CLN,ASC CLN NONAUT NAT/ART ENDO</w:t>
            </w:r>
          </w:p>
        </w:tc>
      </w:tr>
      <w:tr w:rsidR="005E4B03" w:rsidRPr="00633520" w14:paraId="56687D7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3D25A0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7D4D8E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B91A9E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E30AFA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0D1K8Z4</w:t>
            </w:r>
          </w:p>
        </w:tc>
        <w:tc>
          <w:tcPr>
            <w:tcW w:w="3780" w:type="dxa"/>
            <w:gridSpan w:val="2"/>
            <w:noWrap/>
            <w:hideMark/>
          </w:tcPr>
          <w:p w14:paraId="2CD0841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CUTAN NAT/ART OP ENDO</w:t>
            </w:r>
          </w:p>
        </w:tc>
      </w:tr>
      <w:tr w:rsidR="005E4B03" w:rsidRPr="00633520" w14:paraId="328734B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1A2E60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16038B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36BD27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A750CD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0D1K8ZK</w:t>
            </w:r>
          </w:p>
        </w:tc>
        <w:tc>
          <w:tcPr>
            <w:tcW w:w="3780" w:type="dxa"/>
            <w:gridSpan w:val="2"/>
            <w:noWrap/>
            <w:hideMark/>
          </w:tcPr>
          <w:p w14:paraId="1779B0F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ASC CLN NAT/ART ENDO</w:t>
            </w:r>
          </w:p>
        </w:tc>
      </w:tr>
      <w:tr w:rsidR="005E4B03" w:rsidRPr="00633520" w14:paraId="517B504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7FF59A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A1E51F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83AB6A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6F7E53F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0DTK7ZZ</w:t>
            </w:r>
          </w:p>
        </w:tc>
        <w:tc>
          <w:tcPr>
            <w:tcW w:w="3780" w:type="dxa"/>
            <w:gridSpan w:val="2"/>
            <w:noWrap/>
            <w:hideMark/>
          </w:tcPr>
          <w:p w14:paraId="5C695F5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ASC CLN VIA NAT/ART OP</w:t>
            </w:r>
          </w:p>
        </w:tc>
      </w:tr>
      <w:tr w:rsidR="005E4B03" w:rsidRPr="00633520" w14:paraId="63C9781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2C31B5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1FDB6C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D588FC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991E18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0DTK8ZZ</w:t>
            </w:r>
          </w:p>
        </w:tc>
        <w:tc>
          <w:tcPr>
            <w:tcW w:w="3780" w:type="dxa"/>
            <w:gridSpan w:val="2"/>
            <w:noWrap/>
            <w:hideMark/>
          </w:tcPr>
          <w:p w14:paraId="4C86A08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ASC CLN VIA NAT/ART OP ENDO</w:t>
            </w:r>
          </w:p>
        </w:tc>
      </w:tr>
      <w:tr w:rsidR="005E4B03" w:rsidRPr="00633520" w14:paraId="28D686C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310FFC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E30F43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3716D9E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2B20B4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0D1H07K</w:t>
            </w:r>
          </w:p>
        </w:tc>
        <w:tc>
          <w:tcPr>
            <w:tcW w:w="3780" w:type="dxa"/>
            <w:gridSpan w:val="2"/>
            <w:noWrap/>
            <w:hideMark/>
          </w:tcPr>
          <w:p w14:paraId="0367312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ASC CLN W AUTOL TISS SUB OA</w:t>
            </w:r>
          </w:p>
        </w:tc>
      </w:tr>
      <w:tr w:rsidR="005E4B03" w:rsidRPr="00633520" w14:paraId="5D49E61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8FC912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C59DAE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3E2F9B9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4371019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0D1H0JK</w:t>
            </w:r>
          </w:p>
        </w:tc>
        <w:tc>
          <w:tcPr>
            <w:tcW w:w="3780" w:type="dxa"/>
            <w:gridSpan w:val="2"/>
            <w:noWrap/>
            <w:hideMark/>
          </w:tcPr>
          <w:p w14:paraId="6156E2D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ASC CLN SYN OA</w:t>
            </w:r>
          </w:p>
        </w:tc>
      </w:tr>
      <w:tr w:rsidR="005E4B03" w:rsidRPr="00633520" w14:paraId="310BC2C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70BF35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083304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3E05F1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1AC2DB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0D1H0KK</w:t>
            </w:r>
          </w:p>
        </w:tc>
        <w:tc>
          <w:tcPr>
            <w:tcW w:w="3780" w:type="dxa"/>
            <w:gridSpan w:val="2"/>
            <w:noWrap/>
            <w:hideMark/>
          </w:tcPr>
          <w:p w14:paraId="3562F98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ASC CLN NONAUT OA</w:t>
            </w:r>
          </w:p>
        </w:tc>
      </w:tr>
      <w:tr w:rsidR="005E4B03" w:rsidRPr="00633520" w14:paraId="7AEAD48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B3B329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19119C5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3A746E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5358574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0D1H0ZK</w:t>
            </w:r>
          </w:p>
        </w:tc>
        <w:tc>
          <w:tcPr>
            <w:tcW w:w="3780" w:type="dxa"/>
            <w:gridSpan w:val="2"/>
            <w:noWrap/>
            <w:hideMark/>
          </w:tcPr>
          <w:p w14:paraId="7F18F13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ASC CLN OA</w:t>
            </w:r>
          </w:p>
        </w:tc>
      </w:tr>
      <w:tr w:rsidR="005E4B03" w:rsidRPr="00633520" w14:paraId="15079A6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DE8EB9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BA27C3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7382F4B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1F3AC1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0D1K074</w:t>
            </w:r>
          </w:p>
        </w:tc>
        <w:tc>
          <w:tcPr>
            <w:tcW w:w="3780" w:type="dxa"/>
            <w:gridSpan w:val="2"/>
            <w:noWrap/>
            <w:hideMark/>
          </w:tcPr>
          <w:p w14:paraId="7C1D8F1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CUTAN W AUTOL TISS SUB OA</w:t>
            </w:r>
          </w:p>
        </w:tc>
      </w:tr>
      <w:tr w:rsidR="005E4B03" w:rsidRPr="00633520" w14:paraId="0288CF4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FBA8C8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2ADD23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316734A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5F5C5B0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0D1K07K</w:t>
            </w:r>
          </w:p>
        </w:tc>
        <w:tc>
          <w:tcPr>
            <w:tcW w:w="3780" w:type="dxa"/>
            <w:gridSpan w:val="2"/>
            <w:noWrap/>
            <w:hideMark/>
          </w:tcPr>
          <w:p w14:paraId="751D5D1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ASC CLN AUTOL TISS SUB OA</w:t>
            </w:r>
          </w:p>
        </w:tc>
      </w:tr>
      <w:tr w:rsidR="005E4B03" w:rsidRPr="00633520" w14:paraId="1A191E1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58509A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BCFEEE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30C532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ADFE7F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0D1K0J4</w:t>
            </w:r>
          </w:p>
        </w:tc>
        <w:tc>
          <w:tcPr>
            <w:tcW w:w="3780" w:type="dxa"/>
            <w:gridSpan w:val="2"/>
            <w:noWrap/>
            <w:hideMark/>
          </w:tcPr>
          <w:p w14:paraId="6AD21FC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CUTAN SYN OA</w:t>
            </w:r>
          </w:p>
        </w:tc>
      </w:tr>
      <w:tr w:rsidR="005E4B03" w:rsidRPr="00633520" w14:paraId="0391168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0A3E5E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AB83D7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91BCB7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4A58582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0D1K0JK</w:t>
            </w:r>
          </w:p>
        </w:tc>
        <w:tc>
          <w:tcPr>
            <w:tcW w:w="3780" w:type="dxa"/>
            <w:gridSpan w:val="2"/>
            <w:noWrap/>
            <w:hideMark/>
          </w:tcPr>
          <w:p w14:paraId="3A3AF9E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ASC CLN SYN OA</w:t>
            </w:r>
          </w:p>
        </w:tc>
      </w:tr>
      <w:tr w:rsidR="005E4B03" w:rsidRPr="00633520" w14:paraId="24156E0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01A71E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19015C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FA0B7D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3B92AD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0D1K0K4</w:t>
            </w:r>
          </w:p>
        </w:tc>
        <w:tc>
          <w:tcPr>
            <w:tcW w:w="3780" w:type="dxa"/>
            <w:gridSpan w:val="2"/>
            <w:noWrap/>
            <w:hideMark/>
          </w:tcPr>
          <w:p w14:paraId="51AE3AD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CUTAN NONAUT OA</w:t>
            </w:r>
          </w:p>
        </w:tc>
      </w:tr>
      <w:tr w:rsidR="005E4B03" w:rsidRPr="00633520" w14:paraId="6FC7934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529F2E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558804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7F3D0C8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415E1B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0D1K0KK</w:t>
            </w:r>
          </w:p>
        </w:tc>
        <w:tc>
          <w:tcPr>
            <w:tcW w:w="3780" w:type="dxa"/>
            <w:gridSpan w:val="2"/>
            <w:noWrap/>
            <w:hideMark/>
          </w:tcPr>
          <w:p w14:paraId="368036E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ASC CLN NONAUT OA</w:t>
            </w:r>
          </w:p>
        </w:tc>
      </w:tr>
      <w:tr w:rsidR="005E4B03" w:rsidRPr="00633520" w14:paraId="1521E24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6694C8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0A9B32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949DBE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185B10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0D1K0Z4</w:t>
            </w:r>
          </w:p>
        </w:tc>
        <w:tc>
          <w:tcPr>
            <w:tcW w:w="3780" w:type="dxa"/>
            <w:gridSpan w:val="2"/>
            <w:noWrap/>
            <w:hideMark/>
          </w:tcPr>
          <w:p w14:paraId="50E5A61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CUTAN OA</w:t>
            </w:r>
          </w:p>
        </w:tc>
      </w:tr>
      <w:tr w:rsidR="005E4B03" w:rsidRPr="00633520" w14:paraId="0157CBB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FF2856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5F572F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447B1A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5D76A07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0D1K0ZK</w:t>
            </w:r>
          </w:p>
        </w:tc>
        <w:tc>
          <w:tcPr>
            <w:tcW w:w="3780" w:type="dxa"/>
            <w:gridSpan w:val="2"/>
            <w:noWrap/>
            <w:hideMark/>
          </w:tcPr>
          <w:p w14:paraId="2AF7D94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ASC CLN OA</w:t>
            </w:r>
          </w:p>
        </w:tc>
      </w:tr>
      <w:tr w:rsidR="005E4B03" w:rsidRPr="00633520" w14:paraId="3CC395D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02F118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8C0776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1AB0BBF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926B35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0DBK0ZZ</w:t>
            </w:r>
          </w:p>
        </w:tc>
        <w:tc>
          <w:tcPr>
            <w:tcW w:w="3780" w:type="dxa"/>
            <w:gridSpan w:val="2"/>
            <w:noWrap/>
            <w:hideMark/>
          </w:tcPr>
          <w:p w14:paraId="2CBBD41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ASC CLN OA</w:t>
            </w:r>
          </w:p>
        </w:tc>
      </w:tr>
      <w:tr w:rsidR="005E4B03" w:rsidRPr="00633520" w14:paraId="55D126E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658817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C6BB80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B80B44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3919EE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0DTK0ZZ</w:t>
            </w:r>
          </w:p>
        </w:tc>
        <w:tc>
          <w:tcPr>
            <w:tcW w:w="3780" w:type="dxa"/>
            <w:gridSpan w:val="2"/>
            <w:noWrap/>
            <w:hideMark/>
          </w:tcPr>
          <w:p w14:paraId="2489CED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ASC CLN OA</w:t>
            </w:r>
          </w:p>
        </w:tc>
      </w:tr>
      <w:tr w:rsidR="005E4B03" w:rsidRPr="00633520" w14:paraId="7E7ED09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3CD93F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0B1C80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0F53FDA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436B73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0D1H3J4</w:t>
            </w:r>
          </w:p>
        </w:tc>
        <w:tc>
          <w:tcPr>
            <w:tcW w:w="3780" w:type="dxa"/>
            <w:gridSpan w:val="2"/>
            <w:noWrap/>
            <w:hideMark/>
          </w:tcPr>
          <w:p w14:paraId="621FF17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CUTAN SYN PA</w:t>
            </w:r>
          </w:p>
        </w:tc>
      </w:tr>
      <w:tr w:rsidR="005E4B03" w:rsidRPr="00633520" w14:paraId="022C288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21649A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C14D9C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16F4353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1A9304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0D1H474</w:t>
            </w:r>
          </w:p>
        </w:tc>
        <w:tc>
          <w:tcPr>
            <w:tcW w:w="3780" w:type="dxa"/>
            <w:gridSpan w:val="2"/>
            <w:noWrap/>
            <w:hideMark/>
          </w:tcPr>
          <w:p w14:paraId="42AD01D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CUTAN AUTOL TISS SUB PE</w:t>
            </w:r>
          </w:p>
        </w:tc>
      </w:tr>
      <w:tr w:rsidR="005E4B03" w:rsidRPr="00633520" w14:paraId="6AA184F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31B052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EA181A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44F80EB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B59E9C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0D1H47H</w:t>
            </w:r>
          </w:p>
        </w:tc>
        <w:tc>
          <w:tcPr>
            <w:tcW w:w="3780" w:type="dxa"/>
            <w:gridSpan w:val="2"/>
            <w:noWrap/>
            <w:hideMark/>
          </w:tcPr>
          <w:p w14:paraId="436A934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CEC W AUTOL TISS SUB PE</w:t>
            </w:r>
          </w:p>
        </w:tc>
      </w:tr>
      <w:tr w:rsidR="005E4B03" w:rsidRPr="00633520" w14:paraId="10ED469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17757C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A6ED81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3964B4A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7747E9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0D1H4J4</w:t>
            </w:r>
          </w:p>
        </w:tc>
        <w:tc>
          <w:tcPr>
            <w:tcW w:w="3780" w:type="dxa"/>
            <w:gridSpan w:val="2"/>
            <w:noWrap/>
            <w:hideMark/>
          </w:tcPr>
          <w:p w14:paraId="7B29E2C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CUTAN SYN PE</w:t>
            </w:r>
          </w:p>
        </w:tc>
      </w:tr>
      <w:tr w:rsidR="005E4B03" w:rsidRPr="00633520" w14:paraId="09D989C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9BA743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109158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548BDB0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45F30A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0D1H4JH</w:t>
            </w:r>
          </w:p>
        </w:tc>
        <w:tc>
          <w:tcPr>
            <w:tcW w:w="3780" w:type="dxa"/>
            <w:gridSpan w:val="2"/>
            <w:noWrap/>
            <w:hideMark/>
          </w:tcPr>
          <w:p w14:paraId="22D96A8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CEC SYN PE</w:t>
            </w:r>
          </w:p>
        </w:tc>
      </w:tr>
      <w:tr w:rsidR="005E4B03" w:rsidRPr="00633520" w14:paraId="3E5A730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9884A7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C9EDFD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75FE6F7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D06BD7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0D1H4K4</w:t>
            </w:r>
          </w:p>
        </w:tc>
        <w:tc>
          <w:tcPr>
            <w:tcW w:w="3780" w:type="dxa"/>
            <w:gridSpan w:val="2"/>
            <w:noWrap/>
            <w:hideMark/>
          </w:tcPr>
          <w:p w14:paraId="469E34C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CUTAN NONAUT PE</w:t>
            </w:r>
          </w:p>
        </w:tc>
      </w:tr>
      <w:tr w:rsidR="005E4B03" w:rsidRPr="00633520" w14:paraId="3E236F9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EFBC61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BEBEF9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755388B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0B1916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0D1H4KH</w:t>
            </w:r>
          </w:p>
        </w:tc>
        <w:tc>
          <w:tcPr>
            <w:tcW w:w="3780" w:type="dxa"/>
            <w:gridSpan w:val="2"/>
            <w:noWrap/>
            <w:hideMark/>
          </w:tcPr>
          <w:p w14:paraId="5724E99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CEC NONAUT PE</w:t>
            </w:r>
          </w:p>
        </w:tc>
      </w:tr>
      <w:tr w:rsidR="005E4B03" w:rsidRPr="00633520" w14:paraId="22C974C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07D1D9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AE42D7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6EB1671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6CC483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0D1H4Z4</w:t>
            </w:r>
          </w:p>
        </w:tc>
        <w:tc>
          <w:tcPr>
            <w:tcW w:w="3780" w:type="dxa"/>
            <w:gridSpan w:val="2"/>
            <w:noWrap/>
            <w:hideMark/>
          </w:tcPr>
          <w:p w14:paraId="05FBAA8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CUTAN PE</w:t>
            </w:r>
          </w:p>
        </w:tc>
      </w:tr>
      <w:tr w:rsidR="005E4B03" w:rsidRPr="00633520" w14:paraId="72701A2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592B71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885AB7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0B0EE49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5646D3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0D1H4ZH</w:t>
            </w:r>
          </w:p>
        </w:tc>
        <w:tc>
          <w:tcPr>
            <w:tcW w:w="3780" w:type="dxa"/>
            <w:gridSpan w:val="2"/>
            <w:noWrap/>
            <w:hideMark/>
          </w:tcPr>
          <w:p w14:paraId="08BDBFB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CEC PE</w:t>
            </w:r>
          </w:p>
        </w:tc>
      </w:tr>
      <w:tr w:rsidR="005E4B03" w:rsidRPr="00633520" w14:paraId="70BAA17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1A7579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BD8934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5E96C69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94D406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0DBH3ZZ</w:t>
            </w:r>
          </w:p>
        </w:tc>
        <w:tc>
          <w:tcPr>
            <w:tcW w:w="3780" w:type="dxa"/>
            <w:gridSpan w:val="2"/>
            <w:noWrap/>
            <w:hideMark/>
          </w:tcPr>
          <w:p w14:paraId="03ABCBE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CEC PA</w:t>
            </w:r>
          </w:p>
        </w:tc>
      </w:tr>
      <w:tr w:rsidR="005E4B03" w:rsidRPr="00633520" w14:paraId="35F88BE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2D0C9F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EE1C9A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1701BDD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8DDE25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0DBH4ZZ</w:t>
            </w:r>
          </w:p>
        </w:tc>
        <w:tc>
          <w:tcPr>
            <w:tcW w:w="3780" w:type="dxa"/>
            <w:gridSpan w:val="2"/>
            <w:noWrap/>
            <w:hideMark/>
          </w:tcPr>
          <w:p w14:paraId="333FE9C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CEC PE</w:t>
            </w:r>
          </w:p>
        </w:tc>
      </w:tr>
      <w:tr w:rsidR="005E4B03" w:rsidRPr="00633520" w14:paraId="6137ED8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B1AF1A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3B4A4D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7425003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A86CAB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0DTH4ZZ</w:t>
            </w:r>
          </w:p>
        </w:tc>
        <w:tc>
          <w:tcPr>
            <w:tcW w:w="3780" w:type="dxa"/>
            <w:gridSpan w:val="2"/>
            <w:noWrap/>
            <w:hideMark/>
          </w:tcPr>
          <w:p w14:paraId="301CF03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CEC PE</w:t>
            </w:r>
          </w:p>
        </w:tc>
      </w:tr>
      <w:tr w:rsidR="005E4B03" w:rsidRPr="00633520" w14:paraId="341A31A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9A050C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6488C8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38432E5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0456AF8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0D1H874</w:t>
            </w:r>
          </w:p>
        </w:tc>
        <w:tc>
          <w:tcPr>
            <w:tcW w:w="3780" w:type="dxa"/>
            <w:gridSpan w:val="2"/>
            <w:noWrap/>
            <w:hideMark/>
          </w:tcPr>
          <w:p w14:paraId="0C97BC2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CEC,CUTAN W AUTOL NAT/ART OP ENDO</w:t>
            </w:r>
          </w:p>
        </w:tc>
      </w:tr>
      <w:tr w:rsidR="005E4B03" w:rsidRPr="00633520" w14:paraId="3940010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BEEEB4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7C5751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7D2A9D7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66E8E14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0D1H87H</w:t>
            </w:r>
          </w:p>
        </w:tc>
        <w:tc>
          <w:tcPr>
            <w:tcW w:w="3780" w:type="dxa"/>
            <w:gridSpan w:val="2"/>
            <w:noWrap/>
            <w:hideMark/>
          </w:tcPr>
          <w:p w14:paraId="0F187B5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CEC,CEC W AUTOL NAT/ART OP ENDO</w:t>
            </w:r>
          </w:p>
        </w:tc>
      </w:tr>
      <w:tr w:rsidR="005E4B03" w:rsidRPr="00633520" w14:paraId="7308C95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7738C1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6D2D49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71330E4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EB6CC8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0D1H8J4</w:t>
            </w:r>
          </w:p>
        </w:tc>
        <w:tc>
          <w:tcPr>
            <w:tcW w:w="3780" w:type="dxa"/>
            <w:gridSpan w:val="2"/>
            <w:noWrap/>
            <w:hideMark/>
          </w:tcPr>
          <w:p w14:paraId="55D1F74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CUTAN SYN NAT/ART ENDO</w:t>
            </w:r>
          </w:p>
        </w:tc>
      </w:tr>
      <w:tr w:rsidR="005E4B03" w:rsidRPr="00633520" w14:paraId="05F471B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32016C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117590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27BEBE2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B92A86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0D1H8JH</w:t>
            </w:r>
          </w:p>
        </w:tc>
        <w:tc>
          <w:tcPr>
            <w:tcW w:w="3780" w:type="dxa"/>
            <w:gridSpan w:val="2"/>
            <w:noWrap/>
            <w:hideMark/>
          </w:tcPr>
          <w:p w14:paraId="2452578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CEC SYN NAT/ART OP ENDO</w:t>
            </w:r>
          </w:p>
        </w:tc>
      </w:tr>
      <w:tr w:rsidR="005E4B03" w:rsidRPr="00633520" w14:paraId="7AC5B4F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DBA6E1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41F2E1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7B3732B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0FA18FF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0D1H8K4</w:t>
            </w:r>
          </w:p>
        </w:tc>
        <w:tc>
          <w:tcPr>
            <w:tcW w:w="3780" w:type="dxa"/>
            <w:gridSpan w:val="2"/>
            <w:noWrap/>
            <w:hideMark/>
          </w:tcPr>
          <w:p w14:paraId="441BD4F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CEC,CUTAN NONAUT VIA NAT/ART OP ENDO</w:t>
            </w:r>
          </w:p>
        </w:tc>
      </w:tr>
      <w:tr w:rsidR="005E4B03" w:rsidRPr="00633520" w14:paraId="6EAFCAD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DBD1CA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B0155A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6D3F2AA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B550E3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0D1H8KH</w:t>
            </w:r>
          </w:p>
        </w:tc>
        <w:tc>
          <w:tcPr>
            <w:tcW w:w="3780" w:type="dxa"/>
            <w:gridSpan w:val="2"/>
            <w:noWrap/>
            <w:hideMark/>
          </w:tcPr>
          <w:p w14:paraId="790FD01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CEC NONAUT NAT/ART OP ENDO</w:t>
            </w:r>
          </w:p>
        </w:tc>
      </w:tr>
      <w:tr w:rsidR="005E4B03" w:rsidRPr="00633520" w14:paraId="1F978C5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9057FE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1309C7F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79494E4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0C4C19A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0D1H8Z4</w:t>
            </w:r>
          </w:p>
        </w:tc>
        <w:tc>
          <w:tcPr>
            <w:tcW w:w="3780" w:type="dxa"/>
            <w:gridSpan w:val="2"/>
            <w:noWrap/>
            <w:hideMark/>
          </w:tcPr>
          <w:p w14:paraId="5E81409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CUTAN VIA NAT/ART OP ENDO</w:t>
            </w:r>
          </w:p>
        </w:tc>
      </w:tr>
      <w:tr w:rsidR="005E4B03" w:rsidRPr="00633520" w14:paraId="44A2440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3EEC06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957825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3D2F039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FA8969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0D1H8ZH</w:t>
            </w:r>
          </w:p>
        </w:tc>
        <w:tc>
          <w:tcPr>
            <w:tcW w:w="3780" w:type="dxa"/>
            <w:gridSpan w:val="2"/>
            <w:noWrap/>
            <w:hideMark/>
          </w:tcPr>
          <w:p w14:paraId="11A6BCB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CEC VIA NAT/ART OP ENDO</w:t>
            </w:r>
          </w:p>
        </w:tc>
      </w:tr>
      <w:tr w:rsidR="005E4B03" w:rsidRPr="00633520" w14:paraId="677B90D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0184C9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F3FB98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2ABCC35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69D9D0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0DTH7ZZ</w:t>
            </w:r>
          </w:p>
        </w:tc>
        <w:tc>
          <w:tcPr>
            <w:tcW w:w="3780" w:type="dxa"/>
            <w:gridSpan w:val="2"/>
            <w:noWrap/>
            <w:hideMark/>
          </w:tcPr>
          <w:p w14:paraId="079E85B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CEC VIA NAT/ART OP</w:t>
            </w:r>
          </w:p>
        </w:tc>
      </w:tr>
      <w:tr w:rsidR="005E4B03" w:rsidRPr="00633520" w14:paraId="4699123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A709B7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D09EF4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212CC9E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E4AD10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0DTH8ZZ</w:t>
            </w:r>
          </w:p>
        </w:tc>
        <w:tc>
          <w:tcPr>
            <w:tcW w:w="3780" w:type="dxa"/>
            <w:gridSpan w:val="2"/>
            <w:noWrap/>
            <w:hideMark/>
          </w:tcPr>
          <w:p w14:paraId="2742BEA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CEC VIA NAT/ART OP ENDO</w:t>
            </w:r>
          </w:p>
        </w:tc>
      </w:tr>
      <w:tr w:rsidR="005E4B03" w:rsidRPr="00633520" w14:paraId="71D6C4F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95BAF8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D68A93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432FF25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17144F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0D1H074</w:t>
            </w:r>
          </w:p>
        </w:tc>
        <w:tc>
          <w:tcPr>
            <w:tcW w:w="3780" w:type="dxa"/>
            <w:gridSpan w:val="2"/>
            <w:noWrap/>
            <w:hideMark/>
          </w:tcPr>
          <w:p w14:paraId="116F31D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CUTAN W AUTOL TISS SUB OA</w:t>
            </w:r>
          </w:p>
        </w:tc>
      </w:tr>
      <w:tr w:rsidR="005E4B03" w:rsidRPr="00633520" w14:paraId="2F62C00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750023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372C06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544B9B3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38D58A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0D1H07H</w:t>
            </w:r>
          </w:p>
        </w:tc>
        <w:tc>
          <w:tcPr>
            <w:tcW w:w="3780" w:type="dxa"/>
            <w:gridSpan w:val="2"/>
            <w:noWrap/>
            <w:hideMark/>
          </w:tcPr>
          <w:p w14:paraId="108DEA5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CEC W AUTOL TISS SUB OA</w:t>
            </w:r>
          </w:p>
        </w:tc>
      </w:tr>
      <w:tr w:rsidR="005E4B03" w:rsidRPr="00633520" w14:paraId="451C03B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A6D928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89B118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4FFCECD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517E5A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0D1H0J4</w:t>
            </w:r>
          </w:p>
        </w:tc>
        <w:tc>
          <w:tcPr>
            <w:tcW w:w="3780" w:type="dxa"/>
            <w:gridSpan w:val="2"/>
            <w:noWrap/>
            <w:hideMark/>
          </w:tcPr>
          <w:p w14:paraId="70D20BC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CUTAN SYN OA</w:t>
            </w:r>
          </w:p>
        </w:tc>
      </w:tr>
      <w:tr w:rsidR="005E4B03" w:rsidRPr="00633520" w14:paraId="49B7EAB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EC7D66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379137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46ECCB9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54A65E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0D1H0JH</w:t>
            </w:r>
          </w:p>
        </w:tc>
        <w:tc>
          <w:tcPr>
            <w:tcW w:w="3780" w:type="dxa"/>
            <w:gridSpan w:val="2"/>
            <w:noWrap/>
            <w:hideMark/>
          </w:tcPr>
          <w:p w14:paraId="123300F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CEC SYN OA</w:t>
            </w:r>
          </w:p>
        </w:tc>
      </w:tr>
      <w:tr w:rsidR="005E4B03" w:rsidRPr="00633520" w14:paraId="4E0C96F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FB4BED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40AB6D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6A163E4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26055F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0D1H0K4</w:t>
            </w:r>
          </w:p>
        </w:tc>
        <w:tc>
          <w:tcPr>
            <w:tcW w:w="3780" w:type="dxa"/>
            <w:gridSpan w:val="2"/>
            <w:noWrap/>
            <w:hideMark/>
          </w:tcPr>
          <w:p w14:paraId="74CF416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CUTAN NONAUT OA</w:t>
            </w:r>
          </w:p>
        </w:tc>
      </w:tr>
      <w:tr w:rsidR="005E4B03" w:rsidRPr="00633520" w14:paraId="095FAE1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4090C8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A33503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1D9A3E4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4153147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0D1H0KH</w:t>
            </w:r>
          </w:p>
        </w:tc>
        <w:tc>
          <w:tcPr>
            <w:tcW w:w="3780" w:type="dxa"/>
            <w:gridSpan w:val="2"/>
            <w:noWrap/>
            <w:hideMark/>
          </w:tcPr>
          <w:p w14:paraId="2B44CC5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CEC NONAUT OA</w:t>
            </w:r>
          </w:p>
        </w:tc>
      </w:tr>
      <w:tr w:rsidR="005E4B03" w:rsidRPr="00633520" w14:paraId="01F272A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6A5D68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324122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69D80C9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069160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0D1H0Z4</w:t>
            </w:r>
          </w:p>
        </w:tc>
        <w:tc>
          <w:tcPr>
            <w:tcW w:w="3780" w:type="dxa"/>
            <w:gridSpan w:val="2"/>
            <w:noWrap/>
            <w:hideMark/>
          </w:tcPr>
          <w:p w14:paraId="7A7F552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CUTAN OA</w:t>
            </w:r>
          </w:p>
        </w:tc>
      </w:tr>
      <w:tr w:rsidR="005E4B03" w:rsidRPr="00633520" w14:paraId="75E548D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D24BD5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580A28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02E8D3F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9177A6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0D1H0ZH</w:t>
            </w:r>
          </w:p>
        </w:tc>
        <w:tc>
          <w:tcPr>
            <w:tcW w:w="3780" w:type="dxa"/>
            <w:gridSpan w:val="2"/>
            <w:noWrap/>
            <w:hideMark/>
          </w:tcPr>
          <w:p w14:paraId="54C0721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CEC OA</w:t>
            </w:r>
          </w:p>
        </w:tc>
      </w:tr>
      <w:tr w:rsidR="005E4B03" w:rsidRPr="00633520" w14:paraId="5434E33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8298A8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CB405B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514CA2A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40A05F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0DBH0ZZ</w:t>
            </w:r>
          </w:p>
        </w:tc>
        <w:tc>
          <w:tcPr>
            <w:tcW w:w="3780" w:type="dxa"/>
            <w:gridSpan w:val="2"/>
            <w:noWrap/>
            <w:hideMark/>
          </w:tcPr>
          <w:p w14:paraId="0F94A2C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CEC OA</w:t>
            </w:r>
          </w:p>
        </w:tc>
      </w:tr>
      <w:tr w:rsidR="005E4B03" w:rsidRPr="00633520" w14:paraId="6F7DD1A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BFE712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B48B94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Cecum</w:t>
            </w:r>
          </w:p>
        </w:tc>
        <w:tc>
          <w:tcPr>
            <w:tcW w:w="1525" w:type="dxa"/>
            <w:gridSpan w:val="3"/>
            <w:noWrap/>
            <w:hideMark/>
          </w:tcPr>
          <w:p w14:paraId="6FF8517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4598A4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0DTH0ZZ</w:t>
            </w:r>
          </w:p>
        </w:tc>
        <w:tc>
          <w:tcPr>
            <w:tcW w:w="3780" w:type="dxa"/>
            <w:gridSpan w:val="2"/>
            <w:noWrap/>
            <w:hideMark/>
          </w:tcPr>
          <w:p w14:paraId="1A19EBF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CEC OA</w:t>
            </w:r>
          </w:p>
        </w:tc>
      </w:tr>
      <w:tr w:rsidR="005E4B03" w:rsidRPr="00633520" w14:paraId="3EBA216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8E0974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B17A39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04EC48F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7B8666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0D1H47M</w:t>
            </w:r>
          </w:p>
        </w:tc>
        <w:tc>
          <w:tcPr>
            <w:tcW w:w="3780" w:type="dxa"/>
            <w:gridSpan w:val="2"/>
            <w:noWrap/>
            <w:hideMark/>
          </w:tcPr>
          <w:p w14:paraId="783C5C9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DESC CLN AUTOL TISS PE</w:t>
            </w:r>
          </w:p>
        </w:tc>
      </w:tr>
      <w:tr w:rsidR="005E4B03" w:rsidRPr="00633520" w14:paraId="4EA2FB4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59FED3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35D3D4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0B050A9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B73FA0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0D1H4JM</w:t>
            </w:r>
          </w:p>
        </w:tc>
        <w:tc>
          <w:tcPr>
            <w:tcW w:w="3780" w:type="dxa"/>
            <w:gridSpan w:val="2"/>
            <w:noWrap/>
            <w:hideMark/>
          </w:tcPr>
          <w:p w14:paraId="0B4AC63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DESC CLN SYN PE</w:t>
            </w:r>
          </w:p>
        </w:tc>
      </w:tr>
      <w:tr w:rsidR="005E4B03" w:rsidRPr="00633520" w14:paraId="622563F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D8DCD3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405D62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0EF63C1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76CEE1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0D1H4KM</w:t>
            </w:r>
          </w:p>
        </w:tc>
        <w:tc>
          <w:tcPr>
            <w:tcW w:w="3780" w:type="dxa"/>
            <w:gridSpan w:val="2"/>
            <w:noWrap/>
            <w:hideMark/>
          </w:tcPr>
          <w:p w14:paraId="48F7B69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DESC CLN NONAUT PE</w:t>
            </w:r>
          </w:p>
        </w:tc>
      </w:tr>
      <w:tr w:rsidR="005E4B03" w:rsidRPr="00633520" w14:paraId="77223E6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F79377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8520BF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7EA33D2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76EFE2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0D1H4ZM</w:t>
            </w:r>
          </w:p>
        </w:tc>
        <w:tc>
          <w:tcPr>
            <w:tcW w:w="3780" w:type="dxa"/>
            <w:gridSpan w:val="2"/>
            <w:noWrap/>
            <w:hideMark/>
          </w:tcPr>
          <w:p w14:paraId="5819F6E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DESC CLN PE</w:t>
            </w:r>
          </w:p>
        </w:tc>
      </w:tr>
      <w:tr w:rsidR="005E4B03" w:rsidRPr="00633520" w14:paraId="23C2478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7C1F07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633758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F30839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335705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0D1K47M</w:t>
            </w:r>
          </w:p>
        </w:tc>
        <w:tc>
          <w:tcPr>
            <w:tcW w:w="3780" w:type="dxa"/>
            <w:gridSpan w:val="2"/>
            <w:noWrap/>
            <w:hideMark/>
          </w:tcPr>
          <w:p w14:paraId="1423280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CLN,DESC CLN AUTOL TISS SUB PE</w:t>
            </w:r>
          </w:p>
        </w:tc>
      </w:tr>
      <w:tr w:rsidR="005E4B03" w:rsidRPr="00633520" w14:paraId="756BDA5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F3F542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B8CEA0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17FC25C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F42258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0D1K4JM</w:t>
            </w:r>
          </w:p>
        </w:tc>
        <w:tc>
          <w:tcPr>
            <w:tcW w:w="3780" w:type="dxa"/>
            <w:gridSpan w:val="2"/>
            <w:noWrap/>
            <w:hideMark/>
          </w:tcPr>
          <w:p w14:paraId="67A6648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DESC CLN SYN PE</w:t>
            </w:r>
          </w:p>
        </w:tc>
      </w:tr>
      <w:tr w:rsidR="005E4B03" w:rsidRPr="00633520" w14:paraId="66AA502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5A373F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AA4FEC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16CF2B0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4B191D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0D1K4KM</w:t>
            </w:r>
          </w:p>
        </w:tc>
        <w:tc>
          <w:tcPr>
            <w:tcW w:w="3780" w:type="dxa"/>
            <w:gridSpan w:val="2"/>
            <w:noWrap/>
            <w:hideMark/>
          </w:tcPr>
          <w:p w14:paraId="4B35B69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DESC CLN NONAUT PE</w:t>
            </w:r>
          </w:p>
        </w:tc>
      </w:tr>
      <w:tr w:rsidR="005E4B03" w:rsidRPr="00633520" w14:paraId="148FFC1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ED2338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10F747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8F402C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41C38D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0D1K4ZM</w:t>
            </w:r>
          </w:p>
        </w:tc>
        <w:tc>
          <w:tcPr>
            <w:tcW w:w="3780" w:type="dxa"/>
            <w:gridSpan w:val="2"/>
            <w:noWrap/>
            <w:hideMark/>
          </w:tcPr>
          <w:p w14:paraId="69BD0C5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DESC CLN PE</w:t>
            </w:r>
          </w:p>
        </w:tc>
      </w:tr>
      <w:tr w:rsidR="005E4B03" w:rsidRPr="00633520" w14:paraId="6F43996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2C7C47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4C8101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3A1D677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51733D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0D1L47M</w:t>
            </w:r>
          </w:p>
        </w:tc>
        <w:tc>
          <w:tcPr>
            <w:tcW w:w="3780" w:type="dxa"/>
            <w:gridSpan w:val="2"/>
            <w:noWrap/>
            <w:hideMark/>
          </w:tcPr>
          <w:p w14:paraId="362CC9B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CLN,DESC CLN W AUTOL PE</w:t>
            </w:r>
          </w:p>
        </w:tc>
      </w:tr>
      <w:tr w:rsidR="005E4B03" w:rsidRPr="00633520" w14:paraId="2AAB041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F6093B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70F3C5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E8A377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77F692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0D1L4JM</w:t>
            </w:r>
          </w:p>
        </w:tc>
        <w:tc>
          <w:tcPr>
            <w:tcW w:w="3780" w:type="dxa"/>
            <w:gridSpan w:val="2"/>
            <w:noWrap/>
            <w:hideMark/>
          </w:tcPr>
          <w:p w14:paraId="7DF13C8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DESC CLN SYN PE</w:t>
            </w:r>
          </w:p>
        </w:tc>
      </w:tr>
      <w:tr w:rsidR="005E4B03" w:rsidRPr="00633520" w14:paraId="7FBF814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DC7ECE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9D7FC8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DFFEA9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DD8509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0D1L4KM</w:t>
            </w:r>
          </w:p>
        </w:tc>
        <w:tc>
          <w:tcPr>
            <w:tcW w:w="3780" w:type="dxa"/>
            <w:gridSpan w:val="2"/>
            <w:noWrap/>
            <w:hideMark/>
          </w:tcPr>
          <w:p w14:paraId="3E989CA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DESC CLN NONAUT PE</w:t>
            </w:r>
          </w:p>
        </w:tc>
      </w:tr>
      <w:tr w:rsidR="005E4B03" w:rsidRPr="00633520" w14:paraId="41262B0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0D0226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BC431D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30B7F08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B93172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0D1L4ZM</w:t>
            </w:r>
          </w:p>
        </w:tc>
        <w:tc>
          <w:tcPr>
            <w:tcW w:w="3780" w:type="dxa"/>
            <w:gridSpan w:val="2"/>
            <w:noWrap/>
            <w:hideMark/>
          </w:tcPr>
          <w:p w14:paraId="74ECF2A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DESC CLN PE</w:t>
            </w:r>
          </w:p>
        </w:tc>
      </w:tr>
      <w:tr w:rsidR="005E4B03" w:rsidRPr="00633520" w14:paraId="19FD193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04D086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64829F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97FAF5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276940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0D1M3J4</w:t>
            </w:r>
          </w:p>
        </w:tc>
        <w:tc>
          <w:tcPr>
            <w:tcW w:w="3780" w:type="dxa"/>
            <w:gridSpan w:val="2"/>
            <w:noWrap/>
            <w:hideMark/>
          </w:tcPr>
          <w:p w14:paraId="3A1A320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CUTAN SYN PA</w:t>
            </w:r>
          </w:p>
        </w:tc>
      </w:tr>
      <w:tr w:rsidR="005E4B03" w:rsidRPr="00633520" w14:paraId="2174044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DBC5BE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E1F2E8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D48909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3DFB66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0D1M474</w:t>
            </w:r>
          </w:p>
        </w:tc>
        <w:tc>
          <w:tcPr>
            <w:tcW w:w="3780" w:type="dxa"/>
            <w:gridSpan w:val="2"/>
            <w:noWrap/>
            <w:hideMark/>
          </w:tcPr>
          <w:p w14:paraId="0864E36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CLN,CUTAN W AUTOL TISS SUB PE</w:t>
            </w:r>
          </w:p>
        </w:tc>
      </w:tr>
      <w:tr w:rsidR="005E4B03" w:rsidRPr="00633520" w14:paraId="7C5FEAE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AD45A2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F926B0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F20802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CE109C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0D1M47M</w:t>
            </w:r>
          </w:p>
        </w:tc>
        <w:tc>
          <w:tcPr>
            <w:tcW w:w="3780" w:type="dxa"/>
            <w:gridSpan w:val="2"/>
            <w:noWrap/>
            <w:hideMark/>
          </w:tcPr>
          <w:p w14:paraId="7040ADF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CLN,DESC CLN AUTOL TISS SUB PE</w:t>
            </w:r>
          </w:p>
        </w:tc>
      </w:tr>
      <w:tr w:rsidR="005E4B03" w:rsidRPr="00633520" w14:paraId="7D40752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6C35CB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FC78B6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753BC27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0A1079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0D1M4J4</w:t>
            </w:r>
          </w:p>
        </w:tc>
        <w:tc>
          <w:tcPr>
            <w:tcW w:w="3780" w:type="dxa"/>
            <w:gridSpan w:val="2"/>
            <w:noWrap/>
            <w:hideMark/>
          </w:tcPr>
          <w:p w14:paraId="0CADA93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CUTAN SYN PE</w:t>
            </w:r>
          </w:p>
        </w:tc>
      </w:tr>
      <w:tr w:rsidR="005E4B03" w:rsidRPr="00633520" w14:paraId="7220509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CDAFD0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82B029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50F220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099A28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0D1M4JM</w:t>
            </w:r>
          </w:p>
        </w:tc>
        <w:tc>
          <w:tcPr>
            <w:tcW w:w="3780" w:type="dxa"/>
            <w:gridSpan w:val="2"/>
            <w:noWrap/>
            <w:hideMark/>
          </w:tcPr>
          <w:p w14:paraId="60FD57D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DESC CLN SYN PE</w:t>
            </w:r>
          </w:p>
        </w:tc>
      </w:tr>
      <w:tr w:rsidR="005E4B03" w:rsidRPr="00633520" w14:paraId="55728BF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CC0772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EA7623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670A6E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AC00FF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0D1M4K4</w:t>
            </w:r>
          </w:p>
        </w:tc>
        <w:tc>
          <w:tcPr>
            <w:tcW w:w="3780" w:type="dxa"/>
            <w:gridSpan w:val="2"/>
            <w:noWrap/>
            <w:hideMark/>
          </w:tcPr>
          <w:p w14:paraId="7530351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CUTAN NONAUT PE</w:t>
            </w:r>
          </w:p>
        </w:tc>
      </w:tr>
      <w:tr w:rsidR="005E4B03" w:rsidRPr="00633520" w14:paraId="6D9AC23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66FD13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2AB98F4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BB9A8E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C90614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0D1M4KM</w:t>
            </w:r>
          </w:p>
        </w:tc>
        <w:tc>
          <w:tcPr>
            <w:tcW w:w="3780" w:type="dxa"/>
            <w:gridSpan w:val="2"/>
            <w:noWrap/>
            <w:hideMark/>
          </w:tcPr>
          <w:p w14:paraId="19F1D59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DESC CLN NONAUT PE</w:t>
            </w:r>
          </w:p>
        </w:tc>
      </w:tr>
      <w:tr w:rsidR="005E4B03" w:rsidRPr="00633520" w14:paraId="351EEFD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518933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AD46E7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29F6C2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904FD9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0D1M4Z4</w:t>
            </w:r>
          </w:p>
        </w:tc>
        <w:tc>
          <w:tcPr>
            <w:tcW w:w="3780" w:type="dxa"/>
            <w:gridSpan w:val="2"/>
            <w:noWrap/>
            <w:hideMark/>
          </w:tcPr>
          <w:p w14:paraId="4F81797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CUTAN PE</w:t>
            </w:r>
          </w:p>
        </w:tc>
      </w:tr>
      <w:tr w:rsidR="005E4B03" w:rsidRPr="00633520" w14:paraId="7498AA2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EE45B8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9993CD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6C0C1E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BDA952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0D1M4ZM</w:t>
            </w:r>
          </w:p>
        </w:tc>
        <w:tc>
          <w:tcPr>
            <w:tcW w:w="3780" w:type="dxa"/>
            <w:gridSpan w:val="2"/>
            <w:noWrap/>
            <w:hideMark/>
          </w:tcPr>
          <w:p w14:paraId="1B99C14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DESC CLN PE</w:t>
            </w:r>
          </w:p>
        </w:tc>
      </w:tr>
      <w:tr w:rsidR="005E4B03" w:rsidRPr="00633520" w14:paraId="06EFF96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FC40FC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F9D2F8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0C348A9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6B64A3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0DBM3ZZ</w:t>
            </w:r>
          </w:p>
        </w:tc>
        <w:tc>
          <w:tcPr>
            <w:tcW w:w="3780" w:type="dxa"/>
            <w:gridSpan w:val="2"/>
            <w:noWrap/>
            <w:hideMark/>
          </w:tcPr>
          <w:p w14:paraId="2A4A7ED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DESC CLN PA</w:t>
            </w:r>
          </w:p>
        </w:tc>
      </w:tr>
      <w:tr w:rsidR="005E4B03" w:rsidRPr="00633520" w14:paraId="22C9742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F3FF0A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301449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32B2091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3145B5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0DBM4ZZ</w:t>
            </w:r>
          </w:p>
        </w:tc>
        <w:tc>
          <w:tcPr>
            <w:tcW w:w="3780" w:type="dxa"/>
            <w:gridSpan w:val="2"/>
            <w:noWrap/>
            <w:hideMark/>
          </w:tcPr>
          <w:p w14:paraId="6F015FE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DESC CLN PE</w:t>
            </w:r>
          </w:p>
        </w:tc>
      </w:tr>
      <w:tr w:rsidR="005E4B03" w:rsidRPr="00633520" w14:paraId="63B1625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57964B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D199FF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1B19A3C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1AC470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0DTM4ZZ</w:t>
            </w:r>
          </w:p>
        </w:tc>
        <w:tc>
          <w:tcPr>
            <w:tcW w:w="3780" w:type="dxa"/>
            <w:gridSpan w:val="2"/>
            <w:noWrap/>
            <w:hideMark/>
          </w:tcPr>
          <w:p w14:paraId="092ECE6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DESC CLN PE</w:t>
            </w:r>
          </w:p>
        </w:tc>
      </w:tr>
      <w:tr w:rsidR="005E4B03" w:rsidRPr="00633520" w14:paraId="745A7FE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715A4E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46405D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0C40CD5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D1354D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0D1H87M</w:t>
            </w:r>
          </w:p>
        </w:tc>
        <w:tc>
          <w:tcPr>
            <w:tcW w:w="3780" w:type="dxa"/>
            <w:gridSpan w:val="2"/>
            <w:noWrap/>
            <w:hideMark/>
          </w:tcPr>
          <w:p w14:paraId="59AA465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CEC,DESC CLN W AUTOL NAT/ART OP ENDO</w:t>
            </w:r>
          </w:p>
        </w:tc>
      </w:tr>
      <w:tr w:rsidR="005E4B03" w:rsidRPr="00633520" w14:paraId="37CDA34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EEAA9F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B88821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EF2854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8EF594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0D1H8JM</w:t>
            </w:r>
          </w:p>
        </w:tc>
        <w:tc>
          <w:tcPr>
            <w:tcW w:w="3780" w:type="dxa"/>
            <w:gridSpan w:val="2"/>
            <w:noWrap/>
            <w:hideMark/>
          </w:tcPr>
          <w:p w14:paraId="3141790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CEC,DESC CLN SYN VIA NAT/ART OP ENDO</w:t>
            </w:r>
          </w:p>
        </w:tc>
      </w:tr>
      <w:tr w:rsidR="005E4B03" w:rsidRPr="00633520" w14:paraId="5F40B10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6FE373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199BB1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1ABF17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C5C642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0D1H8KM</w:t>
            </w:r>
          </w:p>
        </w:tc>
        <w:tc>
          <w:tcPr>
            <w:tcW w:w="3780" w:type="dxa"/>
            <w:gridSpan w:val="2"/>
            <w:noWrap/>
            <w:hideMark/>
          </w:tcPr>
          <w:p w14:paraId="7F7C511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CEC,DESC CLN NONAUT NAT/ART OP ENDO</w:t>
            </w:r>
          </w:p>
        </w:tc>
      </w:tr>
      <w:tr w:rsidR="005E4B03" w:rsidRPr="00633520" w14:paraId="0707FFF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FD5591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6C80D5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03B3B23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FC8E75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0D1H8ZM</w:t>
            </w:r>
          </w:p>
        </w:tc>
        <w:tc>
          <w:tcPr>
            <w:tcW w:w="3780" w:type="dxa"/>
            <w:gridSpan w:val="2"/>
            <w:noWrap/>
            <w:hideMark/>
          </w:tcPr>
          <w:p w14:paraId="7960862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DESC CLN NAT/ART OP ENDO</w:t>
            </w:r>
          </w:p>
        </w:tc>
      </w:tr>
      <w:tr w:rsidR="005E4B03" w:rsidRPr="00633520" w14:paraId="5D72180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8F40A7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54144C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3F7605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437438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0D1K87M</w:t>
            </w:r>
          </w:p>
        </w:tc>
        <w:tc>
          <w:tcPr>
            <w:tcW w:w="3780" w:type="dxa"/>
            <w:gridSpan w:val="2"/>
            <w:noWrap/>
            <w:hideMark/>
          </w:tcPr>
          <w:p w14:paraId="6726FAD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CLN,DESC CLN AUTOL NAT/ART ENDO</w:t>
            </w:r>
          </w:p>
        </w:tc>
      </w:tr>
      <w:tr w:rsidR="005E4B03" w:rsidRPr="00633520" w14:paraId="2D7D001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D1052B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641A9E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01F7C4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62EE76C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0D1K8JM</w:t>
            </w:r>
          </w:p>
        </w:tc>
        <w:tc>
          <w:tcPr>
            <w:tcW w:w="3780" w:type="dxa"/>
            <w:gridSpan w:val="2"/>
            <w:noWrap/>
            <w:hideMark/>
          </w:tcPr>
          <w:p w14:paraId="715037E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CLN,DESC CLN SYN NAT/ART OP ENDO</w:t>
            </w:r>
          </w:p>
        </w:tc>
      </w:tr>
      <w:tr w:rsidR="005E4B03" w:rsidRPr="00633520" w14:paraId="72EF2C1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F7A541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2F8E45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15D1D0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0C3032B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0D1K8KM</w:t>
            </w:r>
          </w:p>
        </w:tc>
        <w:tc>
          <w:tcPr>
            <w:tcW w:w="3780" w:type="dxa"/>
            <w:gridSpan w:val="2"/>
            <w:noWrap/>
            <w:hideMark/>
          </w:tcPr>
          <w:p w14:paraId="3016BA2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CLN,DESC CLN NONAUT NAT/ART ENDO</w:t>
            </w:r>
          </w:p>
        </w:tc>
      </w:tr>
      <w:tr w:rsidR="005E4B03" w:rsidRPr="00633520" w14:paraId="6002BA2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C7AB58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A94151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DF969D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45E6B8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0D1K8ZM</w:t>
            </w:r>
          </w:p>
        </w:tc>
        <w:tc>
          <w:tcPr>
            <w:tcW w:w="3780" w:type="dxa"/>
            <w:gridSpan w:val="2"/>
            <w:noWrap/>
            <w:hideMark/>
          </w:tcPr>
          <w:p w14:paraId="655098C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CLN,DESC CLN VIA NAT/ART OP ENDO</w:t>
            </w:r>
          </w:p>
        </w:tc>
      </w:tr>
      <w:tr w:rsidR="005E4B03" w:rsidRPr="00633520" w14:paraId="5287A8D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3AB4CA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DA91D4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1BD6035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C4BF24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0D1L87M</w:t>
            </w:r>
          </w:p>
        </w:tc>
        <w:tc>
          <w:tcPr>
            <w:tcW w:w="3780" w:type="dxa"/>
            <w:gridSpan w:val="2"/>
            <w:noWrap/>
            <w:hideMark/>
          </w:tcPr>
          <w:p w14:paraId="089B8D4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CLN,DESC CLN AUTOL NAT/ART ENDO</w:t>
            </w:r>
          </w:p>
        </w:tc>
      </w:tr>
      <w:tr w:rsidR="005E4B03" w:rsidRPr="00633520" w14:paraId="02B761A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9654E5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E7A702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3A2EB77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D40CB1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0D1L8JM</w:t>
            </w:r>
          </w:p>
        </w:tc>
        <w:tc>
          <w:tcPr>
            <w:tcW w:w="3780" w:type="dxa"/>
            <w:gridSpan w:val="2"/>
            <w:noWrap/>
            <w:hideMark/>
          </w:tcPr>
          <w:p w14:paraId="29BAEA3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CLN,DESC CLN SYN NAT/ART ENDO</w:t>
            </w:r>
          </w:p>
        </w:tc>
      </w:tr>
      <w:tr w:rsidR="005E4B03" w:rsidRPr="00633520" w14:paraId="646FCA3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029DCD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10A258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D4DD14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D63788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0D1L8KM</w:t>
            </w:r>
          </w:p>
        </w:tc>
        <w:tc>
          <w:tcPr>
            <w:tcW w:w="3780" w:type="dxa"/>
            <w:gridSpan w:val="2"/>
            <w:noWrap/>
            <w:hideMark/>
          </w:tcPr>
          <w:p w14:paraId="0C1388B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CLN,DESC CLN NONAUT NAT/ART END</w:t>
            </w:r>
          </w:p>
        </w:tc>
      </w:tr>
      <w:tr w:rsidR="005E4B03" w:rsidRPr="00633520" w14:paraId="6E53D81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FAE5B2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EEADA1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2BD09F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934BE6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0D1L8ZM</w:t>
            </w:r>
          </w:p>
        </w:tc>
        <w:tc>
          <w:tcPr>
            <w:tcW w:w="3780" w:type="dxa"/>
            <w:gridSpan w:val="2"/>
            <w:noWrap/>
            <w:hideMark/>
          </w:tcPr>
          <w:p w14:paraId="0779FFB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CLN,DESC CLN NAT/ART OP ENDO</w:t>
            </w:r>
          </w:p>
        </w:tc>
      </w:tr>
      <w:tr w:rsidR="005E4B03" w:rsidRPr="00633520" w14:paraId="1A8CCDB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1959E3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3E3256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3C1ECB9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047449C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0D1M874</w:t>
            </w:r>
          </w:p>
        </w:tc>
        <w:tc>
          <w:tcPr>
            <w:tcW w:w="3780" w:type="dxa"/>
            <w:gridSpan w:val="2"/>
            <w:noWrap/>
            <w:hideMark/>
          </w:tcPr>
          <w:p w14:paraId="7C3F116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CLN,CUTAN W AUTOL NAT/ART ENDO</w:t>
            </w:r>
          </w:p>
        </w:tc>
      </w:tr>
      <w:tr w:rsidR="005E4B03" w:rsidRPr="00633520" w14:paraId="4FC83BA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6BD42E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5BC1B5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C72A64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5612C4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0D1M87M</w:t>
            </w:r>
          </w:p>
        </w:tc>
        <w:tc>
          <w:tcPr>
            <w:tcW w:w="3780" w:type="dxa"/>
            <w:gridSpan w:val="2"/>
            <w:noWrap/>
            <w:hideMark/>
          </w:tcPr>
          <w:p w14:paraId="6BEBCA9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CLN,DESC CLN AUTOL NAT/ART ENDO</w:t>
            </w:r>
          </w:p>
        </w:tc>
      </w:tr>
      <w:tr w:rsidR="005E4B03" w:rsidRPr="00633520" w14:paraId="00EB08E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FA466A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10211D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77735FC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02DA30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0D1M8J4</w:t>
            </w:r>
          </w:p>
        </w:tc>
        <w:tc>
          <w:tcPr>
            <w:tcW w:w="3780" w:type="dxa"/>
            <w:gridSpan w:val="2"/>
            <w:noWrap/>
            <w:hideMark/>
          </w:tcPr>
          <w:p w14:paraId="11D3AEF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CLN,CUTAN SYN VIA NAT/ART ENDO</w:t>
            </w:r>
          </w:p>
        </w:tc>
      </w:tr>
      <w:tr w:rsidR="005E4B03" w:rsidRPr="00633520" w14:paraId="70C21AD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3C145F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38A693A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97AB74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3D5B0D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0D1M8JM</w:t>
            </w:r>
          </w:p>
        </w:tc>
        <w:tc>
          <w:tcPr>
            <w:tcW w:w="3780" w:type="dxa"/>
            <w:gridSpan w:val="2"/>
            <w:noWrap/>
            <w:hideMark/>
          </w:tcPr>
          <w:p w14:paraId="57EE6C6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CLN,DESC CLN SYN NAT/ART ENDO</w:t>
            </w:r>
          </w:p>
        </w:tc>
      </w:tr>
      <w:tr w:rsidR="005E4B03" w:rsidRPr="00633520" w14:paraId="71548EB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18B848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067859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E7D7A5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0ECBAFE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0D1M8K4</w:t>
            </w:r>
          </w:p>
        </w:tc>
        <w:tc>
          <w:tcPr>
            <w:tcW w:w="3780" w:type="dxa"/>
            <w:gridSpan w:val="2"/>
            <w:noWrap/>
            <w:hideMark/>
          </w:tcPr>
          <w:p w14:paraId="372714C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CLN,CUTAN NONAUT NAT/ART ENDO</w:t>
            </w:r>
          </w:p>
        </w:tc>
      </w:tr>
      <w:tr w:rsidR="005E4B03" w:rsidRPr="00633520" w14:paraId="21C6018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3F4422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C9A77D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CF4F46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C51308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0D1M8KM</w:t>
            </w:r>
          </w:p>
        </w:tc>
        <w:tc>
          <w:tcPr>
            <w:tcW w:w="3780" w:type="dxa"/>
            <w:gridSpan w:val="2"/>
            <w:noWrap/>
            <w:hideMark/>
          </w:tcPr>
          <w:p w14:paraId="61C01A8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CLN,DESC CLN NONAUT NAT/ART END</w:t>
            </w:r>
          </w:p>
        </w:tc>
      </w:tr>
      <w:tr w:rsidR="005E4B03" w:rsidRPr="00633520" w14:paraId="24F2A15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434C3F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74F08F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E16C51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A93DE6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0D1M8Z4</w:t>
            </w:r>
          </w:p>
        </w:tc>
        <w:tc>
          <w:tcPr>
            <w:tcW w:w="3780" w:type="dxa"/>
            <w:gridSpan w:val="2"/>
            <w:noWrap/>
            <w:hideMark/>
          </w:tcPr>
          <w:p w14:paraId="15C796D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CUTAN NAT/ART OP ENDO</w:t>
            </w:r>
          </w:p>
        </w:tc>
      </w:tr>
      <w:tr w:rsidR="005E4B03" w:rsidRPr="00633520" w14:paraId="07FFDAB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B23EA9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BEB328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08FDCA5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0B495EE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0D1M8ZM</w:t>
            </w:r>
          </w:p>
        </w:tc>
        <w:tc>
          <w:tcPr>
            <w:tcW w:w="3780" w:type="dxa"/>
            <w:gridSpan w:val="2"/>
            <w:noWrap/>
            <w:hideMark/>
          </w:tcPr>
          <w:p w14:paraId="18C9925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CLN,DESC CLN NAT/ART OP ENDO</w:t>
            </w:r>
          </w:p>
        </w:tc>
      </w:tr>
      <w:tr w:rsidR="005E4B03" w:rsidRPr="00633520" w14:paraId="6A0081F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D76606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15DBCB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41D9C3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EFE946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0DTM7ZZ</w:t>
            </w:r>
          </w:p>
        </w:tc>
        <w:tc>
          <w:tcPr>
            <w:tcW w:w="3780" w:type="dxa"/>
            <w:gridSpan w:val="2"/>
            <w:noWrap/>
            <w:hideMark/>
          </w:tcPr>
          <w:p w14:paraId="478F92D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DESC CLN VIA NAT/ART OP</w:t>
            </w:r>
          </w:p>
        </w:tc>
      </w:tr>
      <w:tr w:rsidR="005E4B03" w:rsidRPr="00633520" w14:paraId="45CAE57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086CE5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EA7229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CE606A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0F99A5F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0DTM8ZZ</w:t>
            </w:r>
          </w:p>
        </w:tc>
        <w:tc>
          <w:tcPr>
            <w:tcW w:w="3780" w:type="dxa"/>
            <w:gridSpan w:val="2"/>
            <w:noWrap/>
            <w:hideMark/>
          </w:tcPr>
          <w:p w14:paraId="1481775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DESC CLN VIA NAT/ART OP ENDO</w:t>
            </w:r>
          </w:p>
        </w:tc>
      </w:tr>
      <w:tr w:rsidR="005E4B03" w:rsidRPr="00633520" w14:paraId="2F6BC61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3D2094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BBADD1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AC044D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D1EFB8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0DTMFZZ</w:t>
            </w:r>
          </w:p>
        </w:tc>
        <w:tc>
          <w:tcPr>
            <w:tcW w:w="3780" w:type="dxa"/>
            <w:gridSpan w:val="2"/>
            <w:noWrap/>
            <w:hideMark/>
          </w:tcPr>
          <w:p w14:paraId="38A5103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DESC CLN VIA NAT/ART OP W PEAASST</w:t>
            </w:r>
          </w:p>
        </w:tc>
      </w:tr>
      <w:tr w:rsidR="005E4B03" w:rsidRPr="00633520" w14:paraId="43E45A0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49BAF2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39B77F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E55D77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E377B3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0D1H07M</w:t>
            </w:r>
          </w:p>
        </w:tc>
        <w:tc>
          <w:tcPr>
            <w:tcW w:w="3780" w:type="dxa"/>
            <w:gridSpan w:val="2"/>
            <w:noWrap/>
            <w:hideMark/>
          </w:tcPr>
          <w:p w14:paraId="217FEE4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DESC CLN W AUTOL TISS SUB OA</w:t>
            </w:r>
          </w:p>
        </w:tc>
      </w:tr>
      <w:tr w:rsidR="005E4B03" w:rsidRPr="00633520" w14:paraId="6221B66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A5EA8A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C787D3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05684E1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D88C18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0D1H0JM</w:t>
            </w:r>
          </w:p>
        </w:tc>
        <w:tc>
          <w:tcPr>
            <w:tcW w:w="3780" w:type="dxa"/>
            <w:gridSpan w:val="2"/>
            <w:noWrap/>
            <w:hideMark/>
          </w:tcPr>
          <w:p w14:paraId="5274B3C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DESC CLN SYN OA</w:t>
            </w:r>
          </w:p>
        </w:tc>
      </w:tr>
      <w:tr w:rsidR="005E4B03" w:rsidRPr="00633520" w14:paraId="72E42D5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2606B5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8027FC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2EC142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5CF3FB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0D1H0KM</w:t>
            </w:r>
          </w:p>
        </w:tc>
        <w:tc>
          <w:tcPr>
            <w:tcW w:w="3780" w:type="dxa"/>
            <w:gridSpan w:val="2"/>
            <w:noWrap/>
            <w:hideMark/>
          </w:tcPr>
          <w:p w14:paraId="4ACB435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DESC CLN NONAUT OA</w:t>
            </w:r>
          </w:p>
        </w:tc>
      </w:tr>
      <w:tr w:rsidR="005E4B03" w:rsidRPr="00633520" w14:paraId="6D83D22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6AD15D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92A9BE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2AC213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082560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0D1H0ZM</w:t>
            </w:r>
          </w:p>
        </w:tc>
        <w:tc>
          <w:tcPr>
            <w:tcW w:w="3780" w:type="dxa"/>
            <w:gridSpan w:val="2"/>
            <w:noWrap/>
            <w:hideMark/>
          </w:tcPr>
          <w:p w14:paraId="232C173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DESC CLN OA</w:t>
            </w:r>
          </w:p>
        </w:tc>
      </w:tr>
      <w:tr w:rsidR="005E4B03" w:rsidRPr="00633520" w14:paraId="29167D4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5211AF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2141ED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8F0F9D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FADD37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0D1K07M</w:t>
            </w:r>
          </w:p>
        </w:tc>
        <w:tc>
          <w:tcPr>
            <w:tcW w:w="3780" w:type="dxa"/>
            <w:gridSpan w:val="2"/>
            <w:noWrap/>
            <w:hideMark/>
          </w:tcPr>
          <w:p w14:paraId="0A959F8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DESC CLN W AUTOL TISS OA</w:t>
            </w:r>
          </w:p>
        </w:tc>
      </w:tr>
      <w:tr w:rsidR="005E4B03" w:rsidRPr="00633520" w14:paraId="46AB523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ECFCD5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505CC0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A70728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6E6339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0D1K0JM</w:t>
            </w:r>
          </w:p>
        </w:tc>
        <w:tc>
          <w:tcPr>
            <w:tcW w:w="3780" w:type="dxa"/>
            <w:gridSpan w:val="2"/>
            <w:noWrap/>
            <w:hideMark/>
          </w:tcPr>
          <w:p w14:paraId="385597B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DESC CLN SYN OA</w:t>
            </w:r>
          </w:p>
        </w:tc>
      </w:tr>
      <w:tr w:rsidR="005E4B03" w:rsidRPr="00633520" w14:paraId="45EF1DB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57D6A3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761555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C14BB4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260B11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0D1K0KM</w:t>
            </w:r>
          </w:p>
        </w:tc>
        <w:tc>
          <w:tcPr>
            <w:tcW w:w="3780" w:type="dxa"/>
            <w:gridSpan w:val="2"/>
            <w:noWrap/>
            <w:hideMark/>
          </w:tcPr>
          <w:p w14:paraId="7276783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DESC CLN NONAUT OA</w:t>
            </w:r>
          </w:p>
        </w:tc>
      </w:tr>
      <w:tr w:rsidR="005E4B03" w:rsidRPr="00633520" w14:paraId="1F04FA6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154BF6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B3F301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322527F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567A2D5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0D1K0ZM</w:t>
            </w:r>
          </w:p>
        </w:tc>
        <w:tc>
          <w:tcPr>
            <w:tcW w:w="3780" w:type="dxa"/>
            <w:gridSpan w:val="2"/>
            <w:noWrap/>
            <w:hideMark/>
          </w:tcPr>
          <w:p w14:paraId="282B450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DESC CLN OA</w:t>
            </w:r>
          </w:p>
        </w:tc>
      </w:tr>
      <w:tr w:rsidR="005E4B03" w:rsidRPr="00633520" w14:paraId="1D56A6C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D075D3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E8F12D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11D2AD7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5A56065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0D1L07M</w:t>
            </w:r>
          </w:p>
        </w:tc>
        <w:tc>
          <w:tcPr>
            <w:tcW w:w="3780" w:type="dxa"/>
            <w:gridSpan w:val="2"/>
            <w:noWrap/>
            <w:hideMark/>
          </w:tcPr>
          <w:p w14:paraId="313D724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DESC CLN W AUTOL TISS OA</w:t>
            </w:r>
          </w:p>
        </w:tc>
      </w:tr>
      <w:tr w:rsidR="005E4B03" w:rsidRPr="00633520" w14:paraId="405B111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048D99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5D1342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5CA870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5AAB64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0D1L0JM</w:t>
            </w:r>
          </w:p>
        </w:tc>
        <w:tc>
          <w:tcPr>
            <w:tcW w:w="3780" w:type="dxa"/>
            <w:gridSpan w:val="2"/>
            <w:noWrap/>
            <w:hideMark/>
          </w:tcPr>
          <w:p w14:paraId="211F145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DESC CLN SYN OA</w:t>
            </w:r>
          </w:p>
        </w:tc>
      </w:tr>
      <w:tr w:rsidR="005E4B03" w:rsidRPr="00633520" w14:paraId="750E4DD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0AB528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78A079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15512F8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69A0C6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0D1L0KM</w:t>
            </w:r>
          </w:p>
        </w:tc>
        <w:tc>
          <w:tcPr>
            <w:tcW w:w="3780" w:type="dxa"/>
            <w:gridSpan w:val="2"/>
            <w:noWrap/>
            <w:hideMark/>
          </w:tcPr>
          <w:p w14:paraId="3EDB105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DESC CLN NONAUT OA</w:t>
            </w:r>
          </w:p>
        </w:tc>
      </w:tr>
      <w:tr w:rsidR="005E4B03" w:rsidRPr="00633520" w14:paraId="39A10BA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0CD1D7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7EFB7C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626AB99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35FB83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0D1L0ZM</w:t>
            </w:r>
          </w:p>
        </w:tc>
        <w:tc>
          <w:tcPr>
            <w:tcW w:w="3780" w:type="dxa"/>
            <w:gridSpan w:val="2"/>
            <w:noWrap/>
            <w:hideMark/>
          </w:tcPr>
          <w:p w14:paraId="7A2A08D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DESC CLN OA</w:t>
            </w:r>
          </w:p>
        </w:tc>
      </w:tr>
      <w:tr w:rsidR="005E4B03" w:rsidRPr="00633520" w14:paraId="03AF091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249A5E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E6EF97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264529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DC081C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0D1M074</w:t>
            </w:r>
          </w:p>
        </w:tc>
        <w:tc>
          <w:tcPr>
            <w:tcW w:w="3780" w:type="dxa"/>
            <w:gridSpan w:val="2"/>
            <w:noWrap/>
            <w:hideMark/>
          </w:tcPr>
          <w:p w14:paraId="0D40A2B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CUTAN AUTOL TISS SUB OA</w:t>
            </w:r>
          </w:p>
        </w:tc>
      </w:tr>
      <w:tr w:rsidR="005E4B03" w:rsidRPr="00633520" w14:paraId="6CF570A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CFCA38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31B3D2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3705CE6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4CCC31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0D1M07M</w:t>
            </w:r>
          </w:p>
        </w:tc>
        <w:tc>
          <w:tcPr>
            <w:tcW w:w="3780" w:type="dxa"/>
            <w:gridSpan w:val="2"/>
            <w:noWrap/>
            <w:hideMark/>
          </w:tcPr>
          <w:p w14:paraId="6E667DC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DESC CLN W AUTOL TISS OA</w:t>
            </w:r>
          </w:p>
        </w:tc>
      </w:tr>
      <w:tr w:rsidR="005E4B03" w:rsidRPr="00633520" w14:paraId="64771F3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EEF734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3268F6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59588B7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4EAD8F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0D1M0J4</w:t>
            </w:r>
          </w:p>
        </w:tc>
        <w:tc>
          <w:tcPr>
            <w:tcW w:w="3780" w:type="dxa"/>
            <w:gridSpan w:val="2"/>
            <w:noWrap/>
            <w:hideMark/>
          </w:tcPr>
          <w:p w14:paraId="3091CD2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CUTAN SYN OA</w:t>
            </w:r>
          </w:p>
        </w:tc>
      </w:tr>
      <w:tr w:rsidR="005E4B03" w:rsidRPr="00633520" w14:paraId="3AD8336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8F54B9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562763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D5DEDF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77E788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0D1M0JM</w:t>
            </w:r>
          </w:p>
        </w:tc>
        <w:tc>
          <w:tcPr>
            <w:tcW w:w="3780" w:type="dxa"/>
            <w:gridSpan w:val="2"/>
            <w:noWrap/>
            <w:hideMark/>
          </w:tcPr>
          <w:p w14:paraId="19E32A3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DESC CLN SYN OA</w:t>
            </w:r>
          </w:p>
        </w:tc>
      </w:tr>
      <w:tr w:rsidR="005E4B03" w:rsidRPr="00633520" w14:paraId="19532E4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339276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2A94F3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0451D98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531338B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0D1M0K4</w:t>
            </w:r>
          </w:p>
        </w:tc>
        <w:tc>
          <w:tcPr>
            <w:tcW w:w="3780" w:type="dxa"/>
            <w:gridSpan w:val="2"/>
            <w:noWrap/>
            <w:hideMark/>
          </w:tcPr>
          <w:p w14:paraId="23734CB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CUTAN NONAUT OA</w:t>
            </w:r>
          </w:p>
        </w:tc>
      </w:tr>
      <w:tr w:rsidR="005E4B03" w:rsidRPr="00633520" w14:paraId="6D98DED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723F25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2914366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077764D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A6321C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0D1M0KM</w:t>
            </w:r>
          </w:p>
        </w:tc>
        <w:tc>
          <w:tcPr>
            <w:tcW w:w="3780" w:type="dxa"/>
            <w:gridSpan w:val="2"/>
            <w:noWrap/>
            <w:hideMark/>
          </w:tcPr>
          <w:p w14:paraId="1814B60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DESC CLN NONAUT OA</w:t>
            </w:r>
          </w:p>
        </w:tc>
      </w:tr>
      <w:tr w:rsidR="005E4B03" w:rsidRPr="00633520" w14:paraId="47C386F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CAAFC2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698812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039F308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D15547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0D1M0Z4</w:t>
            </w:r>
          </w:p>
        </w:tc>
        <w:tc>
          <w:tcPr>
            <w:tcW w:w="3780" w:type="dxa"/>
            <w:gridSpan w:val="2"/>
            <w:noWrap/>
            <w:hideMark/>
          </w:tcPr>
          <w:p w14:paraId="0656B75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CUTAN OA</w:t>
            </w:r>
          </w:p>
        </w:tc>
      </w:tr>
      <w:tr w:rsidR="005E4B03" w:rsidRPr="00633520" w14:paraId="66D8254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31D010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ABD40D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96D1CA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9F1BE8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0D1M0ZM</w:t>
            </w:r>
          </w:p>
        </w:tc>
        <w:tc>
          <w:tcPr>
            <w:tcW w:w="3780" w:type="dxa"/>
            <w:gridSpan w:val="2"/>
            <w:noWrap/>
            <w:hideMark/>
          </w:tcPr>
          <w:p w14:paraId="4A27759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DESC CLN OA</w:t>
            </w:r>
          </w:p>
        </w:tc>
      </w:tr>
      <w:tr w:rsidR="005E4B03" w:rsidRPr="00633520" w14:paraId="2CC1A24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D1C2BA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CC38B5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44C59B7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BE9FEA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0DBM0ZZ</w:t>
            </w:r>
          </w:p>
        </w:tc>
        <w:tc>
          <w:tcPr>
            <w:tcW w:w="3780" w:type="dxa"/>
            <w:gridSpan w:val="2"/>
            <w:noWrap/>
            <w:hideMark/>
          </w:tcPr>
          <w:p w14:paraId="0ADBC92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DESC CLN OA</w:t>
            </w:r>
          </w:p>
        </w:tc>
      </w:tr>
      <w:tr w:rsidR="005E4B03" w:rsidRPr="00633520" w14:paraId="75E56C6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B7B835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C69882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Descending</w:t>
            </w:r>
          </w:p>
        </w:tc>
        <w:tc>
          <w:tcPr>
            <w:tcW w:w="1525" w:type="dxa"/>
            <w:gridSpan w:val="3"/>
            <w:noWrap/>
            <w:hideMark/>
          </w:tcPr>
          <w:p w14:paraId="27981B5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15D27F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0DTM0ZZ</w:t>
            </w:r>
          </w:p>
        </w:tc>
        <w:tc>
          <w:tcPr>
            <w:tcW w:w="3780" w:type="dxa"/>
            <w:gridSpan w:val="2"/>
            <w:noWrap/>
            <w:hideMark/>
          </w:tcPr>
          <w:p w14:paraId="3DD3801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DESC CLN OA</w:t>
            </w:r>
          </w:p>
        </w:tc>
      </w:tr>
      <w:tr w:rsidR="005E4B03" w:rsidRPr="00633520" w14:paraId="64DBA3E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D7DD11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ECC29D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left</w:t>
            </w:r>
          </w:p>
        </w:tc>
        <w:tc>
          <w:tcPr>
            <w:tcW w:w="1525" w:type="dxa"/>
            <w:gridSpan w:val="3"/>
            <w:noWrap/>
            <w:hideMark/>
          </w:tcPr>
          <w:p w14:paraId="596EE58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E67D7D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0DBG3ZZ</w:t>
            </w:r>
          </w:p>
        </w:tc>
        <w:tc>
          <w:tcPr>
            <w:tcW w:w="3780" w:type="dxa"/>
            <w:gridSpan w:val="2"/>
            <w:noWrap/>
            <w:hideMark/>
          </w:tcPr>
          <w:p w14:paraId="40CF1EC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L LG INTEST PA</w:t>
            </w:r>
          </w:p>
        </w:tc>
      </w:tr>
      <w:tr w:rsidR="005E4B03" w:rsidRPr="00633520" w14:paraId="5514C29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92CEF2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BDF712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left</w:t>
            </w:r>
          </w:p>
        </w:tc>
        <w:tc>
          <w:tcPr>
            <w:tcW w:w="1525" w:type="dxa"/>
            <w:gridSpan w:val="3"/>
            <w:noWrap/>
            <w:hideMark/>
          </w:tcPr>
          <w:p w14:paraId="3604B1A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D20D86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0DBG4ZZ</w:t>
            </w:r>
          </w:p>
        </w:tc>
        <w:tc>
          <w:tcPr>
            <w:tcW w:w="3780" w:type="dxa"/>
            <w:gridSpan w:val="2"/>
            <w:noWrap/>
            <w:hideMark/>
          </w:tcPr>
          <w:p w14:paraId="201B5EE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L LG INTEST PE</w:t>
            </w:r>
          </w:p>
        </w:tc>
      </w:tr>
      <w:tr w:rsidR="005E4B03" w:rsidRPr="00633520" w14:paraId="54AF5C2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87B2D8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88E266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left</w:t>
            </w:r>
          </w:p>
        </w:tc>
        <w:tc>
          <w:tcPr>
            <w:tcW w:w="1525" w:type="dxa"/>
            <w:gridSpan w:val="3"/>
            <w:noWrap/>
            <w:hideMark/>
          </w:tcPr>
          <w:p w14:paraId="1064042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80011A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0DTG4ZZ</w:t>
            </w:r>
          </w:p>
        </w:tc>
        <w:tc>
          <w:tcPr>
            <w:tcW w:w="3780" w:type="dxa"/>
            <w:gridSpan w:val="2"/>
            <w:noWrap/>
            <w:hideMark/>
          </w:tcPr>
          <w:p w14:paraId="65B10F9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L LG INTEST PE</w:t>
            </w:r>
          </w:p>
        </w:tc>
      </w:tr>
      <w:tr w:rsidR="005E4B03" w:rsidRPr="00633520" w14:paraId="64BF067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670527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E194FF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left</w:t>
            </w:r>
          </w:p>
        </w:tc>
        <w:tc>
          <w:tcPr>
            <w:tcW w:w="1525" w:type="dxa"/>
            <w:gridSpan w:val="3"/>
            <w:noWrap/>
            <w:hideMark/>
          </w:tcPr>
          <w:p w14:paraId="2C1D864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03B6349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0DTG7ZZ</w:t>
            </w:r>
          </w:p>
        </w:tc>
        <w:tc>
          <w:tcPr>
            <w:tcW w:w="3780" w:type="dxa"/>
            <w:gridSpan w:val="2"/>
            <w:noWrap/>
            <w:hideMark/>
          </w:tcPr>
          <w:p w14:paraId="000BEE3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L LG INTEST VIA NAT/ART OP</w:t>
            </w:r>
          </w:p>
        </w:tc>
      </w:tr>
      <w:tr w:rsidR="005E4B03" w:rsidRPr="00633520" w14:paraId="229D17B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F6772C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EA9F25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left</w:t>
            </w:r>
          </w:p>
        </w:tc>
        <w:tc>
          <w:tcPr>
            <w:tcW w:w="1525" w:type="dxa"/>
            <w:gridSpan w:val="3"/>
            <w:noWrap/>
            <w:hideMark/>
          </w:tcPr>
          <w:p w14:paraId="28C39F9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3CF555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0DTG8ZZ</w:t>
            </w:r>
          </w:p>
        </w:tc>
        <w:tc>
          <w:tcPr>
            <w:tcW w:w="3780" w:type="dxa"/>
            <w:gridSpan w:val="2"/>
            <w:noWrap/>
            <w:hideMark/>
          </w:tcPr>
          <w:p w14:paraId="740944B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L LG INTEST VIA NAT/ART OP ENDO</w:t>
            </w:r>
          </w:p>
        </w:tc>
      </w:tr>
      <w:tr w:rsidR="005E4B03" w:rsidRPr="00633520" w14:paraId="371E2A7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FA4749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31AABC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left</w:t>
            </w:r>
          </w:p>
        </w:tc>
        <w:tc>
          <w:tcPr>
            <w:tcW w:w="1525" w:type="dxa"/>
            <w:gridSpan w:val="3"/>
            <w:noWrap/>
            <w:hideMark/>
          </w:tcPr>
          <w:p w14:paraId="113C341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DA6ADB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0DTGFZZ</w:t>
            </w:r>
          </w:p>
        </w:tc>
        <w:tc>
          <w:tcPr>
            <w:tcW w:w="3780" w:type="dxa"/>
            <w:gridSpan w:val="2"/>
            <w:noWrap/>
            <w:hideMark/>
          </w:tcPr>
          <w:p w14:paraId="0E6440F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L LG INTEST NAT/ART OP W PEAASST</w:t>
            </w:r>
          </w:p>
        </w:tc>
      </w:tr>
      <w:tr w:rsidR="005E4B03" w:rsidRPr="00633520" w14:paraId="747575E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B50CB9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59E181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left</w:t>
            </w:r>
          </w:p>
        </w:tc>
        <w:tc>
          <w:tcPr>
            <w:tcW w:w="1525" w:type="dxa"/>
            <w:gridSpan w:val="3"/>
            <w:noWrap/>
            <w:hideMark/>
          </w:tcPr>
          <w:p w14:paraId="1D0F472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E2A903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0DBG0ZZ</w:t>
            </w:r>
          </w:p>
        </w:tc>
        <w:tc>
          <w:tcPr>
            <w:tcW w:w="3780" w:type="dxa"/>
            <w:gridSpan w:val="2"/>
            <w:noWrap/>
            <w:hideMark/>
          </w:tcPr>
          <w:p w14:paraId="71EB8C6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L LG INTEST OA</w:t>
            </w:r>
          </w:p>
        </w:tc>
      </w:tr>
      <w:tr w:rsidR="005E4B03" w:rsidRPr="00633520" w14:paraId="4249DC6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939D55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ABA7F7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left</w:t>
            </w:r>
          </w:p>
        </w:tc>
        <w:tc>
          <w:tcPr>
            <w:tcW w:w="1525" w:type="dxa"/>
            <w:gridSpan w:val="3"/>
            <w:noWrap/>
            <w:hideMark/>
          </w:tcPr>
          <w:p w14:paraId="7FB9B52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268663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0DTG0ZZ</w:t>
            </w:r>
          </w:p>
        </w:tc>
        <w:tc>
          <w:tcPr>
            <w:tcW w:w="3780" w:type="dxa"/>
            <w:gridSpan w:val="2"/>
            <w:noWrap/>
            <w:hideMark/>
          </w:tcPr>
          <w:p w14:paraId="4A2681A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L LG INTEST OA</w:t>
            </w:r>
          </w:p>
        </w:tc>
      </w:tr>
      <w:tr w:rsidR="005E4B03" w:rsidRPr="00633520" w14:paraId="38CF395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69966B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606214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1438178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6EB9BB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0DBE3ZZ</w:t>
            </w:r>
          </w:p>
        </w:tc>
        <w:tc>
          <w:tcPr>
            <w:tcW w:w="3780" w:type="dxa"/>
            <w:gridSpan w:val="2"/>
            <w:noWrap/>
            <w:hideMark/>
          </w:tcPr>
          <w:p w14:paraId="57C1971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LG INTEST PA</w:t>
            </w:r>
          </w:p>
        </w:tc>
      </w:tr>
      <w:tr w:rsidR="005E4B03" w:rsidRPr="00633520" w14:paraId="36B2EED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0D841A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35ABB1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4AC7658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E8DBB2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0DBE4ZZ</w:t>
            </w:r>
          </w:p>
        </w:tc>
        <w:tc>
          <w:tcPr>
            <w:tcW w:w="3780" w:type="dxa"/>
            <w:gridSpan w:val="2"/>
            <w:noWrap/>
            <w:hideMark/>
          </w:tcPr>
          <w:p w14:paraId="7E524F2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LG INTEST PE</w:t>
            </w:r>
          </w:p>
        </w:tc>
      </w:tr>
      <w:tr w:rsidR="005E4B03" w:rsidRPr="00633520" w14:paraId="356C57C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981BB8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102C79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72B088A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9777ED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0DTE4ZZ</w:t>
            </w:r>
          </w:p>
        </w:tc>
        <w:tc>
          <w:tcPr>
            <w:tcW w:w="3780" w:type="dxa"/>
            <w:gridSpan w:val="2"/>
            <w:noWrap/>
            <w:hideMark/>
          </w:tcPr>
          <w:p w14:paraId="7849772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LG INTEST PE</w:t>
            </w:r>
          </w:p>
        </w:tc>
      </w:tr>
      <w:tr w:rsidR="005E4B03" w:rsidRPr="00633520" w14:paraId="1B47469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86F391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DEE071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2F93C29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29E149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0DWE47Z</w:t>
            </w:r>
          </w:p>
        </w:tc>
        <w:tc>
          <w:tcPr>
            <w:tcW w:w="3780" w:type="dxa"/>
            <w:gridSpan w:val="2"/>
            <w:noWrap/>
            <w:hideMark/>
          </w:tcPr>
          <w:p w14:paraId="1587F17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REVIS AUTOL TISS SUB LG INTEST PE</w:t>
            </w:r>
          </w:p>
        </w:tc>
      </w:tr>
      <w:tr w:rsidR="005E4B03" w:rsidRPr="00633520" w14:paraId="13499BA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86ABE1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20BE9B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2E11545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9DD5F0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0DWE4JZ</w:t>
            </w:r>
          </w:p>
        </w:tc>
        <w:tc>
          <w:tcPr>
            <w:tcW w:w="3780" w:type="dxa"/>
            <w:gridSpan w:val="2"/>
            <w:noWrap/>
            <w:hideMark/>
          </w:tcPr>
          <w:p w14:paraId="6C94609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REVIS SYN SUB IN LG INTEST PE</w:t>
            </w:r>
          </w:p>
        </w:tc>
      </w:tr>
      <w:tr w:rsidR="005E4B03" w:rsidRPr="00633520" w14:paraId="35FA7C6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9E43A3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399475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7A5195E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6F1014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0DWE4KZ</w:t>
            </w:r>
          </w:p>
        </w:tc>
        <w:tc>
          <w:tcPr>
            <w:tcW w:w="3780" w:type="dxa"/>
            <w:gridSpan w:val="2"/>
            <w:noWrap/>
            <w:hideMark/>
          </w:tcPr>
          <w:p w14:paraId="06CB07E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REVIS NONAUT TISS LG INTEST PE</w:t>
            </w:r>
          </w:p>
        </w:tc>
      </w:tr>
      <w:tr w:rsidR="005E4B03" w:rsidRPr="00633520" w14:paraId="5E08183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583A60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6854B3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42A41DD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D19307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0DTE7ZZ</w:t>
            </w:r>
          </w:p>
        </w:tc>
        <w:tc>
          <w:tcPr>
            <w:tcW w:w="3780" w:type="dxa"/>
            <w:gridSpan w:val="2"/>
            <w:noWrap/>
            <w:hideMark/>
          </w:tcPr>
          <w:p w14:paraId="3A655F5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LG INTEST VIA NAT/ART OP</w:t>
            </w:r>
          </w:p>
        </w:tc>
      </w:tr>
      <w:tr w:rsidR="005E4B03" w:rsidRPr="00633520" w14:paraId="4B3AE23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797223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C07B4E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4EB4BD2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06C8EE3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0DTE8ZZ</w:t>
            </w:r>
          </w:p>
        </w:tc>
        <w:tc>
          <w:tcPr>
            <w:tcW w:w="3780" w:type="dxa"/>
            <w:gridSpan w:val="2"/>
            <w:noWrap/>
            <w:hideMark/>
          </w:tcPr>
          <w:p w14:paraId="6567692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LG INTEST VIA NAT/ART OP ENDO</w:t>
            </w:r>
          </w:p>
        </w:tc>
      </w:tr>
      <w:tr w:rsidR="005E4B03" w:rsidRPr="00633520" w14:paraId="4A414E3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D04AC3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274FDD8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3DF331B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5C6AB2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0DWE77Z</w:t>
            </w:r>
          </w:p>
        </w:tc>
        <w:tc>
          <w:tcPr>
            <w:tcW w:w="3780" w:type="dxa"/>
            <w:gridSpan w:val="2"/>
            <w:noWrap/>
            <w:hideMark/>
          </w:tcPr>
          <w:p w14:paraId="21A1763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REVIS AUTOL TISS LG INTEST NAT/ART OP</w:t>
            </w:r>
          </w:p>
        </w:tc>
      </w:tr>
      <w:tr w:rsidR="005E4B03" w:rsidRPr="00633520" w14:paraId="15A5600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663325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68FAFB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3155C7F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2E5348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0DWE7JZ</w:t>
            </w:r>
          </w:p>
        </w:tc>
        <w:tc>
          <w:tcPr>
            <w:tcW w:w="3780" w:type="dxa"/>
            <w:gridSpan w:val="2"/>
            <w:noWrap/>
            <w:hideMark/>
          </w:tcPr>
          <w:p w14:paraId="6E1E260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REVIS SYN SUB LG INTEST VIA NAT/ART OP</w:t>
            </w:r>
          </w:p>
        </w:tc>
      </w:tr>
      <w:tr w:rsidR="005E4B03" w:rsidRPr="00633520" w14:paraId="259C5AC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46136F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086A6C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68B9F71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149076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0DWE7KZ</w:t>
            </w:r>
          </w:p>
        </w:tc>
        <w:tc>
          <w:tcPr>
            <w:tcW w:w="3780" w:type="dxa"/>
            <w:gridSpan w:val="2"/>
            <w:noWrap/>
            <w:hideMark/>
          </w:tcPr>
          <w:p w14:paraId="29AE7A7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REVIS NONAUT TISS LG INTEST NAT/ART OP</w:t>
            </w:r>
          </w:p>
        </w:tc>
      </w:tr>
      <w:tr w:rsidR="005E4B03" w:rsidRPr="00633520" w14:paraId="791BCCA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A54602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1FAD2A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5E6F1F2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680B5C5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0DWE87Z</w:t>
            </w:r>
          </w:p>
        </w:tc>
        <w:tc>
          <w:tcPr>
            <w:tcW w:w="3780" w:type="dxa"/>
            <w:gridSpan w:val="2"/>
            <w:noWrap/>
            <w:hideMark/>
          </w:tcPr>
          <w:p w14:paraId="16E20D1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REVIS AUTOL TISS LG INTEST NAT/ART ENDO</w:t>
            </w:r>
          </w:p>
        </w:tc>
      </w:tr>
      <w:tr w:rsidR="005E4B03" w:rsidRPr="00633520" w14:paraId="26F2110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A879C4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F82453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43A787B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0D0E147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0DWE8JZ</w:t>
            </w:r>
          </w:p>
        </w:tc>
        <w:tc>
          <w:tcPr>
            <w:tcW w:w="3780" w:type="dxa"/>
            <w:gridSpan w:val="2"/>
            <w:noWrap/>
            <w:hideMark/>
          </w:tcPr>
          <w:p w14:paraId="7034717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REVIS SYN LG INTEST NAT/ART OP ENDO</w:t>
            </w:r>
          </w:p>
        </w:tc>
      </w:tr>
      <w:tr w:rsidR="005E4B03" w:rsidRPr="00633520" w14:paraId="6DE8781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F847DA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8D470E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58FBA7C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9606C0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0DWE8KZ</w:t>
            </w:r>
          </w:p>
        </w:tc>
        <w:tc>
          <w:tcPr>
            <w:tcW w:w="3780" w:type="dxa"/>
            <w:gridSpan w:val="2"/>
            <w:noWrap/>
            <w:hideMark/>
          </w:tcPr>
          <w:p w14:paraId="131D80F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REVIS NONAUT TISS LG INTEST NAT/ART ENDO</w:t>
            </w:r>
          </w:p>
        </w:tc>
      </w:tr>
      <w:tr w:rsidR="005E4B03" w:rsidRPr="00633520" w14:paraId="59D789C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A52E7D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994D77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4E1B624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B94FF8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0DBE0ZZ</w:t>
            </w:r>
          </w:p>
        </w:tc>
        <w:tc>
          <w:tcPr>
            <w:tcW w:w="3780" w:type="dxa"/>
            <w:gridSpan w:val="2"/>
            <w:noWrap/>
            <w:hideMark/>
          </w:tcPr>
          <w:p w14:paraId="6E1C96F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LG INTEST OA</w:t>
            </w:r>
          </w:p>
        </w:tc>
      </w:tr>
      <w:tr w:rsidR="005E4B03" w:rsidRPr="00633520" w14:paraId="3CA52C0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CCD2BE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619EE8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4BE0479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62785E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0DTE0ZZ</w:t>
            </w:r>
          </w:p>
        </w:tc>
        <w:tc>
          <w:tcPr>
            <w:tcW w:w="3780" w:type="dxa"/>
            <w:gridSpan w:val="2"/>
            <w:noWrap/>
            <w:hideMark/>
          </w:tcPr>
          <w:p w14:paraId="6549008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LG INTEST OA</w:t>
            </w:r>
          </w:p>
        </w:tc>
      </w:tr>
      <w:tr w:rsidR="005E4B03" w:rsidRPr="00633520" w14:paraId="327FD24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79605B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166382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09847DD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ADB925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0DWE07Z</w:t>
            </w:r>
          </w:p>
        </w:tc>
        <w:tc>
          <w:tcPr>
            <w:tcW w:w="3780" w:type="dxa"/>
            <w:gridSpan w:val="2"/>
            <w:noWrap/>
            <w:hideMark/>
          </w:tcPr>
          <w:p w14:paraId="148AF90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REVIS AUTOL TISS SUB IN LG INTEST OA</w:t>
            </w:r>
          </w:p>
        </w:tc>
      </w:tr>
      <w:tr w:rsidR="005E4B03" w:rsidRPr="00633520" w14:paraId="23820A2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CB23CF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CD8B2E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7054418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B62AA5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0DWE0JZ</w:t>
            </w:r>
          </w:p>
        </w:tc>
        <w:tc>
          <w:tcPr>
            <w:tcW w:w="3780" w:type="dxa"/>
            <w:gridSpan w:val="2"/>
            <w:noWrap/>
            <w:hideMark/>
          </w:tcPr>
          <w:p w14:paraId="432CA9F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REVIS SYN SUB IN LG INTEST OA</w:t>
            </w:r>
          </w:p>
        </w:tc>
      </w:tr>
      <w:tr w:rsidR="005E4B03" w:rsidRPr="00633520" w14:paraId="6752C3F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ECD543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623883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nos</w:t>
            </w:r>
          </w:p>
        </w:tc>
        <w:tc>
          <w:tcPr>
            <w:tcW w:w="1525" w:type="dxa"/>
            <w:gridSpan w:val="3"/>
            <w:noWrap/>
            <w:hideMark/>
          </w:tcPr>
          <w:p w14:paraId="0C2E34A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3A594E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0DWE0KZ</w:t>
            </w:r>
          </w:p>
        </w:tc>
        <w:tc>
          <w:tcPr>
            <w:tcW w:w="3780" w:type="dxa"/>
            <w:gridSpan w:val="2"/>
            <w:noWrap/>
            <w:hideMark/>
          </w:tcPr>
          <w:p w14:paraId="624E0CE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REVIS NONAUT TISS SUB IN LG INTEST OA</w:t>
            </w:r>
          </w:p>
        </w:tc>
      </w:tr>
      <w:tr w:rsidR="005E4B03" w:rsidRPr="00633520" w14:paraId="43D315A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D352C8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BFA27A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right</w:t>
            </w:r>
          </w:p>
        </w:tc>
        <w:tc>
          <w:tcPr>
            <w:tcW w:w="1525" w:type="dxa"/>
            <w:gridSpan w:val="3"/>
            <w:noWrap/>
            <w:hideMark/>
          </w:tcPr>
          <w:p w14:paraId="36D0588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1E146F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0DBF3ZZ</w:t>
            </w:r>
          </w:p>
        </w:tc>
        <w:tc>
          <w:tcPr>
            <w:tcW w:w="3780" w:type="dxa"/>
            <w:gridSpan w:val="2"/>
            <w:noWrap/>
            <w:hideMark/>
          </w:tcPr>
          <w:p w14:paraId="6A6BC78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R LG INTEST PA</w:t>
            </w:r>
          </w:p>
        </w:tc>
      </w:tr>
      <w:tr w:rsidR="005E4B03" w:rsidRPr="00633520" w14:paraId="0454FC0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3F2B90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1B12A1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right</w:t>
            </w:r>
          </w:p>
        </w:tc>
        <w:tc>
          <w:tcPr>
            <w:tcW w:w="1525" w:type="dxa"/>
            <w:gridSpan w:val="3"/>
            <w:noWrap/>
            <w:hideMark/>
          </w:tcPr>
          <w:p w14:paraId="64A7B6E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121796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0DBF4ZZ</w:t>
            </w:r>
          </w:p>
        </w:tc>
        <w:tc>
          <w:tcPr>
            <w:tcW w:w="3780" w:type="dxa"/>
            <w:gridSpan w:val="2"/>
            <w:noWrap/>
            <w:hideMark/>
          </w:tcPr>
          <w:p w14:paraId="4C3ABC4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R LG INTEST PE</w:t>
            </w:r>
          </w:p>
        </w:tc>
      </w:tr>
      <w:tr w:rsidR="005E4B03" w:rsidRPr="00633520" w14:paraId="5EC5B13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B55806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A2B731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right</w:t>
            </w:r>
          </w:p>
        </w:tc>
        <w:tc>
          <w:tcPr>
            <w:tcW w:w="1525" w:type="dxa"/>
            <w:gridSpan w:val="3"/>
            <w:noWrap/>
            <w:hideMark/>
          </w:tcPr>
          <w:p w14:paraId="5FEB0F5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57B99D6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0DBF0ZZ</w:t>
            </w:r>
          </w:p>
        </w:tc>
        <w:tc>
          <w:tcPr>
            <w:tcW w:w="3780" w:type="dxa"/>
            <w:gridSpan w:val="2"/>
            <w:noWrap/>
            <w:hideMark/>
          </w:tcPr>
          <w:p w14:paraId="06D970B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R LG INTEST OA</w:t>
            </w:r>
          </w:p>
        </w:tc>
      </w:tr>
      <w:tr w:rsidR="005E4B03" w:rsidRPr="00633520" w14:paraId="4D28A7D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12D30B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DB21E1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right</w:t>
            </w:r>
          </w:p>
        </w:tc>
        <w:tc>
          <w:tcPr>
            <w:tcW w:w="1525" w:type="dxa"/>
            <w:gridSpan w:val="3"/>
            <w:noWrap/>
            <w:hideMark/>
          </w:tcPr>
          <w:p w14:paraId="5538404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A05BB6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0DTF4ZZ</w:t>
            </w:r>
          </w:p>
        </w:tc>
        <w:tc>
          <w:tcPr>
            <w:tcW w:w="3780" w:type="dxa"/>
            <w:gridSpan w:val="2"/>
            <w:noWrap/>
            <w:hideMark/>
          </w:tcPr>
          <w:p w14:paraId="78F43F2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R LG INTEST PE</w:t>
            </w:r>
          </w:p>
        </w:tc>
      </w:tr>
      <w:tr w:rsidR="005E4B03" w:rsidRPr="00633520" w14:paraId="2D83AEE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BBBE51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2511C4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right</w:t>
            </w:r>
          </w:p>
        </w:tc>
        <w:tc>
          <w:tcPr>
            <w:tcW w:w="1525" w:type="dxa"/>
            <w:gridSpan w:val="3"/>
            <w:noWrap/>
            <w:hideMark/>
          </w:tcPr>
          <w:p w14:paraId="5CB6464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7B2E90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0DTF7ZZ</w:t>
            </w:r>
          </w:p>
        </w:tc>
        <w:tc>
          <w:tcPr>
            <w:tcW w:w="3780" w:type="dxa"/>
            <w:gridSpan w:val="2"/>
            <w:noWrap/>
            <w:hideMark/>
          </w:tcPr>
          <w:p w14:paraId="05A1DC0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R LG INTEST VIA NAT/ART OP</w:t>
            </w:r>
          </w:p>
        </w:tc>
      </w:tr>
      <w:tr w:rsidR="005E4B03" w:rsidRPr="00633520" w14:paraId="41003A6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FD96EA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43776A0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right</w:t>
            </w:r>
          </w:p>
        </w:tc>
        <w:tc>
          <w:tcPr>
            <w:tcW w:w="1525" w:type="dxa"/>
            <w:gridSpan w:val="3"/>
            <w:noWrap/>
            <w:hideMark/>
          </w:tcPr>
          <w:p w14:paraId="572BEC4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B1365A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0DTF8ZZ</w:t>
            </w:r>
          </w:p>
        </w:tc>
        <w:tc>
          <w:tcPr>
            <w:tcW w:w="3780" w:type="dxa"/>
            <w:gridSpan w:val="2"/>
            <w:noWrap/>
            <w:hideMark/>
          </w:tcPr>
          <w:p w14:paraId="422FDB6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R LG INTEST VIA NAT/ART OP ENDO</w:t>
            </w:r>
          </w:p>
        </w:tc>
      </w:tr>
      <w:tr w:rsidR="005E4B03" w:rsidRPr="00633520" w14:paraId="231E414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0CC9E2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4DB8B1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Large intestine, right</w:t>
            </w:r>
          </w:p>
        </w:tc>
        <w:tc>
          <w:tcPr>
            <w:tcW w:w="1525" w:type="dxa"/>
            <w:gridSpan w:val="3"/>
            <w:noWrap/>
            <w:hideMark/>
          </w:tcPr>
          <w:p w14:paraId="7572E9A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547AD41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0DTF0ZZ</w:t>
            </w:r>
          </w:p>
        </w:tc>
        <w:tc>
          <w:tcPr>
            <w:tcW w:w="3780" w:type="dxa"/>
            <w:gridSpan w:val="2"/>
            <w:noWrap/>
            <w:hideMark/>
          </w:tcPr>
          <w:p w14:paraId="0727F63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R LG INTEST OA</w:t>
            </w:r>
          </w:p>
        </w:tc>
      </w:tr>
      <w:tr w:rsidR="005E4B03" w:rsidRPr="00633520" w14:paraId="6C9FCCD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ABA0BD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E651DE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78392F3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4D513F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0D1A47P</w:t>
            </w:r>
          </w:p>
        </w:tc>
        <w:tc>
          <w:tcPr>
            <w:tcW w:w="3780" w:type="dxa"/>
            <w:gridSpan w:val="2"/>
            <w:noWrap/>
            <w:hideMark/>
          </w:tcPr>
          <w:p w14:paraId="3D6BD38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JEJ TO RECTUM W AUTOL TISS PE</w:t>
            </w:r>
          </w:p>
        </w:tc>
      </w:tr>
      <w:tr w:rsidR="005E4B03" w:rsidRPr="00633520" w14:paraId="7B504B5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98267A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ACECB1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5A51A99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9E2D75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0D1A4JP</w:t>
            </w:r>
          </w:p>
        </w:tc>
        <w:tc>
          <w:tcPr>
            <w:tcW w:w="3780" w:type="dxa"/>
            <w:gridSpan w:val="2"/>
            <w:noWrap/>
            <w:hideMark/>
          </w:tcPr>
          <w:p w14:paraId="5E6C499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JEJ TO RECTUM SYN PE</w:t>
            </w:r>
          </w:p>
        </w:tc>
      </w:tr>
      <w:tr w:rsidR="005E4B03" w:rsidRPr="00633520" w14:paraId="7DBBBCA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2685EB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9067F3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594AB6D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2565FB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0D1A4KP</w:t>
            </w:r>
          </w:p>
        </w:tc>
        <w:tc>
          <w:tcPr>
            <w:tcW w:w="3780" w:type="dxa"/>
            <w:gridSpan w:val="2"/>
            <w:noWrap/>
            <w:hideMark/>
          </w:tcPr>
          <w:p w14:paraId="66A25C4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JEJ TO RECTUM NONAUT PE</w:t>
            </w:r>
          </w:p>
        </w:tc>
      </w:tr>
      <w:tr w:rsidR="005E4B03" w:rsidRPr="00633520" w14:paraId="3B94DAC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640515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C7D635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4158567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4FB1CD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0D1A4ZP</w:t>
            </w:r>
          </w:p>
        </w:tc>
        <w:tc>
          <w:tcPr>
            <w:tcW w:w="3780" w:type="dxa"/>
            <w:gridSpan w:val="2"/>
            <w:noWrap/>
            <w:hideMark/>
          </w:tcPr>
          <w:p w14:paraId="608DD0E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JEJ TO RECTUM PE</w:t>
            </w:r>
          </w:p>
        </w:tc>
      </w:tr>
      <w:tr w:rsidR="005E4B03" w:rsidRPr="00633520" w14:paraId="4958E95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89902F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113AA4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A792D6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5CEC12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0D1B47P</w:t>
            </w:r>
          </w:p>
        </w:tc>
        <w:tc>
          <w:tcPr>
            <w:tcW w:w="3780" w:type="dxa"/>
            <w:gridSpan w:val="2"/>
            <w:noWrap/>
            <w:hideMark/>
          </w:tcPr>
          <w:p w14:paraId="27D59F9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ILUM TO RECTUM W AUTOL TISS PE</w:t>
            </w:r>
          </w:p>
        </w:tc>
      </w:tr>
      <w:tr w:rsidR="005E4B03" w:rsidRPr="00633520" w14:paraId="5605BA6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2FD1F0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39D0B2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AC1409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2D8AD7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0D1B4JP</w:t>
            </w:r>
          </w:p>
        </w:tc>
        <w:tc>
          <w:tcPr>
            <w:tcW w:w="3780" w:type="dxa"/>
            <w:gridSpan w:val="2"/>
            <w:noWrap/>
            <w:hideMark/>
          </w:tcPr>
          <w:p w14:paraId="1D836D5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ILUM TO RECTUM SYN PE</w:t>
            </w:r>
          </w:p>
        </w:tc>
      </w:tr>
      <w:tr w:rsidR="005E4B03" w:rsidRPr="00633520" w14:paraId="1ADBBF5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4CC020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1771B9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1694CA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FAED81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0D1B4KP</w:t>
            </w:r>
          </w:p>
        </w:tc>
        <w:tc>
          <w:tcPr>
            <w:tcW w:w="3780" w:type="dxa"/>
            <w:gridSpan w:val="2"/>
            <w:noWrap/>
            <w:hideMark/>
          </w:tcPr>
          <w:p w14:paraId="51A3FAD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ILUM TO RECTUM NONAUT PE</w:t>
            </w:r>
          </w:p>
        </w:tc>
      </w:tr>
      <w:tr w:rsidR="005E4B03" w:rsidRPr="00633520" w14:paraId="29C3FF5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B4811E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6E44FB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4FD4111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5A0ED9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0D1B4ZP</w:t>
            </w:r>
          </w:p>
        </w:tc>
        <w:tc>
          <w:tcPr>
            <w:tcW w:w="3780" w:type="dxa"/>
            <w:gridSpan w:val="2"/>
            <w:noWrap/>
            <w:hideMark/>
          </w:tcPr>
          <w:p w14:paraId="59C65BF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ILUM TO RECTUM PE</w:t>
            </w:r>
          </w:p>
        </w:tc>
      </w:tr>
      <w:tr w:rsidR="005E4B03" w:rsidRPr="00633520" w14:paraId="586FB9C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F27347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E14E29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0244C20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2D32E1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0D1H47P</w:t>
            </w:r>
          </w:p>
        </w:tc>
        <w:tc>
          <w:tcPr>
            <w:tcW w:w="3780" w:type="dxa"/>
            <w:gridSpan w:val="2"/>
            <w:noWrap/>
            <w:hideMark/>
          </w:tcPr>
          <w:p w14:paraId="1A9B71F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RECTUM W AUTOL TISS PE</w:t>
            </w:r>
          </w:p>
        </w:tc>
      </w:tr>
      <w:tr w:rsidR="005E4B03" w:rsidRPr="00633520" w14:paraId="756CEBF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13768E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5C03CA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4AE4EC7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B4FE0A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0D1H4JP</w:t>
            </w:r>
          </w:p>
        </w:tc>
        <w:tc>
          <w:tcPr>
            <w:tcW w:w="3780" w:type="dxa"/>
            <w:gridSpan w:val="2"/>
            <w:noWrap/>
            <w:hideMark/>
          </w:tcPr>
          <w:p w14:paraId="526B321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RECTUM SYN PE</w:t>
            </w:r>
          </w:p>
        </w:tc>
      </w:tr>
      <w:tr w:rsidR="005E4B03" w:rsidRPr="00633520" w14:paraId="50E67DB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EA4BC7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0DE1BE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3E2746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199097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0D1H4KP</w:t>
            </w:r>
          </w:p>
        </w:tc>
        <w:tc>
          <w:tcPr>
            <w:tcW w:w="3780" w:type="dxa"/>
            <w:gridSpan w:val="2"/>
            <w:noWrap/>
            <w:hideMark/>
          </w:tcPr>
          <w:p w14:paraId="270DA10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RECTUM NONAUT PE</w:t>
            </w:r>
          </w:p>
        </w:tc>
      </w:tr>
      <w:tr w:rsidR="005E4B03" w:rsidRPr="00633520" w14:paraId="1FEB2D4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57224A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6F523E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35707F0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7C655C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0D1H4ZP</w:t>
            </w:r>
          </w:p>
        </w:tc>
        <w:tc>
          <w:tcPr>
            <w:tcW w:w="3780" w:type="dxa"/>
            <w:gridSpan w:val="2"/>
            <w:noWrap/>
            <w:hideMark/>
          </w:tcPr>
          <w:p w14:paraId="4ED6C25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RECTUM PE</w:t>
            </w:r>
          </w:p>
        </w:tc>
      </w:tr>
      <w:tr w:rsidR="005E4B03" w:rsidRPr="00633520" w14:paraId="4CB6F4D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C35895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CE2821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8A5314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461305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0D1K47P</w:t>
            </w:r>
          </w:p>
        </w:tc>
        <w:tc>
          <w:tcPr>
            <w:tcW w:w="3780" w:type="dxa"/>
            <w:gridSpan w:val="2"/>
            <w:noWrap/>
            <w:hideMark/>
          </w:tcPr>
          <w:p w14:paraId="7F892E0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CLN,RECTUM W AUTOL TISS SUB PE</w:t>
            </w:r>
          </w:p>
        </w:tc>
      </w:tr>
      <w:tr w:rsidR="005E4B03" w:rsidRPr="00633520" w14:paraId="6EE2D75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1DBCE8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88EAC2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46FBE0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DD99BD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0D1K4JP</w:t>
            </w:r>
          </w:p>
        </w:tc>
        <w:tc>
          <w:tcPr>
            <w:tcW w:w="3780" w:type="dxa"/>
            <w:gridSpan w:val="2"/>
            <w:noWrap/>
            <w:hideMark/>
          </w:tcPr>
          <w:p w14:paraId="103C284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RECTUM SYN PE</w:t>
            </w:r>
          </w:p>
        </w:tc>
      </w:tr>
      <w:tr w:rsidR="005E4B03" w:rsidRPr="00633520" w14:paraId="6824FCC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F6C9F8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531571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0E7AF2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33841A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0D1K4KP</w:t>
            </w:r>
          </w:p>
        </w:tc>
        <w:tc>
          <w:tcPr>
            <w:tcW w:w="3780" w:type="dxa"/>
            <w:gridSpan w:val="2"/>
            <w:noWrap/>
            <w:hideMark/>
          </w:tcPr>
          <w:p w14:paraId="103BFB5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RECTUM NONAUT PE</w:t>
            </w:r>
          </w:p>
        </w:tc>
      </w:tr>
      <w:tr w:rsidR="005E4B03" w:rsidRPr="00633520" w14:paraId="6CA8092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E01905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D0C439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A89987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BAA4E2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0D1K4ZP</w:t>
            </w:r>
          </w:p>
        </w:tc>
        <w:tc>
          <w:tcPr>
            <w:tcW w:w="3780" w:type="dxa"/>
            <w:gridSpan w:val="2"/>
            <w:noWrap/>
            <w:hideMark/>
          </w:tcPr>
          <w:p w14:paraId="0F84972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RECTUM PE</w:t>
            </w:r>
          </w:p>
        </w:tc>
      </w:tr>
      <w:tr w:rsidR="005E4B03" w:rsidRPr="00633520" w14:paraId="74BC04B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574611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CBE225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05388C7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572A7A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0D1L47P</w:t>
            </w:r>
          </w:p>
        </w:tc>
        <w:tc>
          <w:tcPr>
            <w:tcW w:w="3780" w:type="dxa"/>
            <w:gridSpan w:val="2"/>
            <w:noWrap/>
            <w:hideMark/>
          </w:tcPr>
          <w:p w14:paraId="7A96580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CLN,RECTUM W AUTOL TISS SUB PE</w:t>
            </w:r>
          </w:p>
        </w:tc>
      </w:tr>
      <w:tr w:rsidR="005E4B03" w:rsidRPr="00633520" w14:paraId="5399196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C0EE52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27929C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4D44D52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4B2A19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0D1L4JP</w:t>
            </w:r>
          </w:p>
        </w:tc>
        <w:tc>
          <w:tcPr>
            <w:tcW w:w="3780" w:type="dxa"/>
            <w:gridSpan w:val="2"/>
            <w:noWrap/>
            <w:hideMark/>
          </w:tcPr>
          <w:p w14:paraId="33EE2F4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RECTUM SYN PE</w:t>
            </w:r>
          </w:p>
        </w:tc>
      </w:tr>
      <w:tr w:rsidR="005E4B03" w:rsidRPr="00633520" w14:paraId="7654A1F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36F5C8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23C988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79B460C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7F2E96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0D1L4KP</w:t>
            </w:r>
          </w:p>
        </w:tc>
        <w:tc>
          <w:tcPr>
            <w:tcW w:w="3780" w:type="dxa"/>
            <w:gridSpan w:val="2"/>
            <w:noWrap/>
            <w:hideMark/>
          </w:tcPr>
          <w:p w14:paraId="5CEFCB3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RECTUM NONAUT PE</w:t>
            </w:r>
          </w:p>
        </w:tc>
      </w:tr>
      <w:tr w:rsidR="005E4B03" w:rsidRPr="00633520" w14:paraId="3B0A3CB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7D5C95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F9A9F6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79E2B34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904516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0D1L4ZP</w:t>
            </w:r>
          </w:p>
        </w:tc>
        <w:tc>
          <w:tcPr>
            <w:tcW w:w="3780" w:type="dxa"/>
            <w:gridSpan w:val="2"/>
            <w:noWrap/>
            <w:hideMark/>
          </w:tcPr>
          <w:p w14:paraId="05B2E51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RECTUM PE</w:t>
            </w:r>
          </w:p>
        </w:tc>
      </w:tr>
      <w:tr w:rsidR="005E4B03" w:rsidRPr="00633520" w14:paraId="56F68D8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2C881F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12EA4C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573CA5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626755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0D1M47P</w:t>
            </w:r>
          </w:p>
        </w:tc>
        <w:tc>
          <w:tcPr>
            <w:tcW w:w="3780" w:type="dxa"/>
            <w:gridSpan w:val="2"/>
            <w:noWrap/>
            <w:hideMark/>
          </w:tcPr>
          <w:p w14:paraId="2C6FC57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CLN,RECTUM W AUTOL TISS SUB PE</w:t>
            </w:r>
          </w:p>
        </w:tc>
      </w:tr>
      <w:tr w:rsidR="005E4B03" w:rsidRPr="00633520" w14:paraId="793839E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B9FD86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E3D738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686F8C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302131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0D1M4JP</w:t>
            </w:r>
          </w:p>
        </w:tc>
        <w:tc>
          <w:tcPr>
            <w:tcW w:w="3780" w:type="dxa"/>
            <w:gridSpan w:val="2"/>
            <w:noWrap/>
            <w:hideMark/>
          </w:tcPr>
          <w:p w14:paraId="21A2AF9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RECTUM SYN PE</w:t>
            </w:r>
          </w:p>
        </w:tc>
      </w:tr>
      <w:tr w:rsidR="005E4B03" w:rsidRPr="00633520" w14:paraId="3E86D11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D13512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91C279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7827CC8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9DD6C5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0D1M4KP</w:t>
            </w:r>
          </w:p>
        </w:tc>
        <w:tc>
          <w:tcPr>
            <w:tcW w:w="3780" w:type="dxa"/>
            <w:gridSpan w:val="2"/>
            <w:noWrap/>
            <w:hideMark/>
          </w:tcPr>
          <w:p w14:paraId="2E9252F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RECTUM NONAUT PE</w:t>
            </w:r>
          </w:p>
        </w:tc>
      </w:tr>
      <w:tr w:rsidR="005E4B03" w:rsidRPr="00633520" w14:paraId="78C1AAD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510FC2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7A6745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17C9A6A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E0A992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0D1M4ZP</w:t>
            </w:r>
          </w:p>
        </w:tc>
        <w:tc>
          <w:tcPr>
            <w:tcW w:w="3780" w:type="dxa"/>
            <w:gridSpan w:val="2"/>
            <w:noWrap/>
            <w:hideMark/>
          </w:tcPr>
          <w:p w14:paraId="67A324A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RECTUM PE</w:t>
            </w:r>
          </w:p>
        </w:tc>
      </w:tr>
      <w:tr w:rsidR="005E4B03" w:rsidRPr="00633520" w14:paraId="16EA887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8C4500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E3EE67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E1D7AB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BF8A90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0D1N47P</w:t>
            </w:r>
          </w:p>
        </w:tc>
        <w:tc>
          <w:tcPr>
            <w:tcW w:w="3780" w:type="dxa"/>
            <w:gridSpan w:val="2"/>
            <w:noWrap/>
            <w:hideMark/>
          </w:tcPr>
          <w:p w14:paraId="4D78308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CLN,RECTUM W AUTOL TISS SUB PE</w:t>
            </w:r>
          </w:p>
        </w:tc>
      </w:tr>
      <w:tr w:rsidR="005E4B03" w:rsidRPr="00633520" w14:paraId="29FFA9B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E829D9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3E3971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3D276DB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CAA1AE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0D1N4JP</w:t>
            </w:r>
          </w:p>
        </w:tc>
        <w:tc>
          <w:tcPr>
            <w:tcW w:w="3780" w:type="dxa"/>
            <w:gridSpan w:val="2"/>
            <w:noWrap/>
            <w:hideMark/>
          </w:tcPr>
          <w:p w14:paraId="14D77DB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RECTUM SYN PE</w:t>
            </w:r>
          </w:p>
        </w:tc>
      </w:tr>
      <w:tr w:rsidR="005E4B03" w:rsidRPr="00633520" w14:paraId="6AA34B7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01F3E4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9A41CD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07F3BDD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CC701D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0D1N4KP</w:t>
            </w:r>
          </w:p>
        </w:tc>
        <w:tc>
          <w:tcPr>
            <w:tcW w:w="3780" w:type="dxa"/>
            <w:gridSpan w:val="2"/>
            <w:noWrap/>
            <w:hideMark/>
          </w:tcPr>
          <w:p w14:paraId="699DED3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RECTUM NONAUT PE</w:t>
            </w:r>
          </w:p>
        </w:tc>
      </w:tr>
      <w:tr w:rsidR="005E4B03" w:rsidRPr="00633520" w14:paraId="182DB35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592522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2966275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4EFFFC8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D87FBF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0D1N4ZP</w:t>
            </w:r>
          </w:p>
        </w:tc>
        <w:tc>
          <w:tcPr>
            <w:tcW w:w="3780" w:type="dxa"/>
            <w:gridSpan w:val="2"/>
            <w:noWrap/>
            <w:hideMark/>
          </w:tcPr>
          <w:p w14:paraId="74DB328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RECTUM PE</w:t>
            </w:r>
          </w:p>
        </w:tc>
      </w:tr>
      <w:tr w:rsidR="005E4B03" w:rsidRPr="00633520" w14:paraId="6E516F9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C46E6A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70B75C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4DB2165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4106A5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0DBP4ZZ</w:t>
            </w:r>
          </w:p>
        </w:tc>
        <w:tc>
          <w:tcPr>
            <w:tcW w:w="3780" w:type="dxa"/>
            <w:gridSpan w:val="2"/>
            <w:noWrap/>
            <w:hideMark/>
          </w:tcPr>
          <w:p w14:paraId="44CC57C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RECTUM PE</w:t>
            </w:r>
          </w:p>
        </w:tc>
      </w:tr>
      <w:tr w:rsidR="005E4B03" w:rsidRPr="00633520" w14:paraId="130B68E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534154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A2141F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8EDC17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424709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0DSP4ZZ</w:t>
            </w:r>
          </w:p>
        </w:tc>
        <w:tc>
          <w:tcPr>
            <w:tcW w:w="3780" w:type="dxa"/>
            <w:gridSpan w:val="2"/>
            <w:noWrap/>
            <w:hideMark/>
          </w:tcPr>
          <w:p w14:paraId="0501043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REPOS RECTUM PE</w:t>
            </w:r>
          </w:p>
        </w:tc>
      </w:tr>
      <w:tr w:rsidR="005E4B03" w:rsidRPr="00633520" w14:paraId="366F5B8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7C4453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FA09DB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4FCF083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47AE95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0DTP4ZZ</w:t>
            </w:r>
          </w:p>
        </w:tc>
        <w:tc>
          <w:tcPr>
            <w:tcW w:w="3780" w:type="dxa"/>
            <w:gridSpan w:val="2"/>
            <w:noWrap/>
            <w:hideMark/>
          </w:tcPr>
          <w:p w14:paraId="0A5693C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RECTUM PE</w:t>
            </w:r>
          </w:p>
        </w:tc>
      </w:tr>
      <w:tr w:rsidR="005E4B03" w:rsidRPr="00633520" w14:paraId="28638C2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9184DD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470447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41FE9A7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F79756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0D1A87P</w:t>
            </w:r>
          </w:p>
        </w:tc>
        <w:tc>
          <w:tcPr>
            <w:tcW w:w="3780" w:type="dxa"/>
            <w:gridSpan w:val="2"/>
            <w:noWrap/>
            <w:hideMark/>
          </w:tcPr>
          <w:p w14:paraId="519A52B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JEJ,RECTUM W AUTOL NAT/ART OP ENDO</w:t>
            </w:r>
          </w:p>
        </w:tc>
      </w:tr>
      <w:tr w:rsidR="005E4B03" w:rsidRPr="00633520" w14:paraId="22792FC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E044F9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66E402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5E9EF78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38A98B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0D1A8JP</w:t>
            </w:r>
          </w:p>
        </w:tc>
        <w:tc>
          <w:tcPr>
            <w:tcW w:w="3780" w:type="dxa"/>
            <w:gridSpan w:val="2"/>
            <w:noWrap/>
            <w:hideMark/>
          </w:tcPr>
          <w:p w14:paraId="471241F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JEJ,RECTUM SYN VIA NAT/ART OP ENDO</w:t>
            </w:r>
          </w:p>
        </w:tc>
      </w:tr>
      <w:tr w:rsidR="005E4B03" w:rsidRPr="00633520" w14:paraId="4CCB3A0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E2B45C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D20C49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D24061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A0A83C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0D1A8KP</w:t>
            </w:r>
          </w:p>
        </w:tc>
        <w:tc>
          <w:tcPr>
            <w:tcW w:w="3780" w:type="dxa"/>
            <w:gridSpan w:val="2"/>
            <w:noWrap/>
            <w:hideMark/>
          </w:tcPr>
          <w:p w14:paraId="206E915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JEJ,RECTUM NONAUT NAT/ART OP ENDO</w:t>
            </w:r>
          </w:p>
        </w:tc>
      </w:tr>
      <w:tr w:rsidR="005E4B03" w:rsidRPr="00633520" w14:paraId="16E6CAC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B7D326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D042EF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48A18B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60E1EDE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0D1A8ZP</w:t>
            </w:r>
          </w:p>
        </w:tc>
        <w:tc>
          <w:tcPr>
            <w:tcW w:w="3780" w:type="dxa"/>
            <w:gridSpan w:val="2"/>
            <w:noWrap/>
            <w:hideMark/>
          </w:tcPr>
          <w:p w14:paraId="566FB7B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JEJ TO RECTUM NAT/ART OP ENDO</w:t>
            </w:r>
          </w:p>
        </w:tc>
      </w:tr>
      <w:tr w:rsidR="005E4B03" w:rsidRPr="00633520" w14:paraId="34740D1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EFF21F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CC603F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393571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66814CA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0D1B87P</w:t>
            </w:r>
          </w:p>
        </w:tc>
        <w:tc>
          <w:tcPr>
            <w:tcW w:w="3780" w:type="dxa"/>
            <w:gridSpan w:val="2"/>
            <w:noWrap/>
            <w:hideMark/>
          </w:tcPr>
          <w:p w14:paraId="09664BB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ILUM,RECTUM W AUTOL NAT/ART OP ENDO</w:t>
            </w:r>
          </w:p>
        </w:tc>
      </w:tr>
      <w:tr w:rsidR="005E4B03" w:rsidRPr="00633520" w14:paraId="71E7C52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327021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A89462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F54959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AFC8D4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0D1B8JP</w:t>
            </w:r>
          </w:p>
        </w:tc>
        <w:tc>
          <w:tcPr>
            <w:tcW w:w="3780" w:type="dxa"/>
            <w:gridSpan w:val="2"/>
            <w:noWrap/>
            <w:hideMark/>
          </w:tcPr>
          <w:p w14:paraId="25C42C6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ILUM,RECTUM SYN VIA NAT/ART OP ENDO</w:t>
            </w:r>
          </w:p>
        </w:tc>
      </w:tr>
      <w:tr w:rsidR="005E4B03" w:rsidRPr="00633520" w14:paraId="7275E39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38263C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C3B56A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B786B2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5B3CE9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0D1B8KP</w:t>
            </w:r>
          </w:p>
        </w:tc>
        <w:tc>
          <w:tcPr>
            <w:tcW w:w="3780" w:type="dxa"/>
            <w:gridSpan w:val="2"/>
            <w:noWrap/>
            <w:hideMark/>
          </w:tcPr>
          <w:p w14:paraId="1E09A11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ILUM,RECTUM NONAUT NAT/ART OP ENDO</w:t>
            </w:r>
          </w:p>
        </w:tc>
      </w:tr>
      <w:tr w:rsidR="005E4B03" w:rsidRPr="00633520" w14:paraId="3590333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FA8275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0F908C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4CD340B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F65A42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0D1B8ZP</w:t>
            </w:r>
          </w:p>
        </w:tc>
        <w:tc>
          <w:tcPr>
            <w:tcW w:w="3780" w:type="dxa"/>
            <w:gridSpan w:val="2"/>
            <w:noWrap/>
            <w:hideMark/>
          </w:tcPr>
          <w:p w14:paraId="59588FC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ILUM RECTUM NAT/ART OP ENDO</w:t>
            </w:r>
          </w:p>
        </w:tc>
      </w:tr>
      <w:tr w:rsidR="005E4B03" w:rsidRPr="00633520" w14:paraId="5B7BA45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80A674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227F60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1215C35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67F453F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0D1H87P</w:t>
            </w:r>
          </w:p>
        </w:tc>
        <w:tc>
          <w:tcPr>
            <w:tcW w:w="3780" w:type="dxa"/>
            <w:gridSpan w:val="2"/>
            <w:noWrap/>
            <w:hideMark/>
          </w:tcPr>
          <w:p w14:paraId="2346501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CEC,RECTUM W AUTOL NAT/ART OP ENDO</w:t>
            </w:r>
          </w:p>
        </w:tc>
      </w:tr>
      <w:tr w:rsidR="005E4B03" w:rsidRPr="00633520" w14:paraId="12D07DE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15CDF4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2EF2ED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3CE4CBD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06CD9D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0D1H8JP</w:t>
            </w:r>
          </w:p>
        </w:tc>
        <w:tc>
          <w:tcPr>
            <w:tcW w:w="3780" w:type="dxa"/>
            <w:gridSpan w:val="2"/>
            <w:noWrap/>
            <w:hideMark/>
          </w:tcPr>
          <w:p w14:paraId="5AEEB63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CEC,RECTUM SYN VIA NAT/ART OP ENDO</w:t>
            </w:r>
          </w:p>
        </w:tc>
      </w:tr>
      <w:tr w:rsidR="005E4B03" w:rsidRPr="00633520" w14:paraId="78172EA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379A87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D405F2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399036E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6C97624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0D1H8KP</w:t>
            </w:r>
          </w:p>
        </w:tc>
        <w:tc>
          <w:tcPr>
            <w:tcW w:w="3780" w:type="dxa"/>
            <w:gridSpan w:val="2"/>
            <w:noWrap/>
            <w:hideMark/>
          </w:tcPr>
          <w:p w14:paraId="06A1611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CEC,RECTUM NONAUT NAT/ART OP ENDO</w:t>
            </w:r>
          </w:p>
        </w:tc>
      </w:tr>
      <w:tr w:rsidR="005E4B03" w:rsidRPr="00633520" w14:paraId="74B411E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C64F74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86F7DD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83C790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2FBD10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0D1H8ZP</w:t>
            </w:r>
          </w:p>
        </w:tc>
        <w:tc>
          <w:tcPr>
            <w:tcW w:w="3780" w:type="dxa"/>
            <w:gridSpan w:val="2"/>
            <w:noWrap/>
            <w:hideMark/>
          </w:tcPr>
          <w:p w14:paraId="018F622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RECTUM NAT/ART OP ENDO</w:t>
            </w:r>
          </w:p>
        </w:tc>
      </w:tr>
      <w:tr w:rsidR="005E4B03" w:rsidRPr="00633520" w14:paraId="7D4CFBA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B1FD88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FC2CA5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7ED8A1B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7C132A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0D1K87P</w:t>
            </w:r>
          </w:p>
        </w:tc>
        <w:tc>
          <w:tcPr>
            <w:tcW w:w="3780" w:type="dxa"/>
            <w:gridSpan w:val="2"/>
            <w:noWrap/>
            <w:hideMark/>
          </w:tcPr>
          <w:p w14:paraId="29C1725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CLN,RECTUM AUTOL NAT/ART OP ENDO</w:t>
            </w:r>
          </w:p>
        </w:tc>
      </w:tr>
      <w:tr w:rsidR="005E4B03" w:rsidRPr="00633520" w14:paraId="558336D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D5F136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378394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0639162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712CD9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0D1K8JP</w:t>
            </w:r>
          </w:p>
        </w:tc>
        <w:tc>
          <w:tcPr>
            <w:tcW w:w="3780" w:type="dxa"/>
            <w:gridSpan w:val="2"/>
            <w:noWrap/>
            <w:hideMark/>
          </w:tcPr>
          <w:p w14:paraId="0765553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CLN,RECTUM SYN NAT/ART OP ENDO</w:t>
            </w:r>
          </w:p>
        </w:tc>
      </w:tr>
      <w:tr w:rsidR="005E4B03" w:rsidRPr="00633520" w14:paraId="2402548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5DC76E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5C9713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C098F9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5D685A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0D1K8KP</w:t>
            </w:r>
          </w:p>
        </w:tc>
        <w:tc>
          <w:tcPr>
            <w:tcW w:w="3780" w:type="dxa"/>
            <w:gridSpan w:val="2"/>
            <w:noWrap/>
            <w:hideMark/>
          </w:tcPr>
          <w:p w14:paraId="51D2EE0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CLN,RECTUM NONAUT NAT/ART ENDO</w:t>
            </w:r>
          </w:p>
        </w:tc>
      </w:tr>
      <w:tr w:rsidR="005E4B03" w:rsidRPr="00633520" w14:paraId="24CB477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8711AD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620014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44DEB43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EB4D30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0D1K8ZP</w:t>
            </w:r>
          </w:p>
        </w:tc>
        <w:tc>
          <w:tcPr>
            <w:tcW w:w="3780" w:type="dxa"/>
            <w:gridSpan w:val="2"/>
            <w:noWrap/>
            <w:hideMark/>
          </w:tcPr>
          <w:p w14:paraId="6A10E26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RECTUM NAT/ART OP ENDO</w:t>
            </w:r>
          </w:p>
        </w:tc>
      </w:tr>
      <w:tr w:rsidR="005E4B03" w:rsidRPr="00633520" w14:paraId="566CB02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58262B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61224A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5115058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E81738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0D1L87P</w:t>
            </w:r>
          </w:p>
        </w:tc>
        <w:tc>
          <w:tcPr>
            <w:tcW w:w="3780" w:type="dxa"/>
            <w:gridSpan w:val="2"/>
            <w:noWrap/>
            <w:hideMark/>
          </w:tcPr>
          <w:p w14:paraId="373A662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CLN,RECTUM AUTOL NAT/ART ENDO</w:t>
            </w:r>
          </w:p>
        </w:tc>
      </w:tr>
      <w:tr w:rsidR="005E4B03" w:rsidRPr="00633520" w14:paraId="5783381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2AF339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65B1D1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078EC0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A02AF9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0D1L8JP</w:t>
            </w:r>
          </w:p>
        </w:tc>
        <w:tc>
          <w:tcPr>
            <w:tcW w:w="3780" w:type="dxa"/>
            <w:gridSpan w:val="2"/>
            <w:noWrap/>
            <w:hideMark/>
          </w:tcPr>
          <w:p w14:paraId="7417FE4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CLN,RECTUM SYN NAT/ART ENDO</w:t>
            </w:r>
          </w:p>
        </w:tc>
      </w:tr>
      <w:tr w:rsidR="005E4B03" w:rsidRPr="00633520" w14:paraId="1E1835B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00AE6A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1D3E6B0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7E9CE2C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63B3DF9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0D1L8KP</w:t>
            </w:r>
          </w:p>
        </w:tc>
        <w:tc>
          <w:tcPr>
            <w:tcW w:w="3780" w:type="dxa"/>
            <w:gridSpan w:val="2"/>
            <w:noWrap/>
            <w:hideMark/>
          </w:tcPr>
          <w:p w14:paraId="0695061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CLN,RECTUM NONAUT NAT/ART ENDO</w:t>
            </w:r>
          </w:p>
        </w:tc>
      </w:tr>
      <w:tr w:rsidR="005E4B03" w:rsidRPr="00633520" w14:paraId="6B4359B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1D27E2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33DBC7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1273DA1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0182EC1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0D1L8ZP</w:t>
            </w:r>
          </w:p>
        </w:tc>
        <w:tc>
          <w:tcPr>
            <w:tcW w:w="3780" w:type="dxa"/>
            <w:gridSpan w:val="2"/>
            <w:noWrap/>
            <w:hideMark/>
          </w:tcPr>
          <w:p w14:paraId="16A8F81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RECTUM NAT/ART ENDO</w:t>
            </w:r>
          </w:p>
        </w:tc>
      </w:tr>
      <w:tr w:rsidR="005E4B03" w:rsidRPr="00633520" w14:paraId="78938C7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1D6678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94EDA1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1111B71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6FA8D3A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0D1M87P</w:t>
            </w:r>
          </w:p>
        </w:tc>
        <w:tc>
          <w:tcPr>
            <w:tcW w:w="3780" w:type="dxa"/>
            <w:gridSpan w:val="2"/>
            <w:noWrap/>
            <w:hideMark/>
          </w:tcPr>
          <w:p w14:paraId="3ACD7F2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CLN,RECTUM AUTOL NAT/ART ENDO</w:t>
            </w:r>
          </w:p>
        </w:tc>
      </w:tr>
      <w:tr w:rsidR="005E4B03" w:rsidRPr="00633520" w14:paraId="78298EA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F80FC9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266DF6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5F96701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95779E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0D1M8JP</w:t>
            </w:r>
          </w:p>
        </w:tc>
        <w:tc>
          <w:tcPr>
            <w:tcW w:w="3780" w:type="dxa"/>
            <w:gridSpan w:val="2"/>
            <w:noWrap/>
            <w:hideMark/>
          </w:tcPr>
          <w:p w14:paraId="1BED42D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CLN,RECTUM SYN NAT/ART OP ENDO</w:t>
            </w:r>
          </w:p>
        </w:tc>
      </w:tr>
      <w:tr w:rsidR="005E4B03" w:rsidRPr="00633520" w14:paraId="4F63CF9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D52ECD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153FED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E64741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EC77FF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0D1M8KP</w:t>
            </w:r>
          </w:p>
        </w:tc>
        <w:tc>
          <w:tcPr>
            <w:tcW w:w="3780" w:type="dxa"/>
            <w:gridSpan w:val="2"/>
            <w:noWrap/>
            <w:hideMark/>
          </w:tcPr>
          <w:p w14:paraId="2684CAC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CLN,RECTUM NONAUT NAT/ART ENDO</w:t>
            </w:r>
          </w:p>
        </w:tc>
      </w:tr>
      <w:tr w:rsidR="005E4B03" w:rsidRPr="00633520" w14:paraId="330F489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31ECC0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F855CD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0A4878F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9550D5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0D1M8ZP</w:t>
            </w:r>
          </w:p>
        </w:tc>
        <w:tc>
          <w:tcPr>
            <w:tcW w:w="3780" w:type="dxa"/>
            <w:gridSpan w:val="2"/>
            <w:noWrap/>
            <w:hideMark/>
          </w:tcPr>
          <w:p w14:paraId="6EEDC79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RECTUM NAT/ART ENDO</w:t>
            </w:r>
          </w:p>
        </w:tc>
      </w:tr>
      <w:tr w:rsidR="005E4B03" w:rsidRPr="00633520" w14:paraId="3C5F6AA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C60CD8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8BA8E5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07F44E3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26A6CC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0D1N87P</w:t>
            </w:r>
          </w:p>
        </w:tc>
        <w:tc>
          <w:tcPr>
            <w:tcW w:w="3780" w:type="dxa"/>
            <w:gridSpan w:val="2"/>
            <w:noWrap/>
            <w:hideMark/>
          </w:tcPr>
          <w:p w14:paraId="07DCCAD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CLN,RECTUM W AUTOL NAT/ART ENDO</w:t>
            </w:r>
          </w:p>
        </w:tc>
      </w:tr>
      <w:tr w:rsidR="005E4B03" w:rsidRPr="00633520" w14:paraId="1DE6B78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38C92B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2E559D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3B43B0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449AF5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0D1N8JP</w:t>
            </w:r>
          </w:p>
        </w:tc>
        <w:tc>
          <w:tcPr>
            <w:tcW w:w="3780" w:type="dxa"/>
            <w:gridSpan w:val="2"/>
            <w:noWrap/>
            <w:hideMark/>
          </w:tcPr>
          <w:p w14:paraId="29D9A6F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CLN,RECTUM SYN NAT/ART ENDO</w:t>
            </w:r>
          </w:p>
        </w:tc>
      </w:tr>
      <w:tr w:rsidR="005E4B03" w:rsidRPr="00633520" w14:paraId="29183A4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71ABA0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75FD3D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524FDB5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C9F785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0D1N8KP</w:t>
            </w:r>
          </w:p>
        </w:tc>
        <w:tc>
          <w:tcPr>
            <w:tcW w:w="3780" w:type="dxa"/>
            <w:gridSpan w:val="2"/>
            <w:noWrap/>
            <w:hideMark/>
          </w:tcPr>
          <w:p w14:paraId="6CD7AD1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CLN,RECTUM NONAUT NAT/ART ENDO</w:t>
            </w:r>
          </w:p>
        </w:tc>
      </w:tr>
      <w:tr w:rsidR="005E4B03" w:rsidRPr="00633520" w14:paraId="1228358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17F7C7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2D7E66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1FAF0E8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9CE313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0D1N8ZP</w:t>
            </w:r>
          </w:p>
        </w:tc>
        <w:tc>
          <w:tcPr>
            <w:tcW w:w="3780" w:type="dxa"/>
            <w:gridSpan w:val="2"/>
            <w:noWrap/>
            <w:hideMark/>
          </w:tcPr>
          <w:p w14:paraId="16428D0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RECTUM NAT/ART ENDO</w:t>
            </w:r>
          </w:p>
        </w:tc>
      </w:tr>
      <w:tr w:rsidR="005E4B03" w:rsidRPr="00633520" w14:paraId="394616D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B9A77E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FF6960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11E79FA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DE5B51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0DSP7ZZ</w:t>
            </w:r>
          </w:p>
        </w:tc>
        <w:tc>
          <w:tcPr>
            <w:tcW w:w="3780" w:type="dxa"/>
            <w:gridSpan w:val="2"/>
            <w:noWrap/>
            <w:hideMark/>
          </w:tcPr>
          <w:p w14:paraId="70604BB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REPOS RECTUM VIA NAT/ART OP</w:t>
            </w:r>
          </w:p>
        </w:tc>
      </w:tr>
      <w:tr w:rsidR="005E4B03" w:rsidRPr="00633520" w14:paraId="535F5BD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0E6B16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D2FEBC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7275B9D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9683B7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0DSP8ZZ</w:t>
            </w:r>
          </w:p>
        </w:tc>
        <w:tc>
          <w:tcPr>
            <w:tcW w:w="3780" w:type="dxa"/>
            <w:gridSpan w:val="2"/>
            <w:noWrap/>
            <w:hideMark/>
          </w:tcPr>
          <w:p w14:paraId="1EBCFDB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REPOS RECTUM VIA NAT/ART OP ENDO</w:t>
            </w:r>
          </w:p>
        </w:tc>
      </w:tr>
      <w:tr w:rsidR="005E4B03" w:rsidRPr="00633520" w14:paraId="3230F2C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C53C7B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52255B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113ED58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29153B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0DTP7ZZ</w:t>
            </w:r>
          </w:p>
        </w:tc>
        <w:tc>
          <w:tcPr>
            <w:tcW w:w="3780" w:type="dxa"/>
            <w:gridSpan w:val="2"/>
            <w:noWrap/>
            <w:hideMark/>
          </w:tcPr>
          <w:p w14:paraId="0C4445A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RECTUM VIA NAT/ART OP</w:t>
            </w:r>
          </w:p>
        </w:tc>
      </w:tr>
      <w:tr w:rsidR="005E4B03" w:rsidRPr="00633520" w14:paraId="02084A5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ADEB7B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D3A2E1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C06D69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D63152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0DTP8ZZ</w:t>
            </w:r>
          </w:p>
        </w:tc>
        <w:tc>
          <w:tcPr>
            <w:tcW w:w="3780" w:type="dxa"/>
            <w:gridSpan w:val="2"/>
            <w:noWrap/>
            <w:hideMark/>
          </w:tcPr>
          <w:p w14:paraId="3D3053B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RECTUM VIA NAT/ART OP ENDO</w:t>
            </w:r>
          </w:p>
        </w:tc>
      </w:tr>
      <w:tr w:rsidR="005E4B03" w:rsidRPr="00633520" w14:paraId="48BBFB5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31850D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6E2C15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41F368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C7B239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0D1A07P</w:t>
            </w:r>
          </w:p>
        </w:tc>
        <w:tc>
          <w:tcPr>
            <w:tcW w:w="3780" w:type="dxa"/>
            <w:gridSpan w:val="2"/>
            <w:noWrap/>
            <w:hideMark/>
          </w:tcPr>
          <w:p w14:paraId="3B12510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JEJ TO RECTUM W AUTOL TISS SUB OA</w:t>
            </w:r>
          </w:p>
        </w:tc>
      </w:tr>
      <w:tr w:rsidR="005E4B03" w:rsidRPr="00633520" w14:paraId="52CEF75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EA7465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241BDB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4F16D33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9B0D8D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0D1A0JP</w:t>
            </w:r>
          </w:p>
        </w:tc>
        <w:tc>
          <w:tcPr>
            <w:tcW w:w="3780" w:type="dxa"/>
            <w:gridSpan w:val="2"/>
            <w:noWrap/>
            <w:hideMark/>
          </w:tcPr>
          <w:p w14:paraId="507C7CD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JEJ TO RECTUM SYN OA</w:t>
            </w:r>
          </w:p>
        </w:tc>
      </w:tr>
      <w:tr w:rsidR="005E4B03" w:rsidRPr="00633520" w14:paraId="632814F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8F2876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B41AEB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1D7BD8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C8FB0B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0D1A0KP</w:t>
            </w:r>
          </w:p>
        </w:tc>
        <w:tc>
          <w:tcPr>
            <w:tcW w:w="3780" w:type="dxa"/>
            <w:gridSpan w:val="2"/>
            <w:noWrap/>
            <w:hideMark/>
          </w:tcPr>
          <w:p w14:paraId="1F7B95A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JEJ TO RECTUM NONAUT OA</w:t>
            </w:r>
          </w:p>
        </w:tc>
      </w:tr>
      <w:tr w:rsidR="005E4B03" w:rsidRPr="00633520" w14:paraId="35B7E62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3B8E22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6C9DD1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7934C30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829E7E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0D1A0ZP</w:t>
            </w:r>
          </w:p>
        </w:tc>
        <w:tc>
          <w:tcPr>
            <w:tcW w:w="3780" w:type="dxa"/>
            <w:gridSpan w:val="2"/>
            <w:noWrap/>
            <w:hideMark/>
          </w:tcPr>
          <w:p w14:paraId="7AB2BAD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JEJ TO RECTUM OA</w:t>
            </w:r>
          </w:p>
        </w:tc>
      </w:tr>
      <w:tr w:rsidR="005E4B03" w:rsidRPr="00633520" w14:paraId="0422266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B04A08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B90719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5F63114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69A1BE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0D1B07P</w:t>
            </w:r>
          </w:p>
        </w:tc>
        <w:tc>
          <w:tcPr>
            <w:tcW w:w="3780" w:type="dxa"/>
            <w:gridSpan w:val="2"/>
            <w:noWrap/>
            <w:hideMark/>
          </w:tcPr>
          <w:p w14:paraId="112CF0E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ILUM TO RECTUM W AUTOL TISS SUB OA</w:t>
            </w:r>
          </w:p>
        </w:tc>
      </w:tr>
      <w:tr w:rsidR="005E4B03" w:rsidRPr="00633520" w14:paraId="25657F9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D292E5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FE48EE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1E4B546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4AF2433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0D1B0JP</w:t>
            </w:r>
          </w:p>
        </w:tc>
        <w:tc>
          <w:tcPr>
            <w:tcW w:w="3780" w:type="dxa"/>
            <w:gridSpan w:val="2"/>
            <w:noWrap/>
            <w:hideMark/>
          </w:tcPr>
          <w:p w14:paraId="4B08A31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ILUM TO RECTUM SYN OA</w:t>
            </w:r>
          </w:p>
        </w:tc>
      </w:tr>
      <w:tr w:rsidR="005E4B03" w:rsidRPr="00633520" w14:paraId="3A6B70D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1DCED0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37E9E6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3B8ED1D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11526C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0D1B0KP</w:t>
            </w:r>
          </w:p>
        </w:tc>
        <w:tc>
          <w:tcPr>
            <w:tcW w:w="3780" w:type="dxa"/>
            <w:gridSpan w:val="2"/>
            <w:noWrap/>
            <w:hideMark/>
          </w:tcPr>
          <w:p w14:paraId="537E96C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ILUM TO RECTUM NONAUT OA</w:t>
            </w:r>
          </w:p>
        </w:tc>
      </w:tr>
      <w:tr w:rsidR="005E4B03" w:rsidRPr="00633520" w14:paraId="4AB4575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6D5B1F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F18345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E9D5DA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61F8EC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0D1B0ZP</w:t>
            </w:r>
          </w:p>
        </w:tc>
        <w:tc>
          <w:tcPr>
            <w:tcW w:w="3780" w:type="dxa"/>
            <w:gridSpan w:val="2"/>
            <w:noWrap/>
            <w:hideMark/>
          </w:tcPr>
          <w:p w14:paraId="63B5A62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ILUM TO RECTUM OA</w:t>
            </w:r>
          </w:p>
        </w:tc>
      </w:tr>
      <w:tr w:rsidR="005E4B03" w:rsidRPr="00633520" w14:paraId="68F5DC8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388C79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15E54F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0AEE181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B1E0E9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0D1H07P</w:t>
            </w:r>
          </w:p>
        </w:tc>
        <w:tc>
          <w:tcPr>
            <w:tcW w:w="3780" w:type="dxa"/>
            <w:gridSpan w:val="2"/>
            <w:noWrap/>
            <w:hideMark/>
          </w:tcPr>
          <w:p w14:paraId="7B222BC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RECTUM W AUTOL TISS SUB OA</w:t>
            </w:r>
          </w:p>
        </w:tc>
      </w:tr>
      <w:tr w:rsidR="005E4B03" w:rsidRPr="00633520" w14:paraId="3C9EC76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B1A67F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F13FDD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3CFD41D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5AD4E71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0D1H0JP</w:t>
            </w:r>
          </w:p>
        </w:tc>
        <w:tc>
          <w:tcPr>
            <w:tcW w:w="3780" w:type="dxa"/>
            <w:gridSpan w:val="2"/>
            <w:noWrap/>
            <w:hideMark/>
          </w:tcPr>
          <w:p w14:paraId="34B270D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RECTUM SYN OA</w:t>
            </w:r>
          </w:p>
        </w:tc>
      </w:tr>
      <w:tr w:rsidR="005E4B03" w:rsidRPr="00633520" w14:paraId="40B0743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253E30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73A4B8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726F6F4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80CC15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0D1H0KP</w:t>
            </w:r>
          </w:p>
        </w:tc>
        <w:tc>
          <w:tcPr>
            <w:tcW w:w="3780" w:type="dxa"/>
            <w:gridSpan w:val="2"/>
            <w:noWrap/>
            <w:hideMark/>
          </w:tcPr>
          <w:p w14:paraId="5C6242F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RECTUM NONAUT OA</w:t>
            </w:r>
          </w:p>
        </w:tc>
      </w:tr>
      <w:tr w:rsidR="005E4B03" w:rsidRPr="00633520" w14:paraId="0582F83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C685F4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5B1C81E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FAF996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E9E2B7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0D1H0ZP</w:t>
            </w:r>
          </w:p>
        </w:tc>
        <w:tc>
          <w:tcPr>
            <w:tcW w:w="3780" w:type="dxa"/>
            <w:gridSpan w:val="2"/>
            <w:noWrap/>
            <w:hideMark/>
          </w:tcPr>
          <w:p w14:paraId="54F63CA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RECTUM OA</w:t>
            </w:r>
          </w:p>
        </w:tc>
      </w:tr>
      <w:tr w:rsidR="005E4B03" w:rsidRPr="00633520" w14:paraId="39076CC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C792C6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FA822E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10501BC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C46D15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0D1K07P</w:t>
            </w:r>
          </w:p>
        </w:tc>
        <w:tc>
          <w:tcPr>
            <w:tcW w:w="3780" w:type="dxa"/>
            <w:gridSpan w:val="2"/>
            <w:noWrap/>
            <w:hideMark/>
          </w:tcPr>
          <w:p w14:paraId="73DB242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RECTUM AUTOL TISS SUB OA</w:t>
            </w:r>
          </w:p>
        </w:tc>
      </w:tr>
      <w:tr w:rsidR="005E4B03" w:rsidRPr="00633520" w14:paraId="383D193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CE5AC9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21B1EE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57E76E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FA3C7E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0D1K0JP</w:t>
            </w:r>
          </w:p>
        </w:tc>
        <w:tc>
          <w:tcPr>
            <w:tcW w:w="3780" w:type="dxa"/>
            <w:gridSpan w:val="2"/>
            <w:noWrap/>
            <w:hideMark/>
          </w:tcPr>
          <w:p w14:paraId="493959F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RECTUM SYN OA</w:t>
            </w:r>
          </w:p>
        </w:tc>
      </w:tr>
      <w:tr w:rsidR="005E4B03" w:rsidRPr="00633520" w14:paraId="7F57E44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AFE486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82D3C7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A7563E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486FB2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0D1K0KP</w:t>
            </w:r>
          </w:p>
        </w:tc>
        <w:tc>
          <w:tcPr>
            <w:tcW w:w="3780" w:type="dxa"/>
            <w:gridSpan w:val="2"/>
            <w:noWrap/>
            <w:hideMark/>
          </w:tcPr>
          <w:p w14:paraId="395EA7C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RECTUM NONAUT OA</w:t>
            </w:r>
          </w:p>
        </w:tc>
      </w:tr>
      <w:tr w:rsidR="005E4B03" w:rsidRPr="00633520" w14:paraId="48C7FC4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9DE115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74D5AB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3D9E7D0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42EEE6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0D1K0ZP</w:t>
            </w:r>
          </w:p>
        </w:tc>
        <w:tc>
          <w:tcPr>
            <w:tcW w:w="3780" w:type="dxa"/>
            <w:gridSpan w:val="2"/>
            <w:noWrap/>
            <w:hideMark/>
          </w:tcPr>
          <w:p w14:paraId="177D9BA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RECTUM OA</w:t>
            </w:r>
          </w:p>
        </w:tc>
      </w:tr>
      <w:tr w:rsidR="005E4B03" w:rsidRPr="00633520" w14:paraId="4C46D2A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B26F22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023EC3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5D2A39C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7F820F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0D1L07P</w:t>
            </w:r>
          </w:p>
        </w:tc>
        <w:tc>
          <w:tcPr>
            <w:tcW w:w="3780" w:type="dxa"/>
            <w:gridSpan w:val="2"/>
            <w:noWrap/>
            <w:hideMark/>
          </w:tcPr>
          <w:p w14:paraId="4514DBF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RECTUM AUTOL TISS SUB OA</w:t>
            </w:r>
          </w:p>
        </w:tc>
      </w:tr>
      <w:tr w:rsidR="005E4B03" w:rsidRPr="00633520" w14:paraId="5E62651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40CB85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708FA1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7E6EE9F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012AFF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0D1L0JP</w:t>
            </w:r>
          </w:p>
        </w:tc>
        <w:tc>
          <w:tcPr>
            <w:tcW w:w="3780" w:type="dxa"/>
            <w:gridSpan w:val="2"/>
            <w:noWrap/>
            <w:hideMark/>
          </w:tcPr>
          <w:p w14:paraId="67F5DE6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RECTUM SYN OA</w:t>
            </w:r>
          </w:p>
        </w:tc>
      </w:tr>
      <w:tr w:rsidR="005E4B03" w:rsidRPr="00633520" w14:paraId="1A4749A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FCE2AD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34EF02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6608EF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1588DE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0D1L0KP</w:t>
            </w:r>
          </w:p>
        </w:tc>
        <w:tc>
          <w:tcPr>
            <w:tcW w:w="3780" w:type="dxa"/>
            <w:gridSpan w:val="2"/>
            <w:noWrap/>
            <w:hideMark/>
          </w:tcPr>
          <w:p w14:paraId="1D49261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RECTUM NONAUT OA</w:t>
            </w:r>
          </w:p>
        </w:tc>
      </w:tr>
      <w:tr w:rsidR="005E4B03" w:rsidRPr="00633520" w14:paraId="4C5658E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BE04FF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768DCE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7CF01EE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2DF581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0D1L0ZP</w:t>
            </w:r>
          </w:p>
        </w:tc>
        <w:tc>
          <w:tcPr>
            <w:tcW w:w="3780" w:type="dxa"/>
            <w:gridSpan w:val="2"/>
            <w:noWrap/>
            <w:hideMark/>
          </w:tcPr>
          <w:p w14:paraId="6D435D1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RECTUM OA</w:t>
            </w:r>
          </w:p>
        </w:tc>
      </w:tr>
      <w:tr w:rsidR="005E4B03" w:rsidRPr="00633520" w14:paraId="16A0FBC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79D55F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9F863A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9133BC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1EA34A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0D1M07P</w:t>
            </w:r>
          </w:p>
        </w:tc>
        <w:tc>
          <w:tcPr>
            <w:tcW w:w="3780" w:type="dxa"/>
            <w:gridSpan w:val="2"/>
            <w:noWrap/>
            <w:hideMark/>
          </w:tcPr>
          <w:p w14:paraId="70F2332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RECTUM AUTOL TISS SUB OA</w:t>
            </w:r>
          </w:p>
        </w:tc>
      </w:tr>
      <w:tr w:rsidR="005E4B03" w:rsidRPr="00633520" w14:paraId="5980811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8E85D3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54C988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683C6C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86CF34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0D1M0JP</w:t>
            </w:r>
          </w:p>
        </w:tc>
        <w:tc>
          <w:tcPr>
            <w:tcW w:w="3780" w:type="dxa"/>
            <w:gridSpan w:val="2"/>
            <w:noWrap/>
            <w:hideMark/>
          </w:tcPr>
          <w:p w14:paraId="76BD5C0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RECTUM SYN OA</w:t>
            </w:r>
          </w:p>
        </w:tc>
      </w:tr>
      <w:tr w:rsidR="005E4B03" w:rsidRPr="00633520" w14:paraId="2980D9D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1E41AD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6E7077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3815699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881BDF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0D1M0KP</w:t>
            </w:r>
          </w:p>
        </w:tc>
        <w:tc>
          <w:tcPr>
            <w:tcW w:w="3780" w:type="dxa"/>
            <w:gridSpan w:val="2"/>
            <w:noWrap/>
            <w:hideMark/>
          </w:tcPr>
          <w:p w14:paraId="1462B32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RECTUM NONAUT OA</w:t>
            </w:r>
          </w:p>
        </w:tc>
      </w:tr>
      <w:tr w:rsidR="005E4B03" w:rsidRPr="00633520" w14:paraId="23214CE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F3280D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F85D9F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2D07264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6554ED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0D1M0ZP</w:t>
            </w:r>
          </w:p>
        </w:tc>
        <w:tc>
          <w:tcPr>
            <w:tcW w:w="3780" w:type="dxa"/>
            <w:gridSpan w:val="2"/>
            <w:noWrap/>
            <w:hideMark/>
          </w:tcPr>
          <w:p w14:paraId="11BD383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RECTUM OA</w:t>
            </w:r>
          </w:p>
        </w:tc>
      </w:tr>
      <w:tr w:rsidR="005E4B03" w:rsidRPr="00633520" w14:paraId="2165FC0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F8EF32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A123D5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8C6F75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40C615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0D1N07P</w:t>
            </w:r>
          </w:p>
        </w:tc>
        <w:tc>
          <w:tcPr>
            <w:tcW w:w="3780" w:type="dxa"/>
            <w:gridSpan w:val="2"/>
            <w:noWrap/>
            <w:hideMark/>
          </w:tcPr>
          <w:p w14:paraId="59FEDCB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RECTUM AUTOL TISS SUB OA</w:t>
            </w:r>
          </w:p>
        </w:tc>
      </w:tr>
      <w:tr w:rsidR="005E4B03" w:rsidRPr="00633520" w14:paraId="6286624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081433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9FCB68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4EF3243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0C0731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0D1N0JP</w:t>
            </w:r>
          </w:p>
        </w:tc>
        <w:tc>
          <w:tcPr>
            <w:tcW w:w="3780" w:type="dxa"/>
            <w:gridSpan w:val="2"/>
            <w:noWrap/>
            <w:hideMark/>
          </w:tcPr>
          <w:p w14:paraId="520D47C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RECTUM SYN OA</w:t>
            </w:r>
          </w:p>
        </w:tc>
      </w:tr>
      <w:tr w:rsidR="005E4B03" w:rsidRPr="00633520" w14:paraId="5801CFD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874E2E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730CE9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4671820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B96B30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0D1N0KP</w:t>
            </w:r>
          </w:p>
        </w:tc>
        <w:tc>
          <w:tcPr>
            <w:tcW w:w="3780" w:type="dxa"/>
            <w:gridSpan w:val="2"/>
            <w:noWrap/>
            <w:hideMark/>
          </w:tcPr>
          <w:p w14:paraId="2F5E842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RECTUM NONAUT OA</w:t>
            </w:r>
          </w:p>
        </w:tc>
      </w:tr>
      <w:tr w:rsidR="005E4B03" w:rsidRPr="00633520" w14:paraId="4102846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88F8A5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5BA91D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31795FA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856C01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0D1N0ZP</w:t>
            </w:r>
          </w:p>
        </w:tc>
        <w:tc>
          <w:tcPr>
            <w:tcW w:w="3780" w:type="dxa"/>
            <w:gridSpan w:val="2"/>
            <w:noWrap/>
            <w:hideMark/>
          </w:tcPr>
          <w:p w14:paraId="5313FDF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RECTUM OA</w:t>
            </w:r>
          </w:p>
        </w:tc>
      </w:tr>
      <w:tr w:rsidR="005E4B03" w:rsidRPr="00633520" w14:paraId="3FB6441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89E72E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1AB020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687A896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FF64F1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0DBP0ZZ</w:t>
            </w:r>
          </w:p>
        </w:tc>
        <w:tc>
          <w:tcPr>
            <w:tcW w:w="3780" w:type="dxa"/>
            <w:gridSpan w:val="2"/>
            <w:noWrap/>
            <w:hideMark/>
          </w:tcPr>
          <w:p w14:paraId="67443BC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RECTUM OA</w:t>
            </w:r>
          </w:p>
        </w:tc>
      </w:tr>
      <w:tr w:rsidR="005E4B03" w:rsidRPr="00633520" w14:paraId="08A7E30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E60124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6AA36C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5B03B22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7D7524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0DSP0ZZ</w:t>
            </w:r>
          </w:p>
        </w:tc>
        <w:tc>
          <w:tcPr>
            <w:tcW w:w="3780" w:type="dxa"/>
            <w:gridSpan w:val="2"/>
            <w:noWrap/>
            <w:hideMark/>
          </w:tcPr>
          <w:p w14:paraId="5A7D014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REPOS RECTUM OA</w:t>
            </w:r>
          </w:p>
        </w:tc>
      </w:tr>
      <w:tr w:rsidR="005E4B03" w:rsidRPr="00633520" w14:paraId="74F8E32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BBE622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1C7883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Rectum/anus</w:t>
            </w:r>
          </w:p>
        </w:tc>
        <w:tc>
          <w:tcPr>
            <w:tcW w:w="1525" w:type="dxa"/>
            <w:gridSpan w:val="3"/>
            <w:noWrap/>
            <w:hideMark/>
          </w:tcPr>
          <w:p w14:paraId="1EC1AC5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6FCE02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0DTP0ZZ</w:t>
            </w:r>
          </w:p>
        </w:tc>
        <w:tc>
          <w:tcPr>
            <w:tcW w:w="3780" w:type="dxa"/>
            <w:gridSpan w:val="2"/>
            <w:noWrap/>
            <w:hideMark/>
          </w:tcPr>
          <w:p w14:paraId="2E2FA5D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RECTUM OA</w:t>
            </w:r>
          </w:p>
        </w:tc>
      </w:tr>
      <w:tr w:rsidR="005E4B03" w:rsidRPr="00633520" w14:paraId="6EA5B7F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B2EE05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060C0E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3AD5DF5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9E71DD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0D1H47N</w:t>
            </w:r>
          </w:p>
        </w:tc>
        <w:tc>
          <w:tcPr>
            <w:tcW w:w="3780" w:type="dxa"/>
            <w:gridSpan w:val="2"/>
            <w:noWrap/>
            <w:hideMark/>
          </w:tcPr>
          <w:p w14:paraId="7270DB9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SIGM CLN AUTOL TISS PE</w:t>
            </w:r>
          </w:p>
        </w:tc>
      </w:tr>
      <w:tr w:rsidR="005E4B03" w:rsidRPr="00633520" w14:paraId="10DC9C2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68FD69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728914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2A597D7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62F656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0D1H4JN</w:t>
            </w:r>
          </w:p>
        </w:tc>
        <w:tc>
          <w:tcPr>
            <w:tcW w:w="3780" w:type="dxa"/>
            <w:gridSpan w:val="2"/>
            <w:noWrap/>
            <w:hideMark/>
          </w:tcPr>
          <w:p w14:paraId="2351B6C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SIGM CLN SYN PE</w:t>
            </w:r>
          </w:p>
        </w:tc>
      </w:tr>
      <w:tr w:rsidR="005E4B03" w:rsidRPr="00633520" w14:paraId="1404C74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A60153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31A683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371C2D3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EFE814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0D1H4KN</w:t>
            </w:r>
          </w:p>
        </w:tc>
        <w:tc>
          <w:tcPr>
            <w:tcW w:w="3780" w:type="dxa"/>
            <w:gridSpan w:val="2"/>
            <w:noWrap/>
            <w:hideMark/>
          </w:tcPr>
          <w:p w14:paraId="14B2376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SIGM CLN NONAUT PE</w:t>
            </w:r>
          </w:p>
        </w:tc>
      </w:tr>
      <w:tr w:rsidR="005E4B03" w:rsidRPr="00633520" w14:paraId="0AC220D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65EE77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1E2517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725C138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165FEF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0D1H4ZN</w:t>
            </w:r>
          </w:p>
        </w:tc>
        <w:tc>
          <w:tcPr>
            <w:tcW w:w="3780" w:type="dxa"/>
            <w:gridSpan w:val="2"/>
            <w:noWrap/>
            <w:hideMark/>
          </w:tcPr>
          <w:p w14:paraId="50F2B97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SIGM CLN PE</w:t>
            </w:r>
          </w:p>
        </w:tc>
      </w:tr>
      <w:tr w:rsidR="005E4B03" w:rsidRPr="00633520" w14:paraId="0227AB4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4728F5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9F15E5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4BBCD46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62D07A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0D1K47N</w:t>
            </w:r>
          </w:p>
        </w:tc>
        <w:tc>
          <w:tcPr>
            <w:tcW w:w="3780" w:type="dxa"/>
            <w:gridSpan w:val="2"/>
            <w:noWrap/>
            <w:hideMark/>
          </w:tcPr>
          <w:p w14:paraId="288B46C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CLN,SIGM CLN AUTOL TISS SUB PE</w:t>
            </w:r>
          </w:p>
        </w:tc>
      </w:tr>
      <w:tr w:rsidR="005E4B03" w:rsidRPr="00633520" w14:paraId="0F104F0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6E2418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0F861C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03CC3E0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D745C7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0D1K4JN</w:t>
            </w:r>
          </w:p>
        </w:tc>
        <w:tc>
          <w:tcPr>
            <w:tcW w:w="3780" w:type="dxa"/>
            <w:gridSpan w:val="2"/>
            <w:noWrap/>
            <w:hideMark/>
          </w:tcPr>
          <w:p w14:paraId="040D58B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SIGM CLN SYN PE</w:t>
            </w:r>
          </w:p>
        </w:tc>
      </w:tr>
      <w:tr w:rsidR="005E4B03" w:rsidRPr="00633520" w14:paraId="4225A11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FB37E8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409DE7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29A8DBA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DFEFCF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0D1K4KN</w:t>
            </w:r>
          </w:p>
        </w:tc>
        <w:tc>
          <w:tcPr>
            <w:tcW w:w="3780" w:type="dxa"/>
            <w:gridSpan w:val="2"/>
            <w:noWrap/>
            <w:hideMark/>
          </w:tcPr>
          <w:p w14:paraId="4A3A85A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SIGM CLN NONAUT PE</w:t>
            </w:r>
          </w:p>
        </w:tc>
      </w:tr>
      <w:tr w:rsidR="005E4B03" w:rsidRPr="00633520" w14:paraId="011F144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8A2F31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E5552A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0A500C6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BF8DFC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0D1K4ZN</w:t>
            </w:r>
          </w:p>
        </w:tc>
        <w:tc>
          <w:tcPr>
            <w:tcW w:w="3780" w:type="dxa"/>
            <w:gridSpan w:val="2"/>
            <w:noWrap/>
            <w:hideMark/>
          </w:tcPr>
          <w:p w14:paraId="55ADA1A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SIGM CLN PE</w:t>
            </w:r>
          </w:p>
        </w:tc>
      </w:tr>
      <w:tr w:rsidR="005E4B03" w:rsidRPr="00633520" w14:paraId="27A07ED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05AB44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2C1D2C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70BF948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0B2408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0D1L47N</w:t>
            </w:r>
          </w:p>
        </w:tc>
        <w:tc>
          <w:tcPr>
            <w:tcW w:w="3780" w:type="dxa"/>
            <w:gridSpan w:val="2"/>
            <w:noWrap/>
            <w:hideMark/>
          </w:tcPr>
          <w:p w14:paraId="5161951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CLN,SIGM CLN W AUTOL PE</w:t>
            </w:r>
          </w:p>
        </w:tc>
      </w:tr>
      <w:tr w:rsidR="005E4B03" w:rsidRPr="00633520" w14:paraId="2A92836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32F2FA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445392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7EAE21D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95560C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0D1L4JN</w:t>
            </w:r>
          </w:p>
        </w:tc>
        <w:tc>
          <w:tcPr>
            <w:tcW w:w="3780" w:type="dxa"/>
            <w:gridSpan w:val="2"/>
            <w:noWrap/>
            <w:hideMark/>
          </w:tcPr>
          <w:p w14:paraId="5B6E1E7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SIGM CLN SYN PE</w:t>
            </w:r>
          </w:p>
        </w:tc>
      </w:tr>
      <w:tr w:rsidR="005E4B03" w:rsidRPr="00633520" w14:paraId="33B002E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1C8FD8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26B2494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20B3107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08AE0D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0D1L4KN</w:t>
            </w:r>
          </w:p>
        </w:tc>
        <w:tc>
          <w:tcPr>
            <w:tcW w:w="3780" w:type="dxa"/>
            <w:gridSpan w:val="2"/>
            <w:noWrap/>
            <w:hideMark/>
          </w:tcPr>
          <w:p w14:paraId="3ADFB85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SIGM CLN NONAUT PE</w:t>
            </w:r>
          </w:p>
        </w:tc>
      </w:tr>
      <w:tr w:rsidR="005E4B03" w:rsidRPr="00633520" w14:paraId="2448062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26D1AB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EA67F1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4465D64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1D9E1C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0D1L4ZN</w:t>
            </w:r>
          </w:p>
        </w:tc>
        <w:tc>
          <w:tcPr>
            <w:tcW w:w="3780" w:type="dxa"/>
            <w:gridSpan w:val="2"/>
            <w:noWrap/>
            <w:hideMark/>
          </w:tcPr>
          <w:p w14:paraId="6EB8029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SIGM CLN PE</w:t>
            </w:r>
          </w:p>
        </w:tc>
      </w:tr>
      <w:tr w:rsidR="005E4B03" w:rsidRPr="00633520" w14:paraId="0E803DD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A2152C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B72384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17E5991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E2EE21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0D1M47N</w:t>
            </w:r>
          </w:p>
        </w:tc>
        <w:tc>
          <w:tcPr>
            <w:tcW w:w="3780" w:type="dxa"/>
            <w:gridSpan w:val="2"/>
            <w:noWrap/>
            <w:hideMark/>
          </w:tcPr>
          <w:p w14:paraId="47A48B4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CLN,SIGM CLN AUTOL TISS SUB PE</w:t>
            </w:r>
          </w:p>
        </w:tc>
      </w:tr>
      <w:tr w:rsidR="005E4B03" w:rsidRPr="00633520" w14:paraId="34455A7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8D0740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FFF5EF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22EA4B2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152A7F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0D1M4JN</w:t>
            </w:r>
          </w:p>
        </w:tc>
        <w:tc>
          <w:tcPr>
            <w:tcW w:w="3780" w:type="dxa"/>
            <w:gridSpan w:val="2"/>
            <w:noWrap/>
            <w:hideMark/>
          </w:tcPr>
          <w:p w14:paraId="2B032F9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SIGM CLN SYN PE</w:t>
            </w:r>
          </w:p>
        </w:tc>
      </w:tr>
      <w:tr w:rsidR="005E4B03" w:rsidRPr="00633520" w14:paraId="63C714F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3AB8FC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7B84A6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040BC56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2A02AA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0D1M4KN</w:t>
            </w:r>
          </w:p>
        </w:tc>
        <w:tc>
          <w:tcPr>
            <w:tcW w:w="3780" w:type="dxa"/>
            <w:gridSpan w:val="2"/>
            <w:noWrap/>
            <w:hideMark/>
          </w:tcPr>
          <w:p w14:paraId="659016C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SIGM CLN NONAUT PE</w:t>
            </w:r>
          </w:p>
        </w:tc>
      </w:tr>
      <w:tr w:rsidR="005E4B03" w:rsidRPr="00633520" w14:paraId="69B5A1D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77CB39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60313A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2F15DF6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5288EA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0D1M4ZN</w:t>
            </w:r>
          </w:p>
        </w:tc>
        <w:tc>
          <w:tcPr>
            <w:tcW w:w="3780" w:type="dxa"/>
            <w:gridSpan w:val="2"/>
            <w:noWrap/>
            <w:hideMark/>
          </w:tcPr>
          <w:p w14:paraId="2FF51F1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SIGM CLN PE</w:t>
            </w:r>
          </w:p>
        </w:tc>
      </w:tr>
      <w:tr w:rsidR="005E4B03" w:rsidRPr="00633520" w14:paraId="727C0B0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80DDC8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6D27F8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1472954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AD6036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0D1N3J4</w:t>
            </w:r>
          </w:p>
        </w:tc>
        <w:tc>
          <w:tcPr>
            <w:tcW w:w="3780" w:type="dxa"/>
            <w:gridSpan w:val="2"/>
            <w:noWrap/>
            <w:hideMark/>
          </w:tcPr>
          <w:p w14:paraId="4F4DB09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CUTAN SYN PA</w:t>
            </w:r>
          </w:p>
        </w:tc>
      </w:tr>
      <w:tr w:rsidR="005E4B03" w:rsidRPr="00633520" w14:paraId="474265C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BBF457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3D9865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1B032E0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4091FB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0D1N474</w:t>
            </w:r>
          </w:p>
        </w:tc>
        <w:tc>
          <w:tcPr>
            <w:tcW w:w="3780" w:type="dxa"/>
            <w:gridSpan w:val="2"/>
            <w:noWrap/>
            <w:hideMark/>
          </w:tcPr>
          <w:p w14:paraId="4D12047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CLN,CUTAN W AUTOL TISS SUB PE</w:t>
            </w:r>
          </w:p>
        </w:tc>
      </w:tr>
      <w:tr w:rsidR="005E4B03" w:rsidRPr="00633520" w14:paraId="57B796C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946881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1E082B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1D02CF6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FDBECC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0D1N47N</w:t>
            </w:r>
          </w:p>
        </w:tc>
        <w:tc>
          <w:tcPr>
            <w:tcW w:w="3780" w:type="dxa"/>
            <w:gridSpan w:val="2"/>
            <w:noWrap/>
            <w:hideMark/>
          </w:tcPr>
          <w:p w14:paraId="0318566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CLN,SIGM CLN W AUTOL PE</w:t>
            </w:r>
          </w:p>
        </w:tc>
      </w:tr>
      <w:tr w:rsidR="005E4B03" w:rsidRPr="00633520" w14:paraId="309883F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91FC5E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2F7301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2FFBC22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8546B6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0D1N4J4</w:t>
            </w:r>
          </w:p>
        </w:tc>
        <w:tc>
          <w:tcPr>
            <w:tcW w:w="3780" w:type="dxa"/>
            <w:gridSpan w:val="2"/>
            <w:noWrap/>
            <w:hideMark/>
          </w:tcPr>
          <w:p w14:paraId="09A8ECF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CUTAN SYN PE</w:t>
            </w:r>
          </w:p>
        </w:tc>
      </w:tr>
      <w:tr w:rsidR="005E4B03" w:rsidRPr="00633520" w14:paraId="1DD06A9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60AB32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388C48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70E745B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369F71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0D1N4JN</w:t>
            </w:r>
          </w:p>
        </w:tc>
        <w:tc>
          <w:tcPr>
            <w:tcW w:w="3780" w:type="dxa"/>
            <w:gridSpan w:val="2"/>
            <w:noWrap/>
            <w:hideMark/>
          </w:tcPr>
          <w:p w14:paraId="4339DC9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SIGM CLN SYN PE</w:t>
            </w:r>
          </w:p>
        </w:tc>
      </w:tr>
      <w:tr w:rsidR="005E4B03" w:rsidRPr="00633520" w14:paraId="1B4EB7A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F96059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9621AF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63B0979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8B5833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0D1N4K4</w:t>
            </w:r>
          </w:p>
        </w:tc>
        <w:tc>
          <w:tcPr>
            <w:tcW w:w="3780" w:type="dxa"/>
            <w:gridSpan w:val="2"/>
            <w:noWrap/>
            <w:hideMark/>
          </w:tcPr>
          <w:p w14:paraId="367756E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CUTAN NONAUT PE</w:t>
            </w:r>
          </w:p>
        </w:tc>
      </w:tr>
      <w:tr w:rsidR="005E4B03" w:rsidRPr="00633520" w14:paraId="5CE0FBD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5E8A80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98237D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53A5B24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6B6742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0D1N4KN</w:t>
            </w:r>
          </w:p>
        </w:tc>
        <w:tc>
          <w:tcPr>
            <w:tcW w:w="3780" w:type="dxa"/>
            <w:gridSpan w:val="2"/>
            <w:noWrap/>
            <w:hideMark/>
          </w:tcPr>
          <w:p w14:paraId="7093459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SIGM CLN NONAUT PE</w:t>
            </w:r>
          </w:p>
        </w:tc>
      </w:tr>
      <w:tr w:rsidR="005E4B03" w:rsidRPr="00633520" w14:paraId="05DFD0D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E29F5B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AC4576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095AEAA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FE904D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0D1N4Z4</w:t>
            </w:r>
          </w:p>
        </w:tc>
        <w:tc>
          <w:tcPr>
            <w:tcW w:w="3780" w:type="dxa"/>
            <w:gridSpan w:val="2"/>
            <w:noWrap/>
            <w:hideMark/>
          </w:tcPr>
          <w:p w14:paraId="296AEBA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CUTAN PE</w:t>
            </w:r>
          </w:p>
        </w:tc>
      </w:tr>
      <w:tr w:rsidR="005E4B03" w:rsidRPr="00633520" w14:paraId="755057C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65CB50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D98D7D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4B9CD29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A476D8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0D1N4ZN</w:t>
            </w:r>
          </w:p>
        </w:tc>
        <w:tc>
          <w:tcPr>
            <w:tcW w:w="3780" w:type="dxa"/>
            <w:gridSpan w:val="2"/>
            <w:noWrap/>
            <w:hideMark/>
          </w:tcPr>
          <w:p w14:paraId="0142A8B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SIGM CLN PE</w:t>
            </w:r>
          </w:p>
        </w:tc>
      </w:tr>
      <w:tr w:rsidR="005E4B03" w:rsidRPr="00633520" w14:paraId="086017B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644C74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79D237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22675D8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27D070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0DBN3ZZ</w:t>
            </w:r>
          </w:p>
        </w:tc>
        <w:tc>
          <w:tcPr>
            <w:tcW w:w="3780" w:type="dxa"/>
            <w:gridSpan w:val="2"/>
            <w:noWrap/>
            <w:hideMark/>
          </w:tcPr>
          <w:p w14:paraId="418437D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SIGM CLN PA</w:t>
            </w:r>
          </w:p>
        </w:tc>
      </w:tr>
      <w:tr w:rsidR="005E4B03" w:rsidRPr="00633520" w14:paraId="61EA11B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979A52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AC2EBA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22D6DE2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81637E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0DBN4ZZ</w:t>
            </w:r>
          </w:p>
        </w:tc>
        <w:tc>
          <w:tcPr>
            <w:tcW w:w="3780" w:type="dxa"/>
            <w:gridSpan w:val="2"/>
            <w:noWrap/>
            <w:hideMark/>
          </w:tcPr>
          <w:p w14:paraId="776B13F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SIGM CLN PE</w:t>
            </w:r>
          </w:p>
        </w:tc>
      </w:tr>
      <w:tr w:rsidR="005E4B03" w:rsidRPr="00633520" w14:paraId="0F64864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BB7A19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EBE98C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70F73D3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57F35E3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0DTN4ZZ</w:t>
            </w:r>
          </w:p>
        </w:tc>
        <w:tc>
          <w:tcPr>
            <w:tcW w:w="3780" w:type="dxa"/>
            <w:gridSpan w:val="2"/>
            <w:noWrap/>
            <w:hideMark/>
          </w:tcPr>
          <w:p w14:paraId="2E73111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SIGM CLN PE</w:t>
            </w:r>
          </w:p>
        </w:tc>
      </w:tr>
      <w:tr w:rsidR="005E4B03" w:rsidRPr="00633520" w14:paraId="4E0FE8C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E7F946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F6DFC8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597CB1B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FBA6C9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0D1H87N</w:t>
            </w:r>
          </w:p>
        </w:tc>
        <w:tc>
          <w:tcPr>
            <w:tcW w:w="3780" w:type="dxa"/>
            <w:gridSpan w:val="2"/>
            <w:noWrap/>
            <w:hideMark/>
          </w:tcPr>
          <w:p w14:paraId="4DE4655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CEC,SIGM CLN W AUTOL NAT/ART OP ENDO</w:t>
            </w:r>
          </w:p>
        </w:tc>
      </w:tr>
      <w:tr w:rsidR="005E4B03" w:rsidRPr="00633520" w14:paraId="2EDDCF4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362335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959A0D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7E7D714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D6FFB7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0D1H8JN</w:t>
            </w:r>
          </w:p>
        </w:tc>
        <w:tc>
          <w:tcPr>
            <w:tcW w:w="3780" w:type="dxa"/>
            <w:gridSpan w:val="2"/>
            <w:noWrap/>
            <w:hideMark/>
          </w:tcPr>
          <w:p w14:paraId="3C0F37D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CEC,SIGM CLN SYN VIA NAT/ART OP ENDO</w:t>
            </w:r>
          </w:p>
        </w:tc>
      </w:tr>
      <w:tr w:rsidR="005E4B03" w:rsidRPr="00633520" w14:paraId="7A5196A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E65BC0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FEAF4D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23C0B57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2FDDDA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0D1H8KN</w:t>
            </w:r>
          </w:p>
        </w:tc>
        <w:tc>
          <w:tcPr>
            <w:tcW w:w="3780" w:type="dxa"/>
            <w:gridSpan w:val="2"/>
            <w:noWrap/>
            <w:hideMark/>
          </w:tcPr>
          <w:p w14:paraId="502D70E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CEC,SIGM CLN NONAUT NAT/ART OP ENDO</w:t>
            </w:r>
          </w:p>
        </w:tc>
      </w:tr>
      <w:tr w:rsidR="005E4B03" w:rsidRPr="00633520" w14:paraId="6B101D8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70D4FB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4B92C8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0EEDFE3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B3EBFF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0D1H8ZN</w:t>
            </w:r>
          </w:p>
        </w:tc>
        <w:tc>
          <w:tcPr>
            <w:tcW w:w="3780" w:type="dxa"/>
            <w:gridSpan w:val="2"/>
            <w:noWrap/>
            <w:hideMark/>
          </w:tcPr>
          <w:p w14:paraId="1157A98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SIGM CLN NAT/ART OP ENDO</w:t>
            </w:r>
          </w:p>
        </w:tc>
      </w:tr>
      <w:tr w:rsidR="005E4B03" w:rsidRPr="00633520" w14:paraId="109D632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4498A5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44C7AA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350B279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07FAF00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0D1K87N</w:t>
            </w:r>
          </w:p>
        </w:tc>
        <w:tc>
          <w:tcPr>
            <w:tcW w:w="3780" w:type="dxa"/>
            <w:gridSpan w:val="2"/>
            <w:noWrap/>
            <w:hideMark/>
          </w:tcPr>
          <w:p w14:paraId="40D6EF0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CLN,SIGM CLN AUTOL NAT/ART ENDO</w:t>
            </w:r>
          </w:p>
        </w:tc>
      </w:tr>
      <w:tr w:rsidR="005E4B03" w:rsidRPr="00633520" w14:paraId="55B3542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0F2513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B22C10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2F5555F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7D07B6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0D1K8JN</w:t>
            </w:r>
          </w:p>
        </w:tc>
        <w:tc>
          <w:tcPr>
            <w:tcW w:w="3780" w:type="dxa"/>
            <w:gridSpan w:val="2"/>
            <w:noWrap/>
            <w:hideMark/>
          </w:tcPr>
          <w:p w14:paraId="141A72D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CLN,SIGM CLN SYN NAT/ART OP ENDO</w:t>
            </w:r>
          </w:p>
        </w:tc>
      </w:tr>
      <w:tr w:rsidR="005E4B03" w:rsidRPr="00633520" w14:paraId="47DE611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BAF432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DB07F8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2719D6C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552787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0D1K8KN</w:t>
            </w:r>
          </w:p>
        </w:tc>
        <w:tc>
          <w:tcPr>
            <w:tcW w:w="3780" w:type="dxa"/>
            <w:gridSpan w:val="2"/>
            <w:noWrap/>
            <w:hideMark/>
          </w:tcPr>
          <w:p w14:paraId="67E4996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CLN,SIGM CLN NONAUT NAT/ART ENDO</w:t>
            </w:r>
          </w:p>
        </w:tc>
      </w:tr>
      <w:tr w:rsidR="005E4B03" w:rsidRPr="00633520" w14:paraId="78E3EA5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93F39D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499AFDC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5A0724E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F2032D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0D1K8ZN</w:t>
            </w:r>
          </w:p>
        </w:tc>
        <w:tc>
          <w:tcPr>
            <w:tcW w:w="3780" w:type="dxa"/>
            <w:gridSpan w:val="2"/>
            <w:noWrap/>
            <w:hideMark/>
          </w:tcPr>
          <w:p w14:paraId="714B82C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CLN,SIGM CLN VIA NAT/ART OP ENDO</w:t>
            </w:r>
          </w:p>
        </w:tc>
      </w:tr>
      <w:tr w:rsidR="005E4B03" w:rsidRPr="00633520" w14:paraId="7B8314B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AA32AA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0A766E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7122EAB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6393E0B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0D1L87N</w:t>
            </w:r>
          </w:p>
        </w:tc>
        <w:tc>
          <w:tcPr>
            <w:tcW w:w="3780" w:type="dxa"/>
            <w:gridSpan w:val="2"/>
            <w:noWrap/>
            <w:hideMark/>
          </w:tcPr>
          <w:p w14:paraId="3B20FC7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CLN,SIGM CLN AUTOL NAT/ART ENDO</w:t>
            </w:r>
          </w:p>
        </w:tc>
      </w:tr>
      <w:tr w:rsidR="005E4B03" w:rsidRPr="00633520" w14:paraId="4C4ED50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EBF5B8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E26D47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72B16FE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C1FFF1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0D1L8JN</w:t>
            </w:r>
          </w:p>
        </w:tc>
        <w:tc>
          <w:tcPr>
            <w:tcW w:w="3780" w:type="dxa"/>
            <w:gridSpan w:val="2"/>
            <w:noWrap/>
            <w:hideMark/>
          </w:tcPr>
          <w:p w14:paraId="1289D22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CLN,SIGM CLN SYN NAT/ART ENDO</w:t>
            </w:r>
          </w:p>
        </w:tc>
      </w:tr>
      <w:tr w:rsidR="005E4B03" w:rsidRPr="00633520" w14:paraId="35958E3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74EC78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44A68E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65A7495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DB5B6A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0D1L8KN</w:t>
            </w:r>
          </w:p>
        </w:tc>
        <w:tc>
          <w:tcPr>
            <w:tcW w:w="3780" w:type="dxa"/>
            <w:gridSpan w:val="2"/>
            <w:noWrap/>
            <w:hideMark/>
          </w:tcPr>
          <w:p w14:paraId="1F2DA81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CLN,SIGM CLN NONAUT NAT/ART END</w:t>
            </w:r>
          </w:p>
        </w:tc>
      </w:tr>
      <w:tr w:rsidR="005E4B03" w:rsidRPr="00633520" w14:paraId="65BCC90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57E698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DA2BF0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078638D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3407CA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0D1L8ZN</w:t>
            </w:r>
          </w:p>
        </w:tc>
        <w:tc>
          <w:tcPr>
            <w:tcW w:w="3780" w:type="dxa"/>
            <w:gridSpan w:val="2"/>
            <w:noWrap/>
            <w:hideMark/>
          </w:tcPr>
          <w:p w14:paraId="1BFA207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CLN,SIGM CLN NAT/ART OP ENDO</w:t>
            </w:r>
          </w:p>
        </w:tc>
      </w:tr>
      <w:tr w:rsidR="005E4B03" w:rsidRPr="00633520" w14:paraId="3FC83C5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679E4A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D46520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6DC4E10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4FAB71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0D1M87N</w:t>
            </w:r>
          </w:p>
        </w:tc>
        <w:tc>
          <w:tcPr>
            <w:tcW w:w="3780" w:type="dxa"/>
            <w:gridSpan w:val="2"/>
            <w:noWrap/>
            <w:hideMark/>
          </w:tcPr>
          <w:p w14:paraId="114FDC6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CLN,SIGM CLN AUTOL NAT/ART ENDO</w:t>
            </w:r>
          </w:p>
        </w:tc>
      </w:tr>
      <w:tr w:rsidR="005E4B03" w:rsidRPr="00633520" w14:paraId="0E73F9B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FBF509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9835DC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6FB2CDC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98E182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0D1M8JN</w:t>
            </w:r>
          </w:p>
        </w:tc>
        <w:tc>
          <w:tcPr>
            <w:tcW w:w="3780" w:type="dxa"/>
            <w:gridSpan w:val="2"/>
            <w:noWrap/>
            <w:hideMark/>
          </w:tcPr>
          <w:p w14:paraId="1B4057C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CLN,SIGM CLN SYN NAT/ART ENDO</w:t>
            </w:r>
          </w:p>
        </w:tc>
      </w:tr>
      <w:tr w:rsidR="005E4B03" w:rsidRPr="00633520" w14:paraId="74E83B0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2405A9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9E1378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601B8DC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C1C034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0D1M8KN</w:t>
            </w:r>
          </w:p>
        </w:tc>
        <w:tc>
          <w:tcPr>
            <w:tcW w:w="3780" w:type="dxa"/>
            <w:gridSpan w:val="2"/>
            <w:noWrap/>
            <w:hideMark/>
          </w:tcPr>
          <w:p w14:paraId="79B6CD2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CLN,SIGM NONAUT NAT/ART OP ENDO</w:t>
            </w:r>
          </w:p>
        </w:tc>
      </w:tr>
      <w:tr w:rsidR="005E4B03" w:rsidRPr="00633520" w14:paraId="0B94841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C2CBBA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B26EBB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0F2E090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41E005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0D1M8ZN</w:t>
            </w:r>
          </w:p>
        </w:tc>
        <w:tc>
          <w:tcPr>
            <w:tcW w:w="3780" w:type="dxa"/>
            <w:gridSpan w:val="2"/>
            <w:noWrap/>
            <w:hideMark/>
          </w:tcPr>
          <w:p w14:paraId="3DFF70B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CLN,SIGM CLN NAT/ART OP ENDO</w:t>
            </w:r>
          </w:p>
        </w:tc>
      </w:tr>
      <w:tr w:rsidR="005E4B03" w:rsidRPr="00633520" w14:paraId="7B5EDA7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B9C04C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B70166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6617DAD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C331BC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0D1N874</w:t>
            </w:r>
          </w:p>
        </w:tc>
        <w:tc>
          <w:tcPr>
            <w:tcW w:w="3780" w:type="dxa"/>
            <w:gridSpan w:val="2"/>
            <w:noWrap/>
            <w:hideMark/>
          </w:tcPr>
          <w:p w14:paraId="0FBDB1E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CLN,CUTAN W AUTOL NAT/ART ENDO</w:t>
            </w:r>
          </w:p>
        </w:tc>
      </w:tr>
      <w:tr w:rsidR="005E4B03" w:rsidRPr="00633520" w14:paraId="15777A2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0F0B2A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D02377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49177E3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551039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0D1N87N</w:t>
            </w:r>
          </w:p>
        </w:tc>
        <w:tc>
          <w:tcPr>
            <w:tcW w:w="3780" w:type="dxa"/>
            <w:gridSpan w:val="2"/>
            <w:noWrap/>
            <w:hideMark/>
          </w:tcPr>
          <w:p w14:paraId="30039BA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CLN,SIGM CLN AUTOL NAT/ART END</w:t>
            </w:r>
          </w:p>
        </w:tc>
      </w:tr>
      <w:tr w:rsidR="005E4B03" w:rsidRPr="00633520" w14:paraId="3E58C5A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3955F1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46DCF0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73ACC31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5C5515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0D1N8J4</w:t>
            </w:r>
          </w:p>
        </w:tc>
        <w:tc>
          <w:tcPr>
            <w:tcW w:w="3780" w:type="dxa"/>
            <w:gridSpan w:val="2"/>
            <w:noWrap/>
            <w:hideMark/>
          </w:tcPr>
          <w:p w14:paraId="3DCEB73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CLN,CUTAN SYN NAT/ART ENDO</w:t>
            </w:r>
          </w:p>
        </w:tc>
      </w:tr>
      <w:tr w:rsidR="005E4B03" w:rsidRPr="00633520" w14:paraId="59B2B74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EA3625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D01B40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1564180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BFABA2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0D1N8JN</w:t>
            </w:r>
          </w:p>
        </w:tc>
        <w:tc>
          <w:tcPr>
            <w:tcW w:w="3780" w:type="dxa"/>
            <w:gridSpan w:val="2"/>
            <w:noWrap/>
            <w:hideMark/>
          </w:tcPr>
          <w:p w14:paraId="1CC5574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CLN,SIGM CLN SYN NAT/ART ENDO</w:t>
            </w:r>
          </w:p>
        </w:tc>
      </w:tr>
      <w:tr w:rsidR="005E4B03" w:rsidRPr="00633520" w14:paraId="58FE170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82D1EB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601289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657F840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67F8991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0D1N8K4</w:t>
            </w:r>
          </w:p>
        </w:tc>
        <w:tc>
          <w:tcPr>
            <w:tcW w:w="3780" w:type="dxa"/>
            <w:gridSpan w:val="2"/>
            <w:noWrap/>
            <w:hideMark/>
          </w:tcPr>
          <w:p w14:paraId="471703E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CLN,CUTAN NONAUT NAT/ART ENDO</w:t>
            </w:r>
          </w:p>
        </w:tc>
      </w:tr>
      <w:tr w:rsidR="005E4B03" w:rsidRPr="00633520" w14:paraId="2FCEF22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6C72EE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25F445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5BCC763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DE0354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0D1N8KN</w:t>
            </w:r>
          </w:p>
        </w:tc>
        <w:tc>
          <w:tcPr>
            <w:tcW w:w="3780" w:type="dxa"/>
            <w:gridSpan w:val="2"/>
            <w:noWrap/>
            <w:hideMark/>
          </w:tcPr>
          <w:p w14:paraId="2D68FD6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CLN,SIGM CLN NONAUT NAT/ART END</w:t>
            </w:r>
          </w:p>
        </w:tc>
      </w:tr>
      <w:tr w:rsidR="005E4B03" w:rsidRPr="00633520" w14:paraId="5EABDC4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12C747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17C0EB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5F4C1E2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062E6C9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0D1N8Z4</w:t>
            </w:r>
          </w:p>
        </w:tc>
        <w:tc>
          <w:tcPr>
            <w:tcW w:w="3780" w:type="dxa"/>
            <w:gridSpan w:val="2"/>
            <w:noWrap/>
            <w:hideMark/>
          </w:tcPr>
          <w:p w14:paraId="3E08478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CUTAN NAT/ART OP ENDO</w:t>
            </w:r>
          </w:p>
        </w:tc>
      </w:tr>
      <w:tr w:rsidR="005E4B03" w:rsidRPr="00633520" w14:paraId="1B9AAA8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22D92E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968F02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39D29C6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FC80DA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0D1N8ZN</w:t>
            </w:r>
          </w:p>
        </w:tc>
        <w:tc>
          <w:tcPr>
            <w:tcW w:w="3780" w:type="dxa"/>
            <w:gridSpan w:val="2"/>
            <w:noWrap/>
            <w:hideMark/>
          </w:tcPr>
          <w:p w14:paraId="18C012B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CLN,SIGM CLN NAT/ART OP ENDO</w:t>
            </w:r>
          </w:p>
        </w:tc>
      </w:tr>
      <w:tr w:rsidR="005E4B03" w:rsidRPr="00633520" w14:paraId="68F3B26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78DECA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ABC2E5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604B770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A215DA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0DTN7ZZ</w:t>
            </w:r>
          </w:p>
        </w:tc>
        <w:tc>
          <w:tcPr>
            <w:tcW w:w="3780" w:type="dxa"/>
            <w:gridSpan w:val="2"/>
            <w:noWrap/>
            <w:hideMark/>
          </w:tcPr>
          <w:p w14:paraId="7D13501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SIGM CLN VIA NAT/ART OP</w:t>
            </w:r>
          </w:p>
        </w:tc>
      </w:tr>
      <w:tr w:rsidR="005E4B03" w:rsidRPr="00633520" w14:paraId="074C0E0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81020F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DCD6DC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5CF896F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7C5A79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0DTN8ZZ</w:t>
            </w:r>
          </w:p>
        </w:tc>
        <w:tc>
          <w:tcPr>
            <w:tcW w:w="3780" w:type="dxa"/>
            <w:gridSpan w:val="2"/>
            <w:noWrap/>
            <w:hideMark/>
          </w:tcPr>
          <w:p w14:paraId="04BAA4A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SIGM CLN VIA NAT/ART OP ENDO</w:t>
            </w:r>
          </w:p>
        </w:tc>
      </w:tr>
      <w:tr w:rsidR="005E4B03" w:rsidRPr="00633520" w14:paraId="717B057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BC347E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DAA8AE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72A0019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F6A85E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0DTNFZZ</w:t>
            </w:r>
          </w:p>
        </w:tc>
        <w:tc>
          <w:tcPr>
            <w:tcW w:w="3780" w:type="dxa"/>
            <w:gridSpan w:val="2"/>
            <w:noWrap/>
            <w:hideMark/>
          </w:tcPr>
          <w:p w14:paraId="349FCCA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SIGM CLN VIA NAT/ART OP W PEAASST</w:t>
            </w:r>
          </w:p>
        </w:tc>
      </w:tr>
      <w:tr w:rsidR="005E4B03" w:rsidRPr="00633520" w14:paraId="3485123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78EC96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5BD06BF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65CB123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A868AE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0D1H07N</w:t>
            </w:r>
          </w:p>
        </w:tc>
        <w:tc>
          <w:tcPr>
            <w:tcW w:w="3780" w:type="dxa"/>
            <w:gridSpan w:val="2"/>
            <w:noWrap/>
            <w:hideMark/>
          </w:tcPr>
          <w:p w14:paraId="568B2E8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SIGM CLN W AUTOL TISS SUB OA</w:t>
            </w:r>
          </w:p>
        </w:tc>
      </w:tr>
      <w:tr w:rsidR="005E4B03" w:rsidRPr="00633520" w14:paraId="57C9C57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01896A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A587A3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2F56032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1C2A67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0D1H0JN</w:t>
            </w:r>
          </w:p>
        </w:tc>
        <w:tc>
          <w:tcPr>
            <w:tcW w:w="3780" w:type="dxa"/>
            <w:gridSpan w:val="2"/>
            <w:noWrap/>
            <w:hideMark/>
          </w:tcPr>
          <w:p w14:paraId="7377D8E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SIGM CLN SYN OA</w:t>
            </w:r>
          </w:p>
        </w:tc>
      </w:tr>
      <w:tr w:rsidR="005E4B03" w:rsidRPr="00633520" w14:paraId="2B35AE0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2A8C66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FCF963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69C366B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848826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0D1H0KN</w:t>
            </w:r>
          </w:p>
        </w:tc>
        <w:tc>
          <w:tcPr>
            <w:tcW w:w="3780" w:type="dxa"/>
            <w:gridSpan w:val="2"/>
            <w:noWrap/>
            <w:hideMark/>
          </w:tcPr>
          <w:p w14:paraId="60BF6FE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SIGM CLN NONAUT OA</w:t>
            </w:r>
          </w:p>
        </w:tc>
      </w:tr>
      <w:tr w:rsidR="005E4B03" w:rsidRPr="00633520" w14:paraId="705B09A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5619DE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CF3879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35A4F86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4D9833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0D1H0ZN</w:t>
            </w:r>
          </w:p>
        </w:tc>
        <w:tc>
          <w:tcPr>
            <w:tcW w:w="3780" w:type="dxa"/>
            <w:gridSpan w:val="2"/>
            <w:noWrap/>
            <w:hideMark/>
          </w:tcPr>
          <w:p w14:paraId="778CD1D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SIGM CLN OA</w:t>
            </w:r>
          </w:p>
        </w:tc>
      </w:tr>
      <w:tr w:rsidR="005E4B03" w:rsidRPr="00633520" w14:paraId="3AE5915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F8E693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568491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4CC7C70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72C083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0D1K07N</w:t>
            </w:r>
          </w:p>
        </w:tc>
        <w:tc>
          <w:tcPr>
            <w:tcW w:w="3780" w:type="dxa"/>
            <w:gridSpan w:val="2"/>
            <w:noWrap/>
            <w:hideMark/>
          </w:tcPr>
          <w:p w14:paraId="5F437B7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SIGM CLN W AUTOL TISS OA</w:t>
            </w:r>
          </w:p>
        </w:tc>
      </w:tr>
      <w:tr w:rsidR="005E4B03" w:rsidRPr="00633520" w14:paraId="6353116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405F7D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402049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1C77F18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407875A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0D1K0JN</w:t>
            </w:r>
          </w:p>
        </w:tc>
        <w:tc>
          <w:tcPr>
            <w:tcW w:w="3780" w:type="dxa"/>
            <w:gridSpan w:val="2"/>
            <w:noWrap/>
            <w:hideMark/>
          </w:tcPr>
          <w:p w14:paraId="684612F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SIGM CLN SYN OA</w:t>
            </w:r>
          </w:p>
        </w:tc>
      </w:tr>
      <w:tr w:rsidR="005E4B03" w:rsidRPr="00633520" w14:paraId="6AA163B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4D0988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1785EA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11D38D2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BD9CC6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0D1K0KN</w:t>
            </w:r>
          </w:p>
        </w:tc>
        <w:tc>
          <w:tcPr>
            <w:tcW w:w="3780" w:type="dxa"/>
            <w:gridSpan w:val="2"/>
            <w:noWrap/>
            <w:hideMark/>
          </w:tcPr>
          <w:p w14:paraId="6D838C1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SIGM CLN NONAUT OA</w:t>
            </w:r>
          </w:p>
        </w:tc>
      </w:tr>
      <w:tr w:rsidR="005E4B03" w:rsidRPr="00633520" w14:paraId="3A29C30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C7BEB0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8F358A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3A9E0AD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5C11B43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0D1K0ZN</w:t>
            </w:r>
          </w:p>
        </w:tc>
        <w:tc>
          <w:tcPr>
            <w:tcW w:w="3780" w:type="dxa"/>
            <w:gridSpan w:val="2"/>
            <w:noWrap/>
            <w:hideMark/>
          </w:tcPr>
          <w:p w14:paraId="2E3B75F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SIGM CLN OA</w:t>
            </w:r>
          </w:p>
        </w:tc>
      </w:tr>
      <w:tr w:rsidR="005E4B03" w:rsidRPr="00633520" w14:paraId="32D9140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F2C8B4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AE846E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5BF4448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44F52B7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0D1L07N</w:t>
            </w:r>
          </w:p>
        </w:tc>
        <w:tc>
          <w:tcPr>
            <w:tcW w:w="3780" w:type="dxa"/>
            <w:gridSpan w:val="2"/>
            <w:noWrap/>
            <w:hideMark/>
          </w:tcPr>
          <w:p w14:paraId="0C91077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SIGM CLN W AUTOL TISS OA</w:t>
            </w:r>
          </w:p>
        </w:tc>
      </w:tr>
      <w:tr w:rsidR="005E4B03" w:rsidRPr="00633520" w14:paraId="7044D56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CE27E0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808B2F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70C5CBC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F2841C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0D1L0JN</w:t>
            </w:r>
          </w:p>
        </w:tc>
        <w:tc>
          <w:tcPr>
            <w:tcW w:w="3780" w:type="dxa"/>
            <w:gridSpan w:val="2"/>
            <w:noWrap/>
            <w:hideMark/>
          </w:tcPr>
          <w:p w14:paraId="7671368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SIGM CLN SYN OA</w:t>
            </w:r>
          </w:p>
        </w:tc>
      </w:tr>
      <w:tr w:rsidR="005E4B03" w:rsidRPr="00633520" w14:paraId="435C45C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BBB582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D31057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5CAB7C6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9D02AB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0D1L0KN</w:t>
            </w:r>
          </w:p>
        </w:tc>
        <w:tc>
          <w:tcPr>
            <w:tcW w:w="3780" w:type="dxa"/>
            <w:gridSpan w:val="2"/>
            <w:noWrap/>
            <w:hideMark/>
          </w:tcPr>
          <w:p w14:paraId="0202E01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SIGM CLN NONAUT OA</w:t>
            </w:r>
          </w:p>
        </w:tc>
      </w:tr>
      <w:tr w:rsidR="005E4B03" w:rsidRPr="00633520" w14:paraId="18B67C0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5EE82B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A19B4F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7741608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221A06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0D1L0ZN</w:t>
            </w:r>
          </w:p>
        </w:tc>
        <w:tc>
          <w:tcPr>
            <w:tcW w:w="3780" w:type="dxa"/>
            <w:gridSpan w:val="2"/>
            <w:noWrap/>
            <w:hideMark/>
          </w:tcPr>
          <w:p w14:paraId="7F130BB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SIGM CLN OA</w:t>
            </w:r>
          </w:p>
        </w:tc>
      </w:tr>
      <w:tr w:rsidR="005E4B03" w:rsidRPr="00633520" w14:paraId="1B64B39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BC1B44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12E9C9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3439B2D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48F544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0D1M07N</w:t>
            </w:r>
          </w:p>
        </w:tc>
        <w:tc>
          <w:tcPr>
            <w:tcW w:w="3780" w:type="dxa"/>
            <w:gridSpan w:val="2"/>
            <w:noWrap/>
            <w:hideMark/>
          </w:tcPr>
          <w:p w14:paraId="29A0DDA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SIGM CLN W AUTOL TISS OA</w:t>
            </w:r>
          </w:p>
        </w:tc>
      </w:tr>
      <w:tr w:rsidR="005E4B03" w:rsidRPr="00633520" w14:paraId="187A90D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14AE38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108727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2C1B00D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2FC086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0D1M0JN</w:t>
            </w:r>
          </w:p>
        </w:tc>
        <w:tc>
          <w:tcPr>
            <w:tcW w:w="3780" w:type="dxa"/>
            <w:gridSpan w:val="2"/>
            <w:noWrap/>
            <w:hideMark/>
          </w:tcPr>
          <w:p w14:paraId="39DAC31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SIGM CLN SYN OA</w:t>
            </w:r>
          </w:p>
        </w:tc>
      </w:tr>
      <w:tr w:rsidR="005E4B03" w:rsidRPr="00633520" w14:paraId="6260A8F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112B37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57A9FC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3C50C28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01438D1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0D1M0KN</w:t>
            </w:r>
          </w:p>
        </w:tc>
        <w:tc>
          <w:tcPr>
            <w:tcW w:w="3780" w:type="dxa"/>
            <w:gridSpan w:val="2"/>
            <w:noWrap/>
            <w:hideMark/>
          </w:tcPr>
          <w:p w14:paraId="178848E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SIGM CLN NONAUT OA</w:t>
            </w:r>
          </w:p>
        </w:tc>
      </w:tr>
      <w:tr w:rsidR="005E4B03" w:rsidRPr="00633520" w14:paraId="61F377F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13E1CA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6DDEE7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7B11FCC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C1A7AC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0D1M0ZN</w:t>
            </w:r>
          </w:p>
        </w:tc>
        <w:tc>
          <w:tcPr>
            <w:tcW w:w="3780" w:type="dxa"/>
            <w:gridSpan w:val="2"/>
            <w:noWrap/>
            <w:hideMark/>
          </w:tcPr>
          <w:p w14:paraId="1EE568D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DESC CLN TO SIGM CLN OA</w:t>
            </w:r>
          </w:p>
        </w:tc>
      </w:tr>
      <w:tr w:rsidR="005E4B03" w:rsidRPr="00633520" w14:paraId="126C26D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44D13B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BFB4CE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62C1C41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E8D349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0D1N074</w:t>
            </w:r>
          </w:p>
        </w:tc>
        <w:tc>
          <w:tcPr>
            <w:tcW w:w="3780" w:type="dxa"/>
            <w:gridSpan w:val="2"/>
            <w:noWrap/>
            <w:hideMark/>
          </w:tcPr>
          <w:p w14:paraId="4A28986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CUTAN AUTOL TISS SUB OA</w:t>
            </w:r>
          </w:p>
        </w:tc>
      </w:tr>
      <w:tr w:rsidR="005E4B03" w:rsidRPr="00633520" w14:paraId="19C51D0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A1B34D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0C6E60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4974B20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CDDA11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0D1N07N</w:t>
            </w:r>
          </w:p>
        </w:tc>
        <w:tc>
          <w:tcPr>
            <w:tcW w:w="3780" w:type="dxa"/>
            <w:gridSpan w:val="2"/>
            <w:noWrap/>
            <w:hideMark/>
          </w:tcPr>
          <w:p w14:paraId="7D78AE5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SIGM CLN W AUTOL TISS OA</w:t>
            </w:r>
          </w:p>
        </w:tc>
      </w:tr>
      <w:tr w:rsidR="005E4B03" w:rsidRPr="00633520" w14:paraId="2F89D89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9F7F5F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8A36C0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30733E7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502FA4C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0D1N0J4</w:t>
            </w:r>
          </w:p>
        </w:tc>
        <w:tc>
          <w:tcPr>
            <w:tcW w:w="3780" w:type="dxa"/>
            <w:gridSpan w:val="2"/>
            <w:noWrap/>
            <w:hideMark/>
          </w:tcPr>
          <w:p w14:paraId="4ED07E4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CUTAN SYN OA</w:t>
            </w:r>
          </w:p>
        </w:tc>
      </w:tr>
      <w:tr w:rsidR="005E4B03" w:rsidRPr="00633520" w14:paraId="5F7F55F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646EE6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A358FB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73D6F0D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7E32D8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0D1N0JN</w:t>
            </w:r>
          </w:p>
        </w:tc>
        <w:tc>
          <w:tcPr>
            <w:tcW w:w="3780" w:type="dxa"/>
            <w:gridSpan w:val="2"/>
            <w:noWrap/>
            <w:hideMark/>
          </w:tcPr>
          <w:p w14:paraId="01561C1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SIGM CLN SYN OA</w:t>
            </w:r>
          </w:p>
        </w:tc>
      </w:tr>
      <w:tr w:rsidR="005E4B03" w:rsidRPr="00633520" w14:paraId="0C33066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312FCB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A75DF0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16FB0F7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88D8AA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0D1N0K4</w:t>
            </w:r>
          </w:p>
        </w:tc>
        <w:tc>
          <w:tcPr>
            <w:tcW w:w="3780" w:type="dxa"/>
            <w:gridSpan w:val="2"/>
            <w:noWrap/>
            <w:hideMark/>
          </w:tcPr>
          <w:p w14:paraId="290DA9A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CUTAN NONAUT OA</w:t>
            </w:r>
          </w:p>
        </w:tc>
      </w:tr>
      <w:tr w:rsidR="005E4B03" w:rsidRPr="00633520" w14:paraId="74637F8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C88510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498CC8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64EA910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5CBD3A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0D1N0KN</w:t>
            </w:r>
          </w:p>
        </w:tc>
        <w:tc>
          <w:tcPr>
            <w:tcW w:w="3780" w:type="dxa"/>
            <w:gridSpan w:val="2"/>
            <w:noWrap/>
            <w:hideMark/>
          </w:tcPr>
          <w:p w14:paraId="47827F8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SIGM CLN NONAUT OA</w:t>
            </w:r>
          </w:p>
        </w:tc>
      </w:tr>
      <w:tr w:rsidR="005E4B03" w:rsidRPr="00633520" w14:paraId="76145FB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81FAF2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28EB6F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180D249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4B41F4B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0D1N0Z4</w:t>
            </w:r>
          </w:p>
        </w:tc>
        <w:tc>
          <w:tcPr>
            <w:tcW w:w="3780" w:type="dxa"/>
            <w:gridSpan w:val="2"/>
            <w:noWrap/>
            <w:hideMark/>
          </w:tcPr>
          <w:p w14:paraId="3C57243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CUTAN OA</w:t>
            </w:r>
          </w:p>
        </w:tc>
      </w:tr>
      <w:tr w:rsidR="005E4B03" w:rsidRPr="00633520" w14:paraId="680DF9C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6A8C94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43D40B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0CE97E1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497BDC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0D1N0ZN</w:t>
            </w:r>
          </w:p>
        </w:tc>
        <w:tc>
          <w:tcPr>
            <w:tcW w:w="3780" w:type="dxa"/>
            <w:gridSpan w:val="2"/>
            <w:noWrap/>
            <w:hideMark/>
          </w:tcPr>
          <w:p w14:paraId="7C5871A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SIGM CLN TO SIGM CLN OA</w:t>
            </w:r>
          </w:p>
        </w:tc>
      </w:tr>
      <w:tr w:rsidR="005E4B03" w:rsidRPr="00633520" w14:paraId="460E501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B3316F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205B26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5F996F1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C4760D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0DBN0ZZ</w:t>
            </w:r>
          </w:p>
        </w:tc>
        <w:tc>
          <w:tcPr>
            <w:tcW w:w="3780" w:type="dxa"/>
            <w:gridSpan w:val="2"/>
            <w:noWrap/>
            <w:hideMark/>
          </w:tcPr>
          <w:p w14:paraId="795B7E6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SIGM CLN OA</w:t>
            </w:r>
          </w:p>
        </w:tc>
      </w:tr>
      <w:tr w:rsidR="005E4B03" w:rsidRPr="00633520" w14:paraId="26457DF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E23BEF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C61516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Sigmoid</w:t>
            </w:r>
          </w:p>
        </w:tc>
        <w:tc>
          <w:tcPr>
            <w:tcW w:w="1525" w:type="dxa"/>
            <w:gridSpan w:val="3"/>
            <w:noWrap/>
            <w:hideMark/>
          </w:tcPr>
          <w:p w14:paraId="2C7C060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2D0003D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0DTN0ZZ</w:t>
            </w:r>
          </w:p>
        </w:tc>
        <w:tc>
          <w:tcPr>
            <w:tcW w:w="3780" w:type="dxa"/>
            <w:gridSpan w:val="2"/>
            <w:noWrap/>
            <w:hideMark/>
          </w:tcPr>
          <w:p w14:paraId="749F81D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SIGM CLN OA</w:t>
            </w:r>
          </w:p>
        </w:tc>
      </w:tr>
      <w:tr w:rsidR="005E4B03" w:rsidRPr="00633520" w14:paraId="3829E4B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2FEF4B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9FE742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51BB096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F64C3A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0D1H47L</w:t>
            </w:r>
          </w:p>
        </w:tc>
        <w:tc>
          <w:tcPr>
            <w:tcW w:w="3780" w:type="dxa"/>
            <w:gridSpan w:val="2"/>
            <w:noWrap/>
            <w:hideMark/>
          </w:tcPr>
          <w:p w14:paraId="27B3CF7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TRAN CLN AUTOL TISS PE</w:t>
            </w:r>
          </w:p>
        </w:tc>
      </w:tr>
      <w:tr w:rsidR="005E4B03" w:rsidRPr="00633520" w14:paraId="41FDF1C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A38F37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5E0D6A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0D98786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D4FBAD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0D1H4JL</w:t>
            </w:r>
          </w:p>
        </w:tc>
        <w:tc>
          <w:tcPr>
            <w:tcW w:w="3780" w:type="dxa"/>
            <w:gridSpan w:val="2"/>
            <w:noWrap/>
            <w:hideMark/>
          </w:tcPr>
          <w:p w14:paraId="66BED4F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TRAN CLN SYN PE</w:t>
            </w:r>
          </w:p>
        </w:tc>
      </w:tr>
      <w:tr w:rsidR="005E4B03" w:rsidRPr="00633520" w14:paraId="3D670A8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63179D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31D2F4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41ABE41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A5A988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0D1H4KL</w:t>
            </w:r>
          </w:p>
        </w:tc>
        <w:tc>
          <w:tcPr>
            <w:tcW w:w="3780" w:type="dxa"/>
            <w:gridSpan w:val="2"/>
            <w:noWrap/>
            <w:hideMark/>
          </w:tcPr>
          <w:p w14:paraId="009A602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TRAN CLN NONAUT PE</w:t>
            </w:r>
          </w:p>
        </w:tc>
      </w:tr>
      <w:tr w:rsidR="005E4B03" w:rsidRPr="00633520" w14:paraId="782F8AB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50C123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2B23DB9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19AC034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7058E7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0D1H4ZL</w:t>
            </w:r>
          </w:p>
        </w:tc>
        <w:tc>
          <w:tcPr>
            <w:tcW w:w="3780" w:type="dxa"/>
            <w:gridSpan w:val="2"/>
            <w:noWrap/>
            <w:hideMark/>
          </w:tcPr>
          <w:p w14:paraId="2B37010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TRAN CLN PE</w:t>
            </w:r>
          </w:p>
        </w:tc>
      </w:tr>
      <w:tr w:rsidR="005E4B03" w:rsidRPr="00633520" w14:paraId="2B868A1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2E95D2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DA796E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01541D4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2F47AC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0D1K47L</w:t>
            </w:r>
          </w:p>
        </w:tc>
        <w:tc>
          <w:tcPr>
            <w:tcW w:w="3780" w:type="dxa"/>
            <w:gridSpan w:val="2"/>
            <w:noWrap/>
            <w:hideMark/>
          </w:tcPr>
          <w:p w14:paraId="4816BE1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CLN,TRAN CLN W AUTOL TISS SUB PE</w:t>
            </w:r>
          </w:p>
        </w:tc>
      </w:tr>
      <w:tr w:rsidR="005E4B03" w:rsidRPr="00633520" w14:paraId="1F09541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36CC33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E8AD30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0ECF760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47F008B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0D1K4JL</w:t>
            </w:r>
          </w:p>
        </w:tc>
        <w:tc>
          <w:tcPr>
            <w:tcW w:w="3780" w:type="dxa"/>
            <w:gridSpan w:val="2"/>
            <w:noWrap/>
            <w:hideMark/>
          </w:tcPr>
          <w:p w14:paraId="5E8B3F5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TRAN CLN SYN PE</w:t>
            </w:r>
          </w:p>
        </w:tc>
      </w:tr>
      <w:tr w:rsidR="005E4B03" w:rsidRPr="00633520" w14:paraId="688C9DA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3EC5A7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D56513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5377166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AA362A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0D1K4KL</w:t>
            </w:r>
          </w:p>
        </w:tc>
        <w:tc>
          <w:tcPr>
            <w:tcW w:w="3780" w:type="dxa"/>
            <w:gridSpan w:val="2"/>
            <w:noWrap/>
            <w:hideMark/>
          </w:tcPr>
          <w:p w14:paraId="090D915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TRAN CLN NONAUT PE</w:t>
            </w:r>
          </w:p>
        </w:tc>
      </w:tr>
      <w:tr w:rsidR="005E4B03" w:rsidRPr="00633520" w14:paraId="0EE91F2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589DA1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480F2A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21E90CF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4A2361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0D1K4ZL</w:t>
            </w:r>
          </w:p>
        </w:tc>
        <w:tc>
          <w:tcPr>
            <w:tcW w:w="3780" w:type="dxa"/>
            <w:gridSpan w:val="2"/>
            <w:noWrap/>
            <w:hideMark/>
          </w:tcPr>
          <w:p w14:paraId="5E02079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TRAN CLN PE</w:t>
            </w:r>
          </w:p>
        </w:tc>
      </w:tr>
      <w:tr w:rsidR="005E4B03" w:rsidRPr="00633520" w14:paraId="325E9B5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05C7D4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73EAE1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5AA8682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9B0F09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0D1L3J4</w:t>
            </w:r>
          </w:p>
        </w:tc>
        <w:tc>
          <w:tcPr>
            <w:tcW w:w="3780" w:type="dxa"/>
            <w:gridSpan w:val="2"/>
            <w:noWrap/>
            <w:hideMark/>
          </w:tcPr>
          <w:p w14:paraId="640BC3A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CUTAN SYN PA</w:t>
            </w:r>
          </w:p>
        </w:tc>
      </w:tr>
      <w:tr w:rsidR="005E4B03" w:rsidRPr="00633520" w14:paraId="30FB33F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27B1E9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852797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0F0A19E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19086C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0D1L474</w:t>
            </w:r>
          </w:p>
        </w:tc>
        <w:tc>
          <w:tcPr>
            <w:tcW w:w="3780" w:type="dxa"/>
            <w:gridSpan w:val="2"/>
            <w:noWrap/>
            <w:hideMark/>
          </w:tcPr>
          <w:p w14:paraId="708ECA7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CLN,CUTAN W AUTOL TISS SUB PE</w:t>
            </w:r>
          </w:p>
        </w:tc>
      </w:tr>
      <w:tr w:rsidR="005E4B03" w:rsidRPr="00633520" w14:paraId="09876D84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0047B3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6F8D96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03BA3DF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AE8AB0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0D1L47L</w:t>
            </w:r>
          </w:p>
        </w:tc>
        <w:tc>
          <w:tcPr>
            <w:tcW w:w="3780" w:type="dxa"/>
            <w:gridSpan w:val="2"/>
            <w:noWrap/>
            <w:hideMark/>
          </w:tcPr>
          <w:p w14:paraId="6AF664D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CLN,TRAN CLN W AUTOL PE</w:t>
            </w:r>
          </w:p>
        </w:tc>
      </w:tr>
      <w:tr w:rsidR="005E4B03" w:rsidRPr="00633520" w14:paraId="7ACA6C7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B81198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2BD08D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7908EDC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697DF8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0D1L4J4</w:t>
            </w:r>
          </w:p>
        </w:tc>
        <w:tc>
          <w:tcPr>
            <w:tcW w:w="3780" w:type="dxa"/>
            <w:gridSpan w:val="2"/>
            <w:noWrap/>
            <w:hideMark/>
          </w:tcPr>
          <w:p w14:paraId="6B67739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CUTAN SYN PE</w:t>
            </w:r>
          </w:p>
        </w:tc>
      </w:tr>
      <w:tr w:rsidR="005E4B03" w:rsidRPr="00633520" w14:paraId="1726E7E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2B071A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6047B0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74F02B8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CC1F90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0D1L4JL</w:t>
            </w:r>
          </w:p>
        </w:tc>
        <w:tc>
          <w:tcPr>
            <w:tcW w:w="3780" w:type="dxa"/>
            <w:gridSpan w:val="2"/>
            <w:noWrap/>
            <w:hideMark/>
          </w:tcPr>
          <w:p w14:paraId="787AB96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TRAN CLN SYN PE</w:t>
            </w:r>
          </w:p>
        </w:tc>
      </w:tr>
      <w:tr w:rsidR="005E4B03" w:rsidRPr="00633520" w14:paraId="45DF86B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A9A5F3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F433E2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71B37BE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DA67B0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0D1L4K4</w:t>
            </w:r>
          </w:p>
        </w:tc>
        <w:tc>
          <w:tcPr>
            <w:tcW w:w="3780" w:type="dxa"/>
            <w:gridSpan w:val="2"/>
            <w:noWrap/>
            <w:hideMark/>
          </w:tcPr>
          <w:p w14:paraId="46C9C6E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CUTAN NONAUT PE</w:t>
            </w:r>
          </w:p>
        </w:tc>
      </w:tr>
      <w:tr w:rsidR="005E4B03" w:rsidRPr="00633520" w14:paraId="7AE60C5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B3F362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30D47B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1F841CC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2A4FEE9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0D1L4KL</w:t>
            </w:r>
          </w:p>
        </w:tc>
        <w:tc>
          <w:tcPr>
            <w:tcW w:w="3780" w:type="dxa"/>
            <w:gridSpan w:val="2"/>
            <w:noWrap/>
            <w:hideMark/>
          </w:tcPr>
          <w:p w14:paraId="5780952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TRAN CLN NONAUT PE</w:t>
            </w:r>
          </w:p>
        </w:tc>
      </w:tr>
      <w:tr w:rsidR="005E4B03" w:rsidRPr="00633520" w14:paraId="669B213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6757C3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42C275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6CEF40F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319C8C0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0D1L4Z4</w:t>
            </w:r>
          </w:p>
        </w:tc>
        <w:tc>
          <w:tcPr>
            <w:tcW w:w="3780" w:type="dxa"/>
            <w:gridSpan w:val="2"/>
            <w:noWrap/>
            <w:hideMark/>
          </w:tcPr>
          <w:p w14:paraId="5DB43D2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CUTAN PE</w:t>
            </w:r>
          </w:p>
        </w:tc>
      </w:tr>
      <w:tr w:rsidR="005E4B03" w:rsidRPr="00633520" w14:paraId="61E15C2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856143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9528EF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7F44A0A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06D3321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0D1L4ZL</w:t>
            </w:r>
          </w:p>
        </w:tc>
        <w:tc>
          <w:tcPr>
            <w:tcW w:w="3780" w:type="dxa"/>
            <w:gridSpan w:val="2"/>
            <w:noWrap/>
            <w:hideMark/>
          </w:tcPr>
          <w:p w14:paraId="6F35113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TRAN CLN PE</w:t>
            </w:r>
          </w:p>
        </w:tc>
      </w:tr>
      <w:tr w:rsidR="005E4B03" w:rsidRPr="00633520" w14:paraId="660E46F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D99AFA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BF508F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7266B1E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68C36BD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0DBL3ZZ</w:t>
            </w:r>
          </w:p>
        </w:tc>
        <w:tc>
          <w:tcPr>
            <w:tcW w:w="3780" w:type="dxa"/>
            <w:gridSpan w:val="2"/>
            <w:noWrap/>
            <w:hideMark/>
          </w:tcPr>
          <w:p w14:paraId="2C0C11A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TRAN CLN PA</w:t>
            </w:r>
          </w:p>
        </w:tc>
      </w:tr>
      <w:tr w:rsidR="005E4B03" w:rsidRPr="00633520" w14:paraId="6DE7702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CC5C2B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9CB641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6ACB5AA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1661E7D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0DBL4ZZ</w:t>
            </w:r>
          </w:p>
        </w:tc>
        <w:tc>
          <w:tcPr>
            <w:tcW w:w="3780" w:type="dxa"/>
            <w:gridSpan w:val="2"/>
            <w:noWrap/>
            <w:hideMark/>
          </w:tcPr>
          <w:p w14:paraId="450863B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TRAN CLN PE</w:t>
            </w:r>
          </w:p>
        </w:tc>
      </w:tr>
      <w:tr w:rsidR="005E4B03" w:rsidRPr="00633520" w14:paraId="044D151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2C652D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D66129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7FE44C6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MIS</w:t>
            </w:r>
          </w:p>
        </w:tc>
        <w:tc>
          <w:tcPr>
            <w:tcW w:w="1318" w:type="dxa"/>
            <w:noWrap/>
            <w:hideMark/>
          </w:tcPr>
          <w:p w14:paraId="7453D69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0DTL4ZZ</w:t>
            </w:r>
          </w:p>
        </w:tc>
        <w:tc>
          <w:tcPr>
            <w:tcW w:w="3780" w:type="dxa"/>
            <w:gridSpan w:val="2"/>
            <w:noWrap/>
            <w:hideMark/>
          </w:tcPr>
          <w:p w14:paraId="4F5B801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TRAN CLN PE</w:t>
            </w:r>
          </w:p>
        </w:tc>
      </w:tr>
      <w:tr w:rsidR="005E4B03" w:rsidRPr="00633520" w14:paraId="31341FC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C2E27E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1BDDD5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5BE1990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8B807B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0D1H87L</w:t>
            </w:r>
          </w:p>
        </w:tc>
        <w:tc>
          <w:tcPr>
            <w:tcW w:w="3780" w:type="dxa"/>
            <w:gridSpan w:val="2"/>
            <w:noWrap/>
            <w:hideMark/>
          </w:tcPr>
          <w:p w14:paraId="470BF7F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CEC,TRAN CLN W AUTOL NAT/ART OP ENDO</w:t>
            </w:r>
          </w:p>
        </w:tc>
      </w:tr>
      <w:tr w:rsidR="005E4B03" w:rsidRPr="00633520" w14:paraId="4B1C958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7B43B2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84F59C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37333F9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41B751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0D1H8JL</w:t>
            </w:r>
          </w:p>
        </w:tc>
        <w:tc>
          <w:tcPr>
            <w:tcW w:w="3780" w:type="dxa"/>
            <w:gridSpan w:val="2"/>
            <w:noWrap/>
            <w:hideMark/>
          </w:tcPr>
          <w:p w14:paraId="6C671EF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CEC,TRAN CLN SYN VIA NAT/ART OP ENDO</w:t>
            </w:r>
          </w:p>
        </w:tc>
      </w:tr>
      <w:tr w:rsidR="005E4B03" w:rsidRPr="00633520" w14:paraId="74CF353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2A0DF6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0A7C60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0F645F7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8B04F0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0D1H8KL</w:t>
            </w:r>
          </w:p>
        </w:tc>
        <w:tc>
          <w:tcPr>
            <w:tcW w:w="3780" w:type="dxa"/>
            <w:gridSpan w:val="2"/>
            <w:noWrap/>
            <w:hideMark/>
          </w:tcPr>
          <w:p w14:paraId="3ED4626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CEC,TRAN CLN NONAUT NAT/ART OP ENDO</w:t>
            </w:r>
          </w:p>
        </w:tc>
      </w:tr>
      <w:tr w:rsidR="005E4B03" w:rsidRPr="00633520" w14:paraId="4F65214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C38B91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720D5C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01B554B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480814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0D1H8ZL</w:t>
            </w:r>
          </w:p>
        </w:tc>
        <w:tc>
          <w:tcPr>
            <w:tcW w:w="3780" w:type="dxa"/>
            <w:gridSpan w:val="2"/>
            <w:noWrap/>
            <w:hideMark/>
          </w:tcPr>
          <w:p w14:paraId="70ED01A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TRAN CLN NAT/ART OP ENDO</w:t>
            </w:r>
          </w:p>
        </w:tc>
      </w:tr>
      <w:tr w:rsidR="005E4B03" w:rsidRPr="00633520" w14:paraId="7F563FD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5B9C6C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30CA0E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4685B6A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2BC09F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0D1K87L</w:t>
            </w:r>
          </w:p>
        </w:tc>
        <w:tc>
          <w:tcPr>
            <w:tcW w:w="3780" w:type="dxa"/>
            <w:gridSpan w:val="2"/>
            <w:noWrap/>
            <w:hideMark/>
          </w:tcPr>
          <w:p w14:paraId="52D6390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CLN,TRAN CLN AUTOL NAT/ART ENDO</w:t>
            </w:r>
          </w:p>
        </w:tc>
      </w:tr>
      <w:tr w:rsidR="005E4B03" w:rsidRPr="00633520" w14:paraId="46649812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ADB2E5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58C706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67C1FCB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8098AC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0D1K8JL</w:t>
            </w:r>
          </w:p>
        </w:tc>
        <w:tc>
          <w:tcPr>
            <w:tcW w:w="3780" w:type="dxa"/>
            <w:gridSpan w:val="2"/>
            <w:noWrap/>
            <w:hideMark/>
          </w:tcPr>
          <w:p w14:paraId="411E671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CLN,TRAN CLN SYN NAT/ART OP ENDO</w:t>
            </w:r>
          </w:p>
        </w:tc>
      </w:tr>
      <w:tr w:rsidR="005E4B03" w:rsidRPr="00633520" w14:paraId="56F83C6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C2ABA6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E3E401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252E569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DBC2E8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0D1K8KL</w:t>
            </w:r>
          </w:p>
        </w:tc>
        <w:tc>
          <w:tcPr>
            <w:tcW w:w="3780" w:type="dxa"/>
            <w:gridSpan w:val="2"/>
            <w:noWrap/>
            <w:hideMark/>
          </w:tcPr>
          <w:p w14:paraId="3751C4D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CLN,TRAN CLN NONAUT NAT/ART ENDO</w:t>
            </w:r>
          </w:p>
        </w:tc>
      </w:tr>
      <w:tr w:rsidR="005E4B03" w:rsidRPr="00633520" w14:paraId="7A75597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C31F0E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2F4355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1DB05AB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1195438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0D1K8ZL</w:t>
            </w:r>
          </w:p>
        </w:tc>
        <w:tc>
          <w:tcPr>
            <w:tcW w:w="3780" w:type="dxa"/>
            <w:gridSpan w:val="2"/>
            <w:noWrap/>
            <w:hideMark/>
          </w:tcPr>
          <w:p w14:paraId="264D319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CLN,TRAN CLN VIA NAT/ART OP ENDO</w:t>
            </w:r>
          </w:p>
        </w:tc>
      </w:tr>
      <w:tr w:rsidR="005E4B03" w:rsidRPr="00633520" w14:paraId="3B88598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2F6B0C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CE8AE1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156C76F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D1D9A5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0D1L874</w:t>
            </w:r>
          </w:p>
        </w:tc>
        <w:tc>
          <w:tcPr>
            <w:tcW w:w="3780" w:type="dxa"/>
            <w:gridSpan w:val="2"/>
            <w:noWrap/>
            <w:hideMark/>
          </w:tcPr>
          <w:p w14:paraId="73B6813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CLN,CUTAN AUTOL NAT/ART ENDO</w:t>
            </w:r>
          </w:p>
        </w:tc>
      </w:tr>
      <w:tr w:rsidR="005E4B03" w:rsidRPr="00633520" w14:paraId="780E43B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8DF403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27AF9CA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171A8E4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0D06C0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0D1L87L</w:t>
            </w:r>
          </w:p>
        </w:tc>
        <w:tc>
          <w:tcPr>
            <w:tcW w:w="3780" w:type="dxa"/>
            <w:gridSpan w:val="2"/>
            <w:noWrap/>
            <w:hideMark/>
          </w:tcPr>
          <w:p w14:paraId="06CCC0D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CLN,TRAN CLN AUTOL NAT/ART ENDO</w:t>
            </w:r>
          </w:p>
        </w:tc>
      </w:tr>
      <w:tr w:rsidR="005E4B03" w:rsidRPr="00633520" w14:paraId="52BB83B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5649380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1F7F96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3127C47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DA950E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0D1L8J4</w:t>
            </w:r>
          </w:p>
        </w:tc>
        <w:tc>
          <w:tcPr>
            <w:tcW w:w="3780" w:type="dxa"/>
            <w:gridSpan w:val="2"/>
            <w:noWrap/>
            <w:hideMark/>
          </w:tcPr>
          <w:p w14:paraId="4391FD9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CLN,CUTAN SYN NAT/ART OP ENDO</w:t>
            </w:r>
          </w:p>
        </w:tc>
      </w:tr>
      <w:tr w:rsidR="005E4B03" w:rsidRPr="00633520" w14:paraId="7B630690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EB9043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AE3415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1B4E899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2F01174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0D1L8JL</w:t>
            </w:r>
          </w:p>
        </w:tc>
        <w:tc>
          <w:tcPr>
            <w:tcW w:w="3780" w:type="dxa"/>
            <w:gridSpan w:val="2"/>
            <w:noWrap/>
            <w:hideMark/>
          </w:tcPr>
          <w:p w14:paraId="57E8070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CLN,TRAN CLN SYN NAT/ART ENDO</w:t>
            </w:r>
          </w:p>
        </w:tc>
      </w:tr>
      <w:tr w:rsidR="005E4B03" w:rsidRPr="00633520" w14:paraId="797D05D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0FFACC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B94793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59FAA61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7FC2B74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0D1L8K4</w:t>
            </w:r>
          </w:p>
        </w:tc>
        <w:tc>
          <w:tcPr>
            <w:tcW w:w="3780" w:type="dxa"/>
            <w:gridSpan w:val="2"/>
            <w:noWrap/>
            <w:hideMark/>
          </w:tcPr>
          <w:p w14:paraId="6BFD8FA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CLN,CUTAN NONAUT NAT/ART ENDO</w:t>
            </w:r>
          </w:p>
        </w:tc>
      </w:tr>
      <w:tr w:rsidR="005E4B03" w:rsidRPr="00633520" w14:paraId="54E6D20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C569D1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1D46E6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3D9CBF2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415E5BE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0D1L8KL</w:t>
            </w:r>
          </w:p>
        </w:tc>
        <w:tc>
          <w:tcPr>
            <w:tcW w:w="3780" w:type="dxa"/>
            <w:gridSpan w:val="2"/>
            <w:noWrap/>
            <w:hideMark/>
          </w:tcPr>
          <w:p w14:paraId="5BF8050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CLN,TRAN CLN NONAUT NAT/ART END</w:t>
            </w:r>
          </w:p>
        </w:tc>
      </w:tr>
      <w:tr w:rsidR="005E4B03" w:rsidRPr="00633520" w14:paraId="7EEAD76D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613947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8331E6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4C221D5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53CCC78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0D1L8Z4</w:t>
            </w:r>
          </w:p>
        </w:tc>
        <w:tc>
          <w:tcPr>
            <w:tcW w:w="3780" w:type="dxa"/>
            <w:gridSpan w:val="2"/>
            <w:noWrap/>
            <w:hideMark/>
          </w:tcPr>
          <w:p w14:paraId="721085D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CUTAN NAT/ART OP ENDO</w:t>
            </w:r>
          </w:p>
        </w:tc>
      </w:tr>
      <w:tr w:rsidR="005E4B03" w:rsidRPr="00633520" w14:paraId="2707CC8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257607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D1C966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0CC32A8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643B54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0D1L8ZL</w:t>
            </w:r>
          </w:p>
        </w:tc>
        <w:tc>
          <w:tcPr>
            <w:tcW w:w="3780" w:type="dxa"/>
            <w:gridSpan w:val="2"/>
            <w:noWrap/>
            <w:hideMark/>
          </w:tcPr>
          <w:p w14:paraId="5E8ECAD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CLN,TRAN CLN NAT/ART OP ENDO</w:t>
            </w:r>
          </w:p>
        </w:tc>
      </w:tr>
      <w:tr w:rsidR="005E4B03" w:rsidRPr="00633520" w14:paraId="5ECC720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13F3D7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227302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546EAA6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48CC6C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0DTL7ZZ</w:t>
            </w:r>
          </w:p>
        </w:tc>
        <w:tc>
          <w:tcPr>
            <w:tcW w:w="3780" w:type="dxa"/>
            <w:gridSpan w:val="2"/>
            <w:noWrap/>
            <w:hideMark/>
          </w:tcPr>
          <w:p w14:paraId="17B390F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TRAN CLN VIA NAT/ART OP</w:t>
            </w:r>
          </w:p>
        </w:tc>
      </w:tr>
      <w:tr w:rsidR="005E4B03" w:rsidRPr="00633520" w14:paraId="3FDA58F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43F2F6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70ACA2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23FB03E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6FD2844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0DTL8ZZ</w:t>
            </w:r>
          </w:p>
        </w:tc>
        <w:tc>
          <w:tcPr>
            <w:tcW w:w="3780" w:type="dxa"/>
            <w:gridSpan w:val="2"/>
            <w:noWrap/>
            <w:hideMark/>
          </w:tcPr>
          <w:p w14:paraId="7A2A325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TRAN CLN VIA NAT/ART OP ENDO</w:t>
            </w:r>
          </w:p>
        </w:tc>
      </w:tr>
      <w:tr w:rsidR="005E4B03" w:rsidRPr="00633520" w14:paraId="3FA640D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6941DC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B48170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47A8C51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NAO</w:t>
            </w:r>
          </w:p>
        </w:tc>
        <w:tc>
          <w:tcPr>
            <w:tcW w:w="1318" w:type="dxa"/>
            <w:noWrap/>
            <w:hideMark/>
          </w:tcPr>
          <w:p w14:paraId="309E7AF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0DTLFZZ</w:t>
            </w:r>
          </w:p>
        </w:tc>
        <w:tc>
          <w:tcPr>
            <w:tcW w:w="3780" w:type="dxa"/>
            <w:gridSpan w:val="2"/>
            <w:noWrap/>
            <w:hideMark/>
          </w:tcPr>
          <w:p w14:paraId="4AE1487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TRAN CLN VIA NAT/ART OP W PEAASST</w:t>
            </w:r>
          </w:p>
        </w:tc>
      </w:tr>
      <w:tr w:rsidR="005E4B03" w:rsidRPr="00633520" w14:paraId="1494630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813689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BA0C19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7130DD4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AA5076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0D1H07L</w:t>
            </w:r>
          </w:p>
        </w:tc>
        <w:tc>
          <w:tcPr>
            <w:tcW w:w="3780" w:type="dxa"/>
            <w:gridSpan w:val="2"/>
            <w:noWrap/>
            <w:hideMark/>
          </w:tcPr>
          <w:p w14:paraId="281A50A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TRAN CLN W AUTOL TISS SUB OA</w:t>
            </w:r>
          </w:p>
        </w:tc>
      </w:tr>
      <w:tr w:rsidR="005E4B03" w:rsidRPr="00633520" w14:paraId="0449017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BA8711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8066B6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1951FF5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9BC9E2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0D1H0JL</w:t>
            </w:r>
          </w:p>
        </w:tc>
        <w:tc>
          <w:tcPr>
            <w:tcW w:w="3780" w:type="dxa"/>
            <w:gridSpan w:val="2"/>
            <w:noWrap/>
            <w:hideMark/>
          </w:tcPr>
          <w:p w14:paraId="540CA5F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TRAN CLN SYN OA</w:t>
            </w:r>
          </w:p>
        </w:tc>
      </w:tr>
      <w:tr w:rsidR="005E4B03" w:rsidRPr="00633520" w14:paraId="67D59D5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FCA76F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543C7A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644F930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5BC9792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0D1H0KL</w:t>
            </w:r>
          </w:p>
        </w:tc>
        <w:tc>
          <w:tcPr>
            <w:tcW w:w="3780" w:type="dxa"/>
            <w:gridSpan w:val="2"/>
            <w:noWrap/>
            <w:hideMark/>
          </w:tcPr>
          <w:p w14:paraId="5B3A54D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TRAN CLN NONAUT OA</w:t>
            </w:r>
          </w:p>
        </w:tc>
      </w:tr>
      <w:tr w:rsidR="005E4B03" w:rsidRPr="00633520" w14:paraId="31495BEA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902C9C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B03E50F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6F773D6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4C7B60C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0D1H0ZL</w:t>
            </w:r>
          </w:p>
        </w:tc>
        <w:tc>
          <w:tcPr>
            <w:tcW w:w="3780" w:type="dxa"/>
            <w:gridSpan w:val="2"/>
            <w:noWrap/>
            <w:hideMark/>
          </w:tcPr>
          <w:p w14:paraId="343D5DE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CEC TO TRAN CLN OA</w:t>
            </w:r>
          </w:p>
        </w:tc>
      </w:tr>
      <w:tr w:rsidR="005E4B03" w:rsidRPr="00633520" w14:paraId="509982F5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657DB6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5389C00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6697FDA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FEA728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0D1K07L</w:t>
            </w:r>
          </w:p>
        </w:tc>
        <w:tc>
          <w:tcPr>
            <w:tcW w:w="3780" w:type="dxa"/>
            <w:gridSpan w:val="2"/>
            <w:noWrap/>
            <w:hideMark/>
          </w:tcPr>
          <w:p w14:paraId="1038080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TRAN CLN W AUTOL TISS OA</w:t>
            </w:r>
          </w:p>
        </w:tc>
      </w:tr>
      <w:tr w:rsidR="005E4B03" w:rsidRPr="00633520" w14:paraId="113E97FE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C41DF9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62BCE50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0996DC2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B89BA22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0D1K0JL</w:t>
            </w:r>
          </w:p>
        </w:tc>
        <w:tc>
          <w:tcPr>
            <w:tcW w:w="3780" w:type="dxa"/>
            <w:gridSpan w:val="2"/>
            <w:noWrap/>
            <w:hideMark/>
          </w:tcPr>
          <w:p w14:paraId="6DB699F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TRAN CLN SYN OA</w:t>
            </w:r>
          </w:p>
        </w:tc>
      </w:tr>
      <w:tr w:rsidR="005E4B03" w:rsidRPr="00633520" w14:paraId="1DDBE22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959A25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6EB5F73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55D9CC6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F825F29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0D1K0KL</w:t>
            </w:r>
          </w:p>
        </w:tc>
        <w:tc>
          <w:tcPr>
            <w:tcW w:w="3780" w:type="dxa"/>
            <w:gridSpan w:val="2"/>
            <w:noWrap/>
            <w:hideMark/>
          </w:tcPr>
          <w:p w14:paraId="67896B07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TRAN CLN NONAUT OA</w:t>
            </w:r>
          </w:p>
        </w:tc>
      </w:tr>
      <w:tr w:rsidR="005E4B03" w:rsidRPr="00633520" w14:paraId="69B32A46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77FE09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FD8B6D6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57EAF46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BADEF66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0D1K0ZL</w:t>
            </w:r>
          </w:p>
        </w:tc>
        <w:tc>
          <w:tcPr>
            <w:tcW w:w="3780" w:type="dxa"/>
            <w:gridSpan w:val="2"/>
            <w:noWrap/>
            <w:hideMark/>
          </w:tcPr>
          <w:p w14:paraId="0AC604C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ASC CLN TO TRAN CLN OA</w:t>
            </w:r>
          </w:p>
        </w:tc>
      </w:tr>
      <w:tr w:rsidR="005E4B03" w:rsidRPr="00633520" w14:paraId="41E7F03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969BEA9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8C41D3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66A13C7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529A772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0D1L074</w:t>
            </w:r>
          </w:p>
        </w:tc>
        <w:tc>
          <w:tcPr>
            <w:tcW w:w="3780" w:type="dxa"/>
            <w:gridSpan w:val="2"/>
            <w:noWrap/>
            <w:hideMark/>
          </w:tcPr>
          <w:p w14:paraId="0AD9002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CUTAN AUTOL TISS SUB OA</w:t>
            </w:r>
          </w:p>
        </w:tc>
      </w:tr>
      <w:tr w:rsidR="005E4B03" w:rsidRPr="00633520" w14:paraId="7FB25AD7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9F69D0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4F41BB3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23D74E0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5D8947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0D1L07L</w:t>
            </w:r>
          </w:p>
        </w:tc>
        <w:tc>
          <w:tcPr>
            <w:tcW w:w="3780" w:type="dxa"/>
            <w:gridSpan w:val="2"/>
            <w:noWrap/>
            <w:hideMark/>
          </w:tcPr>
          <w:p w14:paraId="30C48F1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TRAN CLN W AUTOL TISS OA</w:t>
            </w:r>
          </w:p>
        </w:tc>
      </w:tr>
      <w:tr w:rsidR="005E4B03" w:rsidRPr="00633520" w14:paraId="1763F4B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853E31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453CB6DC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4540025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43A6BD70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0D1L0J4</w:t>
            </w:r>
          </w:p>
        </w:tc>
        <w:tc>
          <w:tcPr>
            <w:tcW w:w="3780" w:type="dxa"/>
            <w:gridSpan w:val="2"/>
            <w:noWrap/>
            <w:hideMark/>
          </w:tcPr>
          <w:p w14:paraId="6EBE58D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CUTAN SYN OA</w:t>
            </w:r>
          </w:p>
        </w:tc>
      </w:tr>
      <w:tr w:rsidR="005E4B03" w:rsidRPr="00633520" w14:paraId="42D9E533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70AF256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A3AF155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124908B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16E14A1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0D1L0JL</w:t>
            </w:r>
          </w:p>
        </w:tc>
        <w:tc>
          <w:tcPr>
            <w:tcW w:w="3780" w:type="dxa"/>
            <w:gridSpan w:val="2"/>
            <w:noWrap/>
            <w:hideMark/>
          </w:tcPr>
          <w:p w14:paraId="5BE387B4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TRAN CLN SYN OA</w:t>
            </w:r>
          </w:p>
        </w:tc>
      </w:tr>
      <w:tr w:rsidR="005E4B03" w:rsidRPr="00633520" w14:paraId="66DA7A5F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3C3AA314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308F100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7B66CD9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31EAB72F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0D1L0K4</w:t>
            </w:r>
          </w:p>
        </w:tc>
        <w:tc>
          <w:tcPr>
            <w:tcW w:w="3780" w:type="dxa"/>
            <w:gridSpan w:val="2"/>
            <w:noWrap/>
            <w:hideMark/>
          </w:tcPr>
          <w:p w14:paraId="148253E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CUTAN NONAUT OA</w:t>
            </w:r>
          </w:p>
        </w:tc>
      </w:tr>
      <w:tr w:rsidR="005E4B03" w:rsidRPr="00633520" w14:paraId="496F2DFB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66956F18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0DD3CABB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111527B3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3A0C79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0D1L0KL</w:t>
            </w:r>
          </w:p>
        </w:tc>
        <w:tc>
          <w:tcPr>
            <w:tcW w:w="3780" w:type="dxa"/>
            <w:gridSpan w:val="2"/>
            <w:noWrap/>
            <w:hideMark/>
          </w:tcPr>
          <w:p w14:paraId="7A166D6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TRAN CLN NONAUT OA</w:t>
            </w:r>
          </w:p>
        </w:tc>
      </w:tr>
      <w:tr w:rsidR="005E4B03" w:rsidRPr="00633520" w14:paraId="67400FF9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4943C6E2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 PCS</w:t>
            </w:r>
          </w:p>
        </w:tc>
        <w:tc>
          <w:tcPr>
            <w:tcW w:w="1411" w:type="dxa"/>
            <w:noWrap/>
            <w:hideMark/>
          </w:tcPr>
          <w:p w14:paraId="483197A1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3192D8E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998C2FA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0D1L0Z4</w:t>
            </w:r>
          </w:p>
        </w:tc>
        <w:tc>
          <w:tcPr>
            <w:tcW w:w="3780" w:type="dxa"/>
            <w:gridSpan w:val="2"/>
            <w:noWrap/>
            <w:hideMark/>
          </w:tcPr>
          <w:p w14:paraId="247CEA9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CUTAN OA</w:t>
            </w:r>
          </w:p>
        </w:tc>
      </w:tr>
      <w:tr w:rsidR="005E4B03" w:rsidRPr="00633520" w14:paraId="16931F68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1FB1A5FD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7D39AF4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290624D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6BC105AE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0D1L0ZL</w:t>
            </w:r>
          </w:p>
        </w:tc>
        <w:tc>
          <w:tcPr>
            <w:tcW w:w="3780" w:type="dxa"/>
            <w:gridSpan w:val="2"/>
            <w:noWrap/>
            <w:hideMark/>
          </w:tcPr>
          <w:p w14:paraId="6703C46B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BYP TRAN CLN TO TRAN CLN OA</w:t>
            </w:r>
          </w:p>
        </w:tc>
      </w:tr>
      <w:tr w:rsidR="005E4B03" w:rsidRPr="00633520" w14:paraId="7C9C11E1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252886CA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1EC7BB17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6F6134AC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7F2EAA15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0DBL0ZZ</w:t>
            </w:r>
          </w:p>
        </w:tc>
        <w:tc>
          <w:tcPr>
            <w:tcW w:w="3780" w:type="dxa"/>
            <w:gridSpan w:val="2"/>
            <w:noWrap/>
            <w:hideMark/>
          </w:tcPr>
          <w:p w14:paraId="3C3FF4B8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EXCISION TRAN CLN OA</w:t>
            </w:r>
          </w:p>
        </w:tc>
      </w:tr>
      <w:tr w:rsidR="005E4B03" w:rsidRPr="00633520" w14:paraId="02178A8C" w14:textId="77777777" w:rsidTr="009A65D0">
        <w:trPr>
          <w:trHeight w:val="290"/>
        </w:trPr>
        <w:tc>
          <w:tcPr>
            <w:tcW w:w="1411" w:type="dxa"/>
            <w:noWrap/>
            <w:hideMark/>
          </w:tcPr>
          <w:p w14:paraId="0A66D92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 PCS</w:t>
            </w:r>
          </w:p>
        </w:tc>
        <w:tc>
          <w:tcPr>
            <w:tcW w:w="1411" w:type="dxa"/>
            <w:noWrap/>
            <w:hideMark/>
          </w:tcPr>
          <w:p w14:paraId="26A677AE" w14:textId="77777777" w:rsidR="005E4B03" w:rsidRPr="00633520" w:rsidRDefault="005E4B03" w:rsidP="009A65D0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Transverse</w:t>
            </w:r>
          </w:p>
        </w:tc>
        <w:tc>
          <w:tcPr>
            <w:tcW w:w="1525" w:type="dxa"/>
            <w:gridSpan w:val="3"/>
            <w:noWrap/>
            <w:hideMark/>
          </w:tcPr>
          <w:p w14:paraId="5B4A0A0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Open</w:t>
            </w:r>
          </w:p>
        </w:tc>
        <w:tc>
          <w:tcPr>
            <w:tcW w:w="1318" w:type="dxa"/>
            <w:noWrap/>
            <w:hideMark/>
          </w:tcPr>
          <w:p w14:paraId="426EA041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0DTL0ZZ</w:t>
            </w:r>
          </w:p>
        </w:tc>
        <w:tc>
          <w:tcPr>
            <w:tcW w:w="3780" w:type="dxa"/>
            <w:gridSpan w:val="2"/>
            <w:noWrap/>
            <w:hideMark/>
          </w:tcPr>
          <w:p w14:paraId="2906B9ED" w14:textId="77777777" w:rsidR="005E4B03" w:rsidRPr="00633520" w:rsidRDefault="005E4B03" w:rsidP="00F00F0B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RECT TRAN CLN OA</w:t>
            </w:r>
          </w:p>
        </w:tc>
      </w:tr>
    </w:tbl>
    <w:p w14:paraId="5C2AE158" w14:textId="77777777" w:rsidR="005E4B03" w:rsidRPr="00633520" w:rsidRDefault="005E4B03" w:rsidP="005E4B03">
      <w:pPr>
        <w:rPr>
          <w:rFonts w:cstheme="minorHAnsi"/>
          <w:b/>
          <w:bCs/>
        </w:rPr>
      </w:pPr>
    </w:p>
    <w:tbl>
      <w:tblPr>
        <w:tblStyle w:val="GridTable1Light"/>
        <w:tblW w:w="10504" w:type="dxa"/>
        <w:tblLook w:val="04A0" w:firstRow="1" w:lastRow="0" w:firstColumn="1" w:lastColumn="0" w:noHBand="0" w:noVBand="1"/>
      </w:tblPr>
      <w:tblGrid>
        <w:gridCol w:w="1447"/>
        <w:gridCol w:w="1077"/>
        <w:gridCol w:w="4973"/>
        <w:gridCol w:w="2995"/>
        <w:gridCol w:w="12"/>
      </w:tblGrid>
      <w:tr w:rsidR="00F83E93" w:rsidRPr="00633520" w14:paraId="35DB9A95" w14:textId="77777777" w:rsidTr="00744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4" w:type="dxa"/>
            <w:gridSpan w:val="5"/>
          </w:tcPr>
          <w:p w14:paraId="7413C78E" w14:textId="6FFB2F8C" w:rsidR="00F83E93" w:rsidRPr="00633520" w:rsidRDefault="00F83E93" w:rsidP="009A65D0">
            <w:pPr>
              <w:rPr>
                <w:rFonts w:eastAsia="Times New Roman" w:cstheme="minorHAnsi"/>
                <w:u w:val="single"/>
              </w:rPr>
            </w:pPr>
            <w:r w:rsidRPr="00633520">
              <w:rPr>
                <w:rFonts w:eastAsia="Times New Roman" w:cstheme="minorHAnsi"/>
                <w:u w:val="single"/>
              </w:rPr>
              <w:t>Complications</w:t>
            </w:r>
          </w:p>
        </w:tc>
      </w:tr>
      <w:tr w:rsidR="007B4025" w:rsidRPr="00633520" w14:paraId="538A3A4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8B6A003" w14:textId="2D984B6C" w:rsidR="007B4025" w:rsidRPr="00633520" w:rsidRDefault="007B4025" w:rsidP="009A65D0">
            <w:pPr>
              <w:rPr>
                <w:rFonts w:eastAsia="Times New Roman" w:cstheme="minorHAnsi"/>
                <w:b w:val="0"/>
                <w:bCs w:val="0"/>
              </w:rPr>
            </w:pPr>
            <w:r w:rsidRPr="00633520">
              <w:rPr>
                <w:rFonts w:eastAsia="Times New Roman" w:cstheme="minorHAnsi"/>
                <w:b w:val="0"/>
                <w:bCs w:val="0"/>
              </w:rPr>
              <w:t>Code Type</w:t>
            </w:r>
          </w:p>
        </w:tc>
        <w:tc>
          <w:tcPr>
            <w:tcW w:w="1065" w:type="dxa"/>
            <w:hideMark/>
          </w:tcPr>
          <w:p w14:paraId="44C613AE" w14:textId="284ACD67" w:rsidR="007B4025" w:rsidRPr="00633520" w:rsidRDefault="007B4025" w:rsidP="009A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Code</w:t>
            </w:r>
          </w:p>
        </w:tc>
        <w:tc>
          <w:tcPr>
            <w:tcW w:w="4980" w:type="dxa"/>
            <w:hideMark/>
          </w:tcPr>
          <w:p w14:paraId="7DEDD3F9" w14:textId="77777777" w:rsidR="007B4025" w:rsidRPr="00633520" w:rsidRDefault="007B4025" w:rsidP="009A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Description</w:t>
            </w:r>
          </w:p>
        </w:tc>
        <w:tc>
          <w:tcPr>
            <w:tcW w:w="2998" w:type="dxa"/>
            <w:hideMark/>
          </w:tcPr>
          <w:p w14:paraId="27E9E887" w14:textId="77777777" w:rsidR="007B4025" w:rsidRPr="00633520" w:rsidRDefault="007B4025" w:rsidP="009A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</w:rPr>
              <w:t>Complication Category</w:t>
            </w:r>
          </w:p>
        </w:tc>
      </w:tr>
      <w:tr w:rsidR="00657F92" w:rsidRPr="00633520" w14:paraId="46A7449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9D0FCF3" w14:textId="6C43EC7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8EA1785" w14:textId="2AAD6A3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N17.9</w:t>
            </w:r>
          </w:p>
        </w:tc>
        <w:tc>
          <w:tcPr>
            <w:tcW w:w="4980" w:type="dxa"/>
            <w:hideMark/>
          </w:tcPr>
          <w:p w14:paraId="47953AD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KID FAIL UNSP</w:t>
            </w:r>
          </w:p>
        </w:tc>
        <w:tc>
          <w:tcPr>
            <w:tcW w:w="2998" w:type="dxa"/>
            <w:hideMark/>
          </w:tcPr>
          <w:p w14:paraId="42FEDE6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Acute Renal Failure</w:t>
            </w:r>
          </w:p>
        </w:tc>
      </w:tr>
      <w:tr w:rsidR="00657F92" w:rsidRPr="00633520" w14:paraId="2FBF6AF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5FE6652" w14:textId="04D3621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9FF9559" w14:textId="3AE4C8F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N17.8</w:t>
            </w:r>
          </w:p>
        </w:tc>
        <w:tc>
          <w:tcPr>
            <w:tcW w:w="4980" w:type="dxa"/>
            <w:hideMark/>
          </w:tcPr>
          <w:p w14:paraId="7D11432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OTH AC KID FAIL</w:t>
            </w:r>
          </w:p>
        </w:tc>
        <w:tc>
          <w:tcPr>
            <w:tcW w:w="2998" w:type="dxa"/>
            <w:hideMark/>
          </w:tcPr>
          <w:p w14:paraId="1A4A4ED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Acute Renal Failure</w:t>
            </w:r>
          </w:p>
        </w:tc>
      </w:tr>
      <w:tr w:rsidR="00657F92" w:rsidRPr="00633520" w14:paraId="4ECC300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A64B1EA" w14:textId="3C667E5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D767B69" w14:textId="0C8A22C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N17.0</w:t>
            </w:r>
          </w:p>
        </w:tc>
        <w:tc>
          <w:tcPr>
            <w:tcW w:w="4980" w:type="dxa"/>
            <w:hideMark/>
          </w:tcPr>
          <w:p w14:paraId="25695F8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KID FAIL W TUBLR NECR</w:t>
            </w:r>
          </w:p>
        </w:tc>
        <w:tc>
          <w:tcPr>
            <w:tcW w:w="2998" w:type="dxa"/>
            <w:hideMark/>
          </w:tcPr>
          <w:p w14:paraId="5681DB7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Acute Renal Failure</w:t>
            </w:r>
          </w:p>
        </w:tc>
      </w:tr>
      <w:tr w:rsidR="00657F92" w:rsidRPr="00633520" w14:paraId="34C53B8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D574393" w14:textId="4309D11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A5B5C4E" w14:textId="41E6C66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N17.1</w:t>
            </w:r>
          </w:p>
        </w:tc>
        <w:tc>
          <w:tcPr>
            <w:tcW w:w="4980" w:type="dxa"/>
            <w:hideMark/>
          </w:tcPr>
          <w:p w14:paraId="6DF0D50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KID FAIL W AC CORTICAL NECR</w:t>
            </w:r>
          </w:p>
        </w:tc>
        <w:tc>
          <w:tcPr>
            <w:tcW w:w="2998" w:type="dxa"/>
            <w:hideMark/>
          </w:tcPr>
          <w:p w14:paraId="4B2A672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Acute Renal Failure</w:t>
            </w:r>
          </w:p>
        </w:tc>
      </w:tr>
      <w:tr w:rsidR="00657F92" w:rsidRPr="00633520" w14:paraId="6FECDE5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5179DF4" w14:textId="6AA6E7A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D89B8DC" w14:textId="79EBC5F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N17.2</w:t>
            </w:r>
          </w:p>
        </w:tc>
        <w:tc>
          <w:tcPr>
            <w:tcW w:w="4980" w:type="dxa"/>
            <w:hideMark/>
          </w:tcPr>
          <w:p w14:paraId="77858B5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KID FAIL W MEDULLARY NECR</w:t>
            </w:r>
          </w:p>
        </w:tc>
        <w:tc>
          <w:tcPr>
            <w:tcW w:w="2998" w:type="dxa"/>
            <w:hideMark/>
          </w:tcPr>
          <w:p w14:paraId="593F640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Acute Renal Failure</w:t>
            </w:r>
          </w:p>
        </w:tc>
      </w:tr>
      <w:tr w:rsidR="00657F92" w:rsidRPr="00633520" w14:paraId="31C5013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F4FAEF5" w14:textId="2012918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D1BB215" w14:textId="7A55F97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I46.9</w:t>
            </w:r>
          </w:p>
        </w:tc>
        <w:tc>
          <w:tcPr>
            <w:tcW w:w="4980" w:type="dxa"/>
            <w:hideMark/>
          </w:tcPr>
          <w:p w14:paraId="5A8BCC3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CARD ARREST CAUSE UNSP</w:t>
            </w:r>
          </w:p>
        </w:tc>
        <w:tc>
          <w:tcPr>
            <w:tcW w:w="2998" w:type="dxa"/>
            <w:hideMark/>
          </w:tcPr>
          <w:p w14:paraId="4026F65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Cardiac Arrest</w:t>
            </w:r>
          </w:p>
        </w:tc>
      </w:tr>
      <w:tr w:rsidR="00657F92" w:rsidRPr="00633520" w14:paraId="06829F9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28211A7" w14:textId="0366561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DCD12EA" w14:textId="6ED4530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I60.32</w:t>
            </w:r>
          </w:p>
        </w:tc>
        <w:tc>
          <w:tcPr>
            <w:tcW w:w="4980" w:type="dxa"/>
            <w:hideMark/>
          </w:tcPr>
          <w:p w14:paraId="6F5B9D1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NTSAH FR L POSTERIOR COMMUN ARTERY</w:t>
            </w:r>
          </w:p>
        </w:tc>
        <w:tc>
          <w:tcPr>
            <w:tcW w:w="2998" w:type="dxa"/>
            <w:hideMark/>
          </w:tcPr>
          <w:p w14:paraId="28A6150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096ABC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6F39DBD" w14:textId="08018CF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C322898" w14:textId="38EFEA1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I61.0</w:t>
            </w:r>
          </w:p>
        </w:tc>
        <w:tc>
          <w:tcPr>
            <w:tcW w:w="4980" w:type="dxa"/>
            <w:hideMark/>
          </w:tcPr>
          <w:p w14:paraId="0B4C31E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INTRCEREB HEMRG IN HEMIS SUBCO</w:t>
            </w:r>
          </w:p>
        </w:tc>
        <w:tc>
          <w:tcPr>
            <w:tcW w:w="2998" w:type="dxa"/>
            <w:hideMark/>
          </w:tcPr>
          <w:p w14:paraId="052326D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BFACCF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EE10989" w14:textId="3E89CD0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F47B8D2" w14:textId="2A3A051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I63.09</w:t>
            </w:r>
          </w:p>
        </w:tc>
        <w:tc>
          <w:tcPr>
            <w:tcW w:w="4980" w:type="dxa"/>
            <w:hideMark/>
          </w:tcPr>
          <w:p w14:paraId="1D8A227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OTH PRECEREB ART</w:t>
            </w:r>
          </w:p>
        </w:tc>
        <w:tc>
          <w:tcPr>
            <w:tcW w:w="2998" w:type="dxa"/>
            <w:hideMark/>
          </w:tcPr>
          <w:p w14:paraId="5759D2D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56C65B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E762C0E" w14:textId="478C461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F94E190" w14:textId="49E8439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I63.39</w:t>
            </w:r>
          </w:p>
        </w:tc>
        <w:tc>
          <w:tcPr>
            <w:tcW w:w="4980" w:type="dxa"/>
            <w:hideMark/>
          </w:tcPr>
          <w:p w14:paraId="1D9E2B0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OTH CEREB ART</w:t>
            </w:r>
          </w:p>
        </w:tc>
        <w:tc>
          <w:tcPr>
            <w:tcW w:w="2998" w:type="dxa"/>
            <w:hideMark/>
          </w:tcPr>
          <w:p w14:paraId="57E4891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8FB428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ED9B62E" w14:textId="6B69961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A86EAF4" w14:textId="4185389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R29.703</w:t>
            </w:r>
          </w:p>
        </w:tc>
        <w:tc>
          <w:tcPr>
            <w:tcW w:w="4980" w:type="dxa"/>
            <w:hideMark/>
          </w:tcPr>
          <w:p w14:paraId="04F08BF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3</w:t>
            </w:r>
          </w:p>
        </w:tc>
        <w:tc>
          <w:tcPr>
            <w:tcW w:w="2998" w:type="dxa"/>
            <w:hideMark/>
          </w:tcPr>
          <w:p w14:paraId="1B35C60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D63D12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6DAF42A" w14:textId="4CAF602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A34072A" w14:textId="42C190C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I63.321</w:t>
            </w:r>
          </w:p>
        </w:tc>
        <w:tc>
          <w:tcPr>
            <w:tcW w:w="4980" w:type="dxa"/>
            <w:hideMark/>
          </w:tcPr>
          <w:p w14:paraId="1903B31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R ANT CEREB ART</w:t>
            </w:r>
          </w:p>
        </w:tc>
        <w:tc>
          <w:tcPr>
            <w:tcW w:w="2998" w:type="dxa"/>
            <w:hideMark/>
          </w:tcPr>
          <w:p w14:paraId="3DFA7B9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07E910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A2AFB7C" w14:textId="7F0948D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95ABC34" w14:textId="2A45FDE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I63.02</w:t>
            </w:r>
          </w:p>
        </w:tc>
        <w:tc>
          <w:tcPr>
            <w:tcW w:w="4980" w:type="dxa"/>
            <w:hideMark/>
          </w:tcPr>
          <w:p w14:paraId="78F2C8D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BASILAR ART</w:t>
            </w:r>
          </w:p>
        </w:tc>
        <w:tc>
          <w:tcPr>
            <w:tcW w:w="2998" w:type="dxa"/>
            <w:hideMark/>
          </w:tcPr>
          <w:p w14:paraId="1510CC6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A6DD71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A849C21" w14:textId="223BECD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28E1B1F" w14:textId="2711A21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I63.12</w:t>
            </w:r>
          </w:p>
        </w:tc>
        <w:tc>
          <w:tcPr>
            <w:tcW w:w="4980" w:type="dxa"/>
            <w:hideMark/>
          </w:tcPr>
          <w:p w14:paraId="30B357D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BASILAR ART</w:t>
            </w:r>
          </w:p>
        </w:tc>
        <w:tc>
          <w:tcPr>
            <w:tcW w:w="2998" w:type="dxa"/>
            <w:hideMark/>
          </w:tcPr>
          <w:p w14:paraId="6B3DBC4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C22AD1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1C4AA31" w14:textId="6FF9EFC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2E0CC8B" w14:textId="430429C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I63.212</w:t>
            </w:r>
          </w:p>
        </w:tc>
        <w:tc>
          <w:tcPr>
            <w:tcW w:w="4980" w:type="dxa"/>
            <w:hideMark/>
          </w:tcPr>
          <w:p w14:paraId="2513C5C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OCCL/STEN, L VERT ARTERY</w:t>
            </w:r>
          </w:p>
        </w:tc>
        <w:tc>
          <w:tcPr>
            <w:tcW w:w="2998" w:type="dxa"/>
            <w:hideMark/>
          </w:tcPr>
          <w:p w14:paraId="0296BEC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054DDA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456228F" w14:textId="6271D42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95642EB" w14:textId="0292C9D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I63.522</w:t>
            </w:r>
          </w:p>
        </w:tc>
        <w:tc>
          <w:tcPr>
            <w:tcW w:w="4980" w:type="dxa"/>
            <w:hideMark/>
          </w:tcPr>
          <w:p w14:paraId="4D51DE6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 L ANTER CRBRL ART</w:t>
            </w:r>
          </w:p>
        </w:tc>
        <w:tc>
          <w:tcPr>
            <w:tcW w:w="2998" w:type="dxa"/>
            <w:hideMark/>
          </w:tcPr>
          <w:p w14:paraId="58CDF5A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7140EF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6EBCAE5" w14:textId="43E3E09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2C84A68" w14:textId="01E5C60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I66.21</w:t>
            </w:r>
          </w:p>
        </w:tc>
        <w:tc>
          <w:tcPr>
            <w:tcW w:w="4980" w:type="dxa"/>
            <w:hideMark/>
          </w:tcPr>
          <w:p w14:paraId="58DB194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R POSTR CEREB ART</w:t>
            </w:r>
          </w:p>
        </w:tc>
        <w:tc>
          <w:tcPr>
            <w:tcW w:w="2998" w:type="dxa"/>
            <w:hideMark/>
          </w:tcPr>
          <w:p w14:paraId="686573B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D1DC2A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C45B0DF" w14:textId="182CACB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78DEB85" w14:textId="59A7251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R29.720</w:t>
            </w:r>
          </w:p>
        </w:tc>
        <w:tc>
          <w:tcPr>
            <w:tcW w:w="4980" w:type="dxa"/>
            <w:hideMark/>
          </w:tcPr>
          <w:p w14:paraId="1A91417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20</w:t>
            </w:r>
          </w:p>
        </w:tc>
        <w:tc>
          <w:tcPr>
            <w:tcW w:w="2998" w:type="dxa"/>
            <w:hideMark/>
          </w:tcPr>
          <w:p w14:paraId="5188EDF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DD8572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1D5A809" w14:textId="04EAE5D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9C10A55" w14:textId="2D18F75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R29.728</w:t>
            </w:r>
          </w:p>
        </w:tc>
        <w:tc>
          <w:tcPr>
            <w:tcW w:w="4980" w:type="dxa"/>
            <w:hideMark/>
          </w:tcPr>
          <w:p w14:paraId="0DB6494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28</w:t>
            </w:r>
          </w:p>
        </w:tc>
        <w:tc>
          <w:tcPr>
            <w:tcW w:w="2998" w:type="dxa"/>
            <w:hideMark/>
          </w:tcPr>
          <w:p w14:paraId="2525FFF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935F45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A2916DF" w14:textId="4280182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F955402" w14:textId="49407DD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I60.52</w:t>
            </w:r>
          </w:p>
        </w:tc>
        <w:tc>
          <w:tcPr>
            <w:tcW w:w="4980" w:type="dxa"/>
            <w:hideMark/>
          </w:tcPr>
          <w:p w14:paraId="0EC4917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SUBARC HEMRG FR L VERT ART</w:t>
            </w:r>
          </w:p>
        </w:tc>
        <w:tc>
          <w:tcPr>
            <w:tcW w:w="2998" w:type="dxa"/>
            <w:hideMark/>
          </w:tcPr>
          <w:p w14:paraId="260D59A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0CB0CA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D8EC326" w14:textId="472BB96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5EBE481" w14:textId="65D2A84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I66.13</w:t>
            </w:r>
          </w:p>
        </w:tc>
        <w:tc>
          <w:tcPr>
            <w:tcW w:w="4980" w:type="dxa"/>
            <w:hideMark/>
          </w:tcPr>
          <w:p w14:paraId="55AA117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BILAT ANT CEREB ART</w:t>
            </w:r>
          </w:p>
        </w:tc>
        <w:tc>
          <w:tcPr>
            <w:tcW w:w="2998" w:type="dxa"/>
            <w:hideMark/>
          </w:tcPr>
          <w:p w14:paraId="786CCB9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26D46C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08647E6" w14:textId="7375974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8B1A137" w14:textId="529F9E3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I66.19</w:t>
            </w:r>
          </w:p>
        </w:tc>
        <w:tc>
          <w:tcPr>
            <w:tcW w:w="4980" w:type="dxa"/>
            <w:hideMark/>
          </w:tcPr>
          <w:p w14:paraId="21826B1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UNSP ANT CEREB ART</w:t>
            </w:r>
          </w:p>
        </w:tc>
        <w:tc>
          <w:tcPr>
            <w:tcW w:w="2998" w:type="dxa"/>
            <w:hideMark/>
          </w:tcPr>
          <w:p w14:paraId="2353018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7EC2D8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AAC7753" w14:textId="013AB68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54230FA" w14:textId="7E23B38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I60.10</w:t>
            </w:r>
          </w:p>
        </w:tc>
        <w:tc>
          <w:tcPr>
            <w:tcW w:w="4980" w:type="dxa"/>
            <w:hideMark/>
          </w:tcPr>
          <w:p w14:paraId="075DCAC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NTSAH FR UNSP MID CEREBRAL ARTERY</w:t>
            </w:r>
          </w:p>
        </w:tc>
        <w:tc>
          <w:tcPr>
            <w:tcW w:w="2998" w:type="dxa"/>
            <w:hideMark/>
          </w:tcPr>
          <w:p w14:paraId="3438F3C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D0F036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ADB0A3E" w14:textId="4479F4A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A9C260F" w14:textId="79DC133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I60.7</w:t>
            </w:r>
          </w:p>
        </w:tc>
        <w:tc>
          <w:tcPr>
            <w:tcW w:w="4980" w:type="dxa"/>
            <w:hideMark/>
          </w:tcPr>
          <w:p w14:paraId="236CCAE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SUBARC HEMRG FR UNSP INTRCRN ART</w:t>
            </w:r>
          </w:p>
        </w:tc>
        <w:tc>
          <w:tcPr>
            <w:tcW w:w="2998" w:type="dxa"/>
            <w:hideMark/>
          </w:tcPr>
          <w:p w14:paraId="1FB0649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71B43F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D6E6218" w14:textId="15AB4B5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402D332" w14:textId="3583696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I63.233</w:t>
            </w:r>
          </w:p>
        </w:tc>
        <w:tc>
          <w:tcPr>
            <w:tcW w:w="4980" w:type="dxa"/>
            <w:hideMark/>
          </w:tcPr>
          <w:p w14:paraId="0B6D0F4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OCL/STN BIL CARTD ARTERY</w:t>
            </w:r>
          </w:p>
        </w:tc>
        <w:tc>
          <w:tcPr>
            <w:tcW w:w="2998" w:type="dxa"/>
            <w:hideMark/>
          </w:tcPr>
          <w:p w14:paraId="71EF5EF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B5D414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C46EAF2" w14:textId="67760F0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C09FAC5" w14:textId="03FEAD3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I63.322</w:t>
            </w:r>
          </w:p>
        </w:tc>
        <w:tc>
          <w:tcPr>
            <w:tcW w:w="4980" w:type="dxa"/>
            <w:hideMark/>
          </w:tcPr>
          <w:p w14:paraId="65E6345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L ANT CEREB ART</w:t>
            </w:r>
          </w:p>
        </w:tc>
        <w:tc>
          <w:tcPr>
            <w:tcW w:w="2998" w:type="dxa"/>
            <w:hideMark/>
          </w:tcPr>
          <w:p w14:paraId="4B724F6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0EA0B5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2DB70B6" w14:textId="372BC29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39DAA8A" w14:textId="3E49089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I63.329</w:t>
            </w:r>
          </w:p>
        </w:tc>
        <w:tc>
          <w:tcPr>
            <w:tcW w:w="4980" w:type="dxa"/>
            <w:hideMark/>
          </w:tcPr>
          <w:p w14:paraId="12A44C1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THRMB OF UNSP ANT CRBRL ARTRY</w:t>
            </w:r>
          </w:p>
        </w:tc>
        <w:tc>
          <w:tcPr>
            <w:tcW w:w="2998" w:type="dxa"/>
            <w:hideMark/>
          </w:tcPr>
          <w:p w14:paraId="4407238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A9A95E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0E2D206" w14:textId="24D4A0B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DC0FB25" w14:textId="3305CEF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R29.707</w:t>
            </w:r>
          </w:p>
        </w:tc>
        <w:tc>
          <w:tcPr>
            <w:tcW w:w="4980" w:type="dxa"/>
            <w:hideMark/>
          </w:tcPr>
          <w:p w14:paraId="3F6F705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7</w:t>
            </w:r>
          </w:p>
        </w:tc>
        <w:tc>
          <w:tcPr>
            <w:tcW w:w="2998" w:type="dxa"/>
            <w:hideMark/>
          </w:tcPr>
          <w:p w14:paraId="31349DE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8B2B92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0C11EC1" w14:textId="0C25D35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774FFAE" w14:textId="48D7902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G43.609</w:t>
            </w:r>
          </w:p>
        </w:tc>
        <w:tc>
          <w:tcPr>
            <w:tcW w:w="4980" w:type="dxa"/>
            <w:hideMark/>
          </w:tcPr>
          <w:p w14:paraId="4E81845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PERST MIG AURA W CI,NOT INTRCT,WO STA</w:t>
            </w:r>
          </w:p>
        </w:tc>
        <w:tc>
          <w:tcPr>
            <w:tcW w:w="2998" w:type="dxa"/>
            <w:hideMark/>
          </w:tcPr>
          <w:p w14:paraId="59BFA89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DA3714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72F222B" w14:textId="2228673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B755438" w14:textId="680C9EA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I63.313</w:t>
            </w:r>
          </w:p>
        </w:tc>
        <w:tc>
          <w:tcPr>
            <w:tcW w:w="4980" w:type="dxa"/>
            <w:hideMark/>
          </w:tcPr>
          <w:p w14:paraId="0F2CE6C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THRMBO BIL MIDDL CEREB ARTER</w:t>
            </w:r>
          </w:p>
        </w:tc>
        <w:tc>
          <w:tcPr>
            <w:tcW w:w="2998" w:type="dxa"/>
            <w:hideMark/>
          </w:tcPr>
          <w:p w14:paraId="489D17B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357BD3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5D326DD" w14:textId="030BDFC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lastRenderedPageBreak/>
              <w:t>ICD-10-CM</w:t>
            </w:r>
          </w:p>
        </w:tc>
        <w:tc>
          <w:tcPr>
            <w:tcW w:w="1065" w:type="dxa"/>
            <w:hideMark/>
          </w:tcPr>
          <w:p w14:paraId="123E0B5D" w14:textId="1EC139C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I63.50</w:t>
            </w:r>
          </w:p>
        </w:tc>
        <w:tc>
          <w:tcPr>
            <w:tcW w:w="4980" w:type="dxa"/>
            <w:hideMark/>
          </w:tcPr>
          <w:p w14:paraId="71469C5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OCLSN,UNSP CEREBRL ARTERY</w:t>
            </w:r>
          </w:p>
        </w:tc>
        <w:tc>
          <w:tcPr>
            <w:tcW w:w="2998" w:type="dxa"/>
            <w:hideMark/>
          </w:tcPr>
          <w:p w14:paraId="3CE8A03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B97DBF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DBCDA21" w14:textId="79949D5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801DEC3" w14:textId="25E3583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I63.543</w:t>
            </w:r>
          </w:p>
        </w:tc>
        <w:tc>
          <w:tcPr>
            <w:tcW w:w="4980" w:type="dxa"/>
            <w:hideMark/>
          </w:tcPr>
          <w:p w14:paraId="1ACBB02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OCCL/STEN BI CERBR ARTY</w:t>
            </w:r>
          </w:p>
        </w:tc>
        <w:tc>
          <w:tcPr>
            <w:tcW w:w="2998" w:type="dxa"/>
            <w:hideMark/>
          </w:tcPr>
          <w:p w14:paraId="13310BA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AF0BF8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CDD0F61" w14:textId="55663BA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BDE0FE1" w14:textId="02297E4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I66.22</w:t>
            </w:r>
          </w:p>
        </w:tc>
        <w:tc>
          <w:tcPr>
            <w:tcW w:w="4980" w:type="dxa"/>
            <w:hideMark/>
          </w:tcPr>
          <w:p w14:paraId="41142EB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L POSTR CEREB ART</w:t>
            </w:r>
          </w:p>
        </w:tc>
        <w:tc>
          <w:tcPr>
            <w:tcW w:w="2998" w:type="dxa"/>
            <w:hideMark/>
          </w:tcPr>
          <w:p w14:paraId="3E4FEAD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757D46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0233317" w14:textId="4E0C377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0EF6E57" w14:textId="14F257E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R29.709</w:t>
            </w:r>
          </w:p>
        </w:tc>
        <w:tc>
          <w:tcPr>
            <w:tcW w:w="4980" w:type="dxa"/>
            <w:hideMark/>
          </w:tcPr>
          <w:p w14:paraId="1C68B51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9</w:t>
            </w:r>
          </w:p>
        </w:tc>
        <w:tc>
          <w:tcPr>
            <w:tcW w:w="2998" w:type="dxa"/>
            <w:hideMark/>
          </w:tcPr>
          <w:p w14:paraId="77F89AC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4A6D97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91FC7ED" w14:textId="45B96F8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F7C987D" w14:textId="29C3D71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I63.211</w:t>
            </w:r>
          </w:p>
        </w:tc>
        <w:tc>
          <w:tcPr>
            <w:tcW w:w="4980" w:type="dxa"/>
            <w:hideMark/>
          </w:tcPr>
          <w:p w14:paraId="09F2ACC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OCCL/STEN, R VERT ARTERY</w:t>
            </w:r>
          </w:p>
        </w:tc>
        <w:tc>
          <w:tcPr>
            <w:tcW w:w="2998" w:type="dxa"/>
            <w:hideMark/>
          </w:tcPr>
          <w:p w14:paraId="3DDC39E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F74109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1DAC5E5" w14:textId="75F7916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FF1960D" w14:textId="2477C55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I63.311</w:t>
            </w:r>
          </w:p>
        </w:tc>
        <w:tc>
          <w:tcPr>
            <w:tcW w:w="4980" w:type="dxa"/>
            <w:hideMark/>
          </w:tcPr>
          <w:p w14:paraId="0216592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R MID CEREB ART</w:t>
            </w:r>
          </w:p>
        </w:tc>
        <w:tc>
          <w:tcPr>
            <w:tcW w:w="2998" w:type="dxa"/>
            <w:hideMark/>
          </w:tcPr>
          <w:p w14:paraId="2E67CEC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EB7F3C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4B9B7DE" w14:textId="35934CE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2AE5EF6" w14:textId="7D691E3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I63.9</w:t>
            </w:r>
          </w:p>
        </w:tc>
        <w:tc>
          <w:tcPr>
            <w:tcW w:w="4980" w:type="dxa"/>
            <w:hideMark/>
          </w:tcPr>
          <w:p w14:paraId="767DA38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UNSP</w:t>
            </w:r>
          </w:p>
        </w:tc>
        <w:tc>
          <w:tcPr>
            <w:tcW w:w="2998" w:type="dxa"/>
            <w:hideMark/>
          </w:tcPr>
          <w:p w14:paraId="4CF6AF8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F7AD92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D5C8ED7" w14:textId="6EFA243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20F11AC" w14:textId="19E6FBF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I63.521</w:t>
            </w:r>
          </w:p>
        </w:tc>
        <w:tc>
          <w:tcPr>
            <w:tcW w:w="4980" w:type="dxa"/>
            <w:hideMark/>
          </w:tcPr>
          <w:p w14:paraId="7725D62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 R ANTER CRBRL ART</w:t>
            </w:r>
          </w:p>
        </w:tc>
        <w:tc>
          <w:tcPr>
            <w:tcW w:w="2998" w:type="dxa"/>
            <w:hideMark/>
          </w:tcPr>
          <w:p w14:paraId="0195EB9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762CAB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2598297" w14:textId="0D4D2EB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6E90E26" w14:textId="20F0D64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R29.722</w:t>
            </w:r>
          </w:p>
        </w:tc>
        <w:tc>
          <w:tcPr>
            <w:tcW w:w="4980" w:type="dxa"/>
            <w:hideMark/>
          </w:tcPr>
          <w:p w14:paraId="45D0A58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22</w:t>
            </w:r>
          </w:p>
        </w:tc>
        <w:tc>
          <w:tcPr>
            <w:tcW w:w="2998" w:type="dxa"/>
            <w:hideMark/>
          </w:tcPr>
          <w:p w14:paraId="706B81E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AC5399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C68DE78" w14:textId="65054A4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4089671" w14:textId="1A54A5C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I60.30</w:t>
            </w:r>
          </w:p>
        </w:tc>
        <w:tc>
          <w:tcPr>
            <w:tcW w:w="4980" w:type="dxa"/>
            <w:hideMark/>
          </w:tcPr>
          <w:p w14:paraId="6880487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NTSAH FR UNSP POSTERIOR COMM ARTERY</w:t>
            </w:r>
          </w:p>
        </w:tc>
        <w:tc>
          <w:tcPr>
            <w:tcW w:w="2998" w:type="dxa"/>
            <w:hideMark/>
          </w:tcPr>
          <w:p w14:paraId="1C68C7C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564418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212DF39" w14:textId="16FFDAB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B3F524F" w14:textId="15F20E1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I63.219</w:t>
            </w:r>
          </w:p>
        </w:tc>
        <w:tc>
          <w:tcPr>
            <w:tcW w:w="4980" w:type="dxa"/>
            <w:hideMark/>
          </w:tcPr>
          <w:p w14:paraId="474595A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OCLSN/STN, UNSP VERT ARTR</w:t>
            </w:r>
          </w:p>
        </w:tc>
        <w:tc>
          <w:tcPr>
            <w:tcW w:w="2998" w:type="dxa"/>
            <w:hideMark/>
          </w:tcPr>
          <w:p w14:paraId="538B631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A9C1A8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F1D7ECF" w14:textId="7077670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2324397" w14:textId="4767AB2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I63.431</w:t>
            </w:r>
          </w:p>
        </w:tc>
        <w:tc>
          <w:tcPr>
            <w:tcW w:w="4980" w:type="dxa"/>
            <w:hideMark/>
          </w:tcPr>
          <w:p w14:paraId="2D57BB2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R POSTR CEREB ART</w:t>
            </w:r>
          </w:p>
        </w:tc>
        <w:tc>
          <w:tcPr>
            <w:tcW w:w="2998" w:type="dxa"/>
            <w:hideMark/>
          </w:tcPr>
          <w:p w14:paraId="19B3324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5DB343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F0F456F" w14:textId="2FB8D76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1B3170C" w14:textId="07B1121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G43.601</w:t>
            </w:r>
          </w:p>
        </w:tc>
        <w:tc>
          <w:tcPr>
            <w:tcW w:w="4980" w:type="dxa"/>
            <w:hideMark/>
          </w:tcPr>
          <w:p w14:paraId="6E87E4F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PERST MIG AURA W CI,NOT INTRCT,W STAT</w:t>
            </w:r>
          </w:p>
        </w:tc>
        <w:tc>
          <w:tcPr>
            <w:tcW w:w="2998" w:type="dxa"/>
            <w:hideMark/>
          </w:tcPr>
          <w:p w14:paraId="6E6723F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3F1C39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4D9CE7C" w14:textId="612D66E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56EDD19" w14:textId="201C32E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I60.01</w:t>
            </w:r>
          </w:p>
        </w:tc>
        <w:tc>
          <w:tcPr>
            <w:tcW w:w="4980" w:type="dxa"/>
            <w:hideMark/>
          </w:tcPr>
          <w:p w14:paraId="4924EDF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NTSAH FR CAROTID R SIPHN&amp;BIFURCATN</w:t>
            </w:r>
          </w:p>
        </w:tc>
        <w:tc>
          <w:tcPr>
            <w:tcW w:w="2998" w:type="dxa"/>
            <w:hideMark/>
          </w:tcPr>
          <w:p w14:paraId="28CAB79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FA5B12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2B31543" w14:textId="25D1CB3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CE875DA" w14:textId="40ACDD5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I60.11</w:t>
            </w:r>
          </w:p>
        </w:tc>
        <w:tc>
          <w:tcPr>
            <w:tcW w:w="4980" w:type="dxa"/>
            <w:hideMark/>
          </w:tcPr>
          <w:p w14:paraId="2CFE26C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SUBARC HEMRG FR R MID CEREB ART</w:t>
            </w:r>
          </w:p>
        </w:tc>
        <w:tc>
          <w:tcPr>
            <w:tcW w:w="2998" w:type="dxa"/>
            <w:hideMark/>
          </w:tcPr>
          <w:p w14:paraId="2D22806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EA1F2B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192B4C4" w14:textId="7C6DDD4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28A4A63" w14:textId="5FA9D66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I63.449</w:t>
            </w:r>
          </w:p>
        </w:tc>
        <w:tc>
          <w:tcPr>
            <w:tcW w:w="4980" w:type="dxa"/>
            <w:hideMark/>
          </w:tcPr>
          <w:p w14:paraId="7E547F4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UNSP CEREBEL ART</w:t>
            </w:r>
          </w:p>
        </w:tc>
        <w:tc>
          <w:tcPr>
            <w:tcW w:w="2998" w:type="dxa"/>
            <w:hideMark/>
          </w:tcPr>
          <w:p w14:paraId="0AA45D7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62E169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8CA8851" w14:textId="1DCE3CD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5E8826A" w14:textId="6FE900A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R29.702</w:t>
            </w:r>
          </w:p>
        </w:tc>
        <w:tc>
          <w:tcPr>
            <w:tcW w:w="4980" w:type="dxa"/>
            <w:hideMark/>
          </w:tcPr>
          <w:p w14:paraId="43DFD7A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2</w:t>
            </w:r>
          </w:p>
        </w:tc>
        <w:tc>
          <w:tcPr>
            <w:tcW w:w="2998" w:type="dxa"/>
            <w:hideMark/>
          </w:tcPr>
          <w:p w14:paraId="7D5FFB0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127F7D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CAA15AB" w14:textId="0C00D45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1252048" w14:textId="675F436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R29.740</w:t>
            </w:r>
          </w:p>
        </w:tc>
        <w:tc>
          <w:tcPr>
            <w:tcW w:w="4980" w:type="dxa"/>
            <w:hideMark/>
          </w:tcPr>
          <w:p w14:paraId="58542EF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40</w:t>
            </w:r>
          </w:p>
        </w:tc>
        <w:tc>
          <w:tcPr>
            <w:tcW w:w="2998" w:type="dxa"/>
            <w:hideMark/>
          </w:tcPr>
          <w:p w14:paraId="3099A3A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100F0B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210FDCC" w14:textId="16DF6F2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55ABE9A" w14:textId="3935DAA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I60.50</w:t>
            </w:r>
          </w:p>
        </w:tc>
        <w:tc>
          <w:tcPr>
            <w:tcW w:w="4980" w:type="dxa"/>
            <w:hideMark/>
          </w:tcPr>
          <w:p w14:paraId="454F043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SUBARC HEMRG FR UNSP VERT ART</w:t>
            </w:r>
          </w:p>
        </w:tc>
        <w:tc>
          <w:tcPr>
            <w:tcW w:w="2998" w:type="dxa"/>
            <w:hideMark/>
          </w:tcPr>
          <w:p w14:paraId="0360BB5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4C988B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984DB22" w14:textId="14B787E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C20A2EF" w14:textId="24422B5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R29.725</w:t>
            </w:r>
          </w:p>
        </w:tc>
        <w:tc>
          <w:tcPr>
            <w:tcW w:w="4980" w:type="dxa"/>
            <w:hideMark/>
          </w:tcPr>
          <w:p w14:paraId="5B17729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25</w:t>
            </w:r>
          </w:p>
        </w:tc>
        <w:tc>
          <w:tcPr>
            <w:tcW w:w="2998" w:type="dxa"/>
            <w:hideMark/>
          </w:tcPr>
          <w:p w14:paraId="2D947E9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2B237A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41914CE" w14:textId="5FE4875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28E220E" w14:textId="3B00430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I61.6</w:t>
            </w:r>
          </w:p>
        </w:tc>
        <w:tc>
          <w:tcPr>
            <w:tcW w:w="4980" w:type="dxa"/>
            <w:hideMark/>
          </w:tcPr>
          <w:p w14:paraId="11BD439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INTRCEREB HEMRG MULT LOC</w:t>
            </w:r>
          </w:p>
        </w:tc>
        <w:tc>
          <w:tcPr>
            <w:tcW w:w="2998" w:type="dxa"/>
            <w:hideMark/>
          </w:tcPr>
          <w:p w14:paraId="24D5A1F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FD507D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6638B91" w14:textId="5D2A300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A0CBAE1" w14:textId="6469B5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I63.341</w:t>
            </w:r>
          </w:p>
        </w:tc>
        <w:tc>
          <w:tcPr>
            <w:tcW w:w="4980" w:type="dxa"/>
            <w:hideMark/>
          </w:tcPr>
          <w:p w14:paraId="556A4E1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R CEREBEL ART</w:t>
            </w:r>
          </w:p>
        </w:tc>
        <w:tc>
          <w:tcPr>
            <w:tcW w:w="2998" w:type="dxa"/>
            <w:hideMark/>
          </w:tcPr>
          <w:p w14:paraId="6A418D4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60548F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56ECBD0" w14:textId="3681B20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A9A043D" w14:textId="56E9765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I60.00</w:t>
            </w:r>
          </w:p>
        </w:tc>
        <w:tc>
          <w:tcPr>
            <w:tcW w:w="4980" w:type="dxa"/>
            <w:hideMark/>
          </w:tcPr>
          <w:p w14:paraId="61A1893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NTSAH FR CAROTID UNSP SIPHN&amp;BIFURCTN</w:t>
            </w:r>
          </w:p>
        </w:tc>
        <w:tc>
          <w:tcPr>
            <w:tcW w:w="2998" w:type="dxa"/>
            <w:hideMark/>
          </w:tcPr>
          <w:p w14:paraId="0D1A539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657DA2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9A47B78" w14:textId="2897411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3CD9475" w14:textId="7E6D13F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I61.1</w:t>
            </w:r>
          </w:p>
        </w:tc>
        <w:tc>
          <w:tcPr>
            <w:tcW w:w="4980" w:type="dxa"/>
            <w:hideMark/>
          </w:tcPr>
          <w:p w14:paraId="10C52D1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INTRCEREB HEMRG IN HEMIS CORTICAL</w:t>
            </w:r>
          </w:p>
        </w:tc>
        <w:tc>
          <w:tcPr>
            <w:tcW w:w="2998" w:type="dxa"/>
            <w:hideMark/>
          </w:tcPr>
          <w:p w14:paraId="775F840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28B24F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209DB6D" w14:textId="4DA99A1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357EDA5" w14:textId="36F0E18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I63.533</w:t>
            </w:r>
          </w:p>
        </w:tc>
        <w:tc>
          <w:tcPr>
            <w:tcW w:w="4980" w:type="dxa"/>
            <w:hideMark/>
          </w:tcPr>
          <w:p w14:paraId="2F449BA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OCCL/STEN BI POST CER ART</w:t>
            </w:r>
          </w:p>
        </w:tc>
        <w:tc>
          <w:tcPr>
            <w:tcW w:w="2998" w:type="dxa"/>
            <w:hideMark/>
          </w:tcPr>
          <w:p w14:paraId="761303F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042846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5DF19ED" w14:textId="7E89A37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F151D13" w14:textId="120E339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R29.723</w:t>
            </w:r>
          </w:p>
        </w:tc>
        <w:tc>
          <w:tcPr>
            <w:tcW w:w="4980" w:type="dxa"/>
            <w:hideMark/>
          </w:tcPr>
          <w:p w14:paraId="28092E7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23</w:t>
            </w:r>
          </w:p>
        </w:tc>
        <w:tc>
          <w:tcPr>
            <w:tcW w:w="2998" w:type="dxa"/>
            <w:hideMark/>
          </w:tcPr>
          <w:p w14:paraId="0348F09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C125EE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24CB711" w14:textId="015226F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2DE626D" w14:textId="11700A6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I60.9</w:t>
            </w:r>
          </w:p>
        </w:tc>
        <w:tc>
          <w:tcPr>
            <w:tcW w:w="4980" w:type="dxa"/>
            <w:hideMark/>
          </w:tcPr>
          <w:p w14:paraId="1872B58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SUBARC HEMRG UNSP</w:t>
            </w:r>
          </w:p>
        </w:tc>
        <w:tc>
          <w:tcPr>
            <w:tcW w:w="2998" w:type="dxa"/>
            <w:hideMark/>
          </w:tcPr>
          <w:p w14:paraId="03AA01C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6540B1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2273940" w14:textId="47AE887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7CF54DA" w14:textId="0BAE8B6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I63.039</w:t>
            </w:r>
          </w:p>
        </w:tc>
        <w:tc>
          <w:tcPr>
            <w:tcW w:w="4980" w:type="dxa"/>
            <w:hideMark/>
          </w:tcPr>
          <w:p w14:paraId="47F70AF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UNSP CRTD ART</w:t>
            </w:r>
          </w:p>
        </w:tc>
        <w:tc>
          <w:tcPr>
            <w:tcW w:w="2998" w:type="dxa"/>
            <w:hideMark/>
          </w:tcPr>
          <w:p w14:paraId="6B6D2C9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B64CE2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147E2E6" w14:textId="0DB5D47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13A961F" w14:textId="015126B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I63.413</w:t>
            </w:r>
          </w:p>
        </w:tc>
        <w:tc>
          <w:tcPr>
            <w:tcW w:w="4980" w:type="dxa"/>
            <w:hideMark/>
          </w:tcPr>
          <w:p w14:paraId="6F9E0D8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EMBOL BIL MIDDL CEREBL ARTRY</w:t>
            </w:r>
          </w:p>
        </w:tc>
        <w:tc>
          <w:tcPr>
            <w:tcW w:w="2998" w:type="dxa"/>
            <w:hideMark/>
          </w:tcPr>
          <w:p w14:paraId="1D7923F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8987EA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92F5E3F" w14:textId="13A47DA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545CD2A" w14:textId="229BAC5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R29.715</w:t>
            </w:r>
          </w:p>
        </w:tc>
        <w:tc>
          <w:tcPr>
            <w:tcW w:w="4980" w:type="dxa"/>
            <w:hideMark/>
          </w:tcPr>
          <w:p w14:paraId="11DCAF0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15</w:t>
            </w:r>
          </w:p>
        </w:tc>
        <w:tc>
          <w:tcPr>
            <w:tcW w:w="2998" w:type="dxa"/>
            <w:hideMark/>
          </w:tcPr>
          <w:p w14:paraId="5A33999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A87AE9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C9AA2DD" w14:textId="2875076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D4011CE" w14:textId="14DC259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R29.738</w:t>
            </w:r>
          </w:p>
        </w:tc>
        <w:tc>
          <w:tcPr>
            <w:tcW w:w="4980" w:type="dxa"/>
            <w:hideMark/>
          </w:tcPr>
          <w:p w14:paraId="7DF7E1B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38</w:t>
            </w:r>
          </w:p>
        </w:tc>
        <w:tc>
          <w:tcPr>
            <w:tcW w:w="2998" w:type="dxa"/>
            <w:hideMark/>
          </w:tcPr>
          <w:p w14:paraId="299A966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DDB155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4319E5A" w14:textId="2CAA83F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241251B" w14:textId="434C60F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I61.5</w:t>
            </w:r>
          </w:p>
        </w:tc>
        <w:tc>
          <w:tcPr>
            <w:tcW w:w="4980" w:type="dxa"/>
            <w:hideMark/>
          </w:tcPr>
          <w:p w14:paraId="08393F4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INTRCEREB HEMRG INTRAVENTRICULAR</w:t>
            </w:r>
          </w:p>
        </w:tc>
        <w:tc>
          <w:tcPr>
            <w:tcW w:w="2998" w:type="dxa"/>
            <w:hideMark/>
          </w:tcPr>
          <w:p w14:paraId="173D185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ACA0E2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080ABE1" w14:textId="24956A6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8CDDD93" w14:textId="1CDCDFC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I61.8</w:t>
            </w:r>
          </w:p>
        </w:tc>
        <w:tc>
          <w:tcPr>
            <w:tcW w:w="4980" w:type="dxa"/>
            <w:hideMark/>
          </w:tcPr>
          <w:p w14:paraId="0CBA5B1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OTH NONTRM INTRCEREB HEMRG</w:t>
            </w:r>
          </w:p>
        </w:tc>
        <w:tc>
          <w:tcPr>
            <w:tcW w:w="2998" w:type="dxa"/>
            <w:hideMark/>
          </w:tcPr>
          <w:p w14:paraId="644589F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7C92FE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70C1EBC" w14:textId="131EE84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48D2CE9" w14:textId="672239B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I63.00</w:t>
            </w:r>
          </w:p>
        </w:tc>
        <w:tc>
          <w:tcPr>
            <w:tcW w:w="4980" w:type="dxa"/>
            <w:hideMark/>
          </w:tcPr>
          <w:p w14:paraId="0700921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UNSP PRECEREB ART</w:t>
            </w:r>
          </w:p>
        </w:tc>
        <w:tc>
          <w:tcPr>
            <w:tcW w:w="2998" w:type="dxa"/>
            <w:hideMark/>
          </w:tcPr>
          <w:p w14:paraId="3BF1D6C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C89F4B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49EBC52" w14:textId="23C29C6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C3FF083" w14:textId="4CC1DF4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I63.421</w:t>
            </w:r>
          </w:p>
        </w:tc>
        <w:tc>
          <w:tcPr>
            <w:tcW w:w="4980" w:type="dxa"/>
            <w:hideMark/>
          </w:tcPr>
          <w:p w14:paraId="0BFA968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R ANT CEREB ART</w:t>
            </w:r>
          </w:p>
        </w:tc>
        <w:tc>
          <w:tcPr>
            <w:tcW w:w="2998" w:type="dxa"/>
            <w:hideMark/>
          </w:tcPr>
          <w:p w14:paraId="276D70B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71FBAF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2715631" w14:textId="7BF5F6D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37F1C2D" w14:textId="264A7B8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I63.59</w:t>
            </w:r>
          </w:p>
        </w:tc>
        <w:tc>
          <w:tcPr>
            <w:tcW w:w="4980" w:type="dxa"/>
            <w:hideMark/>
          </w:tcPr>
          <w:p w14:paraId="7E68CD8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OCLSN,OTH CEREBRAL ARTER</w:t>
            </w:r>
          </w:p>
        </w:tc>
        <w:tc>
          <w:tcPr>
            <w:tcW w:w="2998" w:type="dxa"/>
            <w:hideMark/>
          </w:tcPr>
          <w:p w14:paraId="15A286F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027DB9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EF9B23F" w14:textId="260CCDB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75499C1" w14:textId="00BAF29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I66.3</w:t>
            </w:r>
          </w:p>
        </w:tc>
        <w:tc>
          <w:tcPr>
            <w:tcW w:w="4980" w:type="dxa"/>
            <w:hideMark/>
          </w:tcPr>
          <w:p w14:paraId="439B5CE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CEREBEL ART</w:t>
            </w:r>
          </w:p>
        </w:tc>
        <w:tc>
          <w:tcPr>
            <w:tcW w:w="2998" w:type="dxa"/>
            <w:hideMark/>
          </w:tcPr>
          <w:p w14:paraId="3A47D0F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D5181E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C33CB15" w14:textId="543C8CF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420C7A3" w14:textId="75AEC11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I63.6</w:t>
            </w:r>
          </w:p>
        </w:tc>
        <w:tc>
          <w:tcPr>
            <w:tcW w:w="4980" w:type="dxa"/>
            <w:hideMark/>
          </w:tcPr>
          <w:p w14:paraId="38979BA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CERBRL VENOUS THRMB,NONPYOGN</w:t>
            </w:r>
          </w:p>
        </w:tc>
        <w:tc>
          <w:tcPr>
            <w:tcW w:w="2998" w:type="dxa"/>
            <w:hideMark/>
          </w:tcPr>
          <w:p w14:paraId="2B3AE43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CF1BF6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D13126E" w14:textId="31F8D55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lastRenderedPageBreak/>
              <w:t>ICD-10-CM</w:t>
            </w:r>
          </w:p>
        </w:tc>
        <w:tc>
          <w:tcPr>
            <w:tcW w:w="1065" w:type="dxa"/>
            <w:hideMark/>
          </w:tcPr>
          <w:p w14:paraId="0AF01FD5" w14:textId="7706DB2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I63.113</w:t>
            </w:r>
          </w:p>
        </w:tc>
        <w:tc>
          <w:tcPr>
            <w:tcW w:w="4980" w:type="dxa"/>
            <w:hideMark/>
          </w:tcPr>
          <w:p w14:paraId="3901DD5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BILAT VERT ART</w:t>
            </w:r>
          </w:p>
        </w:tc>
        <w:tc>
          <w:tcPr>
            <w:tcW w:w="2998" w:type="dxa"/>
            <w:hideMark/>
          </w:tcPr>
          <w:p w14:paraId="1795E7F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66DFD5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A4B3415" w14:textId="321E57B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147F0B7" w14:textId="75B48B2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I63.332</w:t>
            </w:r>
          </w:p>
        </w:tc>
        <w:tc>
          <w:tcPr>
            <w:tcW w:w="4980" w:type="dxa"/>
            <w:hideMark/>
          </w:tcPr>
          <w:p w14:paraId="0FEA555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L POSTR CEREB ART</w:t>
            </w:r>
          </w:p>
        </w:tc>
        <w:tc>
          <w:tcPr>
            <w:tcW w:w="2998" w:type="dxa"/>
            <w:hideMark/>
          </w:tcPr>
          <w:p w14:paraId="2BD9325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ECAF24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9719D76" w14:textId="51187FF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49DC1FD" w14:textId="6BCD98F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I63.439</w:t>
            </w:r>
          </w:p>
        </w:tc>
        <w:tc>
          <w:tcPr>
            <w:tcW w:w="4980" w:type="dxa"/>
            <w:hideMark/>
          </w:tcPr>
          <w:p w14:paraId="3327BB4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EMBLSM UNSP POST CRBRL ARTR</w:t>
            </w:r>
          </w:p>
        </w:tc>
        <w:tc>
          <w:tcPr>
            <w:tcW w:w="2998" w:type="dxa"/>
            <w:hideMark/>
          </w:tcPr>
          <w:p w14:paraId="1648B81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08CADE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7411465" w14:textId="33F126A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ABDF9F7" w14:textId="5EBD826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I63.519</w:t>
            </w:r>
          </w:p>
        </w:tc>
        <w:tc>
          <w:tcPr>
            <w:tcW w:w="4980" w:type="dxa"/>
            <w:hideMark/>
          </w:tcPr>
          <w:p w14:paraId="752B66F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OCLSN,UNSP MID CERBRL ART</w:t>
            </w:r>
          </w:p>
        </w:tc>
        <w:tc>
          <w:tcPr>
            <w:tcW w:w="2998" w:type="dxa"/>
            <w:hideMark/>
          </w:tcPr>
          <w:p w14:paraId="1D19598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DD9650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10C9754" w14:textId="4565AAC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FF8DF58" w14:textId="3CCC34A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I66.29</w:t>
            </w:r>
          </w:p>
        </w:tc>
        <w:tc>
          <w:tcPr>
            <w:tcW w:w="4980" w:type="dxa"/>
            <w:hideMark/>
          </w:tcPr>
          <w:p w14:paraId="699D1E3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UNSP POSTR CEREB ART</w:t>
            </w:r>
          </w:p>
        </w:tc>
        <w:tc>
          <w:tcPr>
            <w:tcW w:w="2998" w:type="dxa"/>
            <w:hideMark/>
          </w:tcPr>
          <w:p w14:paraId="4B9C14D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CEA9C7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4ED8BB1" w14:textId="6855EF7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805E2AF" w14:textId="1F57C35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I60.02</w:t>
            </w:r>
          </w:p>
        </w:tc>
        <w:tc>
          <w:tcPr>
            <w:tcW w:w="4980" w:type="dxa"/>
            <w:hideMark/>
          </w:tcPr>
          <w:p w14:paraId="74D63A4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NTSAH FR CAROTID L SIPHN&amp;BIFURCATN</w:t>
            </w:r>
          </w:p>
        </w:tc>
        <w:tc>
          <w:tcPr>
            <w:tcW w:w="2998" w:type="dxa"/>
            <w:hideMark/>
          </w:tcPr>
          <w:p w14:paraId="598776E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8E860E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BA06D83" w14:textId="43D040C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F80914A" w14:textId="226D714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I60.8</w:t>
            </w:r>
          </w:p>
        </w:tc>
        <w:tc>
          <w:tcPr>
            <w:tcW w:w="4980" w:type="dxa"/>
            <w:hideMark/>
          </w:tcPr>
          <w:p w14:paraId="52528F7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OTH NONTRM SUBARC HEMRG</w:t>
            </w:r>
          </w:p>
        </w:tc>
        <w:tc>
          <w:tcPr>
            <w:tcW w:w="2998" w:type="dxa"/>
            <w:hideMark/>
          </w:tcPr>
          <w:p w14:paraId="44576C7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9C121F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A0F1446" w14:textId="27530ED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5DA51B0" w14:textId="22C426B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R29.733</w:t>
            </w:r>
          </w:p>
        </w:tc>
        <w:tc>
          <w:tcPr>
            <w:tcW w:w="4980" w:type="dxa"/>
            <w:hideMark/>
          </w:tcPr>
          <w:p w14:paraId="137CA9A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33</w:t>
            </w:r>
          </w:p>
        </w:tc>
        <w:tc>
          <w:tcPr>
            <w:tcW w:w="2998" w:type="dxa"/>
            <w:hideMark/>
          </w:tcPr>
          <w:p w14:paraId="30842D0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8F8878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8989A50" w14:textId="386DB03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140DD31" w14:textId="516EF42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G43.619</w:t>
            </w:r>
          </w:p>
        </w:tc>
        <w:tc>
          <w:tcPr>
            <w:tcW w:w="4980" w:type="dxa"/>
            <w:hideMark/>
          </w:tcPr>
          <w:p w14:paraId="1072803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PERST MIGR AURA W CI,INTRCT,WO ST MIG</w:t>
            </w:r>
          </w:p>
        </w:tc>
        <w:tc>
          <w:tcPr>
            <w:tcW w:w="2998" w:type="dxa"/>
            <w:hideMark/>
          </w:tcPr>
          <w:p w14:paraId="13AC6DA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5D9CDB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C82F480" w14:textId="630EF55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174EFCF" w14:textId="2246ADB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I60.6</w:t>
            </w:r>
          </w:p>
        </w:tc>
        <w:tc>
          <w:tcPr>
            <w:tcW w:w="4980" w:type="dxa"/>
            <w:hideMark/>
          </w:tcPr>
          <w:p w14:paraId="0E20ABE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SUBARC HEMRG FR OTH INTRCRN ART</w:t>
            </w:r>
          </w:p>
        </w:tc>
        <w:tc>
          <w:tcPr>
            <w:tcW w:w="2998" w:type="dxa"/>
            <w:hideMark/>
          </w:tcPr>
          <w:p w14:paraId="166F45E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838FE8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02A134E" w14:textId="4FE6FAF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FB4D52B" w14:textId="10EDDC5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I63.239</w:t>
            </w:r>
          </w:p>
        </w:tc>
        <w:tc>
          <w:tcPr>
            <w:tcW w:w="4980" w:type="dxa"/>
            <w:hideMark/>
          </w:tcPr>
          <w:p w14:paraId="6762B29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OCLSN/STEN,UNSP CAR ARTER</w:t>
            </w:r>
          </w:p>
        </w:tc>
        <w:tc>
          <w:tcPr>
            <w:tcW w:w="2998" w:type="dxa"/>
            <w:hideMark/>
          </w:tcPr>
          <w:p w14:paraId="506AB1E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E894C6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05E114B" w14:textId="6B37F42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D8A7A88" w14:textId="1283ABA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I66.11</w:t>
            </w:r>
          </w:p>
        </w:tc>
        <w:tc>
          <w:tcPr>
            <w:tcW w:w="4980" w:type="dxa"/>
            <w:hideMark/>
          </w:tcPr>
          <w:p w14:paraId="348B914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R ANT CEREB ART</w:t>
            </w:r>
          </w:p>
        </w:tc>
        <w:tc>
          <w:tcPr>
            <w:tcW w:w="2998" w:type="dxa"/>
            <w:hideMark/>
          </w:tcPr>
          <w:p w14:paraId="6951B49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8E23F6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4104424" w14:textId="5C9E957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44620C7" w14:textId="23028E0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I63.10</w:t>
            </w:r>
          </w:p>
        </w:tc>
        <w:tc>
          <w:tcPr>
            <w:tcW w:w="4980" w:type="dxa"/>
            <w:hideMark/>
          </w:tcPr>
          <w:p w14:paraId="4164663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UNSP PRECEREB ART</w:t>
            </w:r>
          </w:p>
        </w:tc>
        <w:tc>
          <w:tcPr>
            <w:tcW w:w="2998" w:type="dxa"/>
            <w:hideMark/>
          </w:tcPr>
          <w:p w14:paraId="43B1D91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ABF903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04A0651" w14:textId="4AD90F0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AA6B8B8" w14:textId="6928762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I63.231</w:t>
            </w:r>
          </w:p>
        </w:tc>
        <w:tc>
          <w:tcPr>
            <w:tcW w:w="4980" w:type="dxa"/>
            <w:hideMark/>
          </w:tcPr>
          <w:p w14:paraId="2909391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 OF R CAROTID ARTE</w:t>
            </w:r>
          </w:p>
        </w:tc>
        <w:tc>
          <w:tcPr>
            <w:tcW w:w="2998" w:type="dxa"/>
            <w:hideMark/>
          </w:tcPr>
          <w:p w14:paraId="61DF334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2E3956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8A411F9" w14:textId="0421A79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20CBB97" w14:textId="01774BD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R29.717</w:t>
            </w:r>
          </w:p>
        </w:tc>
        <w:tc>
          <w:tcPr>
            <w:tcW w:w="4980" w:type="dxa"/>
            <w:hideMark/>
          </w:tcPr>
          <w:p w14:paraId="2D85646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17</w:t>
            </w:r>
          </w:p>
        </w:tc>
        <w:tc>
          <w:tcPr>
            <w:tcW w:w="2998" w:type="dxa"/>
            <w:hideMark/>
          </w:tcPr>
          <w:p w14:paraId="71688C8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9120FC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994B1B9" w14:textId="1A26A92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FE71DD4" w14:textId="71D0FD5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R29.731</w:t>
            </w:r>
          </w:p>
        </w:tc>
        <w:tc>
          <w:tcPr>
            <w:tcW w:w="4980" w:type="dxa"/>
            <w:hideMark/>
          </w:tcPr>
          <w:p w14:paraId="60703B8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31</w:t>
            </w:r>
          </w:p>
        </w:tc>
        <w:tc>
          <w:tcPr>
            <w:tcW w:w="2998" w:type="dxa"/>
            <w:hideMark/>
          </w:tcPr>
          <w:p w14:paraId="4CA9CC5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30DCB1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CA124FC" w14:textId="5834864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4F553FD" w14:textId="6237400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I60.12</w:t>
            </w:r>
          </w:p>
        </w:tc>
        <w:tc>
          <w:tcPr>
            <w:tcW w:w="4980" w:type="dxa"/>
            <w:hideMark/>
          </w:tcPr>
          <w:p w14:paraId="42A3D7F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SUBARC HEMRG FR L MID CEREB ART</w:t>
            </w:r>
          </w:p>
        </w:tc>
        <w:tc>
          <w:tcPr>
            <w:tcW w:w="2998" w:type="dxa"/>
            <w:hideMark/>
          </w:tcPr>
          <w:p w14:paraId="22A019E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341D7F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6AFC28D" w14:textId="7210195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3342E74" w14:textId="65011C8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I63.013</w:t>
            </w:r>
          </w:p>
        </w:tc>
        <w:tc>
          <w:tcPr>
            <w:tcW w:w="4980" w:type="dxa"/>
            <w:hideMark/>
          </w:tcPr>
          <w:p w14:paraId="33E70BE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BILAT VERT ART</w:t>
            </w:r>
          </w:p>
        </w:tc>
        <w:tc>
          <w:tcPr>
            <w:tcW w:w="2998" w:type="dxa"/>
            <w:hideMark/>
          </w:tcPr>
          <w:p w14:paraId="41C08F2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FD5921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649CD15" w14:textId="6EA9571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007DD8C" w14:textId="33FCDA2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I63.033</w:t>
            </w:r>
          </w:p>
        </w:tc>
        <w:tc>
          <w:tcPr>
            <w:tcW w:w="4980" w:type="dxa"/>
            <w:hideMark/>
          </w:tcPr>
          <w:p w14:paraId="28CB3F7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BILAT CRTD ART</w:t>
            </w:r>
          </w:p>
        </w:tc>
        <w:tc>
          <w:tcPr>
            <w:tcW w:w="2998" w:type="dxa"/>
            <w:hideMark/>
          </w:tcPr>
          <w:p w14:paraId="184F936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75DA42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262D36B" w14:textId="717E7BE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F52F38A" w14:textId="442E619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I63.442</w:t>
            </w:r>
          </w:p>
        </w:tc>
        <w:tc>
          <w:tcPr>
            <w:tcW w:w="4980" w:type="dxa"/>
            <w:hideMark/>
          </w:tcPr>
          <w:p w14:paraId="2C55FE4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L CEREBEL ART</w:t>
            </w:r>
          </w:p>
        </w:tc>
        <w:tc>
          <w:tcPr>
            <w:tcW w:w="2998" w:type="dxa"/>
            <w:hideMark/>
          </w:tcPr>
          <w:p w14:paraId="7A07C6A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34C15F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E8C2B8D" w14:textId="1C63F41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E6E5256" w14:textId="459FCD1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I63.019</w:t>
            </w:r>
          </w:p>
        </w:tc>
        <w:tc>
          <w:tcPr>
            <w:tcW w:w="4980" w:type="dxa"/>
            <w:hideMark/>
          </w:tcPr>
          <w:p w14:paraId="6959B0F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UNSP VERT ART</w:t>
            </w:r>
          </w:p>
        </w:tc>
        <w:tc>
          <w:tcPr>
            <w:tcW w:w="2998" w:type="dxa"/>
            <w:hideMark/>
          </w:tcPr>
          <w:p w14:paraId="30E6DA2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057657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A44B390" w14:textId="419889A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8F43C24" w14:textId="1A611A9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I63.429</w:t>
            </w:r>
          </w:p>
        </w:tc>
        <w:tc>
          <w:tcPr>
            <w:tcW w:w="4980" w:type="dxa"/>
            <w:hideMark/>
          </w:tcPr>
          <w:p w14:paraId="0CB3F18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EMBLSM OF UNSP ANT CRBRL ARTR</w:t>
            </w:r>
          </w:p>
        </w:tc>
        <w:tc>
          <w:tcPr>
            <w:tcW w:w="2998" w:type="dxa"/>
            <w:hideMark/>
          </w:tcPr>
          <w:p w14:paraId="6E4536E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AC29F2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0E14E2E" w14:textId="13E576F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3DBD59A" w14:textId="4FC9EEF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I63.49</w:t>
            </w:r>
          </w:p>
        </w:tc>
        <w:tc>
          <w:tcPr>
            <w:tcW w:w="4980" w:type="dxa"/>
            <w:hideMark/>
          </w:tcPr>
          <w:p w14:paraId="039E534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OTH CEREB ART</w:t>
            </w:r>
          </w:p>
        </w:tc>
        <w:tc>
          <w:tcPr>
            <w:tcW w:w="2998" w:type="dxa"/>
            <w:hideMark/>
          </w:tcPr>
          <w:p w14:paraId="6BEDBEE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CE2635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EECB454" w14:textId="65122E3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75F99C5" w14:textId="7FBD5ED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I63.542</w:t>
            </w:r>
          </w:p>
        </w:tc>
        <w:tc>
          <w:tcPr>
            <w:tcW w:w="4980" w:type="dxa"/>
            <w:hideMark/>
          </w:tcPr>
          <w:p w14:paraId="699AD9C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 L CEREBELLR ARTRY</w:t>
            </w:r>
          </w:p>
        </w:tc>
        <w:tc>
          <w:tcPr>
            <w:tcW w:w="2998" w:type="dxa"/>
            <w:hideMark/>
          </w:tcPr>
          <w:p w14:paraId="74A2995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5638FF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F36F1C0" w14:textId="05839BD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40A09CD" w14:textId="4213DDF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R29.742</w:t>
            </w:r>
          </w:p>
        </w:tc>
        <w:tc>
          <w:tcPr>
            <w:tcW w:w="4980" w:type="dxa"/>
            <w:hideMark/>
          </w:tcPr>
          <w:p w14:paraId="0026C75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42</w:t>
            </w:r>
          </w:p>
        </w:tc>
        <w:tc>
          <w:tcPr>
            <w:tcW w:w="2998" w:type="dxa"/>
            <w:hideMark/>
          </w:tcPr>
          <w:p w14:paraId="6ABAA54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C17552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72E6ED3" w14:textId="24FE793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797435D" w14:textId="45902D8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I63.031</w:t>
            </w:r>
          </w:p>
        </w:tc>
        <w:tc>
          <w:tcPr>
            <w:tcW w:w="4980" w:type="dxa"/>
            <w:hideMark/>
          </w:tcPr>
          <w:p w14:paraId="70FFFC9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R CRTD ART</w:t>
            </w:r>
          </w:p>
        </w:tc>
        <w:tc>
          <w:tcPr>
            <w:tcW w:w="2998" w:type="dxa"/>
            <w:hideMark/>
          </w:tcPr>
          <w:p w14:paraId="2789CA0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71C04F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DD33626" w14:textId="517D4BA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62B0D10" w14:textId="167E7EC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I63.339</w:t>
            </w:r>
          </w:p>
        </w:tc>
        <w:tc>
          <w:tcPr>
            <w:tcW w:w="4980" w:type="dxa"/>
            <w:hideMark/>
          </w:tcPr>
          <w:p w14:paraId="4CA112B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THRMB OF UNSP POST CRBRL ARTR</w:t>
            </w:r>
          </w:p>
        </w:tc>
        <w:tc>
          <w:tcPr>
            <w:tcW w:w="2998" w:type="dxa"/>
            <w:hideMark/>
          </w:tcPr>
          <w:p w14:paraId="5A58435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48B364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5EAD79E" w14:textId="4ECD597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8F6956C" w14:textId="624D98C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I63.432</w:t>
            </w:r>
          </w:p>
        </w:tc>
        <w:tc>
          <w:tcPr>
            <w:tcW w:w="4980" w:type="dxa"/>
            <w:hideMark/>
          </w:tcPr>
          <w:p w14:paraId="06CF447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L POSTR CEREB ART</w:t>
            </w:r>
          </w:p>
        </w:tc>
        <w:tc>
          <w:tcPr>
            <w:tcW w:w="2998" w:type="dxa"/>
            <w:hideMark/>
          </w:tcPr>
          <w:p w14:paraId="5881BF0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4A7AA5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935BDD6" w14:textId="36EDB20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BAF2D58" w14:textId="7F3BEE6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R29.727</w:t>
            </w:r>
          </w:p>
        </w:tc>
        <w:tc>
          <w:tcPr>
            <w:tcW w:w="4980" w:type="dxa"/>
            <w:hideMark/>
          </w:tcPr>
          <w:p w14:paraId="3A6B6F1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27</w:t>
            </w:r>
          </w:p>
        </w:tc>
        <w:tc>
          <w:tcPr>
            <w:tcW w:w="2998" w:type="dxa"/>
            <w:hideMark/>
          </w:tcPr>
          <w:p w14:paraId="4691DBB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BD43AC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0790592" w14:textId="57D365D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F3EACCA" w14:textId="6E61940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I60.31</w:t>
            </w:r>
          </w:p>
        </w:tc>
        <w:tc>
          <w:tcPr>
            <w:tcW w:w="4980" w:type="dxa"/>
            <w:hideMark/>
          </w:tcPr>
          <w:p w14:paraId="72778B6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NTSAH FR R POSTERIOR COMMUN ARTERY</w:t>
            </w:r>
          </w:p>
        </w:tc>
        <w:tc>
          <w:tcPr>
            <w:tcW w:w="2998" w:type="dxa"/>
            <w:hideMark/>
          </w:tcPr>
          <w:p w14:paraId="6F2C26A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00F47C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F44AEC5" w14:textId="63F61AB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7DF90E0" w14:textId="4234664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I62.01</w:t>
            </w:r>
          </w:p>
        </w:tc>
        <w:tc>
          <w:tcPr>
            <w:tcW w:w="4980" w:type="dxa"/>
            <w:hideMark/>
          </w:tcPr>
          <w:p w14:paraId="06C5BE2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AC SUBDR HEMRG</w:t>
            </w:r>
          </w:p>
        </w:tc>
        <w:tc>
          <w:tcPr>
            <w:tcW w:w="2998" w:type="dxa"/>
            <w:hideMark/>
          </w:tcPr>
          <w:p w14:paraId="6B1C199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4FB46A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3A975E9" w14:textId="736C51E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5421395" w14:textId="48F254B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R29.701</w:t>
            </w:r>
          </w:p>
        </w:tc>
        <w:tc>
          <w:tcPr>
            <w:tcW w:w="4980" w:type="dxa"/>
            <w:hideMark/>
          </w:tcPr>
          <w:p w14:paraId="62F616F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1</w:t>
            </w:r>
          </w:p>
        </w:tc>
        <w:tc>
          <w:tcPr>
            <w:tcW w:w="2998" w:type="dxa"/>
            <w:hideMark/>
          </w:tcPr>
          <w:p w14:paraId="15DCDC4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6ECD8B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48F04A6" w14:textId="1D8FAA5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6D1D9EB" w14:textId="30C4AF8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R29.713</w:t>
            </w:r>
          </w:p>
        </w:tc>
        <w:tc>
          <w:tcPr>
            <w:tcW w:w="4980" w:type="dxa"/>
            <w:hideMark/>
          </w:tcPr>
          <w:p w14:paraId="7BA1EC2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13</w:t>
            </w:r>
          </w:p>
        </w:tc>
        <w:tc>
          <w:tcPr>
            <w:tcW w:w="2998" w:type="dxa"/>
            <w:hideMark/>
          </w:tcPr>
          <w:p w14:paraId="0DEC8D1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DC4871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96BAEE4" w14:textId="2B86C31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7428A8C" w14:textId="4A70EE1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R29.721</w:t>
            </w:r>
          </w:p>
        </w:tc>
        <w:tc>
          <w:tcPr>
            <w:tcW w:w="4980" w:type="dxa"/>
            <w:hideMark/>
          </w:tcPr>
          <w:p w14:paraId="1EC9DAD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21</w:t>
            </w:r>
          </w:p>
        </w:tc>
        <w:tc>
          <w:tcPr>
            <w:tcW w:w="2998" w:type="dxa"/>
            <w:hideMark/>
          </w:tcPr>
          <w:p w14:paraId="40DCB2C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AD5564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EA0962C" w14:textId="6BF824D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77F59AB" w14:textId="66E1C71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I60.51</w:t>
            </w:r>
          </w:p>
        </w:tc>
        <w:tc>
          <w:tcPr>
            <w:tcW w:w="4980" w:type="dxa"/>
            <w:hideMark/>
          </w:tcPr>
          <w:p w14:paraId="5B9FC69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SUBARC HEMRG FR R VERT ART</w:t>
            </w:r>
          </w:p>
        </w:tc>
        <w:tc>
          <w:tcPr>
            <w:tcW w:w="2998" w:type="dxa"/>
            <w:hideMark/>
          </w:tcPr>
          <w:p w14:paraId="1B91938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B500CF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00C0AF8" w14:textId="29AB6A1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55B5FB2" w14:textId="4B11418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I63.40</w:t>
            </w:r>
          </w:p>
        </w:tc>
        <w:tc>
          <w:tcPr>
            <w:tcW w:w="4980" w:type="dxa"/>
            <w:hideMark/>
          </w:tcPr>
          <w:p w14:paraId="3D73063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UNSP CEREB ART</w:t>
            </w:r>
          </w:p>
        </w:tc>
        <w:tc>
          <w:tcPr>
            <w:tcW w:w="2998" w:type="dxa"/>
            <w:hideMark/>
          </w:tcPr>
          <w:p w14:paraId="00C1F13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775AD5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30129D5" w14:textId="3011973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90E6A33" w14:textId="3019A5F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I63.549</w:t>
            </w:r>
          </w:p>
        </w:tc>
        <w:tc>
          <w:tcPr>
            <w:tcW w:w="4980" w:type="dxa"/>
            <w:hideMark/>
          </w:tcPr>
          <w:p w14:paraId="790CFF4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OCLSN,UNSP CEREBELLR ARTE</w:t>
            </w:r>
          </w:p>
        </w:tc>
        <w:tc>
          <w:tcPr>
            <w:tcW w:w="2998" w:type="dxa"/>
            <w:hideMark/>
          </w:tcPr>
          <w:p w14:paraId="02AA39B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E735BE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B9A6155" w14:textId="2DE244C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888172F" w14:textId="31FEEB6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I62.02</w:t>
            </w:r>
          </w:p>
        </w:tc>
        <w:tc>
          <w:tcPr>
            <w:tcW w:w="4980" w:type="dxa"/>
            <w:hideMark/>
          </w:tcPr>
          <w:p w14:paraId="77EE4D7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SUBAC SUBDR HEMRG</w:t>
            </w:r>
          </w:p>
        </w:tc>
        <w:tc>
          <w:tcPr>
            <w:tcW w:w="2998" w:type="dxa"/>
            <w:hideMark/>
          </w:tcPr>
          <w:p w14:paraId="0C1F0E4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EE4196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8973400" w14:textId="5C74C06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lastRenderedPageBreak/>
              <w:t>ICD-10-CM</w:t>
            </w:r>
          </w:p>
        </w:tc>
        <w:tc>
          <w:tcPr>
            <w:tcW w:w="1065" w:type="dxa"/>
            <w:hideMark/>
          </w:tcPr>
          <w:p w14:paraId="4A98DFBE" w14:textId="0454E9B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I63.012</w:t>
            </w:r>
          </w:p>
        </w:tc>
        <w:tc>
          <w:tcPr>
            <w:tcW w:w="4980" w:type="dxa"/>
            <w:hideMark/>
          </w:tcPr>
          <w:p w14:paraId="65CC526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L VERT ART</w:t>
            </w:r>
          </w:p>
        </w:tc>
        <w:tc>
          <w:tcPr>
            <w:tcW w:w="2998" w:type="dxa"/>
            <w:hideMark/>
          </w:tcPr>
          <w:p w14:paraId="6A8296E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CA4539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CEB5670" w14:textId="06055DC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FB02796" w14:textId="74B5C8F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I63.20</w:t>
            </w:r>
          </w:p>
        </w:tc>
        <w:tc>
          <w:tcPr>
            <w:tcW w:w="4980" w:type="dxa"/>
            <w:hideMark/>
          </w:tcPr>
          <w:p w14:paraId="23EBA02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OCLSN,UNSP PRCRBRL ARTERI</w:t>
            </w:r>
          </w:p>
        </w:tc>
        <w:tc>
          <w:tcPr>
            <w:tcW w:w="2998" w:type="dxa"/>
            <w:hideMark/>
          </w:tcPr>
          <w:p w14:paraId="216BB8F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6578E1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64AD7F6" w14:textId="16EA42A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727C2F7" w14:textId="78858BA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I63.511</w:t>
            </w:r>
          </w:p>
        </w:tc>
        <w:tc>
          <w:tcPr>
            <w:tcW w:w="4980" w:type="dxa"/>
            <w:hideMark/>
          </w:tcPr>
          <w:p w14:paraId="1B6F41E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OCLSN, R CEREBRL ARTERY</w:t>
            </w:r>
          </w:p>
        </w:tc>
        <w:tc>
          <w:tcPr>
            <w:tcW w:w="2998" w:type="dxa"/>
            <w:hideMark/>
          </w:tcPr>
          <w:p w14:paraId="1640931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54648D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8971377" w14:textId="340CBBF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7F376DB" w14:textId="26B3BE4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I63.531</w:t>
            </w:r>
          </w:p>
        </w:tc>
        <w:tc>
          <w:tcPr>
            <w:tcW w:w="4980" w:type="dxa"/>
            <w:hideMark/>
          </w:tcPr>
          <w:p w14:paraId="4223694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 R POSTE CRBRL ART</w:t>
            </w:r>
          </w:p>
        </w:tc>
        <w:tc>
          <w:tcPr>
            <w:tcW w:w="2998" w:type="dxa"/>
            <w:hideMark/>
          </w:tcPr>
          <w:p w14:paraId="6389B73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92650F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CB18C92" w14:textId="6793D9C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466339B" w14:textId="3D3E5E3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I63.532</w:t>
            </w:r>
          </w:p>
        </w:tc>
        <w:tc>
          <w:tcPr>
            <w:tcW w:w="4980" w:type="dxa"/>
            <w:hideMark/>
          </w:tcPr>
          <w:p w14:paraId="3FD69BA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 L POST CERBRL ART</w:t>
            </w:r>
          </w:p>
        </w:tc>
        <w:tc>
          <w:tcPr>
            <w:tcW w:w="2998" w:type="dxa"/>
            <w:hideMark/>
          </w:tcPr>
          <w:p w14:paraId="271EF19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62C0FC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67B75F5" w14:textId="2E15B7F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DFC24C2" w14:textId="3452C5C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I66.12</w:t>
            </w:r>
          </w:p>
        </w:tc>
        <w:tc>
          <w:tcPr>
            <w:tcW w:w="4980" w:type="dxa"/>
            <w:hideMark/>
          </w:tcPr>
          <w:p w14:paraId="4D1B264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L ANT CEREB ART</w:t>
            </w:r>
          </w:p>
        </w:tc>
        <w:tc>
          <w:tcPr>
            <w:tcW w:w="2998" w:type="dxa"/>
            <w:hideMark/>
          </w:tcPr>
          <w:p w14:paraId="259953A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CB1F44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7114302" w14:textId="123EC24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3662FC4" w14:textId="1AE8FBD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R29.719</w:t>
            </w:r>
          </w:p>
        </w:tc>
        <w:tc>
          <w:tcPr>
            <w:tcW w:w="4980" w:type="dxa"/>
            <w:hideMark/>
          </w:tcPr>
          <w:p w14:paraId="6243505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19</w:t>
            </w:r>
          </w:p>
        </w:tc>
        <w:tc>
          <w:tcPr>
            <w:tcW w:w="2998" w:type="dxa"/>
            <w:hideMark/>
          </w:tcPr>
          <w:p w14:paraId="4B6CEC4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F842E3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4A2DE81" w14:textId="0CAF6E2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1F52B5F" w14:textId="227CB11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R29.724</w:t>
            </w:r>
          </w:p>
        </w:tc>
        <w:tc>
          <w:tcPr>
            <w:tcW w:w="4980" w:type="dxa"/>
            <w:hideMark/>
          </w:tcPr>
          <w:p w14:paraId="758DC4B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24</w:t>
            </w:r>
          </w:p>
        </w:tc>
        <w:tc>
          <w:tcPr>
            <w:tcW w:w="2998" w:type="dxa"/>
            <w:hideMark/>
          </w:tcPr>
          <w:p w14:paraId="5AC054D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003951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720AED7" w14:textId="412120D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CED2FCC" w14:textId="1BFD152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R29.729</w:t>
            </w:r>
          </w:p>
        </w:tc>
        <w:tc>
          <w:tcPr>
            <w:tcW w:w="4980" w:type="dxa"/>
            <w:hideMark/>
          </w:tcPr>
          <w:p w14:paraId="224F73B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29</w:t>
            </w:r>
          </w:p>
        </w:tc>
        <w:tc>
          <w:tcPr>
            <w:tcW w:w="2998" w:type="dxa"/>
            <w:hideMark/>
          </w:tcPr>
          <w:p w14:paraId="5D16D55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6D246C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19B9FDE" w14:textId="2EF58FB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47A8FEF" w14:textId="5B30FE6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I63.111</w:t>
            </w:r>
          </w:p>
        </w:tc>
        <w:tc>
          <w:tcPr>
            <w:tcW w:w="4980" w:type="dxa"/>
            <w:hideMark/>
          </w:tcPr>
          <w:p w14:paraId="5CF086B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R VERT ART</w:t>
            </w:r>
          </w:p>
        </w:tc>
        <w:tc>
          <w:tcPr>
            <w:tcW w:w="2998" w:type="dxa"/>
            <w:hideMark/>
          </w:tcPr>
          <w:p w14:paraId="126DBC0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1F0DE9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060B5DA" w14:textId="1D96BDB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BF341E0" w14:textId="3020AB8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I63.411</w:t>
            </w:r>
          </w:p>
        </w:tc>
        <w:tc>
          <w:tcPr>
            <w:tcW w:w="4980" w:type="dxa"/>
            <w:hideMark/>
          </w:tcPr>
          <w:p w14:paraId="5E32FD9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R MID CEREB ART</w:t>
            </w:r>
          </w:p>
        </w:tc>
        <w:tc>
          <w:tcPr>
            <w:tcW w:w="2998" w:type="dxa"/>
            <w:hideMark/>
          </w:tcPr>
          <w:p w14:paraId="6536CA0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BFE67F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C088D8F" w14:textId="3AF7E5D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097DFE2" w14:textId="287AD9F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I63.412</w:t>
            </w:r>
          </w:p>
        </w:tc>
        <w:tc>
          <w:tcPr>
            <w:tcW w:w="4980" w:type="dxa"/>
            <w:hideMark/>
          </w:tcPr>
          <w:p w14:paraId="2D74AE3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L MID CEREB ART</w:t>
            </w:r>
          </w:p>
        </w:tc>
        <w:tc>
          <w:tcPr>
            <w:tcW w:w="2998" w:type="dxa"/>
            <w:hideMark/>
          </w:tcPr>
          <w:p w14:paraId="704BEE3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CC55C3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4273DC2" w14:textId="533998A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9E7E46B" w14:textId="06EE044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R29.734</w:t>
            </w:r>
          </w:p>
        </w:tc>
        <w:tc>
          <w:tcPr>
            <w:tcW w:w="4980" w:type="dxa"/>
            <w:hideMark/>
          </w:tcPr>
          <w:p w14:paraId="3032CDB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34</w:t>
            </w:r>
          </w:p>
        </w:tc>
        <w:tc>
          <w:tcPr>
            <w:tcW w:w="2998" w:type="dxa"/>
            <w:hideMark/>
          </w:tcPr>
          <w:p w14:paraId="280AAE1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3B0EF2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F7B54A2" w14:textId="63A27BA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A6F2B67" w14:textId="5F20918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R29.736</w:t>
            </w:r>
          </w:p>
        </w:tc>
        <w:tc>
          <w:tcPr>
            <w:tcW w:w="4980" w:type="dxa"/>
            <w:hideMark/>
          </w:tcPr>
          <w:p w14:paraId="15E0F99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36</w:t>
            </w:r>
          </w:p>
        </w:tc>
        <w:tc>
          <w:tcPr>
            <w:tcW w:w="2998" w:type="dxa"/>
            <w:hideMark/>
          </w:tcPr>
          <w:p w14:paraId="72D2FFE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4E7E09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C94EE36" w14:textId="6B6DF9C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5D487A9" w14:textId="1FB5CD6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I63.119</w:t>
            </w:r>
          </w:p>
        </w:tc>
        <w:tc>
          <w:tcPr>
            <w:tcW w:w="4980" w:type="dxa"/>
            <w:hideMark/>
          </w:tcPr>
          <w:p w14:paraId="556530F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UNSP VERT ART</w:t>
            </w:r>
          </w:p>
        </w:tc>
        <w:tc>
          <w:tcPr>
            <w:tcW w:w="2998" w:type="dxa"/>
            <w:hideMark/>
          </w:tcPr>
          <w:p w14:paraId="2614540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2FEC0E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AF39E54" w14:textId="7515024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E9FD11A" w14:textId="23A4F91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I62.00</w:t>
            </w:r>
          </w:p>
        </w:tc>
        <w:tc>
          <w:tcPr>
            <w:tcW w:w="4980" w:type="dxa"/>
            <w:hideMark/>
          </w:tcPr>
          <w:p w14:paraId="5425C0F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SUBDR HEMRG UNSP</w:t>
            </w:r>
          </w:p>
        </w:tc>
        <w:tc>
          <w:tcPr>
            <w:tcW w:w="2998" w:type="dxa"/>
            <w:hideMark/>
          </w:tcPr>
          <w:p w14:paraId="47689A9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82E98E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CA37653" w14:textId="4205C26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23A82E1" w14:textId="1352DAE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I63.213</w:t>
            </w:r>
          </w:p>
        </w:tc>
        <w:tc>
          <w:tcPr>
            <w:tcW w:w="4980" w:type="dxa"/>
            <w:hideMark/>
          </w:tcPr>
          <w:p w14:paraId="29BBD75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OCL/STEN BI VERTB ARTERY</w:t>
            </w:r>
          </w:p>
        </w:tc>
        <w:tc>
          <w:tcPr>
            <w:tcW w:w="2998" w:type="dxa"/>
            <w:hideMark/>
          </w:tcPr>
          <w:p w14:paraId="26410A2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430020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EBA92FC" w14:textId="71FFA41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EAD0554" w14:textId="40D38C4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I63.349</w:t>
            </w:r>
          </w:p>
        </w:tc>
        <w:tc>
          <w:tcPr>
            <w:tcW w:w="4980" w:type="dxa"/>
            <w:hideMark/>
          </w:tcPr>
          <w:p w14:paraId="6EB2237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UNSP CEREBEL ART</w:t>
            </w:r>
          </w:p>
        </w:tc>
        <w:tc>
          <w:tcPr>
            <w:tcW w:w="2998" w:type="dxa"/>
            <w:hideMark/>
          </w:tcPr>
          <w:p w14:paraId="4307255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9E5B3D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574EB19" w14:textId="7746C27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0CA7958" w14:textId="46FEBBB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R29.706</w:t>
            </w:r>
          </w:p>
        </w:tc>
        <w:tc>
          <w:tcPr>
            <w:tcW w:w="4980" w:type="dxa"/>
            <w:hideMark/>
          </w:tcPr>
          <w:p w14:paraId="329E04A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6</w:t>
            </w:r>
          </w:p>
        </w:tc>
        <w:tc>
          <w:tcPr>
            <w:tcW w:w="2998" w:type="dxa"/>
            <w:hideMark/>
          </w:tcPr>
          <w:p w14:paraId="732552C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3BC407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920C9D4" w14:textId="709E835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C325D88" w14:textId="36E0621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R29.708</w:t>
            </w:r>
          </w:p>
        </w:tc>
        <w:tc>
          <w:tcPr>
            <w:tcW w:w="4980" w:type="dxa"/>
            <w:hideMark/>
          </w:tcPr>
          <w:p w14:paraId="333B1D6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8</w:t>
            </w:r>
          </w:p>
        </w:tc>
        <w:tc>
          <w:tcPr>
            <w:tcW w:w="2998" w:type="dxa"/>
            <w:hideMark/>
          </w:tcPr>
          <w:p w14:paraId="7DE48B2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2FFB9A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57D5CC6" w14:textId="0C21075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8023701" w14:textId="74EA8F0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R29.730</w:t>
            </w:r>
          </w:p>
        </w:tc>
        <w:tc>
          <w:tcPr>
            <w:tcW w:w="4980" w:type="dxa"/>
            <w:hideMark/>
          </w:tcPr>
          <w:p w14:paraId="7804DB0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30</w:t>
            </w:r>
          </w:p>
        </w:tc>
        <w:tc>
          <w:tcPr>
            <w:tcW w:w="2998" w:type="dxa"/>
            <w:hideMark/>
          </w:tcPr>
          <w:p w14:paraId="6D54A30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A94F5A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CF22711" w14:textId="6A23FFC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7833C94" w14:textId="7A80094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I66.9</w:t>
            </w:r>
          </w:p>
        </w:tc>
        <w:tc>
          <w:tcPr>
            <w:tcW w:w="4980" w:type="dxa"/>
            <w:hideMark/>
          </w:tcPr>
          <w:p w14:paraId="50B7B09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UNSP CEREB ART</w:t>
            </w:r>
          </w:p>
        </w:tc>
        <w:tc>
          <w:tcPr>
            <w:tcW w:w="2998" w:type="dxa"/>
            <w:hideMark/>
          </w:tcPr>
          <w:p w14:paraId="31FF4F6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6611A4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F346145" w14:textId="0219623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FA026F0" w14:textId="4B83ED5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R29.705</w:t>
            </w:r>
          </w:p>
        </w:tc>
        <w:tc>
          <w:tcPr>
            <w:tcW w:w="4980" w:type="dxa"/>
            <w:hideMark/>
          </w:tcPr>
          <w:p w14:paraId="2E028BE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5</w:t>
            </w:r>
          </w:p>
        </w:tc>
        <w:tc>
          <w:tcPr>
            <w:tcW w:w="2998" w:type="dxa"/>
            <w:hideMark/>
          </w:tcPr>
          <w:p w14:paraId="32BEA23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441D88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439F8A7" w14:textId="22D8E24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638EB08" w14:textId="130865E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R29.711</w:t>
            </w:r>
          </w:p>
        </w:tc>
        <w:tc>
          <w:tcPr>
            <w:tcW w:w="4980" w:type="dxa"/>
            <w:hideMark/>
          </w:tcPr>
          <w:p w14:paraId="309D6D5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11</w:t>
            </w:r>
          </w:p>
        </w:tc>
        <w:tc>
          <w:tcPr>
            <w:tcW w:w="2998" w:type="dxa"/>
            <w:hideMark/>
          </w:tcPr>
          <w:p w14:paraId="2277AD5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9AC813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41C6822" w14:textId="756D3D3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D1D2297" w14:textId="05AC754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R29.718</w:t>
            </w:r>
          </w:p>
        </w:tc>
        <w:tc>
          <w:tcPr>
            <w:tcW w:w="4980" w:type="dxa"/>
            <w:hideMark/>
          </w:tcPr>
          <w:p w14:paraId="71C4C96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18</w:t>
            </w:r>
          </w:p>
        </w:tc>
        <w:tc>
          <w:tcPr>
            <w:tcW w:w="2998" w:type="dxa"/>
            <w:hideMark/>
          </w:tcPr>
          <w:p w14:paraId="256E75D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AB9EDA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882E680" w14:textId="7AD1869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9E60455" w14:textId="24E6E24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R29.737</w:t>
            </w:r>
          </w:p>
        </w:tc>
        <w:tc>
          <w:tcPr>
            <w:tcW w:w="4980" w:type="dxa"/>
            <w:hideMark/>
          </w:tcPr>
          <w:p w14:paraId="5840F33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37</w:t>
            </w:r>
          </w:p>
        </w:tc>
        <w:tc>
          <w:tcPr>
            <w:tcW w:w="2998" w:type="dxa"/>
            <w:hideMark/>
          </w:tcPr>
          <w:p w14:paraId="4EBE6F2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993B77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5C07BA7" w14:textId="53266B7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9DFD186" w14:textId="2D07226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I61.3</w:t>
            </w:r>
          </w:p>
        </w:tc>
        <w:tc>
          <w:tcPr>
            <w:tcW w:w="4980" w:type="dxa"/>
            <w:hideMark/>
          </w:tcPr>
          <w:p w14:paraId="2A75ED3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INTRCEREB HEMRG IN BRN STEM</w:t>
            </w:r>
          </w:p>
        </w:tc>
        <w:tc>
          <w:tcPr>
            <w:tcW w:w="2998" w:type="dxa"/>
            <w:hideMark/>
          </w:tcPr>
          <w:p w14:paraId="0919B07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2EE8CA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C35C73D" w14:textId="03F6594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2F35D0C" w14:textId="06C5C57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I62.03</w:t>
            </w:r>
          </w:p>
        </w:tc>
        <w:tc>
          <w:tcPr>
            <w:tcW w:w="4980" w:type="dxa"/>
            <w:hideMark/>
          </w:tcPr>
          <w:p w14:paraId="7D45945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CHR SUBDR HEMRG</w:t>
            </w:r>
          </w:p>
        </w:tc>
        <w:tc>
          <w:tcPr>
            <w:tcW w:w="2998" w:type="dxa"/>
            <w:hideMark/>
          </w:tcPr>
          <w:p w14:paraId="7159892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5FB0B5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1CF5CD8" w14:textId="1CCBBB7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495EE01" w14:textId="71E6797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I63.132</w:t>
            </w:r>
          </w:p>
        </w:tc>
        <w:tc>
          <w:tcPr>
            <w:tcW w:w="4980" w:type="dxa"/>
            <w:hideMark/>
          </w:tcPr>
          <w:p w14:paraId="66D87D5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L CRTD ART</w:t>
            </w:r>
          </w:p>
        </w:tc>
        <w:tc>
          <w:tcPr>
            <w:tcW w:w="2998" w:type="dxa"/>
            <w:hideMark/>
          </w:tcPr>
          <w:p w14:paraId="1A4C8E4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CB8220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5F26B8B" w14:textId="4EE42A7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AEDEDE2" w14:textId="059D7DD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I63.513</w:t>
            </w:r>
          </w:p>
        </w:tc>
        <w:tc>
          <w:tcPr>
            <w:tcW w:w="4980" w:type="dxa"/>
            <w:hideMark/>
          </w:tcPr>
          <w:p w14:paraId="64CBA73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OCL/STEN BIL MID CER ART</w:t>
            </w:r>
          </w:p>
        </w:tc>
        <w:tc>
          <w:tcPr>
            <w:tcW w:w="2998" w:type="dxa"/>
            <w:hideMark/>
          </w:tcPr>
          <w:p w14:paraId="73DA674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A8D29B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D9E6A1D" w14:textId="223EB7D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EFD175D" w14:textId="2799AD6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R29.716</w:t>
            </w:r>
          </w:p>
        </w:tc>
        <w:tc>
          <w:tcPr>
            <w:tcW w:w="4980" w:type="dxa"/>
            <w:hideMark/>
          </w:tcPr>
          <w:p w14:paraId="2E7641E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16</w:t>
            </w:r>
          </w:p>
        </w:tc>
        <w:tc>
          <w:tcPr>
            <w:tcW w:w="2998" w:type="dxa"/>
            <w:hideMark/>
          </w:tcPr>
          <w:p w14:paraId="09CBCD3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6F0184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BFD9F87" w14:textId="5B201A1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4877202" w14:textId="144DE95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I63.133</w:t>
            </w:r>
          </w:p>
        </w:tc>
        <w:tc>
          <w:tcPr>
            <w:tcW w:w="4980" w:type="dxa"/>
            <w:hideMark/>
          </w:tcPr>
          <w:p w14:paraId="1B2D869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BILAT CRTD ART</w:t>
            </w:r>
          </w:p>
        </w:tc>
        <w:tc>
          <w:tcPr>
            <w:tcW w:w="2998" w:type="dxa"/>
            <w:hideMark/>
          </w:tcPr>
          <w:p w14:paraId="3C918D8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E4921D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CF9AF6B" w14:textId="79967DE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3DFAB77" w14:textId="6A80744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I63.423</w:t>
            </w:r>
          </w:p>
        </w:tc>
        <w:tc>
          <w:tcPr>
            <w:tcW w:w="4980" w:type="dxa"/>
            <w:hideMark/>
          </w:tcPr>
          <w:p w14:paraId="26C1C80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EMBOL BIL ANTER CEREBL ARTRY</w:t>
            </w:r>
          </w:p>
        </w:tc>
        <w:tc>
          <w:tcPr>
            <w:tcW w:w="2998" w:type="dxa"/>
            <w:hideMark/>
          </w:tcPr>
          <w:p w14:paraId="732284A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1F7FB7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1071DB8" w14:textId="1D6A2AE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6A4F188" w14:textId="5CB3992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I63.529</w:t>
            </w:r>
          </w:p>
        </w:tc>
        <w:tc>
          <w:tcPr>
            <w:tcW w:w="4980" w:type="dxa"/>
            <w:hideMark/>
          </w:tcPr>
          <w:p w14:paraId="20D2A48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OCLSN,UNSP ANTE CRBRL ART</w:t>
            </w:r>
          </w:p>
        </w:tc>
        <w:tc>
          <w:tcPr>
            <w:tcW w:w="2998" w:type="dxa"/>
            <w:hideMark/>
          </w:tcPr>
          <w:p w14:paraId="4BFDC83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A2CC85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02DF2E8" w14:textId="0CFC4A6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177EC1D" w14:textId="40336EC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I66.09</w:t>
            </w:r>
          </w:p>
        </w:tc>
        <w:tc>
          <w:tcPr>
            <w:tcW w:w="4980" w:type="dxa"/>
            <w:hideMark/>
          </w:tcPr>
          <w:p w14:paraId="70A9D81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UNSP MID CEREB ART</w:t>
            </w:r>
          </w:p>
        </w:tc>
        <w:tc>
          <w:tcPr>
            <w:tcW w:w="2998" w:type="dxa"/>
            <w:hideMark/>
          </w:tcPr>
          <w:p w14:paraId="3ED4F0F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E4BA7D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05C423C" w14:textId="45BF995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30E6335" w14:textId="6B1BB0D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R29.710</w:t>
            </w:r>
          </w:p>
        </w:tc>
        <w:tc>
          <w:tcPr>
            <w:tcW w:w="4980" w:type="dxa"/>
            <w:hideMark/>
          </w:tcPr>
          <w:p w14:paraId="0A00CB8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10</w:t>
            </w:r>
          </w:p>
        </w:tc>
        <w:tc>
          <w:tcPr>
            <w:tcW w:w="2998" w:type="dxa"/>
            <w:hideMark/>
          </w:tcPr>
          <w:p w14:paraId="5B8D142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6AE530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1D86625" w14:textId="6269F6A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771A982" w14:textId="47FF8D3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I63.139</w:t>
            </w:r>
          </w:p>
        </w:tc>
        <w:tc>
          <w:tcPr>
            <w:tcW w:w="4980" w:type="dxa"/>
            <w:hideMark/>
          </w:tcPr>
          <w:p w14:paraId="6E80BCF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UNSP CRTD ART</w:t>
            </w:r>
          </w:p>
        </w:tc>
        <w:tc>
          <w:tcPr>
            <w:tcW w:w="2998" w:type="dxa"/>
            <w:hideMark/>
          </w:tcPr>
          <w:p w14:paraId="5BDF0AC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B32217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DB8E072" w14:textId="1628DF1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8B43DB6" w14:textId="3200A4A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I63.312</w:t>
            </w:r>
          </w:p>
        </w:tc>
        <w:tc>
          <w:tcPr>
            <w:tcW w:w="4980" w:type="dxa"/>
            <w:hideMark/>
          </w:tcPr>
          <w:p w14:paraId="75B046D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L MID CEREB ART</w:t>
            </w:r>
          </w:p>
        </w:tc>
        <w:tc>
          <w:tcPr>
            <w:tcW w:w="2998" w:type="dxa"/>
            <w:hideMark/>
          </w:tcPr>
          <w:p w14:paraId="069B344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F96E29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A5E59B3" w14:textId="3902DDC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lastRenderedPageBreak/>
              <w:t>ICD-10-CM</w:t>
            </w:r>
          </w:p>
        </w:tc>
        <w:tc>
          <w:tcPr>
            <w:tcW w:w="1065" w:type="dxa"/>
            <w:hideMark/>
          </w:tcPr>
          <w:p w14:paraId="1D3A0A74" w14:textId="37ED017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I63.319</w:t>
            </w:r>
          </w:p>
        </w:tc>
        <w:tc>
          <w:tcPr>
            <w:tcW w:w="4980" w:type="dxa"/>
            <w:hideMark/>
          </w:tcPr>
          <w:p w14:paraId="56AFB72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THRMB OF UNSP MID CERBR ARTRY</w:t>
            </w:r>
          </w:p>
        </w:tc>
        <w:tc>
          <w:tcPr>
            <w:tcW w:w="2998" w:type="dxa"/>
            <w:hideMark/>
          </w:tcPr>
          <w:p w14:paraId="2E12BAD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2C8B59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C1EF9AD" w14:textId="3E0206A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A7F6077" w14:textId="771C1A0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I63.441</w:t>
            </w:r>
          </w:p>
        </w:tc>
        <w:tc>
          <w:tcPr>
            <w:tcW w:w="4980" w:type="dxa"/>
            <w:hideMark/>
          </w:tcPr>
          <w:p w14:paraId="03A4BC7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R CEREBEL ART</w:t>
            </w:r>
          </w:p>
        </w:tc>
        <w:tc>
          <w:tcPr>
            <w:tcW w:w="2998" w:type="dxa"/>
            <w:hideMark/>
          </w:tcPr>
          <w:p w14:paraId="61DF68E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B08814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8DFD27F" w14:textId="6EC566A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8EC5BB7" w14:textId="2616EF1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R29.741</w:t>
            </w:r>
          </w:p>
        </w:tc>
        <w:tc>
          <w:tcPr>
            <w:tcW w:w="4980" w:type="dxa"/>
            <w:hideMark/>
          </w:tcPr>
          <w:p w14:paraId="1E877C3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41</w:t>
            </w:r>
          </w:p>
        </w:tc>
        <w:tc>
          <w:tcPr>
            <w:tcW w:w="2998" w:type="dxa"/>
            <w:hideMark/>
          </w:tcPr>
          <w:p w14:paraId="4EB4D97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FD5134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8C71687" w14:textId="2600849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0536338" w14:textId="45779CC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I61.2</w:t>
            </w:r>
          </w:p>
        </w:tc>
        <w:tc>
          <w:tcPr>
            <w:tcW w:w="4980" w:type="dxa"/>
            <w:hideMark/>
          </w:tcPr>
          <w:p w14:paraId="7A12358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INTRCEREB HEMRG IN HEMIS UNSP</w:t>
            </w:r>
          </w:p>
        </w:tc>
        <w:tc>
          <w:tcPr>
            <w:tcW w:w="2998" w:type="dxa"/>
            <w:hideMark/>
          </w:tcPr>
          <w:p w14:paraId="279D7D1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64401F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771A513" w14:textId="7CEB600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C526E68" w14:textId="3F65977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I63.323</w:t>
            </w:r>
          </w:p>
        </w:tc>
        <w:tc>
          <w:tcPr>
            <w:tcW w:w="4980" w:type="dxa"/>
            <w:hideMark/>
          </w:tcPr>
          <w:p w14:paraId="516241C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THRMBO BIL ANTER CEREB ART</w:t>
            </w:r>
          </w:p>
        </w:tc>
        <w:tc>
          <w:tcPr>
            <w:tcW w:w="2998" w:type="dxa"/>
            <w:hideMark/>
          </w:tcPr>
          <w:p w14:paraId="4183544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FDC5AF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10BCE16" w14:textId="6CCF0DA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A0CAEC8" w14:textId="24FF4BC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I63.342</w:t>
            </w:r>
          </w:p>
        </w:tc>
        <w:tc>
          <w:tcPr>
            <w:tcW w:w="4980" w:type="dxa"/>
            <w:hideMark/>
          </w:tcPr>
          <w:p w14:paraId="339A1C2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L CEREBEL ART</w:t>
            </w:r>
          </w:p>
        </w:tc>
        <w:tc>
          <w:tcPr>
            <w:tcW w:w="2998" w:type="dxa"/>
            <w:hideMark/>
          </w:tcPr>
          <w:p w14:paraId="3A35DFE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1FCB51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F767DE7" w14:textId="5E4CCE3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399B336" w14:textId="7E10396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I63.422</w:t>
            </w:r>
          </w:p>
        </w:tc>
        <w:tc>
          <w:tcPr>
            <w:tcW w:w="4980" w:type="dxa"/>
            <w:hideMark/>
          </w:tcPr>
          <w:p w14:paraId="3A7CC20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L ANT CEREB ART</w:t>
            </w:r>
          </w:p>
        </w:tc>
        <w:tc>
          <w:tcPr>
            <w:tcW w:w="2998" w:type="dxa"/>
            <w:hideMark/>
          </w:tcPr>
          <w:p w14:paraId="5F2D901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C633F5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65DF1E6" w14:textId="438FCD2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6BD0AAE" w14:textId="4D71EB5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I63.232</w:t>
            </w:r>
          </w:p>
        </w:tc>
        <w:tc>
          <w:tcPr>
            <w:tcW w:w="4980" w:type="dxa"/>
            <w:hideMark/>
          </w:tcPr>
          <w:p w14:paraId="1D4F737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 OF L CAROTID ARTE</w:t>
            </w:r>
          </w:p>
        </w:tc>
        <w:tc>
          <w:tcPr>
            <w:tcW w:w="2998" w:type="dxa"/>
            <w:hideMark/>
          </w:tcPr>
          <w:p w14:paraId="0C0DE6F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CBF57A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1E1C9D7" w14:textId="7EBE1B5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680E43C" w14:textId="7C6ECE0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I63.30</w:t>
            </w:r>
          </w:p>
        </w:tc>
        <w:tc>
          <w:tcPr>
            <w:tcW w:w="4980" w:type="dxa"/>
            <w:hideMark/>
          </w:tcPr>
          <w:p w14:paraId="29C0BB8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UNSP CEREB ART</w:t>
            </w:r>
          </w:p>
        </w:tc>
        <w:tc>
          <w:tcPr>
            <w:tcW w:w="2998" w:type="dxa"/>
            <w:hideMark/>
          </w:tcPr>
          <w:p w14:paraId="61E6C27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7F65BE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0A1B24E" w14:textId="5E2BF86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39358C6" w14:textId="471F238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R29.714</w:t>
            </w:r>
          </w:p>
        </w:tc>
        <w:tc>
          <w:tcPr>
            <w:tcW w:w="4980" w:type="dxa"/>
            <w:hideMark/>
          </w:tcPr>
          <w:p w14:paraId="46C15E0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14</w:t>
            </w:r>
          </w:p>
        </w:tc>
        <w:tc>
          <w:tcPr>
            <w:tcW w:w="2998" w:type="dxa"/>
            <w:hideMark/>
          </w:tcPr>
          <w:p w14:paraId="033FF71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2541B6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56B2386" w14:textId="57E6585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130C27A" w14:textId="11A86D0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I61.4</w:t>
            </w:r>
          </w:p>
        </w:tc>
        <w:tc>
          <w:tcPr>
            <w:tcW w:w="4980" w:type="dxa"/>
            <w:hideMark/>
          </w:tcPr>
          <w:p w14:paraId="56A1A21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INTRCEREB HEMRG IN CERBEL</w:t>
            </w:r>
          </w:p>
        </w:tc>
        <w:tc>
          <w:tcPr>
            <w:tcW w:w="2998" w:type="dxa"/>
            <w:hideMark/>
          </w:tcPr>
          <w:p w14:paraId="11D3B85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CA63C9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C533130" w14:textId="3AD9082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FAD106B" w14:textId="3719300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I63.333</w:t>
            </w:r>
          </w:p>
        </w:tc>
        <w:tc>
          <w:tcPr>
            <w:tcW w:w="4980" w:type="dxa"/>
            <w:hideMark/>
          </w:tcPr>
          <w:p w14:paraId="5D5BC15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THRMBO BIL POST CEREB ARTERY</w:t>
            </w:r>
          </w:p>
        </w:tc>
        <w:tc>
          <w:tcPr>
            <w:tcW w:w="2998" w:type="dxa"/>
            <w:hideMark/>
          </w:tcPr>
          <w:p w14:paraId="24145FA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760395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CB44FD3" w14:textId="3319CF1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0706705" w14:textId="689F921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I63.011</w:t>
            </w:r>
          </w:p>
        </w:tc>
        <w:tc>
          <w:tcPr>
            <w:tcW w:w="4980" w:type="dxa"/>
            <w:hideMark/>
          </w:tcPr>
          <w:p w14:paraId="032CFAB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R VERT ART</w:t>
            </w:r>
          </w:p>
        </w:tc>
        <w:tc>
          <w:tcPr>
            <w:tcW w:w="2998" w:type="dxa"/>
            <w:hideMark/>
          </w:tcPr>
          <w:p w14:paraId="6F9A23E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051A68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A154928" w14:textId="002AEE9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183FEFF" w14:textId="03E9595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I63.112</w:t>
            </w:r>
          </w:p>
        </w:tc>
        <w:tc>
          <w:tcPr>
            <w:tcW w:w="4980" w:type="dxa"/>
            <w:hideMark/>
          </w:tcPr>
          <w:p w14:paraId="0FDA27F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L VERT ART</w:t>
            </w:r>
          </w:p>
        </w:tc>
        <w:tc>
          <w:tcPr>
            <w:tcW w:w="2998" w:type="dxa"/>
            <w:hideMark/>
          </w:tcPr>
          <w:p w14:paraId="3F3B484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2747A3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2B8DD21" w14:textId="0A10D28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76FAE11" w14:textId="7A20430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I63.22</w:t>
            </w:r>
          </w:p>
        </w:tc>
        <w:tc>
          <w:tcPr>
            <w:tcW w:w="4980" w:type="dxa"/>
            <w:hideMark/>
          </w:tcPr>
          <w:p w14:paraId="52758E2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OCCL/STEN BASILAR ARTERY</w:t>
            </w:r>
          </w:p>
        </w:tc>
        <w:tc>
          <w:tcPr>
            <w:tcW w:w="2998" w:type="dxa"/>
            <w:hideMark/>
          </w:tcPr>
          <w:p w14:paraId="02DB4F0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298A47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D7EC89B" w14:textId="4269688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982722B" w14:textId="295358B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I63.541</w:t>
            </w:r>
          </w:p>
        </w:tc>
        <w:tc>
          <w:tcPr>
            <w:tcW w:w="4980" w:type="dxa"/>
            <w:hideMark/>
          </w:tcPr>
          <w:p w14:paraId="5C62BDB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 R CEREBELLR ARTRY</w:t>
            </w:r>
          </w:p>
        </w:tc>
        <w:tc>
          <w:tcPr>
            <w:tcW w:w="2998" w:type="dxa"/>
            <w:hideMark/>
          </w:tcPr>
          <w:p w14:paraId="5314735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61F31C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BC5EED8" w14:textId="60DCB37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4EB6D36" w14:textId="2AA2348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R29.700</w:t>
            </w:r>
          </w:p>
        </w:tc>
        <w:tc>
          <w:tcPr>
            <w:tcW w:w="4980" w:type="dxa"/>
            <w:hideMark/>
          </w:tcPr>
          <w:p w14:paraId="16C978A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0</w:t>
            </w:r>
          </w:p>
        </w:tc>
        <w:tc>
          <w:tcPr>
            <w:tcW w:w="2998" w:type="dxa"/>
            <w:hideMark/>
          </w:tcPr>
          <w:p w14:paraId="4A255AF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37EF8E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926B1C3" w14:textId="0DDDCD6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5C4C7A0" w14:textId="5BCFACD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I63.512</w:t>
            </w:r>
          </w:p>
        </w:tc>
        <w:tc>
          <w:tcPr>
            <w:tcW w:w="4980" w:type="dxa"/>
            <w:hideMark/>
          </w:tcPr>
          <w:p w14:paraId="292B316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OCLSN, L CEREBRL ARTERY</w:t>
            </w:r>
          </w:p>
        </w:tc>
        <w:tc>
          <w:tcPr>
            <w:tcW w:w="2998" w:type="dxa"/>
            <w:hideMark/>
          </w:tcPr>
          <w:p w14:paraId="7912DB9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DC1B4A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37F9185" w14:textId="111C99F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91FE062" w14:textId="61C6D25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R29.726</w:t>
            </w:r>
          </w:p>
        </w:tc>
        <w:tc>
          <w:tcPr>
            <w:tcW w:w="4980" w:type="dxa"/>
            <w:hideMark/>
          </w:tcPr>
          <w:p w14:paraId="76EFCBF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26</w:t>
            </w:r>
          </w:p>
        </w:tc>
        <w:tc>
          <w:tcPr>
            <w:tcW w:w="2998" w:type="dxa"/>
            <w:hideMark/>
          </w:tcPr>
          <w:p w14:paraId="6871B88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E677EF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40B8FE3" w14:textId="114C6F0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B3BD2FE" w14:textId="28CD38D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I66.23</w:t>
            </w:r>
          </w:p>
        </w:tc>
        <w:tc>
          <w:tcPr>
            <w:tcW w:w="4980" w:type="dxa"/>
            <w:hideMark/>
          </w:tcPr>
          <w:p w14:paraId="011A24D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BILAT POSTR CEREB ART</w:t>
            </w:r>
          </w:p>
        </w:tc>
        <w:tc>
          <w:tcPr>
            <w:tcW w:w="2998" w:type="dxa"/>
            <w:hideMark/>
          </w:tcPr>
          <w:p w14:paraId="6303A89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4DD7E9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77987D6" w14:textId="3C4B490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37E0A45" w14:textId="220D68C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R29.732</w:t>
            </w:r>
          </w:p>
        </w:tc>
        <w:tc>
          <w:tcPr>
            <w:tcW w:w="4980" w:type="dxa"/>
            <w:hideMark/>
          </w:tcPr>
          <w:p w14:paraId="155CB25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32</w:t>
            </w:r>
          </w:p>
        </w:tc>
        <w:tc>
          <w:tcPr>
            <w:tcW w:w="2998" w:type="dxa"/>
            <w:hideMark/>
          </w:tcPr>
          <w:p w14:paraId="2031783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B859DB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AF97865" w14:textId="2F3CD52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04E51ED" w14:textId="41B6557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I63.131</w:t>
            </w:r>
          </w:p>
        </w:tc>
        <w:tc>
          <w:tcPr>
            <w:tcW w:w="4980" w:type="dxa"/>
            <w:hideMark/>
          </w:tcPr>
          <w:p w14:paraId="37A9E09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R CRTD ART</w:t>
            </w:r>
          </w:p>
        </w:tc>
        <w:tc>
          <w:tcPr>
            <w:tcW w:w="2998" w:type="dxa"/>
            <w:hideMark/>
          </w:tcPr>
          <w:p w14:paraId="0B19E57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FAE303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BC052CB" w14:textId="4BCA039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0003CE3" w14:textId="0A3E1BE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I66.01</w:t>
            </w:r>
          </w:p>
        </w:tc>
        <w:tc>
          <w:tcPr>
            <w:tcW w:w="4980" w:type="dxa"/>
            <w:hideMark/>
          </w:tcPr>
          <w:p w14:paraId="342CAE5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R MID CEREB ART</w:t>
            </w:r>
          </w:p>
        </w:tc>
        <w:tc>
          <w:tcPr>
            <w:tcW w:w="2998" w:type="dxa"/>
            <w:hideMark/>
          </w:tcPr>
          <w:p w14:paraId="31297D0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778721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826C781" w14:textId="1FF7E00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87C6A12" w14:textId="0785194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I66.8</w:t>
            </w:r>
          </w:p>
        </w:tc>
        <w:tc>
          <w:tcPr>
            <w:tcW w:w="4980" w:type="dxa"/>
            <w:hideMark/>
          </w:tcPr>
          <w:p w14:paraId="57FE284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OTH CEREB ART</w:t>
            </w:r>
          </w:p>
        </w:tc>
        <w:tc>
          <w:tcPr>
            <w:tcW w:w="2998" w:type="dxa"/>
            <w:hideMark/>
          </w:tcPr>
          <w:p w14:paraId="4C5D043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628381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899799B" w14:textId="035ABDF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2BD1B8B" w14:textId="3FE2531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G43.611</w:t>
            </w:r>
          </w:p>
        </w:tc>
        <w:tc>
          <w:tcPr>
            <w:tcW w:w="4980" w:type="dxa"/>
            <w:hideMark/>
          </w:tcPr>
          <w:p w14:paraId="3BD678C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PERST MIGRN AURA W CI,INTRCT,W ST MIG</w:t>
            </w:r>
          </w:p>
        </w:tc>
        <w:tc>
          <w:tcPr>
            <w:tcW w:w="2998" w:type="dxa"/>
            <w:hideMark/>
          </w:tcPr>
          <w:p w14:paraId="2DE3C5C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B575C3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B332665" w14:textId="4B36A0D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FFBC1EA" w14:textId="6B6EF82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I63.419</w:t>
            </w:r>
          </w:p>
        </w:tc>
        <w:tc>
          <w:tcPr>
            <w:tcW w:w="4980" w:type="dxa"/>
            <w:hideMark/>
          </w:tcPr>
          <w:p w14:paraId="184AEA6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EMBLSM OF UNSP MID CRBRL ARTR</w:t>
            </w:r>
          </w:p>
        </w:tc>
        <w:tc>
          <w:tcPr>
            <w:tcW w:w="2998" w:type="dxa"/>
            <w:hideMark/>
          </w:tcPr>
          <w:p w14:paraId="0D0F345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E692B3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1FF564E" w14:textId="09C6535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179CB28" w14:textId="063107A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I63.433</w:t>
            </w:r>
          </w:p>
        </w:tc>
        <w:tc>
          <w:tcPr>
            <w:tcW w:w="4980" w:type="dxa"/>
            <w:hideMark/>
          </w:tcPr>
          <w:p w14:paraId="387365D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EMBOL BI POSTER CEREBRL ARTY</w:t>
            </w:r>
          </w:p>
        </w:tc>
        <w:tc>
          <w:tcPr>
            <w:tcW w:w="2998" w:type="dxa"/>
            <w:hideMark/>
          </w:tcPr>
          <w:p w14:paraId="3E16DEA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C0471C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38E4C7B" w14:textId="18772F2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3AB1EA3" w14:textId="1AF13BC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I63.443</w:t>
            </w:r>
          </w:p>
        </w:tc>
        <w:tc>
          <w:tcPr>
            <w:tcW w:w="4980" w:type="dxa"/>
            <w:hideMark/>
          </w:tcPr>
          <w:p w14:paraId="06C34EA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BILAT CEREBEL ART</w:t>
            </w:r>
          </w:p>
        </w:tc>
        <w:tc>
          <w:tcPr>
            <w:tcW w:w="2998" w:type="dxa"/>
            <w:hideMark/>
          </w:tcPr>
          <w:p w14:paraId="0DAC09E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67A56B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886BFA4" w14:textId="2F57E3A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18CD19A" w14:textId="1209441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R29.735</w:t>
            </w:r>
          </w:p>
        </w:tc>
        <w:tc>
          <w:tcPr>
            <w:tcW w:w="4980" w:type="dxa"/>
            <w:hideMark/>
          </w:tcPr>
          <w:p w14:paraId="4251EEA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35</w:t>
            </w:r>
          </w:p>
        </w:tc>
        <w:tc>
          <w:tcPr>
            <w:tcW w:w="2998" w:type="dxa"/>
            <w:hideMark/>
          </w:tcPr>
          <w:p w14:paraId="5C3CE06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67C9EC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654114D" w14:textId="59C4346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E5D8F42" w14:textId="1CCCC2A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I62.9</w:t>
            </w:r>
          </w:p>
        </w:tc>
        <w:tc>
          <w:tcPr>
            <w:tcW w:w="4980" w:type="dxa"/>
            <w:hideMark/>
          </w:tcPr>
          <w:p w14:paraId="264DBC9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INTRCRN HEMRG UNSP</w:t>
            </w:r>
          </w:p>
        </w:tc>
        <w:tc>
          <w:tcPr>
            <w:tcW w:w="2998" w:type="dxa"/>
            <w:hideMark/>
          </w:tcPr>
          <w:p w14:paraId="0F485F4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D61F4E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F4CFB37" w14:textId="571B7E5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5E52784" w14:textId="277359E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I63.29</w:t>
            </w:r>
          </w:p>
        </w:tc>
        <w:tc>
          <w:tcPr>
            <w:tcW w:w="4980" w:type="dxa"/>
            <w:hideMark/>
          </w:tcPr>
          <w:p w14:paraId="5329D54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OCLSN,OTH PRECERBRL ARTR</w:t>
            </w:r>
          </w:p>
        </w:tc>
        <w:tc>
          <w:tcPr>
            <w:tcW w:w="2998" w:type="dxa"/>
            <w:hideMark/>
          </w:tcPr>
          <w:p w14:paraId="06E72AC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D33336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B331FDC" w14:textId="54CA42B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1FD3A7A" w14:textId="7B5D091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I63.8</w:t>
            </w:r>
          </w:p>
        </w:tc>
        <w:tc>
          <w:tcPr>
            <w:tcW w:w="4980" w:type="dxa"/>
            <w:hideMark/>
          </w:tcPr>
          <w:p w14:paraId="4AB93E3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OTH CEREBRAL INFARCTION</w:t>
            </w:r>
          </w:p>
        </w:tc>
        <w:tc>
          <w:tcPr>
            <w:tcW w:w="2998" w:type="dxa"/>
            <w:hideMark/>
          </w:tcPr>
          <w:p w14:paraId="3F94093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247404F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BD6154B" w14:textId="6E6E5D6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0484393" w14:textId="79AA0D8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R29.704</w:t>
            </w:r>
          </w:p>
        </w:tc>
        <w:tc>
          <w:tcPr>
            <w:tcW w:w="4980" w:type="dxa"/>
            <w:hideMark/>
          </w:tcPr>
          <w:p w14:paraId="0F551E9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4</w:t>
            </w:r>
          </w:p>
        </w:tc>
        <w:tc>
          <w:tcPr>
            <w:tcW w:w="2998" w:type="dxa"/>
            <w:hideMark/>
          </w:tcPr>
          <w:p w14:paraId="4F84606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B55317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9B910DB" w14:textId="1B01A94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1EE9F78" w14:textId="2A8F624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I60.4</w:t>
            </w:r>
          </w:p>
        </w:tc>
        <w:tc>
          <w:tcPr>
            <w:tcW w:w="4980" w:type="dxa"/>
            <w:hideMark/>
          </w:tcPr>
          <w:p w14:paraId="0A68731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SUBARC HEMRG FR BASILAR ART</w:t>
            </w:r>
          </w:p>
        </w:tc>
        <w:tc>
          <w:tcPr>
            <w:tcW w:w="2998" w:type="dxa"/>
            <w:hideMark/>
          </w:tcPr>
          <w:p w14:paraId="64152C6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3314E2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89D64E3" w14:textId="29C814F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E57E8CB" w14:textId="5D5D8AA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I61.9</w:t>
            </w:r>
          </w:p>
        </w:tc>
        <w:tc>
          <w:tcPr>
            <w:tcW w:w="4980" w:type="dxa"/>
            <w:hideMark/>
          </w:tcPr>
          <w:p w14:paraId="7D8A748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INTRCEREB HEMRG UNSP</w:t>
            </w:r>
          </w:p>
        </w:tc>
        <w:tc>
          <w:tcPr>
            <w:tcW w:w="2998" w:type="dxa"/>
            <w:hideMark/>
          </w:tcPr>
          <w:p w14:paraId="43A6705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342E82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4BC040F" w14:textId="7BD9DB9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5908BCE" w14:textId="1EC1328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I63.539</w:t>
            </w:r>
          </w:p>
        </w:tc>
        <w:tc>
          <w:tcPr>
            <w:tcW w:w="4980" w:type="dxa"/>
            <w:hideMark/>
          </w:tcPr>
          <w:p w14:paraId="455042E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OCLSN UNSP POST CRBRL ART</w:t>
            </w:r>
          </w:p>
        </w:tc>
        <w:tc>
          <w:tcPr>
            <w:tcW w:w="2998" w:type="dxa"/>
            <w:hideMark/>
          </w:tcPr>
          <w:p w14:paraId="3323E63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0C75A8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3A5744E" w14:textId="6FCB0E9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8D1E249" w14:textId="7E41F6C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I66.03</w:t>
            </w:r>
          </w:p>
        </w:tc>
        <w:tc>
          <w:tcPr>
            <w:tcW w:w="4980" w:type="dxa"/>
            <w:hideMark/>
          </w:tcPr>
          <w:p w14:paraId="66E2DF7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BILAT MID CEREB ART</w:t>
            </w:r>
          </w:p>
        </w:tc>
        <w:tc>
          <w:tcPr>
            <w:tcW w:w="2998" w:type="dxa"/>
            <w:hideMark/>
          </w:tcPr>
          <w:p w14:paraId="28A4AE8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7AF877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6AD5C52" w14:textId="5BFBC11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AE830A8" w14:textId="4BBEED9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I63.032</w:t>
            </w:r>
          </w:p>
        </w:tc>
        <w:tc>
          <w:tcPr>
            <w:tcW w:w="4980" w:type="dxa"/>
            <w:hideMark/>
          </w:tcPr>
          <w:p w14:paraId="089F411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L CRTD ART</w:t>
            </w:r>
          </w:p>
        </w:tc>
        <w:tc>
          <w:tcPr>
            <w:tcW w:w="2998" w:type="dxa"/>
            <w:hideMark/>
          </w:tcPr>
          <w:p w14:paraId="6090378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55A2E51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5B21518" w14:textId="642BBAD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lastRenderedPageBreak/>
              <w:t>ICD-10-CM</w:t>
            </w:r>
          </w:p>
        </w:tc>
        <w:tc>
          <w:tcPr>
            <w:tcW w:w="1065" w:type="dxa"/>
            <w:hideMark/>
          </w:tcPr>
          <w:p w14:paraId="43ECD45F" w14:textId="5161882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I63.19</w:t>
            </w:r>
          </w:p>
        </w:tc>
        <w:tc>
          <w:tcPr>
            <w:tcW w:w="4980" w:type="dxa"/>
            <w:hideMark/>
          </w:tcPr>
          <w:p w14:paraId="6F9C08D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EMBLSM OTH PRECEREB ART</w:t>
            </w:r>
          </w:p>
        </w:tc>
        <w:tc>
          <w:tcPr>
            <w:tcW w:w="2998" w:type="dxa"/>
            <w:hideMark/>
          </w:tcPr>
          <w:p w14:paraId="500B1EA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4F4516E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4A06CDC" w14:textId="7CACA7D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53CBFE9" w14:textId="0A9D6E6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I63.331</w:t>
            </w:r>
          </w:p>
        </w:tc>
        <w:tc>
          <w:tcPr>
            <w:tcW w:w="4980" w:type="dxa"/>
            <w:hideMark/>
          </w:tcPr>
          <w:p w14:paraId="669B2BD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R POSTR CEREB ART</w:t>
            </w:r>
          </w:p>
        </w:tc>
        <w:tc>
          <w:tcPr>
            <w:tcW w:w="2998" w:type="dxa"/>
            <w:hideMark/>
          </w:tcPr>
          <w:p w14:paraId="69ED4A3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72E2C4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D722D71" w14:textId="06B0EBF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88C0CC9" w14:textId="05154E8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I63.343</w:t>
            </w:r>
          </w:p>
        </w:tc>
        <w:tc>
          <w:tcPr>
            <w:tcW w:w="4980" w:type="dxa"/>
            <w:hideMark/>
          </w:tcPr>
          <w:p w14:paraId="1FD33A5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 INFRC D/T THRMBO BILAT CEREBEL ART</w:t>
            </w:r>
          </w:p>
        </w:tc>
        <w:tc>
          <w:tcPr>
            <w:tcW w:w="2998" w:type="dxa"/>
            <w:hideMark/>
          </w:tcPr>
          <w:p w14:paraId="0571BB6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0C902ED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5CCA4A0" w14:textId="4C58D6A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166DC1E" w14:textId="6CBEFBB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I66.02</w:t>
            </w:r>
          </w:p>
        </w:tc>
        <w:tc>
          <w:tcPr>
            <w:tcW w:w="4980" w:type="dxa"/>
            <w:hideMark/>
          </w:tcPr>
          <w:p w14:paraId="221749D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OCCLS&amp;STEN L MID CEREB ART</w:t>
            </w:r>
          </w:p>
        </w:tc>
        <w:tc>
          <w:tcPr>
            <w:tcW w:w="2998" w:type="dxa"/>
            <w:hideMark/>
          </w:tcPr>
          <w:p w14:paraId="72784F8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6EF2A96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BC3546E" w14:textId="07302E9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2618928" w14:textId="366214C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R29.712</w:t>
            </w:r>
          </w:p>
        </w:tc>
        <w:tc>
          <w:tcPr>
            <w:tcW w:w="4980" w:type="dxa"/>
            <w:hideMark/>
          </w:tcPr>
          <w:p w14:paraId="42D78CF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12</w:t>
            </w:r>
          </w:p>
        </w:tc>
        <w:tc>
          <w:tcPr>
            <w:tcW w:w="2998" w:type="dxa"/>
            <w:hideMark/>
          </w:tcPr>
          <w:p w14:paraId="6247938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CA27E7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894D7AE" w14:textId="5E785A3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E59EA0C" w14:textId="432E76E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I62.1</w:t>
            </w:r>
          </w:p>
        </w:tc>
        <w:tc>
          <w:tcPr>
            <w:tcW w:w="4980" w:type="dxa"/>
            <w:hideMark/>
          </w:tcPr>
          <w:p w14:paraId="0A74C48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NONTRM EXTRADURAL HEMRG</w:t>
            </w:r>
          </w:p>
        </w:tc>
        <w:tc>
          <w:tcPr>
            <w:tcW w:w="2998" w:type="dxa"/>
            <w:hideMark/>
          </w:tcPr>
          <w:p w14:paraId="3CA40D6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73B057D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EA229EB" w14:textId="4A2966B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0DA3323" w14:textId="61DFB7F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R29.739</w:t>
            </w:r>
          </w:p>
        </w:tc>
        <w:tc>
          <w:tcPr>
            <w:tcW w:w="4980" w:type="dxa"/>
            <w:hideMark/>
          </w:tcPr>
          <w:p w14:paraId="4DE8771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NIHSS SCORE 39</w:t>
            </w:r>
          </w:p>
        </w:tc>
        <w:tc>
          <w:tcPr>
            <w:tcW w:w="2998" w:type="dxa"/>
            <w:hideMark/>
          </w:tcPr>
          <w:p w14:paraId="6A2DA21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1A95CB0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F5EE8DE" w14:textId="31555A0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F27E818" w14:textId="13BF5CF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I63.523</w:t>
            </w:r>
          </w:p>
        </w:tc>
        <w:tc>
          <w:tcPr>
            <w:tcW w:w="4980" w:type="dxa"/>
            <w:hideMark/>
          </w:tcPr>
          <w:p w14:paraId="48FFB1B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CI D/T UNSP OCL/STEN BIL ANT CER ART</w:t>
            </w:r>
          </w:p>
        </w:tc>
        <w:tc>
          <w:tcPr>
            <w:tcW w:w="2998" w:type="dxa"/>
            <w:hideMark/>
          </w:tcPr>
          <w:p w14:paraId="1451A0E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Cerebrovascular Accident</w:t>
            </w:r>
          </w:p>
        </w:tc>
      </w:tr>
      <w:tr w:rsidR="00657F92" w:rsidRPr="00633520" w14:paraId="391DBDD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2E4AF60" w14:textId="326CCF6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F9BA077" w14:textId="4B96CA8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T81.30XA</w:t>
            </w:r>
          </w:p>
        </w:tc>
        <w:tc>
          <w:tcPr>
            <w:tcW w:w="4980" w:type="dxa"/>
            <w:hideMark/>
          </w:tcPr>
          <w:p w14:paraId="1067E0E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DISRUPT WOUND UNSP INIT</w:t>
            </w:r>
          </w:p>
        </w:tc>
        <w:tc>
          <w:tcPr>
            <w:tcW w:w="2998" w:type="dxa"/>
            <w:hideMark/>
          </w:tcPr>
          <w:p w14:paraId="7C2BD88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Dehiscence</w:t>
            </w:r>
          </w:p>
        </w:tc>
      </w:tr>
      <w:tr w:rsidR="00657F92" w:rsidRPr="00633520" w14:paraId="403FC8A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BA89F6D" w14:textId="135DC07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509511A" w14:textId="5C8E56E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T81.32XS</w:t>
            </w:r>
          </w:p>
        </w:tc>
        <w:tc>
          <w:tcPr>
            <w:tcW w:w="4980" w:type="dxa"/>
            <w:hideMark/>
          </w:tcPr>
          <w:p w14:paraId="1179246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DISRUPT INTER OP (SURG) WOUND NEC SEQ</w:t>
            </w:r>
          </w:p>
        </w:tc>
        <w:tc>
          <w:tcPr>
            <w:tcW w:w="2998" w:type="dxa"/>
            <w:hideMark/>
          </w:tcPr>
          <w:p w14:paraId="6F76EBC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Dehiscence</w:t>
            </w:r>
          </w:p>
        </w:tc>
      </w:tr>
      <w:tr w:rsidR="00657F92" w:rsidRPr="00633520" w14:paraId="070DDB3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839EBFD" w14:textId="0EAC8BF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A023BBC" w14:textId="7E88FC0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T81.30XS</w:t>
            </w:r>
          </w:p>
        </w:tc>
        <w:tc>
          <w:tcPr>
            <w:tcW w:w="4980" w:type="dxa"/>
            <w:hideMark/>
          </w:tcPr>
          <w:p w14:paraId="72BA7F8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DISRUPT WOUND UNSP SEQ</w:t>
            </w:r>
          </w:p>
        </w:tc>
        <w:tc>
          <w:tcPr>
            <w:tcW w:w="2998" w:type="dxa"/>
            <w:hideMark/>
          </w:tcPr>
          <w:p w14:paraId="77BC1F6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Dehiscence</w:t>
            </w:r>
          </w:p>
        </w:tc>
      </w:tr>
      <w:tr w:rsidR="00657F92" w:rsidRPr="00633520" w14:paraId="7C9565B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DCE2712" w14:textId="0C823F3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9A0496A" w14:textId="64CC546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T81.31XD</w:t>
            </w:r>
          </w:p>
        </w:tc>
        <w:tc>
          <w:tcPr>
            <w:tcW w:w="4980" w:type="dxa"/>
            <w:hideMark/>
          </w:tcPr>
          <w:p w14:paraId="552D3F5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DISRUPT EXT OP (SURG) WOUND NEC SUBSQ</w:t>
            </w:r>
          </w:p>
        </w:tc>
        <w:tc>
          <w:tcPr>
            <w:tcW w:w="2998" w:type="dxa"/>
            <w:hideMark/>
          </w:tcPr>
          <w:p w14:paraId="43E3287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Dehiscence</w:t>
            </w:r>
          </w:p>
        </w:tc>
      </w:tr>
      <w:tr w:rsidR="00657F92" w:rsidRPr="00633520" w14:paraId="14A9DFA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6757726" w14:textId="7BBF516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A6B94DE" w14:textId="5DC9EC2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T81.31XA</w:t>
            </w:r>
          </w:p>
        </w:tc>
        <w:tc>
          <w:tcPr>
            <w:tcW w:w="4980" w:type="dxa"/>
            <w:hideMark/>
          </w:tcPr>
          <w:p w14:paraId="5C3AC07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DISRUPT EXT OP (SURG) WOUND NEC INIT</w:t>
            </w:r>
          </w:p>
        </w:tc>
        <w:tc>
          <w:tcPr>
            <w:tcW w:w="2998" w:type="dxa"/>
            <w:hideMark/>
          </w:tcPr>
          <w:p w14:paraId="54F6A1C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Dehiscence</w:t>
            </w:r>
          </w:p>
        </w:tc>
      </w:tr>
      <w:tr w:rsidR="00657F92" w:rsidRPr="00633520" w14:paraId="05BCF05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F5C8F59" w14:textId="75A2E05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3F613FC" w14:textId="2A6E2A6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T81.32XA</w:t>
            </w:r>
          </w:p>
        </w:tc>
        <w:tc>
          <w:tcPr>
            <w:tcW w:w="4980" w:type="dxa"/>
            <w:hideMark/>
          </w:tcPr>
          <w:p w14:paraId="2269903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DISRUPT INTER OP (SURG) WOUND NEC INIT</w:t>
            </w:r>
          </w:p>
        </w:tc>
        <w:tc>
          <w:tcPr>
            <w:tcW w:w="2998" w:type="dxa"/>
            <w:hideMark/>
          </w:tcPr>
          <w:p w14:paraId="46CEC73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Dehiscence</w:t>
            </w:r>
          </w:p>
        </w:tc>
      </w:tr>
      <w:tr w:rsidR="00657F92" w:rsidRPr="00633520" w14:paraId="65EEFE5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BB106E3" w14:textId="04864B0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C5CA992" w14:textId="56FD3A4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T81.31XS</w:t>
            </w:r>
          </w:p>
        </w:tc>
        <w:tc>
          <w:tcPr>
            <w:tcW w:w="4980" w:type="dxa"/>
            <w:hideMark/>
          </w:tcPr>
          <w:p w14:paraId="49E224D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DISRUPT EXT OP (SURG) WOUND NEC SEQ</w:t>
            </w:r>
          </w:p>
        </w:tc>
        <w:tc>
          <w:tcPr>
            <w:tcW w:w="2998" w:type="dxa"/>
            <w:hideMark/>
          </w:tcPr>
          <w:p w14:paraId="03AB83E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Dehiscence</w:t>
            </w:r>
          </w:p>
        </w:tc>
      </w:tr>
      <w:tr w:rsidR="00657F92" w:rsidRPr="00633520" w14:paraId="340D7F6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1B5678B" w14:textId="2EF9B73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C9F5061" w14:textId="0059D7B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T81.30XD</w:t>
            </w:r>
          </w:p>
        </w:tc>
        <w:tc>
          <w:tcPr>
            <w:tcW w:w="4980" w:type="dxa"/>
            <w:hideMark/>
          </w:tcPr>
          <w:p w14:paraId="26DB62B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DISRUPT WOUND UNSP SUBSQ</w:t>
            </w:r>
          </w:p>
        </w:tc>
        <w:tc>
          <w:tcPr>
            <w:tcW w:w="2998" w:type="dxa"/>
            <w:hideMark/>
          </w:tcPr>
          <w:p w14:paraId="4967F42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Dehiscence</w:t>
            </w:r>
          </w:p>
        </w:tc>
      </w:tr>
      <w:tr w:rsidR="00657F92" w:rsidRPr="00633520" w14:paraId="2E79E38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237FCA4" w14:textId="3CF5B69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4DDCECB" w14:textId="053B625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T81.32XD</w:t>
            </w:r>
          </w:p>
        </w:tc>
        <w:tc>
          <w:tcPr>
            <w:tcW w:w="4980" w:type="dxa"/>
            <w:hideMark/>
          </w:tcPr>
          <w:p w14:paraId="4C52E79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DISRUPT INTER OP (SURG) WOUND NEC SUBSQ</w:t>
            </w:r>
          </w:p>
        </w:tc>
        <w:tc>
          <w:tcPr>
            <w:tcW w:w="2998" w:type="dxa"/>
            <w:hideMark/>
          </w:tcPr>
          <w:p w14:paraId="238B34E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Dehiscence</w:t>
            </w:r>
          </w:p>
        </w:tc>
      </w:tr>
      <w:tr w:rsidR="00657F92" w:rsidRPr="00633520" w14:paraId="5907AEB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0256B8B" w14:textId="396B300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51A88D0" w14:textId="2AD0324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I21.02</w:t>
            </w:r>
          </w:p>
        </w:tc>
        <w:tc>
          <w:tcPr>
            <w:tcW w:w="4980" w:type="dxa"/>
            <w:hideMark/>
          </w:tcPr>
          <w:p w14:paraId="35FF541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STEMI INVLNG L ANT DESCDNG COR ART</w:t>
            </w:r>
          </w:p>
        </w:tc>
        <w:tc>
          <w:tcPr>
            <w:tcW w:w="2998" w:type="dxa"/>
            <w:hideMark/>
          </w:tcPr>
          <w:p w14:paraId="1F4945C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63C5B31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6E1A206" w14:textId="601F311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6C5F214" w14:textId="7F52CF2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I21.09</w:t>
            </w:r>
          </w:p>
        </w:tc>
        <w:tc>
          <w:tcPr>
            <w:tcW w:w="4980" w:type="dxa"/>
            <w:hideMark/>
          </w:tcPr>
          <w:p w14:paraId="42E4B61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STEMI INVLNG OTH COR ARTY ANTE WALL</w:t>
            </w:r>
          </w:p>
        </w:tc>
        <w:tc>
          <w:tcPr>
            <w:tcW w:w="2998" w:type="dxa"/>
            <w:hideMark/>
          </w:tcPr>
          <w:p w14:paraId="5B298AF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4B9C6B0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0C047B9" w14:textId="27AB65C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2749FD9" w14:textId="55EC994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I21.A1</w:t>
            </w:r>
          </w:p>
        </w:tc>
        <w:tc>
          <w:tcPr>
            <w:tcW w:w="4980" w:type="dxa"/>
            <w:hideMark/>
          </w:tcPr>
          <w:p w14:paraId="3F25128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MYCARD INFRC TYPE 2</w:t>
            </w:r>
          </w:p>
        </w:tc>
        <w:tc>
          <w:tcPr>
            <w:tcW w:w="2998" w:type="dxa"/>
            <w:hideMark/>
          </w:tcPr>
          <w:p w14:paraId="0C44EF4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71CB72D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0DA53A5" w14:textId="756C20A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AC1FB00" w14:textId="70CC836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I21.01</w:t>
            </w:r>
          </w:p>
        </w:tc>
        <w:tc>
          <w:tcPr>
            <w:tcW w:w="4980" w:type="dxa"/>
            <w:hideMark/>
          </w:tcPr>
          <w:p w14:paraId="0EC70F9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STEMI INVLVNG L MAIN CORONRY ARTRY</w:t>
            </w:r>
          </w:p>
        </w:tc>
        <w:tc>
          <w:tcPr>
            <w:tcW w:w="2998" w:type="dxa"/>
            <w:hideMark/>
          </w:tcPr>
          <w:p w14:paraId="05ADA62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61FCF6E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5D157EF" w14:textId="502DFB6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501920D" w14:textId="7563EEE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</w:t>
            </w:r>
          </w:p>
        </w:tc>
        <w:tc>
          <w:tcPr>
            <w:tcW w:w="4980" w:type="dxa"/>
            <w:hideMark/>
          </w:tcPr>
          <w:p w14:paraId="484CBE9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STEMI&amp;NSTEMI</w:t>
            </w:r>
          </w:p>
        </w:tc>
        <w:tc>
          <w:tcPr>
            <w:tcW w:w="2998" w:type="dxa"/>
            <w:hideMark/>
          </w:tcPr>
          <w:p w14:paraId="43384D5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0888CAE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91791F2" w14:textId="0F11F8E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099AB87" w14:textId="4D4F5FB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I22.2</w:t>
            </w:r>
          </w:p>
        </w:tc>
        <w:tc>
          <w:tcPr>
            <w:tcW w:w="4980" w:type="dxa"/>
            <w:hideMark/>
          </w:tcPr>
          <w:p w14:paraId="6256342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SUBSQ NSTEMI</w:t>
            </w:r>
          </w:p>
        </w:tc>
        <w:tc>
          <w:tcPr>
            <w:tcW w:w="2998" w:type="dxa"/>
            <w:hideMark/>
          </w:tcPr>
          <w:p w14:paraId="201CB64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4922D0F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DF85CFF" w14:textId="3F85A98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2DC0FD4" w14:textId="0A39943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I22.1</w:t>
            </w:r>
          </w:p>
        </w:tc>
        <w:tc>
          <w:tcPr>
            <w:tcW w:w="4980" w:type="dxa"/>
            <w:hideMark/>
          </w:tcPr>
          <w:p w14:paraId="4F57F5A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SUBSQ STEMI OF INFERIOR WALL</w:t>
            </w:r>
          </w:p>
        </w:tc>
        <w:tc>
          <w:tcPr>
            <w:tcW w:w="2998" w:type="dxa"/>
            <w:hideMark/>
          </w:tcPr>
          <w:p w14:paraId="7C7900D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711DC2D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78AA34B" w14:textId="05C4849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7B658EF" w14:textId="0BC2B44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I22.0</w:t>
            </w:r>
          </w:p>
        </w:tc>
        <w:tc>
          <w:tcPr>
            <w:tcW w:w="4980" w:type="dxa"/>
            <w:hideMark/>
          </w:tcPr>
          <w:p w14:paraId="097EA93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SUBSQ STEMI OF ANTERIOR WALL</w:t>
            </w:r>
          </w:p>
        </w:tc>
        <w:tc>
          <w:tcPr>
            <w:tcW w:w="2998" w:type="dxa"/>
            <w:hideMark/>
          </w:tcPr>
          <w:p w14:paraId="5B2D3A2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3A00C22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402BEF4" w14:textId="5F1E8C2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DC87A90" w14:textId="14AB8B1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I21.4</w:t>
            </w:r>
          </w:p>
        </w:tc>
        <w:tc>
          <w:tcPr>
            <w:tcW w:w="4980" w:type="dxa"/>
            <w:hideMark/>
          </w:tcPr>
          <w:p w14:paraId="2F12B2A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NON-ST ELEV (NSTEMI) MYCARD INFRC</w:t>
            </w:r>
          </w:p>
        </w:tc>
        <w:tc>
          <w:tcPr>
            <w:tcW w:w="2998" w:type="dxa"/>
            <w:hideMark/>
          </w:tcPr>
          <w:p w14:paraId="7B5D011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61BFB07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C2A8383" w14:textId="31F4DB4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A260FF0" w14:textId="6403ADA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I21.0</w:t>
            </w:r>
          </w:p>
        </w:tc>
        <w:tc>
          <w:tcPr>
            <w:tcW w:w="4980" w:type="dxa"/>
            <w:hideMark/>
          </w:tcPr>
          <w:p w14:paraId="313E50F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STEMI OF ANTERIOR WALL</w:t>
            </w:r>
          </w:p>
        </w:tc>
        <w:tc>
          <w:tcPr>
            <w:tcW w:w="2998" w:type="dxa"/>
            <w:hideMark/>
          </w:tcPr>
          <w:p w14:paraId="3EB5DBD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2AD637A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3B0FE6D" w14:textId="198D752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1E13AD2" w14:textId="15C3CD8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I22</w:t>
            </w:r>
          </w:p>
        </w:tc>
        <w:tc>
          <w:tcPr>
            <w:tcW w:w="4980" w:type="dxa"/>
            <w:hideMark/>
          </w:tcPr>
          <w:p w14:paraId="089A344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SUBSQ STEMI AND NSTEMI</w:t>
            </w:r>
          </w:p>
        </w:tc>
        <w:tc>
          <w:tcPr>
            <w:tcW w:w="2998" w:type="dxa"/>
            <w:hideMark/>
          </w:tcPr>
          <w:p w14:paraId="1ED34A4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0C9AFCC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D7DAE95" w14:textId="62D4601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721C6AD" w14:textId="0A7D219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I21.2</w:t>
            </w:r>
          </w:p>
        </w:tc>
        <w:tc>
          <w:tcPr>
            <w:tcW w:w="4980" w:type="dxa"/>
            <w:hideMark/>
          </w:tcPr>
          <w:p w14:paraId="65CFBFD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STEMI OF OTH SITES</w:t>
            </w:r>
          </w:p>
        </w:tc>
        <w:tc>
          <w:tcPr>
            <w:tcW w:w="2998" w:type="dxa"/>
            <w:hideMark/>
          </w:tcPr>
          <w:p w14:paraId="6DFFE25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290724D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437766A" w14:textId="0878178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0DFF167" w14:textId="02CB819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I21.29</w:t>
            </w:r>
          </w:p>
        </w:tc>
        <w:tc>
          <w:tcPr>
            <w:tcW w:w="4980" w:type="dxa"/>
            <w:hideMark/>
          </w:tcPr>
          <w:p w14:paraId="1A3CBC1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STEMI INVOLVING OTH SITES</w:t>
            </w:r>
          </w:p>
        </w:tc>
        <w:tc>
          <w:tcPr>
            <w:tcW w:w="2998" w:type="dxa"/>
            <w:hideMark/>
          </w:tcPr>
          <w:p w14:paraId="270940C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46D99EC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11B2E7C" w14:textId="022C15A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21DA420" w14:textId="2325EDA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I21.9</w:t>
            </w:r>
          </w:p>
        </w:tc>
        <w:tc>
          <w:tcPr>
            <w:tcW w:w="4980" w:type="dxa"/>
            <w:hideMark/>
          </w:tcPr>
          <w:p w14:paraId="162E2CC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MYCARD INFRC UNSP</w:t>
            </w:r>
          </w:p>
        </w:tc>
        <w:tc>
          <w:tcPr>
            <w:tcW w:w="2998" w:type="dxa"/>
            <w:hideMark/>
          </w:tcPr>
          <w:p w14:paraId="047991C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53277AC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2E955E5" w14:textId="704664B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5AD60A9" w14:textId="488935F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I21.11</w:t>
            </w:r>
          </w:p>
        </w:tc>
        <w:tc>
          <w:tcPr>
            <w:tcW w:w="4980" w:type="dxa"/>
            <w:hideMark/>
          </w:tcPr>
          <w:p w14:paraId="0761EC7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STEMI INVOLVING R CORONARY ARTERY</w:t>
            </w:r>
          </w:p>
        </w:tc>
        <w:tc>
          <w:tcPr>
            <w:tcW w:w="2998" w:type="dxa"/>
            <w:hideMark/>
          </w:tcPr>
          <w:p w14:paraId="52BA60F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24E70F9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3E98C13" w14:textId="5792357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C9D752A" w14:textId="5E879EF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I21.A9</w:t>
            </w:r>
          </w:p>
        </w:tc>
        <w:tc>
          <w:tcPr>
            <w:tcW w:w="4980" w:type="dxa"/>
            <w:hideMark/>
          </w:tcPr>
          <w:p w14:paraId="2FA49C6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OTH MYCARD INFRC TYPE</w:t>
            </w:r>
          </w:p>
        </w:tc>
        <w:tc>
          <w:tcPr>
            <w:tcW w:w="2998" w:type="dxa"/>
            <w:hideMark/>
          </w:tcPr>
          <w:p w14:paraId="59120F7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4B63BCC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658FF3A" w14:textId="1F1A128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F4E97EE" w14:textId="3AD55CE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I21.1</w:t>
            </w:r>
          </w:p>
        </w:tc>
        <w:tc>
          <w:tcPr>
            <w:tcW w:w="4980" w:type="dxa"/>
            <w:hideMark/>
          </w:tcPr>
          <w:p w14:paraId="1527718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STEMI OF INFERIOR WALL</w:t>
            </w:r>
          </w:p>
        </w:tc>
        <w:tc>
          <w:tcPr>
            <w:tcW w:w="2998" w:type="dxa"/>
            <w:hideMark/>
          </w:tcPr>
          <w:p w14:paraId="253A5F3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6DCD4C4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B5462A5" w14:textId="4645F8B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C4D6160" w14:textId="5590B3F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I21.21</w:t>
            </w:r>
          </w:p>
        </w:tc>
        <w:tc>
          <w:tcPr>
            <w:tcW w:w="4980" w:type="dxa"/>
            <w:hideMark/>
          </w:tcPr>
          <w:p w14:paraId="4F9D863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STEMI INVLVNG L CIRCUM CORON ARTRY</w:t>
            </w:r>
          </w:p>
        </w:tc>
        <w:tc>
          <w:tcPr>
            <w:tcW w:w="2998" w:type="dxa"/>
            <w:hideMark/>
          </w:tcPr>
          <w:p w14:paraId="69333D8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2DFE3EA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E66DE34" w14:textId="05639AB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7F4E609" w14:textId="66D682D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I21.3</w:t>
            </w:r>
          </w:p>
        </w:tc>
        <w:tc>
          <w:tcPr>
            <w:tcW w:w="4980" w:type="dxa"/>
            <w:hideMark/>
          </w:tcPr>
          <w:p w14:paraId="0929CCC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STEMI OF UNSP SITE</w:t>
            </w:r>
          </w:p>
        </w:tc>
        <w:tc>
          <w:tcPr>
            <w:tcW w:w="2998" w:type="dxa"/>
            <w:hideMark/>
          </w:tcPr>
          <w:p w14:paraId="23A28CB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6A64FEF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C10DD8B" w14:textId="5933193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DB72AAC" w14:textId="5FDB532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I25.2</w:t>
            </w:r>
          </w:p>
        </w:tc>
        <w:tc>
          <w:tcPr>
            <w:tcW w:w="4980" w:type="dxa"/>
            <w:hideMark/>
          </w:tcPr>
          <w:p w14:paraId="46ECC85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OLD MYCARD INFRC</w:t>
            </w:r>
          </w:p>
        </w:tc>
        <w:tc>
          <w:tcPr>
            <w:tcW w:w="2998" w:type="dxa"/>
            <w:hideMark/>
          </w:tcPr>
          <w:p w14:paraId="04CDE8B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74D71CC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27BC0C3" w14:textId="185B892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F96C8DD" w14:textId="6C505FE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I21.19</w:t>
            </w:r>
          </w:p>
        </w:tc>
        <w:tc>
          <w:tcPr>
            <w:tcW w:w="4980" w:type="dxa"/>
            <w:hideMark/>
          </w:tcPr>
          <w:p w14:paraId="16A48C6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STEMI INVLNG OTH COR ARTY INFE WALL</w:t>
            </w:r>
          </w:p>
        </w:tc>
        <w:tc>
          <w:tcPr>
            <w:tcW w:w="2998" w:type="dxa"/>
            <w:hideMark/>
          </w:tcPr>
          <w:p w14:paraId="41ABBF4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50988C8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BB13DAE" w14:textId="0AA8A6A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lastRenderedPageBreak/>
              <w:t>ICD-10-CM</w:t>
            </w:r>
          </w:p>
        </w:tc>
        <w:tc>
          <w:tcPr>
            <w:tcW w:w="1065" w:type="dxa"/>
            <w:hideMark/>
          </w:tcPr>
          <w:p w14:paraId="7B76F6E5" w14:textId="59F29E5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I22.9</w:t>
            </w:r>
          </w:p>
        </w:tc>
        <w:tc>
          <w:tcPr>
            <w:tcW w:w="4980" w:type="dxa"/>
            <w:hideMark/>
          </w:tcPr>
          <w:p w14:paraId="1DEAA6D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SUBSQ STEMI OF UNSP SITE</w:t>
            </w:r>
          </w:p>
        </w:tc>
        <w:tc>
          <w:tcPr>
            <w:tcW w:w="2998" w:type="dxa"/>
            <w:hideMark/>
          </w:tcPr>
          <w:p w14:paraId="4E0FD62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5AE1EA6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73A0DD6" w14:textId="030D610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753435A" w14:textId="2D2D8AF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I24.1</w:t>
            </w:r>
          </w:p>
        </w:tc>
        <w:tc>
          <w:tcPr>
            <w:tcW w:w="4980" w:type="dxa"/>
            <w:hideMark/>
          </w:tcPr>
          <w:p w14:paraId="204B8B4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DRESSLER'S SYND</w:t>
            </w:r>
          </w:p>
        </w:tc>
        <w:tc>
          <w:tcPr>
            <w:tcW w:w="2998" w:type="dxa"/>
            <w:hideMark/>
          </w:tcPr>
          <w:p w14:paraId="0D2B8D8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6C58440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42B36DD" w14:textId="3351258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7EA7A9D" w14:textId="378854D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I22.8</w:t>
            </w:r>
          </w:p>
        </w:tc>
        <w:tc>
          <w:tcPr>
            <w:tcW w:w="4980" w:type="dxa"/>
            <w:hideMark/>
          </w:tcPr>
          <w:p w14:paraId="696EA2E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SUBSQ STEMI OF OTH SITES</w:t>
            </w:r>
          </w:p>
        </w:tc>
        <w:tc>
          <w:tcPr>
            <w:tcW w:w="2998" w:type="dxa"/>
            <w:hideMark/>
          </w:tcPr>
          <w:p w14:paraId="546CC89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Myocardial Infarction</w:t>
            </w:r>
          </w:p>
        </w:tc>
      </w:tr>
      <w:tr w:rsidR="00657F92" w:rsidRPr="00633520" w14:paraId="5D5B091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D328004" w14:textId="4B18DAB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136FECA" w14:textId="0D58A80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J12.89</w:t>
            </w:r>
          </w:p>
        </w:tc>
        <w:tc>
          <w:tcPr>
            <w:tcW w:w="4980" w:type="dxa"/>
            <w:hideMark/>
          </w:tcPr>
          <w:p w14:paraId="05D9460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OTH VIRAL PN</w:t>
            </w:r>
          </w:p>
        </w:tc>
        <w:tc>
          <w:tcPr>
            <w:tcW w:w="2998" w:type="dxa"/>
            <w:hideMark/>
          </w:tcPr>
          <w:p w14:paraId="7B61432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647D4AC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E9B242C" w14:textId="138CBF2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8796971" w14:textId="4B14F8D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J18.9</w:t>
            </w:r>
          </w:p>
        </w:tc>
        <w:tc>
          <w:tcPr>
            <w:tcW w:w="4980" w:type="dxa"/>
            <w:hideMark/>
          </w:tcPr>
          <w:p w14:paraId="34CEC79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 UNSP ORGISM</w:t>
            </w:r>
          </w:p>
        </w:tc>
        <w:tc>
          <w:tcPr>
            <w:tcW w:w="2998" w:type="dxa"/>
            <w:hideMark/>
          </w:tcPr>
          <w:p w14:paraId="7BCC379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14F294F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2078DBF" w14:textId="198E3F5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5A9E997" w14:textId="747EDD9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J15.9</w:t>
            </w:r>
          </w:p>
        </w:tc>
        <w:tc>
          <w:tcPr>
            <w:tcW w:w="4980" w:type="dxa"/>
            <w:hideMark/>
          </w:tcPr>
          <w:p w14:paraId="52731C0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UNSP BACTERIAL PN</w:t>
            </w:r>
          </w:p>
        </w:tc>
        <w:tc>
          <w:tcPr>
            <w:tcW w:w="2998" w:type="dxa"/>
            <w:hideMark/>
          </w:tcPr>
          <w:p w14:paraId="2506E7A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0352F92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696478C" w14:textId="0120D65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94A9024" w14:textId="7C91F5F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J12.9</w:t>
            </w:r>
          </w:p>
        </w:tc>
        <w:tc>
          <w:tcPr>
            <w:tcW w:w="4980" w:type="dxa"/>
            <w:hideMark/>
          </w:tcPr>
          <w:p w14:paraId="7C8893E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VIRAL PN UNSP</w:t>
            </w:r>
          </w:p>
        </w:tc>
        <w:tc>
          <w:tcPr>
            <w:tcW w:w="2998" w:type="dxa"/>
            <w:hideMark/>
          </w:tcPr>
          <w:p w14:paraId="1EA0366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0DE0873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EB665DB" w14:textId="63CB39A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12C7BA6" w14:textId="63F5908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J12.3</w:t>
            </w:r>
          </w:p>
        </w:tc>
        <w:tc>
          <w:tcPr>
            <w:tcW w:w="4980" w:type="dxa"/>
            <w:hideMark/>
          </w:tcPr>
          <w:p w14:paraId="4290512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HUMAN METAPNEUMOVIRUS PN</w:t>
            </w:r>
          </w:p>
        </w:tc>
        <w:tc>
          <w:tcPr>
            <w:tcW w:w="2998" w:type="dxa"/>
            <w:hideMark/>
          </w:tcPr>
          <w:p w14:paraId="3586C28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164C278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93E8900" w14:textId="0670373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9AFECDE" w14:textId="17B3D6A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J12.1</w:t>
            </w:r>
          </w:p>
        </w:tc>
        <w:tc>
          <w:tcPr>
            <w:tcW w:w="4980" w:type="dxa"/>
            <w:hideMark/>
          </w:tcPr>
          <w:p w14:paraId="6D1F011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RESP SYNCYTIAL VIRUS PN</w:t>
            </w:r>
          </w:p>
        </w:tc>
        <w:tc>
          <w:tcPr>
            <w:tcW w:w="2998" w:type="dxa"/>
            <w:hideMark/>
          </w:tcPr>
          <w:p w14:paraId="59791CA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3678F22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12891EF" w14:textId="1A02A24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295341F" w14:textId="5AD3F9F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J16.8</w:t>
            </w:r>
          </w:p>
        </w:tc>
        <w:tc>
          <w:tcPr>
            <w:tcW w:w="4980" w:type="dxa"/>
            <w:hideMark/>
          </w:tcPr>
          <w:p w14:paraId="30FD471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 D/T OTH SPEC INFCT ORGISMS</w:t>
            </w:r>
          </w:p>
        </w:tc>
        <w:tc>
          <w:tcPr>
            <w:tcW w:w="2998" w:type="dxa"/>
            <w:hideMark/>
          </w:tcPr>
          <w:p w14:paraId="7F9C9E7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32C302B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D368434" w14:textId="7218563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8EFC7B8" w14:textId="3B6A6F2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J18.1</w:t>
            </w:r>
          </w:p>
        </w:tc>
        <w:tc>
          <w:tcPr>
            <w:tcW w:w="4980" w:type="dxa"/>
            <w:hideMark/>
          </w:tcPr>
          <w:p w14:paraId="01CDC51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LOBAR PN UNSP ORGISM</w:t>
            </w:r>
          </w:p>
        </w:tc>
        <w:tc>
          <w:tcPr>
            <w:tcW w:w="2998" w:type="dxa"/>
            <w:hideMark/>
          </w:tcPr>
          <w:p w14:paraId="4E0F0F1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641C921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AC371EB" w14:textId="2AB015F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E4BB550" w14:textId="576437F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J18.2</w:t>
            </w:r>
          </w:p>
        </w:tc>
        <w:tc>
          <w:tcPr>
            <w:tcW w:w="4980" w:type="dxa"/>
            <w:hideMark/>
          </w:tcPr>
          <w:p w14:paraId="3977BCE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HYPOSTATIC PN UNSP ORGISM</w:t>
            </w:r>
          </w:p>
        </w:tc>
        <w:tc>
          <w:tcPr>
            <w:tcW w:w="2998" w:type="dxa"/>
            <w:hideMark/>
          </w:tcPr>
          <w:p w14:paraId="41974AC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3D609D0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8DD2C3D" w14:textId="4048193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71DD92C" w14:textId="2F2350B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J16.0</w:t>
            </w:r>
          </w:p>
        </w:tc>
        <w:tc>
          <w:tcPr>
            <w:tcW w:w="4980" w:type="dxa"/>
            <w:hideMark/>
          </w:tcPr>
          <w:p w14:paraId="0F212BC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CHLAMYIAL PN</w:t>
            </w:r>
          </w:p>
        </w:tc>
        <w:tc>
          <w:tcPr>
            <w:tcW w:w="2998" w:type="dxa"/>
            <w:hideMark/>
          </w:tcPr>
          <w:p w14:paraId="06992D0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0EFA6B1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03A0E04" w14:textId="28FC6DC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E745C86" w14:textId="1B964DF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J12.0</w:t>
            </w:r>
          </w:p>
        </w:tc>
        <w:tc>
          <w:tcPr>
            <w:tcW w:w="4980" w:type="dxa"/>
            <w:hideMark/>
          </w:tcPr>
          <w:p w14:paraId="110E51C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ADENOVIRAL PN</w:t>
            </w:r>
          </w:p>
        </w:tc>
        <w:tc>
          <w:tcPr>
            <w:tcW w:w="2998" w:type="dxa"/>
            <w:hideMark/>
          </w:tcPr>
          <w:p w14:paraId="6D63211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42631D2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59F7A9A" w14:textId="770C75D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7EB407A" w14:textId="71E4125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J95.89</w:t>
            </w:r>
          </w:p>
        </w:tc>
        <w:tc>
          <w:tcPr>
            <w:tcW w:w="4980" w:type="dxa"/>
            <w:hideMark/>
          </w:tcPr>
          <w:p w14:paraId="57154A1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OTH POSTP COMP&amp;DISORD RESP SYS NEC</w:t>
            </w:r>
          </w:p>
        </w:tc>
        <w:tc>
          <w:tcPr>
            <w:tcW w:w="2998" w:type="dxa"/>
            <w:hideMark/>
          </w:tcPr>
          <w:p w14:paraId="66C8DA1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62F8BC6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7E88C42" w14:textId="341166F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F629D4F" w14:textId="002FE17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J18.8</w:t>
            </w:r>
          </w:p>
        </w:tc>
        <w:tc>
          <w:tcPr>
            <w:tcW w:w="4980" w:type="dxa"/>
            <w:hideMark/>
          </w:tcPr>
          <w:p w14:paraId="3539E3B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OTH PN UNSP ORGISM</w:t>
            </w:r>
          </w:p>
        </w:tc>
        <w:tc>
          <w:tcPr>
            <w:tcW w:w="2998" w:type="dxa"/>
            <w:hideMark/>
          </w:tcPr>
          <w:p w14:paraId="08E20C2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6157637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9BF4749" w14:textId="1AA7CB8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B60E13B" w14:textId="0BBC817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J18.0</w:t>
            </w:r>
          </w:p>
        </w:tc>
        <w:tc>
          <w:tcPr>
            <w:tcW w:w="4980" w:type="dxa"/>
            <w:hideMark/>
          </w:tcPr>
          <w:p w14:paraId="4EAD938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BRONCHOPN UNSP ORGISM</w:t>
            </w:r>
          </w:p>
        </w:tc>
        <w:tc>
          <w:tcPr>
            <w:tcW w:w="2998" w:type="dxa"/>
            <w:hideMark/>
          </w:tcPr>
          <w:p w14:paraId="7400E4D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50A11A1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D8C9AA7" w14:textId="3236C91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090C7E4" w14:textId="33876DD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J12.2</w:t>
            </w:r>
          </w:p>
        </w:tc>
        <w:tc>
          <w:tcPr>
            <w:tcW w:w="4980" w:type="dxa"/>
            <w:hideMark/>
          </w:tcPr>
          <w:p w14:paraId="7D515DF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PARAINFLUENZA VIRUS PN</w:t>
            </w:r>
          </w:p>
        </w:tc>
        <w:tc>
          <w:tcPr>
            <w:tcW w:w="2998" w:type="dxa"/>
            <w:hideMark/>
          </w:tcPr>
          <w:p w14:paraId="358F2C3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Pneumonia</w:t>
            </w:r>
          </w:p>
        </w:tc>
      </w:tr>
      <w:tr w:rsidR="00657F92" w:rsidRPr="00633520" w14:paraId="0D3E7AA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0D30158" w14:textId="7ACC434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F71EC52" w14:textId="13AA217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T81.12XA</w:t>
            </w:r>
          </w:p>
        </w:tc>
        <w:tc>
          <w:tcPr>
            <w:tcW w:w="4980" w:type="dxa"/>
            <w:hideMark/>
          </w:tcPr>
          <w:p w14:paraId="6083E01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 SEPTIC SHOCK INIT</w:t>
            </w:r>
          </w:p>
        </w:tc>
        <w:tc>
          <w:tcPr>
            <w:tcW w:w="2998" w:type="dxa"/>
            <w:hideMark/>
          </w:tcPr>
          <w:p w14:paraId="3E38346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Septic Shock</w:t>
            </w:r>
          </w:p>
        </w:tc>
      </w:tr>
      <w:tr w:rsidR="00657F92" w:rsidRPr="00633520" w14:paraId="1B882FE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3833599" w14:textId="093ECEA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0F342F6" w14:textId="44CB3A2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T81.12XD</w:t>
            </w:r>
          </w:p>
        </w:tc>
        <w:tc>
          <w:tcPr>
            <w:tcW w:w="4980" w:type="dxa"/>
            <w:hideMark/>
          </w:tcPr>
          <w:p w14:paraId="7F5CB45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 SEPTIC SHOCK SUBSQ</w:t>
            </w:r>
          </w:p>
        </w:tc>
        <w:tc>
          <w:tcPr>
            <w:tcW w:w="2998" w:type="dxa"/>
            <w:hideMark/>
          </w:tcPr>
          <w:p w14:paraId="227FCA7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Septic Shock</w:t>
            </w:r>
          </w:p>
        </w:tc>
      </w:tr>
      <w:tr w:rsidR="00657F92" w:rsidRPr="00633520" w14:paraId="69CBECE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CAE85BA" w14:textId="498B4CF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2A24227" w14:textId="7E6D930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T81.12XS</w:t>
            </w:r>
          </w:p>
        </w:tc>
        <w:tc>
          <w:tcPr>
            <w:tcW w:w="4980" w:type="dxa"/>
            <w:hideMark/>
          </w:tcPr>
          <w:p w14:paraId="35D0A37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 SEPTIC SHOCK SEQ</w:t>
            </w:r>
          </w:p>
        </w:tc>
        <w:tc>
          <w:tcPr>
            <w:tcW w:w="2998" w:type="dxa"/>
            <w:hideMark/>
          </w:tcPr>
          <w:p w14:paraId="201BE92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Septic Shock</w:t>
            </w:r>
          </w:p>
        </w:tc>
      </w:tr>
      <w:tr w:rsidR="00657F92" w:rsidRPr="00633520" w14:paraId="1EC1E2D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4C8DF64" w14:textId="0014673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F4C7086" w14:textId="004150E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T81.44XA</w:t>
            </w:r>
          </w:p>
        </w:tc>
        <w:tc>
          <w:tcPr>
            <w:tcW w:w="4980" w:type="dxa"/>
            <w:hideMark/>
          </w:tcPr>
          <w:p w14:paraId="4285A24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SEPSIS FOL A PROC INIT</w:t>
            </w:r>
          </w:p>
        </w:tc>
        <w:tc>
          <w:tcPr>
            <w:tcW w:w="2998" w:type="dxa"/>
            <w:hideMark/>
          </w:tcPr>
          <w:p w14:paraId="1BAEDF8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1CD21AF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EC83EF5" w14:textId="29C8676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F27E657" w14:textId="4C6661F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T81.4XXD</w:t>
            </w:r>
          </w:p>
        </w:tc>
        <w:tc>
          <w:tcPr>
            <w:tcW w:w="4980" w:type="dxa"/>
            <w:hideMark/>
          </w:tcPr>
          <w:p w14:paraId="08BC4CB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FOLLOWING A PROCURE,SUBSQ</w:t>
            </w:r>
          </w:p>
        </w:tc>
        <w:tc>
          <w:tcPr>
            <w:tcW w:w="2998" w:type="dxa"/>
            <w:hideMark/>
          </w:tcPr>
          <w:p w14:paraId="3AD8737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54E8F0B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3F1EF5F" w14:textId="0833734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360FF79" w14:textId="38788E2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T81.40XS</w:t>
            </w:r>
          </w:p>
        </w:tc>
        <w:tc>
          <w:tcPr>
            <w:tcW w:w="4980" w:type="dxa"/>
            <w:hideMark/>
          </w:tcPr>
          <w:p w14:paraId="7B358FF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 A PROC UNSP SEQ</w:t>
            </w:r>
          </w:p>
        </w:tc>
        <w:tc>
          <w:tcPr>
            <w:tcW w:w="2998" w:type="dxa"/>
            <w:hideMark/>
          </w:tcPr>
          <w:p w14:paraId="50E0A36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2304AB9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41C68A0" w14:textId="38DAF76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766AD71" w14:textId="662993E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T81.4X</w:t>
            </w:r>
          </w:p>
        </w:tc>
        <w:tc>
          <w:tcPr>
            <w:tcW w:w="4980" w:type="dxa"/>
            <w:hideMark/>
          </w:tcPr>
          <w:p w14:paraId="0918743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FOLLOWING A PROCURE</w:t>
            </w:r>
          </w:p>
        </w:tc>
        <w:tc>
          <w:tcPr>
            <w:tcW w:w="2998" w:type="dxa"/>
            <w:hideMark/>
          </w:tcPr>
          <w:p w14:paraId="0A2E086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16C6394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F013009" w14:textId="435257F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537695F" w14:textId="77269A7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T81.41XS</w:t>
            </w:r>
          </w:p>
        </w:tc>
        <w:tc>
          <w:tcPr>
            <w:tcW w:w="4980" w:type="dxa"/>
            <w:hideMark/>
          </w:tcPr>
          <w:p w14:paraId="39D206C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FOLL PRO, INCISL SURG SITE,SEQ</w:t>
            </w:r>
          </w:p>
        </w:tc>
        <w:tc>
          <w:tcPr>
            <w:tcW w:w="2998" w:type="dxa"/>
            <w:hideMark/>
          </w:tcPr>
          <w:p w14:paraId="4959D82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2C6F079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5F788A3" w14:textId="4904F93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D90C604" w14:textId="0BE89DB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T81.49XA</w:t>
            </w:r>
          </w:p>
        </w:tc>
        <w:tc>
          <w:tcPr>
            <w:tcW w:w="4980" w:type="dxa"/>
            <w:hideMark/>
          </w:tcPr>
          <w:p w14:paraId="4609642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 A PROC OTH SURG SIT INIT</w:t>
            </w:r>
          </w:p>
        </w:tc>
        <w:tc>
          <w:tcPr>
            <w:tcW w:w="2998" w:type="dxa"/>
            <w:hideMark/>
          </w:tcPr>
          <w:p w14:paraId="7153870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3A224EA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0500DD0" w14:textId="5ED8A69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A83A1D8" w14:textId="6D9E633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T81.41XD</w:t>
            </w:r>
          </w:p>
        </w:tc>
        <w:tc>
          <w:tcPr>
            <w:tcW w:w="4980" w:type="dxa"/>
            <w:hideMark/>
          </w:tcPr>
          <w:p w14:paraId="66E4C1D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FOLL PRO, INCISL SURG SITE,SUBSQ</w:t>
            </w:r>
          </w:p>
        </w:tc>
        <w:tc>
          <w:tcPr>
            <w:tcW w:w="2998" w:type="dxa"/>
            <w:hideMark/>
          </w:tcPr>
          <w:p w14:paraId="70EC73C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7C0D46C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5450496" w14:textId="387AD36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12FD001" w14:textId="283B47F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T81.43XA</w:t>
            </w:r>
          </w:p>
        </w:tc>
        <w:tc>
          <w:tcPr>
            <w:tcW w:w="4980" w:type="dxa"/>
            <w:hideMark/>
          </w:tcPr>
          <w:p w14:paraId="324B9BD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 A PROC ORG&amp;SPC SURG SIT INIT</w:t>
            </w:r>
          </w:p>
        </w:tc>
        <w:tc>
          <w:tcPr>
            <w:tcW w:w="2998" w:type="dxa"/>
            <w:hideMark/>
          </w:tcPr>
          <w:p w14:paraId="19A5788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49391F2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881F345" w14:textId="5B0C0DB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4603C0C" w14:textId="6D0E4BE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T81.44XD</w:t>
            </w:r>
          </w:p>
        </w:tc>
        <w:tc>
          <w:tcPr>
            <w:tcW w:w="4980" w:type="dxa"/>
            <w:hideMark/>
          </w:tcPr>
          <w:p w14:paraId="1AEC5B6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SEPSIS FOL A PROC SUBSQ</w:t>
            </w:r>
          </w:p>
        </w:tc>
        <w:tc>
          <w:tcPr>
            <w:tcW w:w="2998" w:type="dxa"/>
            <w:hideMark/>
          </w:tcPr>
          <w:p w14:paraId="787C078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3CDAC07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D3947C6" w14:textId="78784C9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F6D1108" w14:textId="2937D02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T81.41XA</w:t>
            </w:r>
          </w:p>
        </w:tc>
        <w:tc>
          <w:tcPr>
            <w:tcW w:w="4980" w:type="dxa"/>
            <w:hideMark/>
          </w:tcPr>
          <w:p w14:paraId="06332F0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FOLL PRO, INCISL SURG SITE,INIT</w:t>
            </w:r>
          </w:p>
        </w:tc>
        <w:tc>
          <w:tcPr>
            <w:tcW w:w="2998" w:type="dxa"/>
            <w:hideMark/>
          </w:tcPr>
          <w:p w14:paraId="74A0188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5FFB263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548877C" w14:textId="3A1F7F3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F16C77C" w14:textId="6177356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T81.4XXA</w:t>
            </w:r>
          </w:p>
        </w:tc>
        <w:tc>
          <w:tcPr>
            <w:tcW w:w="4980" w:type="dxa"/>
            <w:hideMark/>
          </w:tcPr>
          <w:p w14:paraId="17EFBE9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FOLLOWING A PROCURE,INIT</w:t>
            </w:r>
          </w:p>
        </w:tc>
        <w:tc>
          <w:tcPr>
            <w:tcW w:w="2998" w:type="dxa"/>
            <w:hideMark/>
          </w:tcPr>
          <w:p w14:paraId="637022F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0A4EE92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42E9BED" w14:textId="6560681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0F5F1CF" w14:textId="1EF9E76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T81.4XX</w:t>
            </w:r>
          </w:p>
        </w:tc>
        <w:tc>
          <w:tcPr>
            <w:tcW w:w="4980" w:type="dxa"/>
            <w:hideMark/>
          </w:tcPr>
          <w:p w14:paraId="364A664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FOLLOWING A PROCURE</w:t>
            </w:r>
          </w:p>
        </w:tc>
        <w:tc>
          <w:tcPr>
            <w:tcW w:w="2998" w:type="dxa"/>
            <w:hideMark/>
          </w:tcPr>
          <w:p w14:paraId="5F42374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04D3E95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1088CD8" w14:textId="3E858DD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0530830" w14:textId="516F973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T81.42XA</w:t>
            </w:r>
          </w:p>
        </w:tc>
        <w:tc>
          <w:tcPr>
            <w:tcW w:w="4980" w:type="dxa"/>
            <w:hideMark/>
          </w:tcPr>
          <w:p w14:paraId="5C6DC17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 FOLL PROC,DEEP INC SURG SITE,INIT</w:t>
            </w:r>
          </w:p>
        </w:tc>
        <w:tc>
          <w:tcPr>
            <w:tcW w:w="2998" w:type="dxa"/>
            <w:hideMark/>
          </w:tcPr>
          <w:p w14:paraId="79A3327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4735537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87C1A99" w14:textId="249F9BB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0AB1D26" w14:textId="0B6DA5B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T81.43XS</w:t>
            </w:r>
          </w:p>
        </w:tc>
        <w:tc>
          <w:tcPr>
            <w:tcW w:w="4980" w:type="dxa"/>
            <w:hideMark/>
          </w:tcPr>
          <w:p w14:paraId="4F8A084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 A PROC ORG&amp;SPC SURG SIT SEQ</w:t>
            </w:r>
          </w:p>
        </w:tc>
        <w:tc>
          <w:tcPr>
            <w:tcW w:w="2998" w:type="dxa"/>
            <w:hideMark/>
          </w:tcPr>
          <w:p w14:paraId="7D6C84F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026E42E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26CEB90" w14:textId="1A25AC2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3CFD95D" w14:textId="49202D0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T81.4XXS</w:t>
            </w:r>
          </w:p>
        </w:tc>
        <w:tc>
          <w:tcPr>
            <w:tcW w:w="4980" w:type="dxa"/>
            <w:hideMark/>
          </w:tcPr>
          <w:p w14:paraId="37D2BC8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FOLLOWING A PROCURE,SEQ</w:t>
            </w:r>
          </w:p>
        </w:tc>
        <w:tc>
          <w:tcPr>
            <w:tcW w:w="2998" w:type="dxa"/>
            <w:hideMark/>
          </w:tcPr>
          <w:p w14:paraId="2A971E3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02307BC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541C1A8" w14:textId="324AF50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B0855A1" w14:textId="149CFA7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T81.49XD</w:t>
            </w:r>
          </w:p>
        </w:tc>
        <w:tc>
          <w:tcPr>
            <w:tcW w:w="4980" w:type="dxa"/>
            <w:hideMark/>
          </w:tcPr>
          <w:p w14:paraId="69C9DB8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 A PROC OTH SURG SIT SUBSQ</w:t>
            </w:r>
          </w:p>
        </w:tc>
        <w:tc>
          <w:tcPr>
            <w:tcW w:w="2998" w:type="dxa"/>
            <w:hideMark/>
          </w:tcPr>
          <w:p w14:paraId="7FF8ADC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3000F8B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2921C77" w14:textId="00A67CE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90A115C" w14:textId="5216DFB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T81.40XD</w:t>
            </w:r>
          </w:p>
        </w:tc>
        <w:tc>
          <w:tcPr>
            <w:tcW w:w="4980" w:type="dxa"/>
            <w:hideMark/>
          </w:tcPr>
          <w:p w14:paraId="3248BE8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 A PROC UNSP SUBSQ</w:t>
            </w:r>
          </w:p>
        </w:tc>
        <w:tc>
          <w:tcPr>
            <w:tcW w:w="2998" w:type="dxa"/>
            <w:hideMark/>
          </w:tcPr>
          <w:p w14:paraId="2BC141A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3561267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733E678" w14:textId="0E12C40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lastRenderedPageBreak/>
              <w:t>ICD-10-CM</w:t>
            </w:r>
          </w:p>
        </w:tc>
        <w:tc>
          <w:tcPr>
            <w:tcW w:w="1065" w:type="dxa"/>
            <w:hideMark/>
          </w:tcPr>
          <w:p w14:paraId="3051614A" w14:textId="08EC959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T81.44XS</w:t>
            </w:r>
          </w:p>
        </w:tc>
        <w:tc>
          <w:tcPr>
            <w:tcW w:w="4980" w:type="dxa"/>
            <w:hideMark/>
          </w:tcPr>
          <w:p w14:paraId="3D0E163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SEPSIS FOL A PROC SEQ</w:t>
            </w:r>
          </w:p>
        </w:tc>
        <w:tc>
          <w:tcPr>
            <w:tcW w:w="2998" w:type="dxa"/>
            <w:hideMark/>
          </w:tcPr>
          <w:p w14:paraId="60764C7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5D07FEC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B62A348" w14:textId="00F7CC3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B0D488B" w14:textId="0309007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T81.42XS</w:t>
            </w:r>
          </w:p>
        </w:tc>
        <w:tc>
          <w:tcPr>
            <w:tcW w:w="4980" w:type="dxa"/>
            <w:hideMark/>
          </w:tcPr>
          <w:p w14:paraId="77A4E7D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 FOLL PROC,DEEP INC SURG SITE,SEQ</w:t>
            </w:r>
          </w:p>
        </w:tc>
        <w:tc>
          <w:tcPr>
            <w:tcW w:w="2998" w:type="dxa"/>
            <w:hideMark/>
          </w:tcPr>
          <w:p w14:paraId="0C6014B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7BBE950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A8ED4D9" w14:textId="3D612BE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6C5347E" w14:textId="0BC61E8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T81.43XD</w:t>
            </w:r>
          </w:p>
        </w:tc>
        <w:tc>
          <w:tcPr>
            <w:tcW w:w="4980" w:type="dxa"/>
            <w:hideMark/>
          </w:tcPr>
          <w:p w14:paraId="267B7B5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 FOLL PRO,ORGN/SPCE SURG SITE,SUBSQ</w:t>
            </w:r>
          </w:p>
        </w:tc>
        <w:tc>
          <w:tcPr>
            <w:tcW w:w="2998" w:type="dxa"/>
            <w:hideMark/>
          </w:tcPr>
          <w:p w14:paraId="6A37DA4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34EAE3D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D1E5B9D" w14:textId="53DD688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9695F87" w14:textId="11650FD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T81.42XD</w:t>
            </w:r>
          </w:p>
        </w:tc>
        <w:tc>
          <w:tcPr>
            <w:tcW w:w="4980" w:type="dxa"/>
            <w:hideMark/>
          </w:tcPr>
          <w:p w14:paraId="3A829A4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 FOLL PROC,DEEP INC SURG SITE,SUBSQ</w:t>
            </w:r>
          </w:p>
        </w:tc>
        <w:tc>
          <w:tcPr>
            <w:tcW w:w="2998" w:type="dxa"/>
            <w:hideMark/>
          </w:tcPr>
          <w:p w14:paraId="3F6586A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60FD824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97BE854" w14:textId="6FFF4A6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232C981" w14:textId="5C24591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T81.40XA</w:t>
            </w:r>
          </w:p>
        </w:tc>
        <w:tc>
          <w:tcPr>
            <w:tcW w:w="4980" w:type="dxa"/>
            <w:hideMark/>
          </w:tcPr>
          <w:p w14:paraId="6169280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 A PROC UNSP INIT</w:t>
            </w:r>
          </w:p>
        </w:tc>
        <w:tc>
          <w:tcPr>
            <w:tcW w:w="2998" w:type="dxa"/>
            <w:hideMark/>
          </w:tcPr>
          <w:p w14:paraId="1A30E63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74FD1C9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EA6138E" w14:textId="2FD5F89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87AFE7B" w14:textId="773746D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T81.49XS</w:t>
            </w:r>
          </w:p>
        </w:tc>
        <w:tc>
          <w:tcPr>
            <w:tcW w:w="4980" w:type="dxa"/>
            <w:hideMark/>
          </w:tcPr>
          <w:p w14:paraId="2181B31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INFCT FOL A PROC OTH SURG SIT SEQ</w:t>
            </w:r>
          </w:p>
        </w:tc>
        <w:tc>
          <w:tcPr>
            <w:tcW w:w="2998" w:type="dxa"/>
            <w:hideMark/>
          </w:tcPr>
          <w:p w14:paraId="07C03D5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SSI/Sepsis</w:t>
            </w:r>
          </w:p>
        </w:tc>
      </w:tr>
      <w:tr w:rsidR="00657F92" w:rsidRPr="00633520" w14:paraId="5F1FCB8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831C664" w14:textId="3EAF2C2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D3F010F" w14:textId="575B64A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R65.20</w:t>
            </w:r>
          </w:p>
        </w:tc>
        <w:tc>
          <w:tcPr>
            <w:tcW w:w="4980" w:type="dxa"/>
            <w:hideMark/>
          </w:tcPr>
          <w:p w14:paraId="6518707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SEV SEPSIS WO SEPTIC SHOCK</w:t>
            </w:r>
          </w:p>
        </w:tc>
        <w:tc>
          <w:tcPr>
            <w:tcW w:w="2998" w:type="dxa"/>
            <w:hideMark/>
          </w:tcPr>
          <w:p w14:paraId="759E90A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Severe Sepsis</w:t>
            </w:r>
          </w:p>
        </w:tc>
      </w:tr>
      <w:tr w:rsidR="00657F92" w:rsidRPr="00633520" w14:paraId="5ABE79A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7267643" w14:textId="613D7F7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1CEEB4E" w14:textId="44B4CCE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R65.21</w:t>
            </w:r>
          </w:p>
        </w:tc>
        <w:tc>
          <w:tcPr>
            <w:tcW w:w="4980" w:type="dxa"/>
            <w:hideMark/>
          </w:tcPr>
          <w:p w14:paraId="5A25E83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SEV SEPSIS W SEPTIC SHOCK</w:t>
            </w:r>
          </w:p>
        </w:tc>
        <w:tc>
          <w:tcPr>
            <w:tcW w:w="2998" w:type="dxa"/>
            <w:hideMark/>
          </w:tcPr>
          <w:p w14:paraId="7B49D6B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Severe Sepsis</w:t>
            </w:r>
          </w:p>
        </w:tc>
      </w:tr>
      <w:tr w:rsidR="00657F92" w:rsidRPr="00633520" w14:paraId="074E9BA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304328E" w14:textId="0F5044B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84CDED8" w14:textId="0865C35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R99</w:t>
            </w:r>
          </w:p>
        </w:tc>
        <w:tc>
          <w:tcPr>
            <w:tcW w:w="4980" w:type="dxa"/>
            <w:hideMark/>
          </w:tcPr>
          <w:p w14:paraId="180DD7A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ILL-DEFINED&amp;UNKNOWN CAUSE MORTALITY</w:t>
            </w:r>
          </w:p>
        </w:tc>
        <w:tc>
          <w:tcPr>
            <w:tcW w:w="2998" w:type="dxa"/>
            <w:hideMark/>
          </w:tcPr>
          <w:p w14:paraId="661679E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Sudden Death</w:t>
            </w:r>
          </w:p>
        </w:tc>
      </w:tr>
      <w:tr w:rsidR="00657F92" w:rsidRPr="00633520" w14:paraId="72A7DFF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EC7F846" w14:textId="1568C85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DB56918" w14:textId="39B924D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N39.0</w:t>
            </w:r>
          </w:p>
        </w:tc>
        <w:tc>
          <w:tcPr>
            <w:tcW w:w="4980" w:type="dxa"/>
            <w:hideMark/>
          </w:tcPr>
          <w:p w14:paraId="638DB65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URIN TRCT INFCT SIT NOT SPEC</w:t>
            </w:r>
          </w:p>
        </w:tc>
        <w:tc>
          <w:tcPr>
            <w:tcW w:w="2998" w:type="dxa"/>
            <w:hideMark/>
          </w:tcPr>
          <w:p w14:paraId="4E99859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Urinary Tract Infection</w:t>
            </w:r>
          </w:p>
        </w:tc>
      </w:tr>
      <w:tr w:rsidR="00657F92" w:rsidRPr="00633520" w14:paraId="3A79746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6082409" w14:textId="6FDAA3B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D478083" w14:textId="7DEF727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I82.439</w:t>
            </w:r>
          </w:p>
        </w:tc>
        <w:tc>
          <w:tcPr>
            <w:tcW w:w="4980" w:type="dxa"/>
            <w:hideMark/>
          </w:tcPr>
          <w:p w14:paraId="2B19F89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UNSP POPL VN</w:t>
            </w:r>
          </w:p>
        </w:tc>
        <w:tc>
          <w:tcPr>
            <w:tcW w:w="2998" w:type="dxa"/>
            <w:hideMark/>
          </w:tcPr>
          <w:p w14:paraId="1E62418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0B7701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9A42487" w14:textId="31C7BC2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0732D0B" w14:textId="2569DF3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I82.5Z1</w:t>
            </w:r>
          </w:p>
        </w:tc>
        <w:tc>
          <w:tcPr>
            <w:tcW w:w="4980" w:type="dxa"/>
            <w:hideMark/>
          </w:tcPr>
          <w:p w14:paraId="3D93DD7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THRMBO UNSP DEEP VN R DIST LO</w:t>
            </w:r>
          </w:p>
        </w:tc>
        <w:tc>
          <w:tcPr>
            <w:tcW w:w="2998" w:type="dxa"/>
            <w:hideMark/>
          </w:tcPr>
          <w:p w14:paraId="6CA4936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2AB2B1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5FC6442" w14:textId="568B381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855146E" w14:textId="7D97073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I26.02</w:t>
            </w:r>
          </w:p>
        </w:tc>
        <w:tc>
          <w:tcPr>
            <w:tcW w:w="4980" w:type="dxa"/>
            <w:hideMark/>
          </w:tcPr>
          <w:p w14:paraId="12FD782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SADDL EMBLS PULM ART W AC COR PUL</w:t>
            </w:r>
          </w:p>
        </w:tc>
        <w:tc>
          <w:tcPr>
            <w:tcW w:w="2998" w:type="dxa"/>
            <w:hideMark/>
          </w:tcPr>
          <w:p w14:paraId="20F784B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81DEB0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DB94109" w14:textId="35F4464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BA037C8" w14:textId="3C7CE06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I82.413</w:t>
            </w:r>
          </w:p>
        </w:tc>
        <w:tc>
          <w:tcPr>
            <w:tcW w:w="4980" w:type="dxa"/>
            <w:hideMark/>
          </w:tcPr>
          <w:p w14:paraId="1C88B48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FEMR VN BILAT</w:t>
            </w:r>
          </w:p>
        </w:tc>
        <w:tc>
          <w:tcPr>
            <w:tcW w:w="2998" w:type="dxa"/>
            <w:hideMark/>
          </w:tcPr>
          <w:p w14:paraId="43831DE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923563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D4ED150" w14:textId="77386C1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ECD238F" w14:textId="24C74FD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I82.602</w:t>
            </w:r>
          </w:p>
        </w:tc>
        <w:tc>
          <w:tcPr>
            <w:tcW w:w="4980" w:type="dxa"/>
            <w:hideMark/>
          </w:tcPr>
          <w:p w14:paraId="2EDA068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UNSP VN L UP EXTRM</w:t>
            </w:r>
          </w:p>
        </w:tc>
        <w:tc>
          <w:tcPr>
            <w:tcW w:w="2998" w:type="dxa"/>
            <w:hideMark/>
          </w:tcPr>
          <w:p w14:paraId="7D386FB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8B2C3E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BCB4627" w14:textId="4A9813A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BAF4A6E" w14:textId="6E39D5C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I82.609</w:t>
            </w:r>
          </w:p>
        </w:tc>
        <w:tc>
          <w:tcPr>
            <w:tcW w:w="4980" w:type="dxa"/>
            <w:hideMark/>
          </w:tcPr>
          <w:p w14:paraId="6EC73EB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UNSP VN UNSP UP EXTRM</w:t>
            </w:r>
          </w:p>
        </w:tc>
        <w:tc>
          <w:tcPr>
            <w:tcW w:w="2998" w:type="dxa"/>
            <w:hideMark/>
          </w:tcPr>
          <w:p w14:paraId="6CBCF93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027D82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CC2FBB9" w14:textId="4736272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D130D13" w14:textId="5C47779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I82.612</w:t>
            </w:r>
          </w:p>
        </w:tc>
        <w:tc>
          <w:tcPr>
            <w:tcW w:w="4980" w:type="dxa"/>
            <w:hideMark/>
          </w:tcPr>
          <w:p w14:paraId="0EE971A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SUPRF VN L UP EXTRM</w:t>
            </w:r>
          </w:p>
        </w:tc>
        <w:tc>
          <w:tcPr>
            <w:tcW w:w="2998" w:type="dxa"/>
            <w:hideMark/>
          </w:tcPr>
          <w:p w14:paraId="2CBA3FA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839EF0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60E3151" w14:textId="03892CA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39C5A1D" w14:textId="0BC740D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I82.411</w:t>
            </w:r>
          </w:p>
        </w:tc>
        <w:tc>
          <w:tcPr>
            <w:tcW w:w="4980" w:type="dxa"/>
            <w:hideMark/>
          </w:tcPr>
          <w:p w14:paraId="7039CD5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R FEMR VN</w:t>
            </w:r>
          </w:p>
        </w:tc>
        <w:tc>
          <w:tcPr>
            <w:tcW w:w="2998" w:type="dxa"/>
            <w:hideMark/>
          </w:tcPr>
          <w:p w14:paraId="74889E9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693098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472C5AE" w14:textId="4082FDE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1940BCE" w14:textId="5EB3D80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I82.553</w:t>
            </w:r>
          </w:p>
        </w:tc>
        <w:tc>
          <w:tcPr>
            <w:tcW w:w="4980" w:type="dxa"/>
            <w:hideMark/>
          </w:tcPr>
          <w:p w14:paraId="4795A80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PERON VN BILAT</w:t>
            </w:r>
          </w:p>
        </w:tc>
        <w:tc>
          <w:tcPr>
            <w:tcW w:w="2998" w:type="dxa"/>
            <w:hideMark/>
          </w:tcPr>
          <w:p w14:paraId="535B748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9E528C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64B40B1" w14:textId="7C543F3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1E27F9B" w14:textId="1F6A264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I82.B19</w:t>
            </w:r>
          </w:p>
        </w:tc>
        <w:tc>
          <w:tcPr>
            <w:tcW w:w="4980" w:type="dxa"/>
            <w:hideMark/>
          </w:tcPr>
          <w:p w14:paraId="694609E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UNSP SUBCLAV VN</w:t>
            </w:r>
          </w:p>
        </w:tc>
        <w:tc>
          <w:tcPr>
            <w:tcW w:w="2998" w:type="dxa"/>
            <w:hideMark/>
          </w:tcPr>
          <w:p w14:paraId="3EF64C9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D28340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CC06814" w14:textId="470A242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7593D2B" w14:textId="15BC882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I80.8</w:t>
            </w:r>
          </w:p>
        </w:tc>
        <w:tc>
          <w:tcPr>
            <w:tcW w:w="4980" w:type="dxa"/>
            <w:hideMark/>
          </w:tcPr>
          <w:p w14:paraId="758C784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OTH SIT</w:t>
            </w:r>
          </w:p>
        </w:tc>
        <w:tc>
          <w:tcPr>
            <w:tcW w:w="2998" w:type="dxa"/>
            <w:hideMark/>
          </w:tcPr>
          <w:p w14:paraId="28EF3DF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A3B670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F8FD6B2" w14:textId="6B1AD4A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A608C1F" w14:textId="4E83C0F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I82.449</w:t>
            </w:r>
          </w:p>
        </w:tc>
        <w:tc>
          <w:tcPr>
            <w:tcW w:w="4980" w:type="dxa"/>
            <w:hideMark/>
          </w:tcPr>
          <w:p w14:paraId="34EC2EB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UNSP TIB VN</w:t>
            </w:r>
          </w:p>
        </w:tc>
        <w:tc>
          <w:tcPr>
            <w:tcW w:w="2998" w:type="dxa"/>
            <w:hideMark/>
          </w:tcPr>
          <w:p w14:paraId="63CA12A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D72B27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4046BED" w14:textId="7F5CB94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3EBDB12" w14:textId="3D279ED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I80.211</w:t>
            </w:r>
          </w:p>
        </w:tc>
        <w:tc>
          <w:tcPr>
            <w:tcW w:w="4980" w:type="dxa"/>
            <w:hideMark/>
          </w:tcPr>
          <w:p w14:paraId="7A401A7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R ILAC VN</w:t>
            </w:r>
          </w:p>
        </w:tc>
        <w:tc>
          <w:tcPr>
            <w:tcW w:w="2998" w:type="dxa"/>
            <w:hideMark/>
          </w:tcPr>
          <w:p w14:paraId="0844AB7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002319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5EC525F" w14:textId="233C8BA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43689CE" w14:textId="3F26FE0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I82.401</w:t>
            </w:r>
          </w:p>
        </w:tc>
        <w:tc>
          <w:tcPr>
            <w:tcW w:w="4980" w:type="dxa"/>
            <w:hideMark/>
          </w:tcPr>
          <w:p w14:paraId="7B516B3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EMBL&amp;THRMBO UNSP DEEP VN R LO EXTRM</w:t>
            </w:r>
          </w:p>
        </w:tc>
        <w:tc>
          <w:tcPr>
            <w:tcW w:w="2998" w:type="dxa"/>
            <w:hideMark/>
          </w:tcPr>
          <w:p w14:paraId="7D8C075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338305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9CA80C9" w14:textId="64C705D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F35C62C" w14:textId="3B5F805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I82.503</w:t>
            </w:r>
          </w:p>
        </w:tc>
        <w:tc>
          <w:tcPr>
            <w:tcW w:w="4980" w:type="dxa"/>
            <w:hideMark/>
          </w:tcPr>
          <w:p w14:paraId="7D006F0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 THRMBO UNSP DEEP VNS LO EXT,BI</w:t>
            </w:r>
          </w:p>
        </w:tc>
        <w:tc>
          <w:tcPr>
            <w:tcW w:w="2998" w:type="dxa"/>
            <w:hideMark/>
          </w:tcPr>
          <w:p w14:paraId="14B0870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5B8A72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912798E" w14:textId="423830C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DA45B6B" w14:textId="530D877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I82.551</w:t>
            </w:r>
          </w:p>
        </w:tc>
        <w:tc>
          <w:tcPr>
            <w:tcW w:w="4980" w:type="dxa"/>
            <w:hideMark/>
          </w:tcPr>
          <w:p w14:paraId="1553E67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R PERON VN</w:t>
            </w:r>
          </w:p>
        </w:tc>
        <w:tc>
          <w:tcPr>
            <w:tcW w:w="2998" w:type="dxa"/>
            <w:hideMark/>
          </w:tcPr>
          <w:p w14:paraId="4EBD783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2CEEBD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1C71CB1" w14:textId="00B4C93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7F225BE" w14:textId="02152F6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I82.812</w:t>
            </w:r>
          </w:p>
        </w:tc>
        <w:tc>
          <w:tcPr>
            <w:tcW w:w="4980" w:type="dxa"/>
            <w:hideMark/>
          </w:tcPr>
          <w:p w14:paraId="0F9EACF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EMBLSM&amp;THRMBO SUPRF VN L LO EXTRM</w:t>
            </w:r>
          </w:p>
        </w:tc>
        <w:tc>
          <w:tcPr>
            <w:tcW w:w="2998" w:type="dxa"/>
            <w:hideMark/>
          </w:tcPr>
          <w:p w14:paraId="555D2E8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D07DD7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52E25A7" w14:textId="32982B4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73AD8E0" w14:textId="1A9EB26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I82.91</w:t>
            </w:r>
          </w:p>
        </w:tc>
        <w:tc>
          <w:tcPr>
            <w:tcW w:w="4980" w:type="dxa"/>
            <w:hideMark/>
          </w:tcPr>
          <w:p w14:paraId="779EB25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UNSP VN</w:t>
            </w:r>
          </w:p>
        </w:tc>
        <w:tc>
          <w:tcPr>
            <w:tcW w:w="2998" w:type="dxa"/>
            <w:hideMark/>
          </w:tcPr>
          <w:p w14:paraId="1E2D5AF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6EF32A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CC3F90F" w14:textId="12C13D0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1C91F36" w14:textId="6B8DDF7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I82.433</w:t>
            </w:r>
          </w:p>
        </w:tc>
        <w:tc>
          <w:tcPr>
            <w:tcW w:w="4980" w:type="dxa"/>
            <w:hideMark/>
          </w:tcPr>
          <w:p w14:paraId="5BBF3EC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POPL VN BILAT</w:t>
            </w:r>
          </w:p>
        </w:tc>
        <w:tc>
          <w:tcPr>
            <w:tcW w:w="2998" w:type="dxa"/>
            <w:hideMark/>
          </w:tcPr>
          <w:p w14:paraId="52D8EC5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216D87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D509BE5" w14:textId="1A4E182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176E5DF" w14:textId="651C64B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I82.4Z1</w:t>
            </w:r>
          </w:p>
        </w:tc>
        <w:tc>
          <w:tcPr>
            <w:tcW w:w="4980" w:type="dxa"/>
            <w:hideMark/>
          </w:tcPr>
          <w:p w14:paraId="495D4E2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THRMB UNSP DEEP VN R DISTL LO</w:t>
            </w:r>
          </w:p>
        </w:tc>
        <w:tc>
          <w:tcPr>
            <w:tcW w:w="2998" w:type="dxa"/>
            <w:hideMark/>
          </w:tcPr>
          <w:p w14:paraId="1B8B826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D21902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BAAF465" w14:textId="41018EF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17A999B" w14:textId="6028E37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I82.523</w:t>
            </w:r>
          </w:p>
        </w:tc>
        <w:tc>
          <w:tcPr>
            <w:tcW w:w="4980" w:type="dxa"/>
            <w:hideMark/>
          </w:tcPr>
          <w:p w14:paraId="6763A36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ILAC VN BILAT</w:t>
            </w:r>
          </w:p>
        </w:tc>
        <w:tc>
          <w:tcPr>
            <w:tcW w:w="2998" w:type="dxa"/>
            <w:hideMark/>
          </w:tcPr>
          <w:p w14:paraId="747F926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18360E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411DBBF" w14:textId="73D7309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BA319BA" w14:textId="4475538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I82.90</w:t>
            </w:r>
          </w:p>
        </w:tc>
        <w:tc>
          <w:tcPr>
            <w:tcW w:w="4980" w:type="dxa"/>
            <w:hideMark/>
          </w:tcPr>
          <w:p w14:paraId="6B1EE94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UNSP VN</w:t>
            </w:r>
          </w:p>
        </w:tc>
        <w:tc>
          <w:tcPr>
            <w:tcW w:w="2998" w:type="dxa"/>
            <w:hideMark/>
          </w:tcPr>
          <w:p w14:paraId="1BE9558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39E552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E77C1CA" w14:textId="216F637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828781A" w14:textId="752102D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I82.A22</w:t>
            </w:r>
          </w:p>
        </w:tc>
        <w:tc>
          <w:tcPr>
            <w:tcW w:w="4980" w:type="dxa"/>
            <w:hideMark/>
          </w:tcPr>
          <w:p w14:paraId="1394213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L AXLY VN</w:t>
            </w:r>
          </w:p>
        </w:tc>
        <w:tc>
          <w:tcPr>
            <w:tcW w:w="2998" w:type="dxa"/>
            <w:hideMark/>
          </w:tcPr>
          <w:p w14:paraId="34C9FA9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0A1EED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6076EF1" w14:textId="494709E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C34C5A1" w14:textId="235A309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I26.94</w:t>
            </w:r>
          </w:p>
        </w:tc>
        <w:tc>
          <w:tcPr>
            <w:tcW w:w="4980" w:type="dxa"/>
            <w:hideMark/>
          </w:tcPr>
          <w:p w14:paraId="7F8E87E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MULT SUBSEG THROM PULM EMB /O AC CORPULM</w:t>
            </w:r>
          </w:p>
        </w:tc>
        <w:tc>
          <w:tcPr>
            <w:tcW w:w="2998" w:type="dxa"/>
            <w:hideMark/>
          </w:tcPr>
          <w:p w14:paraId="19FFAD2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894288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69A260A" w14:textId="45545FB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F552AE9" w14:textId="7185D71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I80.242</w:t>
            </w:r>
          </w:p>
        </w:tc>
        <w:tc>
          <w:tcPr>
            <w:tcW w:w="4980" w:type="dxa"/>
            <w:hideMark/>
          </w:tcPr>
          <w:p w14:paraId="615C274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L PERON VN</w:t>
            </w:r>
          </w:p>
        </w:tc>
        <w:tc>
          <w:tcPr>
            <w:tcW w:w="2998" w:type="dxa"/>
            <w:hideMark/>
          </w:tcPr>
          <w:p w14:paraId="275CA78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C1F2AB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42E0DC2" w14:textId="50E936D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6E4BE1B" w14:textId="52D017C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I82.B22</w:t>
            </w:r>
          </w:p>
        </w:tc>
        <w:tc>
          <w:tcPr>
            <w:tcW w:w="4980" w:type="dxa"/>
            <w:hideMark/>
          </w:tcPr>
          <w:p w14:paraId="205DE89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L SUBCLAV VN</w:t>
            </w:r>
          </w:p>
        </w:tc>
        <w:tc>
          <w:tcPr>
            <w:tcW w:w="2998" w:type="dxa"/>
            <w:hideMark/>
          </w:tcPr>
          <w:p w14:paraId="4DB0364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1A78F0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C5A83CA" w14:textId="1DEAA36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2B5AD87" w14:textId="097D05F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I82.599</w:t>
            </w:r>
          </w:p>
        </w:tc>
        <w:tc>
          <w:tcPr>
            <w:tcW w:w="4980" w:type="dxa"/>
            <w:hideMark/>
          </w:tcPr>
          <w:p w14:paraId="1ECEFD2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 OTH SP DEEP VN UNSP LO</w:t>
            </w:r>
          </w:p>
        </w:tc>
        <w:tc>
          <w:tcPr>
            <w:tcW w:w="2998" w:type="dxa"/>
            <w:hideMark/>
          </w:tcPr>
          <w:p w14:paraId="05D32E6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24302D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5193232" w14:textId="4D8AE46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4265A60" w14:textId="1B73D0A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I82.5Y2</w:t>
            </w:r>
          </w:p>
        </w:tc>
        <w:tc>
          <w:tcPr>
            <w:tcW w:w="4980" w:type="dxa"/>
            <w:hideMark/>
          </w:tcPr>
          <w:p w14:paraId="2E66117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THRMBO UNSP DEEP VN L PRXM LO</w:t>
            </w:r>
          </w:p>
        </w:tc>
        <w:tc>
          <w:tcPr>
            <w:tcW w:w="2998" w:type="dxa"/>
            <w:hideMark/>
          </w:tcPr>
          <w:p w14:paraId="1CB9782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46B4FC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DF0EF6D" w14:textId="646942A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lastRenderedPageBreak/>
              <w:t>ICD-10-CM</w:t>
            </w:r>
          </w:p>
        </w:tc>
        <w:tc>
          <w:tcPr>
            <w:tcW w:w="1065" w:type="dxa"/>
            <w:hideMark/>
          </w:tcPr>
          <w:p w14:paraId="2FD03B42" w14:textId="6848DA7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I80.223</w:t>
            </w:r>
          </w:p>
        </w:tc>
        <w:tc>
          <w:tcPr>
            <w:tcW w:w="4980" w:type="dxa"/>
            <w:hideMark/>
          </w:tcPr>
          <w:p w14:paraId="627E2E5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POPL VN BILAT</w:t>
            </w:r>
          </w:p>
        </w:tc>
        <w:tc>
          <w:tcPr>
            <w:tcW w:w="2998" w:type="dxa"/>
            <w:hideMark/>
          </w:tcPr>
          <w:p w14:paraId="1DC39D0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0C33BE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F622761" w14:textId="352E9E1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3E0A7BD" w14:textId="2134530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I82.A29</w:t>
            </w:r>
          </w:p>
        </w:tc>
        <w:tc>
          <w:tcPr>
            <w:tcW w:w="4980" w:type="dxa"/>
            <w:hideMark/>
          </w:tcPr>
          <w:p w14:paraId="6C8FCFB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UNSP AXLY VN</w:t>
            </w:r>
          </w:p>
        </w:tc>
        <w:tc>
          <w:tcPr>
            <w:tcW w:w="2998" w:type="dxa"/>
            <w:hideMark/>
          </w:tcPr>
          <w:p w14:paraId="6420289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74AB26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A4E00A2" w14:textId="5874A72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CDD9BC2" w14:textId="35C5A4B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I82.549</w:t>
            </w:r>
          </w:p>
        </w:tc>
        <w:tc>
          <w:tcPr>
            <w:tcW w:w="4980" w:type="dxa"/>
            <w:hideMark/>
          </w:tcPr>
          <w:p w14:paraId="7CAD139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UNSP TIB VN</w:t>
            </w:r>
          </w:p>
        </w:tc>
        <w:tc>
          <w:tcPr>
            <w:tcW w:w="2998" w:type="dxa"/>
            <w:hideMark/>
          </w:tcPr>
          <w:p w14:paraId="16D5E8A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511B12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89EEED8" w14:textId="0E3CB31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7ABA0B7" w14:textId="28C7EB6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I82.A23</w:t>
            </w:r>
          </w:p>
        </w:tc>
        <w:tc>
          <w:tcPr>
            <w:tcW w:w="4980" w:type="dxa"/>
            <w:hideMark/>
          </w:tcPr>
          <w:p w14:paraId="0E41714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AXLY VN BILAT</w:t>
            </w:r>
          </w:p>
        </w:tc>
        <w:tc>
          <w:tcPr>
            <w:tcW w:w="2998" w:type="dxa"/>
            <w:hideMark/>
          </w:tcPr>
          <w:p w14:paraId="7FA2D6A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E2E7FB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CA6B82D" w14:textId="49AE8CB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2C672B3" w14:textId="2DEF33E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I80.203</w:t>
            </w:r>
          </w:p>
        </w:tc>
        <w:tc>
          <w:tcPr>
            <w:tcW w:w="4980" w:type="dxa"/>
            <w:hideMark/>
          </w:tcPr>
          <w:p w14:paraId="022AF9B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PHLEBITS,UNSP DEEP VSL,LWR EXTRM,BIL</w:t>
            </w:r>
          </w:p>
        </w:tc>
        <w:tc>
          <w:tcPr>
            <w:tcW w:w="2998" w:type="dxa"/>
            <w:hideMark/>
          </w:tcPr>
          <w:p w14:paraId="45BAE6A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BEED61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A91DB7C" w14:textId="4858ED6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8E65610" w14:textId="3B8EA66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I80.221</w:t>
            </w:r>
          </w:p>
        </w:tc>
        <w:tc>
          <w:tcPr>
            <w:tcW w:w="4980" w:type="dxa"/>
            <w:hideMark/>
          </w:tcPr>
          <w:p w14:paraId="478081B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R POPL VN</w:t>
            </w:r>
          </w:p>
        </w:tc>
        <w:tc>
          <w:tcPr>
            <w:tcW w:w="2998" w:type="dxa"/>
            <w:hideMark/>
          </w:tcPr>
          <w:p w14:paraId="27FC7A5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F9A85E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3A3F6BF" w14:textId="169910C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49812D0" w14:textId="6B92A3D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I82.422</w:t>
            </w:r>
          </w:p>
        </w:tc>
        <w:tc>
          <w:tcPr>
            <w:tcW w:w="4980" w:type="dxa"/>
            <w:hideMark/>
          </w:tcPr>
          <w:p w14:paraId="491682F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L ILAC VN</w:t>
            </w:r>
          </w:p>
        </w:tc>
        <w:tc>
          <w:tcPr>
            <w:tcW w:w="2998" w:type="dxa"/>
            <w:hideMark/>
          </w:tcPr>
          <w:p w14:paraId="7FAB098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BE56FD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7B440A5" w14:textId="0925027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60F7F07" w14:textId="2361BD9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I82.443</w:t>
            </w:r>
          </w:p>
        </w:tc>
        <w:tc>
          <w:tcPr>
            <w:tcW w:w="4980" w:type="dxa"/>
            <w:hideMark/>
          </w:tcPr>
          <w:p w14:paraId="5B890B6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TIB VN BILAT</w:t>
            </w:r>
          </w:p>
        </w:tc>
        <w:tc>
          <w:tcPr>
            <w:tcW w:w="2998" w:type="dxa"/>
            <w:hideMark/>
          </w:tcPr>
          <w:p w14:paraId="338762C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53540E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1D6E333" w14:textId="6BDBC80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C016FFD" w14:textId="62F4511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I82.629</w:t>
            </w:r>
          </w:p>
        </w:tc>
        <w:tc>
          <w:tcPr>
            <w:tcW w:w="4980" w:type="dxa"/>
            <w:hideMark/>
          </w:tcPr>
          <w:p w14:paraId="3E321CB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DP VN UNSP UP EXTRM</w:t>
            </w:r>
          </w:p>
        </w:tc>
        <w:tc>
          <w:tcPr>
            <w:tcW w:w="2998" w:type="dxa"/>
            <w:hideMark/>
          </w:tcPr>
          <w:p w14:paraId="23858B1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9722D3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9D2E8AB" w14:textId="69965F2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706BD92" w14:textId="28EA267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I82.819</w:t>
            </w:r>
          </w:p>
        </w:tc>
        <w:tc>
          <w:tcPr>
            <w:tcW w:w="4980" w:type="dxa"/>
            <w:hideMark/>
          </w:tcPr>
          <w:p w14:paraId="58A36EF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EMBLSM&amp;THRMBO SUPRF VN UNSP LO EXTRM</w:t>
            </w:r>
          </w:p>
        </w:tc>
        <w:tc>
          <w:tcPr>
            <w:tcW w:w="2998" w:type="dxa"/>
            <w:hideMark/>
          </w:tcPr>
          <w:p w14:paraId="10E4ED5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538F2F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EF99E25" w14:textId="48CC6F0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C3DBEE4" w14:textId="56E7A03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I26.90</w:t>
            </w:r>
          </w:p>
        </w:tc>
        <w:tc>
          <w:tcPr>
            <w:tcW w:w="4980" w:type="dxa"/>
            <w:hideMark/>
          </w:tcPr>
          <w:p w14:paraId="17D1333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SEPTIC PULM EMBLSM WO AC COR PULMONALE</w:t>
            </w:r>
          </w:p>
        </w:tc>
        <w:tc>
          <w:tcPr>
            <w:tcW w:w="2998" w:type="dxa"/>
            <w:hideMark/>
          </w:tcPr>
          <w:p w14:paraId="4FA62DD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199168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FB3E554" w14:textId="65CCF51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4CE86A2" w14:textId="0A5BD2D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I82.532</w:t>
            </w:r>
          </w:p>
        </w:tc>
        <w:tc>
          <w:tcPr>
            <w:tcW w:w="4980" w:type="dxa"/>
            <w:hideMark/>
          </w:tcPr>
          <w:p w14:paraId="620FF3E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L POPL VN</w:t>
            </w:r>
          </w:p>
        </w:tc>
        <w:tc>
          <w:tcPr>
            <w:tcW w:w="2998" w:type="dxa"/>
            <w:hideMark/>
          </w:tcPr>
          <w:p w14:paraId="190DCDB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88C144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C84660B" w14:textId="02E2D25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90141D5" w14:textId="781D063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I82.702</w:t>
            </w:r>
          </w:p>
        </w:tc>
        <w:tc>
          <w:tcPr>
            <w:tcW w:w="4980" w:type="dxa"/>
            <w:hideMark/>
          </w:tcPr>
          <w:p w14:paraId="3047629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UNSP VN L UP EXTRM</w:t>
            </w:r>
          </w:p>
        </w:tc>
        <w:tc>
          <w:tcPr>
            <w:tcW w:w="2998" w:type="dxa"/>
            <w:hideMark/>
          </w:tcPr>
          <w:p w14:paraId="3D9E2F5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F5F4A6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91EDE05" w14:textId="52AB1CE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0F377B5" w14:textId="47D9C9C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I82.719</w:t>
            </w:r>
          </w:p>
        </w:tc>
        <w:tc>
          <w:tcPr>
            <w:tcW w:w="4980" w:type="dxa"/>
            <w:hideMark/>
          </w:tcPr>
          <w:p w14:paraId="07443B5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THRMBOO,SPRFCL VN,UNSP UPR EXT</w:t>
            </w:r>
          </w:p>
        </w:tc>
        <w:tc>
          <w:tcPr>
            <w:tcW w:w="2998" w:type="dxa"/>
            <w:hideMark/>
          </w:tcPr>
          <w:p w14:paraId="5FA5314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47B38F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33F95DB" w14:textId="0981B67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5B534D1" w14:textId="4CBEEAB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I82.B12</w:t>
            </w:r>
          </w:p>
        </w:tc>
        <w:tc>
          <w:tcPr>
            <w:tcW w:w="4980" w:type="dxa"/>
            <w:hideMark/>
          </w:tcPr>
          <w:p w14:paraId="73B81E0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L SUBCLAV VN</w:t>
            </w:r>
          </w:p>
        </w:tc>
        <w:tc>
          <w:tcPr>
            <w:tcW w:w="2998" w:type="dxa"/>
            <w:hideMark/>
          </w:tcPr>
          <w:p w14:paraId="7963CB4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322BFF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D6D3C48" w14:textId="5041180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6463108" w14:textId="0FBDBFA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I82.B21</w:t>
            </w:r>
          </w:p>
        </w:tc>
        <w:tc>
          <w:tcPr>
            <w:tcW w:w="4980" w:type="dxa"/>
            <w:hideMark/>
          </w:tcPr>
          <w:p w14:paraId="4DD3C1B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R SUBCLAV VN</w:t>
            </w:r>
          </w:p>
        </w:tc>
        <w:tc>
          <w:tcPr>
            <w:tcW w:w="2998" w:type="dxa"/>
            <w:hideMark/>
          </w:tcPr>
          <w:p w14:paraId="4FBA8F9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5A48A5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EDDB471" w14:textId="6C4435A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72A233F" w14:textId="680264B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I82.463</w:t>
            </w:r>
          </w:p>
        </w:tc>
        <w:tc>
          <w:tcPr>
            <w:tcW w:w="4980" w:type="dxa"/>
            <w:hideMark/>
          </w:tcPr>
          <w:p w14:paraId="1696DF3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EMBOL/THRMBO,CALF,MUS VEIN BIL</w:t>
            </w:r>
          </w:p>
        </w:tc>
        <w:tc>
          <w:tcPr>
            <w:tcW w:w="2998" w:type="dxa"/>
            <w:hideMark/>
          </w:tcPr>
          <w:p w14:paraId="34FCE9D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B430BF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7D23991" w14:textId="0FCB822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45B26C1" w14:textId="7C1B211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I80.201</w:t>
            </w:r>
          </w:p>
        </w:tc>
        <w:tc>
          <w:tcPr>
            <w:tcW w:w="4980" w:type="dxa"/>
            <w:hideMark/>
          </w:tcPr>
          <w:p w14:paraId="67EAB87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PHLEBITIS,UNSP DEEP VSL R LO EXTRM</w:t>
            </w:r>
          </w:p>
        </w:tc>
        <w:tc>
          <w:tcPr>
            <w:tcW w:w="2998" w:type="dxa"/>
            <w:hideMark/>
          </w:tcPr>
          <w:p w14:paraId="32B2AA7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CFBCC1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8BB5675" w14:textId="0D4D632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62E25E5" w14:textId="5D3C2DF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I80.231</w:t>
            </w:r>
          </w:p>
        </w:tc>
        <w:tc>
          <w:tcPr>
            <w:tcW w:w="4980" w:type="dxa"/>
            <w:hideMark/>
          </w:tcPr>
          <w:p w14:paraId="53709A0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R TIB VN</w:t>
            </w:r>
          </w:p>
        </w:tc>
        <w:tc>
          <w:tcPr>
            <w:tcW w:w="2998" w:type="dxa"/>
            <w:hideMark/>
          </w:tcPr>
          <w:p w14:paraId="21D1141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3D6EAC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60310F8" w14:textId="6CE14CC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2D21249" w14:textId="36354E2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I82.221</w:t>
            </w:r>
          </w:p>
        </w:tc>
        <w:tc>
          <w:tcPr>
            <w:tcW w:w="4980" w:type="dxa"/>
            <w:hideMark/>
          </w:tcPr>
          <w:p w14:paraId="2014325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IVC</w:t>
            </w:r>
          </w:p>
        </w:tc>
        <w:tc>
          <w:tcPr>
            <w:tcW w:w="2998" w:type="dxa"/>
            <w:hideMark/>
          </w:tcPr>
          <w:p w14:paraId="41DC19C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F593F1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CA1EEC1" w14:textId="1A4B029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6F88557" w14:textId="4254071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I82.C21</w:t>
            </w:r>
          </w:p>
        </w:tc>
        <w:tc>
          <w:tcPr>
            <w:tcW w:w="4980" w:type="dxa"/>
            <w:hideMark/>
          </w:tcPr>
          <w:p w14:paraId="1720404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R INTER JUG VN</w:t>
            </w:r>
          </w:p>
        </w:tc>
        <w:tc>
          <w:tcPr>
            <w:tcW w:w="2998" w:type="dxa"/>
            <w:hideMark/>
          </w:tcPr>
          <w:p w14:paraId="4B4EF6A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69D5FC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F9BF23F" w14:textId="4AAF8A1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DD6D1DE" w14:textId="24DB641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I80.03</w:t>
            </w:r>
          </w:p>
        </w:tc>
        <w:tc>
          <w:tcPr>
            <w:tcW w:w="4980" w:type="dxa"/>
            <w:hideMark/>
          </w:tcPr>
          <w:p w14:paraId="053DEA1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PHLEBITIS,SUPRFCL VESSL,LWR EXT,BIL</w:t>
            </w:r>
          </w:p>
        </w:tc>
        <w:tc>
          <w:tcPr>
            <w:tcW w:w="2998" w:type="dxa"/>
            <w:hideMark/>
          </w:tcPr>
          <w:p w14:paraId="334985C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E04D27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50F6A92" w14:textId="4B524EE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E70629B" w14:textId="35FF7A9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I80.213</w:t>
            </w:r>
          </w:p>
        </w:tc>
        <w:tc>
          <w:tcPr>
            <w:tcW w:w="4980" w:type="dxa"/>
            <w:hideMark/>
          </w:tcPr>
          <w:p w14:paraId="3883C42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ILAC VN BILAT</w:t>
            </w:r>
          </w:p>
        </w:tc>
        <w:tc>
          <w:tcPr>
            <w:tcW w:w="2998" w:type="dxa"/>
            <w:hideMark/>
          </w:tcPr>
          <w:p w14:paraId="3209D38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226DA4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2D1A07F" w14:textId="2FA9E1F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A09D7D8" w14:textId="5330664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I82.220</w:t>
            </w:r>
          </w:p>
        </w:tc>
        <w:tc>
          <w:tcPr>
            <w:tcW w:w="4980" w:type="dxa"/>
            <w:hideMark/>
          </w:tcPr>
          <w:p w14:paraId="46AA6C6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IVC</w:t>
            </w:r>
          </w:p>
        </w:tc>
        <w:tc>
          <w:tcPr>
            <w:tcW w:w="2998" w:type="dxa"/>
            <w:hideMark/>
          </w:tcPr>
          <w:p w14:paraId="130DC40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25D8E8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8FB80B0" w14:textId="234F7A3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7908811" w14:textId="1A5639F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I82.491</w:t>
            </w:r>
          </w:p>
        </w:tc>
        <w:tc>
          <w:tcPr>
            <w:tcW w:w="4980" w:type="dxa"/>
            <w:hideMark/>
          </w:tcPr>
          <w:p w14:paraId="7EC0EFC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THRMB OTH SPEC DEEP VN R LO EX</w:t>
            </w:r>
          </w:p>
        </w:tc>
        <w:tc>
          <w:tcPr>
            <w:tcW w:w="2998" w:type="dxa"/>
            <w:hideMark/>
          </w:tcPr>
          <w:p w14:paraId="4ABCA6F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91A497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9D050B6" w14:textId="3B1102A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A3160C8" w14:textId="0D45CCD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I82.A12</w:t>
            </w:r>
          </w:p>
        </w:tc>
        <w:tc>
          <w:tcPr>
            <w:tcW w:w="4980" w:type="dxa"/>
            <w:hideMark/>
          </w:tcPr>
          <w:p w14:paraId="735A91A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L AXLY VN</w:t>
            </w:r>
          </w:p>
        </w:tc>
        <w:tc>
          <w:tcPr>
            <w:tcW w:w="2998" w:type="dxa"/>
            <w:hideMark/>
          </w:tcPr>
          <w:p w14:paraId="74937C7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E7C334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08C8A7C" w14:textId="16A0672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081B758" w14:textId="1BEA8F6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I80.222</w:t>
            </w:r>
          </w:p>
        </w:tc>
        <w:tc>
          <w:tcPr>
            <w:tcW w:w="4980" w:type="dxa"/>
            <w:hideMark/>
          </w:tcPr>
          <w:p w14:paraId="6B6385A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L POPL VN</w:t>
            </w:r>
          </w:p>
        </w:tc>
        <w:tc>
          <w:tcPr>
            <w:tcW w:w="2998" w:type="dxa"/>
            <w:hideMark/>
          </w:tcPr>
          <w:p w14:paraId="640A697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886297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0413BAE" w14:textId="22A17DB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DC7DDBE" w14:textId="6D9B0CA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I80.243</w:t>
            </w:r>
          </w:p>
        </w:tc>
        <w:tc>
          <w:tcPr>
            <w:tcW w:w="4980" w:type="dxa"/>
            <w:hideMark/>
          </w:tcPr>
          <w:p w14:paraId="7792AFA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PERON VN BILAT</w:t>
            </w:r>
          </w:p>
        </w:tc>
        <w:tc>
          <w:tcPr>
            <w:tcW w:w="2998" w:type="dxa"/>
            <w:hideMark/>
          </w:tcPr>
          <w:p w14:paraId="51691CE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A0613E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B8C2BAA" w14:textId="28607A5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DF1EE35" w14:textId="519A67C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I82.4Z9</w:t>
            </w:r>
          </w:p>
        </w:tc>
        <w:tc>
          <w:tcPr>
            <w:tcW w:w="4980" w:type="dxa"/>
            <w:hideMark/>
          </w:tcPr>
          <w:p w14:paraId="254C4CA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THRMB UNSP DEEP VN UNSP DSTL LO</w:t>
            </w:r>
          </w:p>
        </w:tc>
        <w:tc>
          <w:tcPr>
            <w:tcW w:w="2998" w:type="dxa"/>
            <w:hideMark/>
          </w:tcPr>
          <w:p w14:paraId="7B24B37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468CB9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868628F" w14:textId="184269E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635805E" w14:textId="52B016D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I82.561</w:t>
            </w:r>
          </w:p>
        </w:tc>
        <w:tc>
          <w:tcPr>
            <w:tcW w:w="4980" w:type="dxa"/>
            <w:hideMark/>
          </w:tcPr>
          <w:p w14:paraId="2D8A89F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R CALF MUSCULAR VN</w:t>
            </w:r>
          </w:p>
        </w:tc>
        <w:tc>
          <w:tcPr>
            <w:tcW w:w="2998" w:type="dxa"/>
            <w:hideMark/>
          </w:tcPr>
          <w:p w14:paraId="36DC81B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8E6FD8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0E9F56A" w14:textId="46E54D8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356C9E8" w14:textId="0158A62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I82.5Z3</w:t>
            </w:r>
          </w:p>
        </w:tc>
        <w:tc>
          <w:tcPr>
            <w:tcW w:w="4980" w:type="dxa"/>
            <w:hideMark/>
          </w:tcPr>
          <w:p w14:paraId="338C744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 UNSP DEEP VN DIST LO,BIL</w:t>
            </w:r>
          </w:p>
        </w:tc>
        <w:tc>
          <w:tcPr>
            <w:tcW w:w="2998" w:type="dxa"/>
            <w:hideMark/>
          </w:tcPr>
          <w:p w14:paraId="2E561EC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E8A05C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7141CB8" w14:textId="65DD38D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099D47B" w14:textId="7780E66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I82.713</w:t>
            </w:r>
          </w:p>
        </w:tc>
        <w:tc>
          <w:tcPr>
            <w:tcW w:w="4980" w:type="dxa"/>
            <w:hideMark/>
          </w:tcPr>
          <w:p w14:paraId="7879266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THRMBOO,SPRFCL VN,UPR EXT,BIL</w:t>
            </w:r>
          </w:p>
        </w:tc>
        <w:tc>
          <w:tcPr>
            <w:tcW w:w="2998" w:type="dxa"/>
            <w:hideMark/>
          </w:tcPr>
          <w:p w14:paraId="5AC2642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5D52A3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367190C" w14:textId="72DAA4C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00DD2E1" w14:textId="6B053FA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I82.A13</w:t>
            </w:r>
          </w:p>
        </w:tc>
        <w:tc>
          <w:tcPr>
            <w:tcW w:w="4980" w:type="dxa"/>
            <w:hideMark/>
          </w:tcPr>
          <w:p w14:paraId="6D5FE52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AXLY VN BILAT</w:t>
            </w:r>
          </w:p>
        </w:tc>
        <w:tc>
          <w:tcPr>
            <w:tcW w:w="2998" w:type="dxa"/>
            <w:hideMark/>
          </w:tcPr>
          <w:p w14:paraId="12E77DE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8205C1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19A4D5D" w14:textId="48EFB51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DC1FF2F" w14:textId="24EADFD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I80.13</w:t>
            </w:r>
          </w:p>
        </w:tc>
        <w:tc>
          <w:tcPr>
            <w:tcW w:w="4980" w:type="dxa"/>
            <w:hideMark/>
          </w:tcPr>
          <w:p w14:paraId="4667A18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FEMR VN BILAT</w:t>
            </w:r>
          </w:p>
        </w:tc>
        <w:tc>
          <w:tcPr>
            <w:tcW w:w="2998" w:type="dxa"/>
            <w:hideMark/>
          </w:tcPr>
          <w:p w14:paraId="10AD018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514259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3EC02F1" w14:textId="2F021A2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C794268" w14:textId="6D7A9D2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I82.462</w:t>
            </w:r>
          </w:p>
        </w:tc>
        <w:tc>
          <w:tcPr>
            <w:tcW w:w="4980" w:type="dxa"/>
            <w:hideMark/>
          </w:tcPr>
          <w:p w14:paraId="02F5732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L CALF MUSCULAR VN</w:t>
            </w:r>
          </w:p>
        </w:tc>
        <w:tc>
          <w:tcPr>
            <w:tcW w:w="2998" w:type="dxa"/>
            <w:hideMark/>
          </w:tcPr>
          <w:p w14:paraId="1D4EDA2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3D2907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BB9BBC5" w14:textId="7EB12C5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0F2383E" w14:textId="6AFA9F2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I82.4Y9</w:t>
            </w:r>
          </w:p>
        </w:tc>
        <w:tc>
          <w:tcPr>
            <w:tcW w:w="4980" w:type="dxa"/>
            <w:hideMark/>
          </w:tcPr>
          <w:p w14:paraId="0764731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THRMB UNSP DEEP VN UNSP PRXM LO</w:t>
            </w:r>
          </w:p>
        </w:tc>
        <w:tc>
          <w:tcPr>
            <w:tcW w:w="2998" w:type="dxa"/>
            <w:hideMark/>
          </w:tcPr>
          <w:p w14:paraId="339F5D7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3F2AA2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4347B85" w14:textId="6DFFFDD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FFC7846" w14:textId="03D958E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I82.619</w:t>
            </w:r>
          </w:p>
        </w:tc>
        <w:tc>
          <w:tcPr>
            <w:tcW w:w="4980" w:type="dxa"/>
            <w:hideMark/>
          </w:tcPr>
          <w:p w14:paraId="539EEFD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ACUTE THRMBOO,SPRFCL VN,UNSP UPR EXT</w:t>
            </w:r>
          </w:p>
        </w:tc>
        <w:tc>
          <w:tcPr>
            <w:tcW w:w="2998" w:type="dxa"/>
            <w:hideMark/>
          </w:tcPr>
          <w:p w14:paraId="1364FAB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C3F773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1FEAF04" w14:textId="10B93BE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F775192" w14:textId="5D362A3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I82.611</w:t>
            </w:r>
          </w:p>
        </w:tc>
        <w:tc>
          <w:tcPr>
            <w:tcW w:w="4980" w:type="dxa"/>
            <w:hideMark/>
          </w:tcPr>
          <w:p w14:paraId="0F8123F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SUPRF VN R UP EXTRM</w:t>
            </w:r>
          </w:p>
        </w:tc>
        <w:tc>
          <w:tcPr>
            <w:tcW w:w="2998" w:type="dxa"/>
            <w:hideMark/>
          </w:tcPr>
          <w:p w14:paraId="684E3B2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384B55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E2E23FD" w14:textId="2D3AF17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lastRenderedPageBreak/>
              <w:t>ICD-10-CM</w:t>
            </w:r>
          </w:p>
        </w:tc>
        <w:tc>
          <w:tcPr>
            <w:tcW w:w="1065" w:type="dxa"/>
            <w:hideMark/>
          </w:tcPr>
          <w:p w14:paraId="49CD8073" w14:textId="1C575A4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I82.722</w:t>
            </w:r>
          </w:p>
        </w:tc>
        <w:tc>
          <w:tcPr>
            <w:tcW w:w="4980" w:type="dxa"/>
            <w:hideMark/>
          </w:tcPr>
          <w:p w14:paraId="6BC5A53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DP VN L UP EXTRM</w:t>
            </w:r>
          </w:p>
        </w:tc>
        <w:tc>
          <w:tcPr>
            <w:tcW w:w="2998" w:type="dxa"/>
            <w:hideMark/>
          </w:tcPr>
          <w:p w14:paraId="185F852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CE2D38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A074DE6" w14:textId="494D599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52D819B" w14:textId="6006A57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I82.C13</w:t>
            </w:r>
          </w:p>
        </w:tc>
        <w:tc>
          <w:tcPr>
            <w:tcW w:w="4980" w:type="dxa"/>
            <w:hideMark/>
          </w:tcPr>
          <w:p w14:paraId="2DD1D73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INTER JUG VN BILAT</w:t>
            </w:r>
          </w:p>
        </w:tc>
        <w:tc>
          <w:tcPr>
            <w:tcW w:w="2998" w:type="dxa"/>
            <w:hideMark/>
          </w:tcPr>
          <w:p w14:paraId="663A7D3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C81934C" w14:textId="77777777" w:rsidTr="00F83E93">
        <w:trPr>
          <w:gridAfter w:val="1"/>
          <w:wAfter w:w="12" w:type="dxa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390D73F" w14:textId="3771B72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4DA3B2F" w14:textId="0FCF021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I26.93</w:t>
            </w:r>
          </w:p>
        </w:tc>
        <w:tc>
          <w:tcPr>
            <w:tcW w:w="4980" w:type="dxa"/>
            <w:hideMark/>
          </w:tcPr>
          <w:p w14:paraId="531D633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SNG SUBSEG THROM PULM EMBO /O AC CORPULM</w:t>
            </w:r>
          </w:p>
        </w:tc>
        <w:tc>
          <w:tcPr>
            <w:tcW w:w="2998" w:type="dxa"/>
            <w:hideMark/>
          </w:tcPr>
          <w:p w14:paraId="29736F4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2F979C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792AB2A" w14:textId="208C958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1FC9889" w14:textId="21BC804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I80.249</w:t>
            </w:r>
          </w:p>
        </w:tc>
        <w:tc>
          <w:tcPr>
            <w:tcW w:w="4980" w:type="dxa"/>
            <w:hideMark/>
          </w:tcPr>
          <w:p w14:paraId="7274960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UNSP PERON VN</w:t>
            </w:r>
          </w:p>
        </w:tc>
        <w:tc>
          <w:tcPr>
            <w:tcW w:w="2998" w:type="dxa"/>
            <w:hideMark/>
          </w:tcPr>
          <w:p w14:paraId="7DABCD8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0C07FC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7ECF88E" w14:textId="4C5162F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7C0D1BA" w14:textId="1519556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I82.452</w:t>
            </w:r>
          </w:p>
        </w:tc>
        <w:tc>
          <w:tcPr>
            <w:tcW w:w="4980" w:type="dxa"/>
            <w:hideMark/>
          </w:tcPr>
          <w:p w14:paraId="3B3ACCF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L PERON VN</w:t>
            </w:r>
          </w:p>
        </w:tc>
        <w:tc>
          <w:tcPr>
            <w:tcW w:w="2998" w:type="dxa"/>
            <w:hideMark/>
          </w:tcPr>
          <w:p w14:paraId="59D7395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7DAADD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29CEB14" w14:textId="694F62E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3F1AFDB" w14:textId="6AFF639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I82.513</w:t>
            </w:r>
          </w:p>
        </w:tc>
        <w:tc>
          <w:tcPr>
            <w:tcW w:w="4980" w:type="dxa"/>
            <w:hideMark/>
          </w:tcPr>
          <w:p w14:paraId="49F44CD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FEMR VN BILAT</w:t>
            </w:r>
          </w:p>
        </w:tc>
        <w:tc>
          <w:tcPr>
            <w:tcW w:w="2998" w:type="dxa"/>
            <w:hideMark/>
          </w:tcPr>
          <w:p w14:paraId="3C3567C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502DE0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82AF0FE" w14:textId="2592B78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B4C9ABA" w14:textId="56F6767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I82.522</w:t>
            </w:r>
          </w:p>
        </w:tc>
        <w:tc>
          <w:tcPr>
            <w:tcW w:w="4980" w:type="dxa"/>
            <w:hideMark/>
          </w:tcPr>
          <w:p w14:paraId="54D8A83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L ILAC VN</w:t>
            </w:r>
          </w:p>
        </w:tc>
        <w:tc>
          <w:tcPr>
            <w:tcW w:w="2998" w:type="dxa"/>
            <w:hideMark/>
          </w:tcPr>
          <w:p w14:paraId="16B9126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D51CEF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E2C52D9" w14:textId="0896731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A0C23EE" w14:textId="0D22769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I82.B23</w:t>
            </w:r>
          </w:p>
        </w:tc>
        <w:tc>
          <w:tcPr>
            <w:tcW w:w="4980" w:type="dxa"/>
            <w:hideMark/>
          </w:tcPr>
          <w:p w14:paraId="6ECB518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SUBCLAV VN BILAT</w:t>
            </w:r>
          </w:p>
        </w:tc>
        <w:tc>
          <w:tcPr>
            <w:tcW w:w="2998" w:type="dxa"/>
            <w:hideMark/>
          </w:tcPr>
          <w:p w14:paraId="0904843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A8F280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476B73D" w14:textId="0EC9AE5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67C7833" w14:textId="63CB974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I82.409</w:t>
            </w:r>
          </w:p>
        </w:tc>
        <w:tc>
          <w:tcPr>
            <w:tcW w:w="4980" w:type="dxa"/>
            <w:hideMark/>
          </w:tcPr>
          <w:p w14:paraId="401BFA0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EMBL&amp;THRMBO UNSP DP VN UNSP LO EXTRM</w:t>
            </w:r>
          </w:p>
        </w:tc>
        <w:tc>
          <w:tcPr>
            <w:tcW w:w="2998" w:type="dxa"/>
            <w:hideMark/>
          </w:tcPr>
          <w:p w14:paraId="0C5456B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AEFE88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A58B84A" w14:textId="6A3224E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0FEAECB" w14:textId="5F2BB20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I82.412</w:t>
            </w:r>
          </w:p>
        </w:tc>
        <w:tc>
          <w:tcPr>
            <w:tcW w:w="4980" w:type="dxa"/>
            <w:hideMark/>
          </w:tcPr>
          <w:p w14:paraId="458461F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L FEMR VN</w:t>
            </w:r>
          </w:p>
        </w:tc>
        <w:tc>
          <w:tcPr>
            <w:tcW w:w="2998" w:type="dxa"/>
            <w:hideMark/>
          </w:tcPr>
          <w:p w14:paraId="02AEE76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02B87B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DD05885" w14:textId="20BEC84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0B77C67" w14:textId="13C814B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I82.542</w:t>
            </w:r>
          </w:p>
        </w:tc>
        <w:tc>
          <w:tcPr>
            <w:tcW w:w="4980" w:type="dxa"/>
            <w:hideMark/>
          </w:tcPr>
          <w:p w14:paraId="0A2C363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L TIB VN</w:t>
            </w:r>
          </w:p>
        </w:tc>
        <w:tc>
          <w:tcPr>
            <w:tcW w:w="2998" w:type="dxa"/>
            <w:hideMark/>
          </w:tcPr>
          <w:p w14:paraId="5D29303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F2F23F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84344E7" w14:textId="5216FAA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102051D" w14:textId="3D44ECF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I80.01</w:t>
            </w:r>
          </w:p>
        </w:tc>
        <w:tc>
          <w:tcPr>
            <w:tcW w:w="4980" w:type="dxa"/>
            <w:hideMark/>
          </w:tcPr>
          <w:p w14:paraId="758B2BF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PHLEBITIS,SUPRFCL VSSLS R LO EXT</w:t>
            </w:r>
          </w:p>
        </w:tc>
        <w:tc>
          <w:tcPr>
            <w:tcW w:w="2998" w:type="dxa"/>
            <w:hideMark/>
          </w:tcPr>
          <w:p w14:paraId="7723458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2469AD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B97C615" w14:textId="569AB9D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E826435" w14:textId="7BF5465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I81</w:t>
            </w:r>
          </w:p>
        </w:tc>
        <w:tc>
          <w:tcPr>
            <w:tcW w:w="4980" w:type="dxa"/>
            <w:hideMark/>
          </w:tcPr>
          <w:p w14:paraId="1B4B440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PORT VN THRMBO</w:t>
            </w:r>
          </w:p>
        </w:tc>
        <w:tc>
          <w:tcPr>
            <w:tcW w:w="2998" w:type="dxa"/>
            <w:hideMark/>
          </w:tcPr>
          <w:p w14:paraId="317DCDA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DDA9DB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26330A3" w14:textId="08D8AA3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9AE0B09" w14:textId="008D939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I82.210</w:t>
            </w:r>
          </w:p>
        </w:tc>
        <w:tc>
          <w:tcPr>
            <w:tcW w:w="4980" w:type="dxa"/>
            <w:hideMark/>
          </w:tcPr>
          <w:p w14:paraId="14EA1A3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SVC</w:t>
            </w:r>
          </w:p>
        </w:tc>
        <w:tc>
          <w:tcPr>
            <w:tcW w:w="2998" w:type="dxa"/>
            <w:hideMark/>
          </w:tcPr>
          <w:p w14:paraId="73FC371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FB1DC1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C5F835B" w14:textId="7B07383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6E2259E" w14:textId="6879312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I82.4Y2</w:t>
            </w:r>
          </w:p>
        </w:tc>
        <w:tc>
          <w:tcPr>
            <w:tcW w:w="4980" w:type="dxa"/>
            <w:hideMark/>
          </w:tcPr>
          <w:p w14:paraId="1CC9DC9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THRMB UNSP DEEP VN L PRXML LO</w:t>
            </w:r>
          </w:p>
        </w:tc>
        <w:tc>
          <w:tcPr>
            <w:tcW w:w="2998" w:type="dxa"/>
            <w:hideMark/>
          </w:tcPr>
          <w:p w14:paraId="07205D8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E4C471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81598BC" w14:textId="5F04FC0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55621F8" w14:textId="3534726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I82.559</w:t>
            </w:r>
          </w:p>
        </w:tc>
        <w:tc>
          <w:tcPr>
            <w:tcW w:w="4980" w:type="dxa"/>
            <w:hideMark/>
          </w:tcPr>
          <w:p w14:paraId="3462146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UNSP PERON VN</w:t>
            </w:r>
          </w:p>
        </w:tc>
        <w:tc>
          <w:tcPr>
            <w:tcW w:w="2998" w:type="dxa"/>
            <w:hideMark/>
          </w:tcPr>
          <w:p w14:paraId="31B600D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B6577B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401651B" w14:textId="5D44CB2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F506CFD" w14:textId="2A84641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I82.709</w:t>
            </w:r>
          </w:p>
        </w:tc>
        <w:tc>
          <w:tcPr>
            <w:tcW w:w="4980" w:type="dxa"/>
            <w:hideMark/>
          </w:tcPr>
          <w:p w14:paraId="0B71F6C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THRMBOOSI,UNSP VNS,UNSP UPR EXT</w:t>
            </w:r>
          </w:p>
        </w:tc>
        <w:tc>
          <w:tcPr>
            <w:tcW w:w="2998" w:type="dxa"/>
            <w:hideMark/>
          </w:tcPr>
          <w:p w14:paraId="2E1449F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6C6EF7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FAE1B3D" w14:textId="33320BE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EAFA204" w14:textId="13F4C17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I80.209</w:t>
            </w:r>
          </w:p>
        </w:tc>
        <w:tc>
          <w:tcPr>
            <w:tcW w:w="4980" w:type="dxa"/>
            <w:hideMark/>
          </w:tcPr>
          <w:p w14:paraId="12E7662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PHLEBITS,UNSP DEEP VSL,UNSP LO EXTRM</w:t>
            </w:r>
          </w:p>
        </w:tc>
        <w:tc>
          <w:tcPr>
            <w:tcW w:w="2998" w:type="dxa"/>
            <w:hideMark/>
          </w:tcPr>
          <w:p w14:paraId="52475CF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E16B7D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2A2B891" w14:textId="220079D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8DD5962" w14:textId="7757E96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I80.229</w:t>
            </w:r>
          </w:p>
        </w:tc>
        <w:tc>
          <w:tcPr>
            <w:tcW w:w="4980" w:type="dxa"/>
            <w:hideMark/>
          </w:tcPr>
          <w:p w14:paraId="0EBAE47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UNSP POPL VN</w:t>
            </w:r>
          </w:p>
        </w:tc>
        <w:tc>
          <w:tcPr>
            <w:tcW w:w="2998" w:type="dxa"/>
            <w:hideMark/>
          </w:tcPr>
          <w:p w14:paraId="32DA5C6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3FF9DA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5F8AAAC" w14:textId="074FC2F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897EC07" w14:textId="1DEA70D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I82.891</w:t>
            </w:r>
          </w:p>
        </w:tc>
        <w:tc>
          <w:tcPr>
            <w:tcW w:w="4980" w:type="dxa"/>
            <w:hideMark/>
          </w:tcPr>
          <w:p w14:paraId="0746AD7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OTH SPEC VN</w:t>
            </w:r>
          </w:p>
        </w:tc>
        <w:tc>
          <w:tcPr>
            <w:tcW w:w="2998" w:type="dxa"/>
            <w:hideMark/>
          </w:tcPr>
          <w:p w14:paraId="3D79C82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291A90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159EB3D" w14:textId="19F65F1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04F5587" w14:textId="79E42B3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I26.01</w:t>
            </w:r>
          </w:p>
        </w:tc>
        <w:tc>
          <w:tcPr>
            <w:tcW w:w="4980" w:type="dxa"/>
            <w:hideMark/>
          </w:tcPr>
          <w:p w14:paraId="7E90D15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SEPTIC PULM EMBLSM W AC COR PULMONALE</w:t>
            </w:r>
          </w:p>
        </w:tc>
        <w:tc>
          <w:tcPr>
            <w:tcW w:w="2998" w:type="dxa"/>
            <w:hideMark/>
          </w:tcPr>
          <w:p w14:paraId="14BAEFE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F3FE6C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BBCE8FD" w14:textId="1BAB7A8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90F9D3D" w14:textId="5E7A7A9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I80.00</w:t>
            </w:r>
          </w:p>
        </w:tc>
        <w:tc>
          <w:tcPr>
            <w:tcW w:w="4980" w:type="dxa"/>
            <w:hideMark/>
          </w:tcPr>
          <w:p w14:paraId="370FD92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PHLEBITIS SPRFCL VSSLS UNSP LO EXT</w:t>
            </w:r>
          </w:p>
        </w:tc>
        <w:tc>
          <w:tcPr>
            <w:tcW w:w="2998" w:type="dxa"/>
            <w:hideMark/>
          </w:tcPr>
          <w:p w14:paraId="760A2BD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90B12C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3875FA5" w14:textId="1C897B1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185A295" w14:textId="109732D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I82.290</w:t>
            </w:r>
          </w:p>
        </w:tc>
        <w:tc>
          <w:tcPr>
            <w:tcW w:w="4980" w:type="dxa"/>
            <w:hideMark/>
          </w:tcPr>
          <w:p w14:paraId="0EBB07D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OTH THOR VN</w:t>
            </w:r>
          </w:p>
        </w:tc>
        <w:tc>
          <w:tcPr>
            <w:tcW w:w="2998" w:type="dxa"/>
            <w:hideMark/>
          </w:tcPr>
          <w:p w14:paraId="3827C70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03ECF2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634BCC6" w14:textId="6143211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8DD8309" w14:textId="7E971CB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I82.291</w:t>
            </w:r>
          </w:p>
        </w:tc>
        <w:tc>
          <w:tcPr>
            <w:tcW w:w="4980" w:type="dxa"/>
            <w:hideMark/>
          </w:tcPr>
          <w:p w14:paraId="14F8E96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OTH THOR VN</w:t>
            </w:r>
          </w:p>
        </w:tc>
        <w:tc>
          <w:tcPr>
            <w:tcW w:w="2998" w:type="dxa"/>
            <w:hideMark/>
          </w:tcPr>
          <w:p w14:paraId="2C1FEFC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4C3458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9DF3292" w14:textId="6758D74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49E02E7" w14:textId="10D36BE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I82.421</w:t>
            </w:r>
          </w:p>
        </w:tc>
        <w:tc>
          <w:tcPr>
            <w:tcW w:w="4980" w:type="dxa"/>
            <w:hideMark/>
          </w:tcPr>
          <w:p w14:paraId="1CE23BC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R ILAC VN</w:t>
            </w:r>
          </w:p>
        </w:tc>
        <w:tc>
          <w:tcPr>
            <w:tcW w:w="2998" w:type="dxa"/>
            <w:hideMark/>
          </w:tcPr>
          <w:p w14:paraId="2E1CDFD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500F8D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35BD9EF" w14:textId="5648996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24FBF8F" w14:textId="343C2B7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I82.509</w:t>
            </w:r>
          </w:p>
        </w:tc>
        <w:tc>
          <w:tcPr>
            <w:tcW w:w="4980" w:type="dxa"/>
            <w:hideMark/>
          </w:tcPr>
          <w:p w14:paraId="7874B78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 THRMBO UNSP DEEP VNS UNSP LO EXT</w:t>
            </w:r>
          </w:p>
        </w:tc>
        <w:tc>
          <w:tcPr>
            <w:tcW w:w="2998" w:type="dxa"/>
            <w:hideMark/>
          </w:tcPr>
          <w:p w14:paraId="30B1832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7BC8AA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B842B52" w14:textId="3A32355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156EDC7" w14:textId="3CC137B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I82.521</w:t>
            </w:r>
          </w:p>
        </w:tc>
        <w:tc>
          <w:tcPr>
            <w:tcW w:w="4980" w:type="dxa"/>
            <w:hideMark/>
          </w:tcPr>
          <w:p w14:paraId="6EECC26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R ILAC VN</w:t>
            </w:r>
          </w:p>
        </w:tc>
        <w:tc>
          <w:tcPr>
            <w:tcW w:w="2998" w:type="dxa"/>
            <w:hideMark/>
          </w:tcPr>
          <w:p w14:paraId="0BEBFFA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EAB658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527F605" w14:textId="3334855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7201DB5" w14:textId="1551FB7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I82.539</w:t>
            </w:r>
          </w:p>
        </w:tc>
        <w:tc>
          <w:tcPr>
            <w:tcW w:w="4980" w:type="dxa"/>
            <w:hideMark/>
          </w:tcPr>
          <w:p w14:paraId="4620781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UNSP POPL VN</w:t>
            </w:r>
          </w:p>
        </w:tc>
        <w:tc>
          <w:tcPr>
            <w:tcW w:w="2998" w:type="dxa"/>
            <w:hideMark/>
          </w:tcPr>
          <w:p w14:paraId="66AC64F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8BA337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37D639E" w14:textId="00ED6DA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062AC2F" w14:textId="58175DF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I82.613</w:t>
            </w:r>
          </w:p>
        </w:tc>
        <w:tc>
          <w:tcPr>
            <w:tcW w:w="4980" w:type="dxa"/>
            <w:hideMark/>
          </w:tcPr>
          <w:p w14:paraId="34744D2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ACUTE THRMBOO,SPRFCL VN,UPR EXT,BIL</w:t>
            </w:r>
          </w:p>
        </w:tc>
        <w:tc>
          <w:tcPr>
            <w:tcW w:w="2998" w:type="dxa"/>
            <w:hideMark/>
          </w:tcPr>
          <w:p w14:paraId="6CBFE4D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166C69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E8799DE" w14:textId="2F942E8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A553AB7" w14:textId="3D2EFC0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I82.493</w:t>
            </w:r>
          </w:p>
        </w:tc>
        <w:tc>
          <w:tcPr>
            <w:tcW w:w="4980" w:type="dxa"/>
            <w:hideMark/>
          </w:tcPr>
          <w:p w14:paraId="72BA5A3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THRMB OTH SPEC DEEP VN LO, BILAT</w:t>
            </w:r>
          </w:p>
        </w:tc>
        <w:tc>
          <w:tcPr>
            <w:tcW w:w="2998" w:type="dxa"/>
            <w:hideMark/>
          </w:tcPr>
          <w:p w14:paraId="7222F03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15633B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E497A2B" w14:textId="62C8E35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EDDBA38" w14:textId="590E225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I82.451</w:t>
            </w:r>
          </w:p>
        </w:tc>
        <w:tc>
          <w:tcPr>
            <w:tcW w:w="4980" w:type="dxa"/>
            <w:hideMark/>
          </w:tcPr>
          <w:p w14:paraId="3B3DB9A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R PERON VN</w:t>
            </w:r>
          </w:p>
        </w:tc>
        <w:tc>
          <w:tcPr>
            <w:tcW w:w="2998" w:type="dxa"/>
            <w:hideMark/>
          </w:tcPr>
          <w:p w14:paraId="4A0733A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3079E5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30B7383" w14:textId="4FC6ECE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309B77D" w14:textId="7F9DC7E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I82.469</w:t>
            </w:r>
          </w:p>
        </w:tc>
        <w:tc>
          <w:tcPr>
            <w:tcW w:w="4980" w:type="dxa"/>
            <w:hideMark/>
          </w:tcPr>
          <w:p w14:paraId="16D0F40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UNSP CALF MUSCULAR VN</w:t>
            </w:r>
          </w:p>
        </w:tc>
        <w:tc>
          <w:tcPr>
            <w:tcW w:w="2998" w:type="dxa"/>
            <w:hideMark/>
          </w:tcPr>
          <w:p w14:paraId="692D89A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322A44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47294F2" w14:textId="1D7ACC4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6527069" w14:textId="0C347B8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I80.02</w:t>
            </w:r>
          </w:p>
        </w:tc>
        <w:tc>
          <w:tcPr>
            <w:tcW w:w="4980" w:type="dxa"/>
            <w:hideMark/>
          </w:tcPr>
          <w:p w14:paraId="43AF28D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PHLEBITIS,SUPRFCL VSSLS L LO EXT</w:t>
            </w:r>
          </w:p>
        </w:tc>
        <w:tc>
          <w:tcPr>
            <w:tcW w:w="2998" w:type="dxa"/>
            <w:hideMark/>
          </w:tcPr>
          <w:p w14:paraId="31BE788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4780BA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5BDD75C" w14:textId="0AFBBDC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3049AA6" w14:textId="6287FB3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I82.569</w:t>
            </w:r>
          </w:p>
        </w:tc>
        <w:tc>
          <w:tcPr>
            <w:tcW w:w="4980" w:type="dxa"/>
            <w:hideMark/>
          </w:tcPr>
          <w:p w14:paraId="32AD92F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CHRON EMBOL/THROM UNSP CALF MUSC VEIN</w:t>
            </w:r>
          </w:p>
        </w:tc>
        <w:tc>
          <w:tcPr>
            <w:tcW w:w="2998" w:type="dxa"/>
            <w:hideMark/>
          </w:tcPr>
          <w:p w14:paraId="47EC049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AA3B3F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C9074EF" w14:textId="76AB2F2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C643C31" w14:textId="335204D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I27.82</w:t>
            </w:r>
          </w:p>
        </w:tc>
        <w:tc>
          <w:tcPr>
            <w:tcW w:w="4980" w:type="dxa"/>
            <w:hideMark/>
          </w:tcPr>
          <w:p w14:paraId="3C660FE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PULM EMBLSM</w:t>
            </w:r>
          </w:p>
        </w:tc>
        <w:tc>
          <w:tcPr>
            <w:tcW w:w="2998" w:type="dxa"/>
            <w:hideMark/>
          </w:tcPr>
          <w:p w14:paraId="327DAEB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5D932F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D205844" w14:textId="203E265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53BC148" w14:textId="2F72AB3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I80.212</w:t>
            </w:r>
          </w:p>
        </w:tc>
        <w:tc>
          <w:tcPr>
            <w:tcW w:w="4980" w:type="dxa"/>
            <w:hideMark/>
          </w:tcPr>
          <w:p w14:paraId="3072A3A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L ILAC VN</w:t>
            </w:r>
          </w:p>
        </w:tc>
        <w:tc>
          <w:tcPr>
            <w:tcW w:w="2998" w:type="dxa"/>
            <w:hideMark/>
          </w:tcPr>
          <w:p w14:paraId="38FBFB0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48BD49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E307093" w14:textId="0B52CD9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8846918" w14:textId="56419CF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I80.292</w:t>
            </w:r>
          </w:p>
        </w:tc>
        <w:tc>
          <w:tcPr>
            <w:tcW w:w="4980" w:type="dxa"/>
            <w:hideMark/>
          </w:tcPr>
          <w:p w14:paraId="3AC0AF3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PHLEBITIS,OTH DEEP VSL L LO EXTRM</w:t>
            </w:r>
          </w:p>
        </w:tc>
        <w:tc>
          <w:tcPr>
            <w:tcW w:w="2998" w:type="dxa"/>
            <w:hideMark/>
          </w:tcPr>
          <w:p w14:paraId="0D0F71C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2AE360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3BF0B81" w14:textId="02A549B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lastRenderedPageBreak/>
              <w:t>ICD-10-CM</w:t>
            </w:r>
          </w:p>
        </w:tc>
        <w:tc>
          <w:tcPr>
            <w:tcW w:w="1065" w:type="dxa"/>
            <w:hideMark/>
          </w:tcPr>
          <w:p w14:paraId="2367E978" w14:textId="53F4DC9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I82.419</w:t>
            </w:r>
          </w:p>
        </w:tc>
        <w:tc>
          <w:tcPr>
            <w:tcW w:w="4980" w:type="dxa"/>
            <w:hideMark/>
          </w:tcPr>
          <w:p w14:paraId="64746C0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UNSP FEMR VN</w:t>
            </w:r>
          </w:p>
        </w:tc>
        <w:tc>
          <w:tcPr>
            <w:tcW w:w="2998" w:type="dxa"/>
            <w:hideMark/>
          </w:tcPr>
          <w:p w14:paraId="6161DED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23A87C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CCF6CD7" w14:textId="1A088AC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05B30D6" w14:textId="7014E62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I82.441</w:t>
            </w:r>
          </w:p>
        </w:tc>
        <w:tc>
          <w:tcPr>
            <w:tcW w:w="4980" w:type="dxa"/>
            <w:hideMark/>
          </w:tcPr>
          <w:p w14:paraId="756D657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R TIB VN</w:t>
            </w:r>
          </w:p>
        </w:tc>
        <w:tc>
          <w:tcPr>
            <w:tcW w:w="2998" w:type="dxa"/>
            <w:hideMark/>
          </w:tcPr>
          <w:p w14:paraId="00DABAB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65E7B1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B2B0B05" w14:textId="54C0C3B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A78A494" w14:textId="08499D7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I82.A21</w:t>
            </w:r>
          </w:p>
        </w:tc>
        <w:tc>
          <w:tcPr>
            <w:tcW w:w="4980" w:type="dxa"/>
            <w:hideMark/>
          </w:tcPr>
          <w:p w14:paraId="014EB6A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R AXLY VN</w:t>
            </w:r>
          </w:p>
        </w:tc>
        <w:tc>
          <w:tcPr>
            <w:tcW w:w="2998" w:type="dxa"/>
            <w:hideMark/>
          </w:tcPr>
          <w:p w14:paraId="43C20C4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F56F11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30720DF" w14:textId="0221490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1A5824A" w14:textId="3FA5B46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I80.239</w:t>
            </w:r>
          </w:p>
        </w:tc>
        <w:tc>
          <w:tcPr>
            <w:tcW w:w="4980" w:type="dxa"/>
            <w:hideMark/>
          </w:tcPr>
          <w:p w14:paraId="758435A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UNSP TIB VN</w:t>
            </w:r>
          </w:p>
        </w:tc>
        <w:tc>
          <w:tcPr>
            <w:tcW w:w="2998" w:type="dxa"/>
            <w:hideMark/>
          </w:tcPr>
          <w:p w14:paraId="6C0B7A1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AB7855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52F69F2" w14:textId="51FA791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56CA0A8" w14:textId="730796C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I82.541</w:t>
            </w:r>
          </w:p>
        </w:tc>
        <w:tc>
          <w:tcPr>
            <w:tcW w:w="4980" w:type="dxa"/>
            <w:hideMark/>
          </w:tcPr>
          <w:p w14:paraId="035C0C9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R TIB VN</w:t>
            </w:r>
          </w:p>
        </w:tc>
        <w:tc>
          <w:tcPr>
            <w:tcW w:w="2998" w:type="dxa"/>
            <w:hideMark/>
          </w:tcPr>
          <w:p w14:paraId="7D5B181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A682E3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FE51D63" w14:textId="1103428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D833EEF" w14:textId="33FBD9F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I82.5Z2</w:t>
            </w:r>
          </w:p>
        </w:tc>
        <w:tc>
          <w:tcPr>
            <w:tcW w:w="4980" w:type="dxa"/>
            <w:hideMark/>
          </w:tcPr>
          <w:p w14:paraId="0F1238F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THRMBO UNSP DEEP VN L DIST LO</w:t>
            </w:r>
          </w:p>
        </w:tc>
        <w:tc>
          <w:tcPr>
            <w:tcW w:w="2998" w:type="dxa"/>
            <w:hideMark/>
          </w:tcPr>
          <w:p w14:paraId="4920CD1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A753A1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40E95F8" w14:textId="451B9B6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9C1C56D" w14:textId="08FE04E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I80.291</w:t>
            </w:r>
          </w:p>
        </w:tc>
        <w:tc>
          <w:tcPr>
            <w:tcW w:w="4980" w:type="dxa"/>
            <w:hideMark/>
          </w:tcPr>
          <w:p w14:paraId="79BFD17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PHLEBITIS,OTH DEEP VSL R LO EXTRM</w:t>
            </w:r>
          </w:p>
        </w:tc>
        <w:tc>
          <w:tcPr>
            <w:tcW w:w="2998" w:type="dxa"/>
            <w:hideMark/>
          </w:tcPr>
          <w:p w14:paraId="4ED2DD0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01F0D9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53A9094" w14:textId="4F262D1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E417BB0" w14:textId="0B3AAE3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I82.4Z2</w:t>
            </w:r>
          </w:p>
        </w:tc>
        <w:tc>
          <w:tcPr>
            <w:tcW w:w="4980" w:type="dxa"/>
            <w:hideMark/>
          </w:tcPr>
          <w:p w14:paraId="4132DCC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THRMB UNSP DEEP VN L DISTL LO</w:t>
            </w:r>
          </w:p>
        </w:tc>
        <w:tc>
          <w:tcPr>
            <w:tcW w:w="2998" w:type="dxa"/>
            <w:hideMark/>
          </w:tcPr>
          <w:p w14:paraId="574D00A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D5871F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F4AEAEC" w14:textId="069BACD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25A1F0C" w14:textId="53CDF55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I80.12</w:t>
            </w:r>
          </w:p>
        </w:tc>
        <w:tc>
          <w:tcPr>
            <w:tcW w:w="4980" w:type="dxa"/>
            <w:hideMark/>
          </w:tcPr>
          <w:p w14:paraId="5665CF1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L FEMR VN</w:t>
            </w:r>
          </w:p>
        </w:tc>
        <w:tc>
          <w:tcPr>
            <w:tcW w:w="2998" w:type="dxa"/>
            <w:hideMark/>
          </w:tcPr>
          <w:p w14:paraId="1AC7C83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5B2B8C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0B4B35D" w14:textId="1D414D8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5191355" w14:textId="704B381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I80.253</w:t>
            </w:r>
          </w:p>
        </w:tc>
        <w:tc>
          <w:tcPr>
            <w:tcW w:w="4980" w:type="dxa"/>
            <w:hideMark/>
          </w:tcPr>
          <w:p w14:paraId="6E076E6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PHLEBT THRMBOPHLB,CALF,MUS VEIN BIL</w:t>
            </w:r>
          </w:p>
        </w:tc>
        <w:tc>
          <w:tcPr>
            <w:tcW w:w="2998" w:type="dxa"/>
            <w:hideMark/>
          </w:tcPr>
          <w:p w14:paraId="2E2467E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A073E5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3B07623" w14:textId="6D48F79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4684691" w14:textId="2B8B225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I80.219</w:t>
            </w:r>
          </w:p>
        </w:tc>
        <w:tc>
          <w:tcPr>
            <w:tcW w:w="4980" w:type="dxa"/>
            <w:hideMark/>
          </w:tcPr>
          <w:p w14:paraId="5F682E6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UNSP ILAC VN</w:t>
            </w:r>
          </w:p>
        </w:tc>
        <w:tc>
          <w:tcPr>
            <w:tcW w:w="2998" w:type="dxa"/>
            <w:hideMark/>
          </w:tcPr>
          <w:p w14:paraId="3AC9C7E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380A4A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BC5651C" w14:textId="234EF56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2EE68E4" w14:textId="68A9238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I82.0</w:t>
            </w:r>
          </w:p>
        </w:tc>
        <w:tc>
          <w:tcPr>
            <w:tcW w:w="4980" w:type="dxa"/>
            <w:hideMark/>
          </w:tcPr>
          <w:p w14:paraId="7F3AC6E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BUDD-CHIARI SYND</w:t>
            </w:r>
          </w:p>
        </w:tc>
        <w:tc>
          <w:tcPr>
            <w:tcW w:w="2998" w:type="dxa"/>
            <w:hideMark/>
          </w:tcPr>
          <w:p w14:paraId="0CED37C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918E04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A1F1DE1" w14:textId="27296E6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9389332" w14:textId="3C3075A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I82.519</w:t>
            </w:r>
          </w:p>
        </w:tc>
        <w:tc>
          <w:tcPr>
            <w:tcW w:w="4980" w:type="dxa"/>
            <w:hideMark/>
          </w:tcPr>
          <w:p w14:paraId="0A73D5C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UNSP FEMR VN</w:t>
            </w:r>
          </w:p>
        </w:tc>
        <w:tc>
          <w:tcPr>
            <w:tcW w:w="2998" w:type="dxa"/>
            <w:hideMark/>
          </w:tcPr>
          <w:p w14:paraId="18DD33C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3275B1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520357C" w14:textId="7B7C194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A616627" w14:textId="3E8450E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I82.703</w:t>
            </w:r>
          </w:p>
        </w:tc>
        <w:tc>
          <w:tcPr>
            <w:tcW w:w="4980" w:type="dxa"/>
            <w:hideMark/>
          </w:tcPr>
          <w:p w14:paraId="1598B5F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THRMBOOSI,UNSP VNS,UPR EXT,BIL</w:t>
            </w:r>
          </w:p>
        </w:tc>
        <w:tc>
          <w:tcPr>
            <w:tcW w:w="2998" w:type="dxa"/>
            <w:hideMark/>
          </w:tcPr>
          <w:p w14:paraId="1E89AFB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FECD3B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1E956CB" w14:textId="62E3F3F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7DE9078" w14:textId="617573D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I82.721</w:t>
            </w:r>
          </w:p>
        </w:tc>
        <w:tc>
          <w:tcPr>
            <w:tcW w:w="4980" w:type="dxa"/>
            <w:hideMark/>
          </w:tcPr>
          <w:p w14:paraId="705922E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DP VN R UP EXTRM</w:t>
            </w:r>
          </w:p>
        </w:tc>
        <w:tc>
          <w:tcPr>
            <w:tcW w:w="2998" w:type="dxa"/>
            <w:hideMark/>
          </w:tcPr>
          <w:p w14:paraId="269C296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0DB5AD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2B8E436" w14:textId="5E1440B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B8407E0" w14:textId="07E837F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I82.729</w:t>
            </w:r>
          </w:p>
        </w:tc>
        <w:tc>
          <w:tcPr>
            <w:tcW w:w="4980" w:type="dxa"/>
            <w:hideMark/>
          </w:tcPr>
          <w:p w14:paraId="232EECC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DP VN UNSP UP EXTRM</w:t>
            </w:r>
          </w:p>
        </w:tc>
        <w:tc>
          <w:tcPr>
            <w:tcW w:w="2998" w:type="dxa"/>
            <w:hideMark/>
          </w:tcPr>
          <w:p w14:paraId="5A3E3DF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DD2302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498C1BB" w14:textId="4A02DC4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A388921" w14:textId="12215A7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I82.A11</w:t>
            </w:r>
          </w:p>
        </w:tc>
        <w:tc>
          <w:tcPr>
            <w:tcW w:w="4980" w:type="dxa"/>
            <w:hideMark/>
          </w:tcPr>
          <w:p w14:paraId="05F1721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R AXLY VN</w:t>
            </w:r>
          </w:p>
        </w:tc>
        <w:tc>
          <w:tcPr>
            <w:tcW w:w="2998" w:type="dxa"/>
            <w:hideMark/>
          </w:tcPr>
          <w:p w14:paraId="1AB35BB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18B818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1870E67" w14:textId="6ACA8EE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38E3C9C" w14:textId="115F568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I82.459</w:t>
            </w:r>
          </w:p>
        </w:tc>
        <w:tc>
          <w:tcPr>
            <w:tcW w:w="4980" w:type="dxa"/>
            <w:hideMark/>
          </w:tcPr>
          <w:p w14:paraId="72B7EAA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UNSP PERON VN</w:t>
            </w:r>
          </w:p>
        </w:tc>
        <w:tc>
          <w:tcPr>
            <w:tcW w:w="2998" w:type="dxa"/>
            <w:hideMark/>
          </w:tcPr>
          <w:p w14:paraId="14B1516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ACC641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526F7F2" w14:textId="77D9035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FF5E879" w14:textId="086210B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I82.501</w:t>
            </w:r>
          </w:p>
        </w:tc>
        <w:tc>
          <w:tcPr>
            <w:tcW w:w="4980" w:type="dxa"/>
            <w:hideMark/>
          </w:tcPr>
          <w:p w14:paraId="67E4334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 THRMBO UNSP DEEP VNS R LO EXT</w:t>
            </w:r>
          </w:p>
        </w:tc>
        <w:tc>
          <w:tcPr>
            <w:tcW w:w="2998" w:type="dxa"/>
            <w:hideMark/>
          </w:tcPr>
          <w:p w14:paraId="3891573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B5A453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4FA2157" w14:textId="5B620F2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E2901FA" w14:textId="31A6543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I82.512</w:t>
            </w:r>
          </w:p>
        </w:tc>
        <w:tc>
          <w:tcPr>
            <w:tcW w:w="4980" w:type="dxa"/>
            <w:hideMark/>
          </w:tcPr>
          <w:p w14:paraId="163DA71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L FEMR VN</w:t>
            </w:r>
          </w:p>
        </w:tc>
        <w:tc>
          <w:tcPr>
            <w:tcW w:w="2998" w:type="dxa"/>
            <w:hideMark/>
          </w:tcPr>
          <w:p w14:paraId="563F097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A9D402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4A92EB2" w14:textId="5BEB157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11D160E" w14:textId="3C15A00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I82.5Z9</w:t>
            </w:r>
          </w:p>
        </w:tc>
        <w:tc>
          <w:tcPr>
            <w:tcW w:w="4980" w:type="dxa"/>
            <w:hideMark/>
          </w:tcPr>
          <w:p w14:paraId="33E40C3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 UNSP DEEP VN UNSP DIST LO</w:t>
            </w:r>
          </w:p>
        </w:tc>
        <w:tc>
          <w:tcPr>
            <w:tcW w:w="2998" w:type="dxa"/>
            <w:hideMark/>
          </w:tcPr>
          <w:p w14:paraId="4EB4D6B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97857C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B288F3A" w14:textId="64A3641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DB32209" w14:textId="639D789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I82.623</w:t>
            </w:r>
          </w:p>
        </w:tc>
        <w:tc>
          <w:tcPr>
            <w:tcW w:w="4980" w:type="dxa"/>
            <w:hideMark/>
          </w:tcPr>
          <w:p w14:paraId="6C2D958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DP VN UP EXTRM BILAT</w:t>
            </w:r>
          </w:p>
        </w:tc>
        <w:tc>
          <w:tcPr>
            <w:tcW w:w="2998" w:type="dxa"/>
            <w:hideMark/>
          </w:tcPr>
          <w:p w14:paraId="2BCD2E5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15B23C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307674A" w14:textId="6B4311A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8CBB39A" w14:textId="26B75A1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I82.813</w:t>
            </w:r>
          </w:p>
        </w:tc>
        <w:tc>
          <w:tcPr>
            <w:tcW w:w="4980" w:type="dxa"/>
            <w:hideMark/>
          </w:tcPr>
          <w:p w14:paraId="59B5D3D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EMBLSM&amp;THRMBO SUPRF VN LO EXTRM BILAT</w:t>
            </w:r>
          </w:p>
        </w:tc>
        <w:tc>
          <w:tcPr>
            <w:tcW w:w="2998" w:type="dxa"/>
            <w:hideMark/>
          </w:tcPr>
          <w:p w14:paraId="2F8BCD9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23DFBE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B029A5D" w14:textId="070A25D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079324F" w14:textId="6CC34A3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I82.C19</w:t>
            </w:r>
          </w:p>
        </w:tc>
        <w:tc>
          <w:tcPr>
            <w:tcW w:w="4980" w:type="dxa"/>
            <w:hideMark/>
          </w:tcPr>
          <w:p w14:paraId="048BDB7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UNSP INTER JUG VN</w:t>
            </w:r>
          </w:p>
        </w:tc>
        <w:tc>
          <w:tcPr>
            <w:tcW w:w="2998" w:type="dxa"/>
            <w:hideMark/>
          </w:tcPr>
          <w:p w14:paraId="046E304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5B9618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A624552" w14:textId="2B59821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EF612BA" w14:textId="74FD744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I82.4Y1</w:t>
            </w:r>
          </w:p>
        </w:tc>
        <w:tc>
          <w:tcPr>
            <w:tcW w:w="4980" w:type="dxa"/>
            <w:hideMark/>
          </w:tcPr>
          <w:p w14:paraId="713957C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THRMB UNSP DEEP VN R PRXML LO</w:t>
            </w:r>
          </w:p>
        </w:tc>
        <w:tc>
          <w:tcPr>
            <w:tcW w:w="2998" w:type="dxa"/>
            <w:hideMark/>
          </w:tcPr>
          <w:p w14:paraId="3FE9C1B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7D031C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C624B8E" w14:textId="23E08AE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3DF1591" w14:textId="67EB63D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I82.533</w:t>
            </w:r>
          </w:p>
        </w:tc>
        <w:tc>
          <w:tcPr>
            <w:tcW w:w="4980" w:type="dxa"/>
            <w:hideMark/>
          </w:tcPr>
          <w:p w14:paraId="104B24E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POPL VN BILAT</w:t>
            </w:r>
          </w:p>
        </w:tc>
        <w:tc>
          <w:tcPr>
            <w:tcW w:w="2998" w:type="dxa"/>
            <w:hideMark/>
          </w:tcPr>
          <w:p w14:paraId="2DD2B75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03BDFD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9C8A10C" w14:textId="783E15A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912DA2A" w14:textId="168CFCB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I82.701</w:t>
            </w:r>
          </w:p>
        </w:tc>
        <w:tc>
          <w:tcPr>
            <w:tcW w:w="4980" w:type="dxa"/>
            <w:hideMark/>
          </w:tcPr>
          <w:p w14:paraId="4348578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UNSP VN R UP EXTRM</w:t>
            </w:r>
          </w:p>
        </w:tc>
        <w:tc>
          <w:tcPr>
            <w:tcW w:w="2998" w:type="dxa"/>
            <w:hideMark/>
          </w:tcPr>
          <w:p w14:paraId="49536AF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3215A9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4C71CB4" w14:textId="00D2E33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407584E" w14:textId="506EC6A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I82.593</w:t>
            </w:r>
          </w:p>
        </w:tc>
        <w:tc>
          <w:tcPr>
            <w:tcW w:w="4980" w:type="dxa"/>
            <w:hideMark/>
          </w:tcPr>
          <w:p w14:paraId="18D3855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 OTH SP DEEP VN LO,BIL</w:t>
            </w:r>
          </w:p>
        </w:tc>
        <w:tc>
          <w:tcPr>
            <w:tcW w:w="2998" w:type="dxa"/>
            <w:hideMark/>
          </w:tcPr>
          <w:p w14:paraId="05AE849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107E0A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BDDD633" w14:textId="3564A75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19E1700" w14:textId="022C62F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I82.552</w:t>
            </w:r>
          </w:p>
        </w:tc>
        <w:tc>
          <w:tcPr>
            <w:tcW w:w="4980" w:type="dxa"/>
            <w:hideMark/>
          </w:tcPr>
          <w:p w14:paraId="28E505F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L PERON VN</w:t>
            </w:r>
          </w:p>
        </w:tc>
        <w:tc>
          <w:tcPr>
            <w:tcW w:w="2998" w:type="dxa"/>
            <w:hideMark/>
          </w:tcPr>
          <w:p w14:paraId="75217EB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27C9BF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876325E" w14:textId="7174FBC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6415921" w14:textId="7532C9D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I82.562</w:t>
            </w:r>
          </w:p>
        </w:tc>
        <w:tc>
          <w:tcPr>
            <w:tcW w:w="4980" w:type="dxa"/>
            <w:hideMark/>
          </w:tcPr>
          <w:p w14:paraId="54051C4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L CALF MUSCULAR VN</w:t>
            </w:r>
          </w:p>
        </w:tc>
        <w:tc>
          <w:tcPr>
            <w:tcW w:w="2998" w:type="dxa"/>
            <w:hideMark/>
          </w:tcPr>
          <w:p w14:paraId="6319DE9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3781D6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078A186" w14:textId="2FEB6BD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1796360" w14:textId="193FD26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I82.C23</w:t>
            </w:r>
          </w:p>
        </w:tc>
        <w:tc>
          <w:tcPr>
            <w:tcW w:w="4980" w:type="dxa"/>
            <w:hideMark/>
          </w:tcPr>
          <w:p w14:paraId="18E6165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INTER JUG VN BILAT</w:t>
            </w:r>
          </w:p>
        </w:tc>
        <w:tc>
          <w:tcPr>
            <w:tcW w:w="2998" w:type="dxa"/>
            <w:hideMark/>
          </w:tcPr>
          <w:p w14:paraId="4DF3F7D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E9F889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BAD998B" w14:textId="7595D93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20D66B0" w14:textId="7332B74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I82.499</w:t>
            </w:r>
          </w:p>
        </w:tc>
        <w:tc>
          <w:tcPr>
            <w:tcW w:w="4980" w:type="dxa"/>
            <w:hideMark/>
          </w:tcPr>
          <w:p w14:paraId="67295F7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THRMB OTH SPEC DEEP VN UNSP LO E</w:t>
            </w:r>
          </w:p>
        </w:tc>
        <w:tc>
          <w:tcPr>
            <w:tcW w:w="2998" w:type="dxa"/>
            <w:hideMark/>
          </w:tcPr>
          <w:p w14:paraId="393FC61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52CEB7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738EBFF" w14:textId="10BB34A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9471A90" w14:textId="339DC91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I82.543</w:t>
            </w:r>
          </w:p>
        </w:tc>
        <w:tc>
          <w:tcPr>
            <w:tcW w:w="4980" w:type="dxa"/>
            <w:hideMark/>
          </w:tcPr>
          <w:p w14:paraId="27D2D1C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TIB VN BILAT</w:t>
            </w:r>
          </w:p>
        </w:tc>
        <w:tc>
          <w:tcPr>
            <w:tcW w:w="2998" w:type="dxa"/>
            <w:hideMark/>
          </w:tcPr>
          <w:p w14:paraId="5DC622A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E405E4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B46AEBC" w14:textId="78E0AA1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752ED6D" w14:textId="1BCB249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I82.B29</w:t>
            </w:r>
          </w:p>
        </w:tc>
        <w:tc>
          <w:tcPr>
            <w:tcW w:w="4980" w:type="dxa"/>
            <w:hideMark/>
          </w:tcPr>
          <w:p w14:paraId="436B78B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UNSP SUBCLAV VN</w:t>
            </w:r>
          </w:p>
        </w:tc>
        <w:tc>
          <w:tcPr>
            <w:tcW w:w="2998" w:type="dxa"/>
            <w:hideMark/>
          </w:tcPr>
          <w:p w14:paraId="0D01EF2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6F1C19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B76D216" w14:textId="5DE9F4A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66D5243" w14:textId="78BFA70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I82.C12</w:t>
            </w:r>
          </w:p>
        </w:tc>
        <w:tc>
          <w:tcPr>
            <w:tcW w:w="4980" w:type="dxa"/>
            <w:hideMark/>
          </w:tcPr>
          <w:p w14:paraId="4AF99BF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L INTER JUG VN</w:t>
            </w:r>
          </w:p>
        </w:tc>
        <w:tc>
          <w:tcPr>
            <w:tcW w:w="2998" w:type="dxa"/>
            <w:hideMark/>
          </w:tcPr>
          <w:p w14:paraId="64E16BC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CEE053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08BAAF4" w14:textId="735B321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39B7139" w14:textId="3D61808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I80.10</w:t>
            </w:r>
          </w:p>
        </w:tc>
        <w:tc>
          <w:tcPr>
            <w:tcW w:w="4980" w:type="dxa"/>
            <w:hideMark/>
          </w:tcPr>
          <w:p w14:paraId="2D53959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UNSP FEMR VN</w:t>
            </w:r>
          </w:p>
        </w:tc>
        <w:tc>
          <w:tcPr>
            <w:tcW w:w="2998" w:type="dxa"/>
            <w:hideMark/>
          </w:tcPr>
          <w:p w14:paraId="7A9E7B5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B8C899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ABE4B33" w14:textId="0C9D4F2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24A8504" w14:textId="22D89AF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I82.492</w:t>
            </w:r>
          </w:p>
        </w:tc>
        <w:tc>
          <w:tcPr>
            <w:tcW w:w="4980" w:type="dxa"/>
            <w:hideMark/>
          </w:tcPr>
          <w:p w14:paraId="3FDDBE3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THRMB OTH SPEC DEEP VN L LO EX</w:t>
            </w:r>
          </w:p>
        </w:tc>
        <w:tc>
          <w:tcPr>
            <w:tcW w:w="2998" w:type="dxa"/>
            <w:hideMark/>
          </w:tcPr>
          <w:p w14:paraId="38D76D6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55E570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7BAA1BC" w14:textId="09F2915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98848A5" w14:textId="653F480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I82.5Y9</w:t>
            </w:r>
          </w:p>
        </w:tc>
        <w:tc>
          <w:tcPr>
            <w:tcW w:w="4980" w:type="dxa"/>
            <w:hideMark/>
          </w:tcPr>
          <w:p w14:paraId="1C57980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 UNSP DEEP VN UNSP PRXM L</w:t>
            </w:r>
          </w:p>
        </w:tc>
        <w:tc>
          <w:tcPr>
            <w:tcW w:w="2998" w:type="dxa"/>
            <w:hideMark/>
          </w:tcPr>
          <w:p w14:paraId="6770970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23A94D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5109DAA" w14:textId="39BF82D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lastRenderedPageBreak/>
              <w:t>ICD-10-CM</w:t>
            </w:r>
          </w:p>
        </w:tc>
        <w:tc>
          <w:tcPr>
            <w:tcW w:w="1065" w:type="dxa"/>
            <w:hideMark/>
          </w:tcPr>
          <w:p w14:paraId="6F3EB5C9" w14:textId="2498CD8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I82.601</w:t>
            </w:r>
          </w:p>
        </w:tc>
        <w:tc>
          <w:tcPr>
            <w:tcW w:w="4980" w:type="dxa"/>
            <w:hideMark/>
          </w:tcPr>
          <w:p w14:paraId="53D0C9F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UNSP VN R UP EXTRM</w:t>
            </w:r>
          </w:p>
        </w:tc>
        <w:tc>
          <w:tcPr>
            <w:tcW w:w="2998" w:type="dxa"/>
            <w:hideMark/>
          </w:tcPr>
          <w:p w14:paraId="0BE102F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0BDD5C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EB5E935" w14:textId="030B34B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C6CEC46" w14:textId="31EF26F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I26.09</w:t>
            </w:r>
          </w:p>
        </w:tc>
        <w:tc>
          <w:tcPr>
            <w:tcW w:w="4980" w:type="dxa"/>
            <w:hideMark/>
          </w:tcPr>
          <w:p w14:paraId="69B1100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OTH PULM EMBLSM W AC COR PULMONALE</w:t>
            </w:r>
          </w:p>
        </w:tc>
        <w:tc>
          <w:tcPr>
            <w:tcW w:w="2998" w:type="dxa"/>
            <w:hideMark/>
          </w:tcPr>
          <w:p w14:paraId="48C1754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022B35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3F7D3B9" w14:textId="5FF23CA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DBE0B3A" w14:textId="1BD9F77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I26.92</w:t>
            </w:r>
          </w:p>
        </w:tc>
        <w:tc>
          <w:tcPr>
            <w:tcW w:w="4980" w:type="dxa"/>
            <w:hideMark/>
          </w:tcPr>
          <w:p w14:paraId="0EC1A02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SADDL EMBLS PULM ART WO ACT COR PU</w:t>
            </w:r>
          </w:p>
        </w:tc>
        <w:tc>
          <w:tcPr>
            <w:tcW w:w="2998" w:type="dxa"/>
            <w:hideMark/>
          </w:tcPr>
          <w:p w14:paraId="352A3AE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9E6BDD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6215BAD" w14:textId="6B0E9DC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E47015F" w14:textId="74081BD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I82.211</w:t>
            </w:r>
          </w:p>
        </w:tc>
        <w:tc>
          <w:tcPr>
            <w:tcW w:w="4980" w:type="dxa"/>
            <w:hideMark/>
          </w:tcPr>
          <w:p w14:paraId="450C818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SVC</w:t>
            </w:r>
          </w:p>
        </w:tc>
        <w:tc>
          <w:tcPr>
            <w:tcW w:w="2998" w:type="dxa"/>
            <w:hideMark/>
          </w:tcPr>
          <w:p w14:paraId="0BD15CE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A1DB31D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DA4F2A5" w14:textId="2AC7BF7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40F02AF" w14:textId="1C97264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I82.442</w:t>
            </w:r>
          </w:p>
        </w:tc>
        <w:tc>
          <w:tcPr>
            <w:tcW w:w="4980" w:type="dxa"/>
            <w:hideMark/>
          </w:tcPr>
          <w:p w14:paraId="6EE6B1F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L TIB VN</w:t>
            </w:r>
          </w:p>
        </w:tc>
        <w:tc>
          <w:tcPr>
            <w:tcW w:w="2998" w:type="dxa"/>
            <w:hideMark/>
          </w:tcPr>
          <w:p w14:paraId="23471C8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C3752D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9460B5A" w14:textId="4C09594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06D6475" w14:textId="1AB267D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I82.529</w:t>
            </w:r>
          </w:p>
        </w:tc>
        <w:tc>
          <w:tcPr>
            <w:tcW w:w="4980" w:type="dxa"/>
            <w:hideMark/>
          </w:tcPr>
          <w:p w14:paraId="5FB3BF5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UNSP ILAC VN</w:t>
            </w:r>
          </w:p>
        </w:tc>
        <w:tc>
          <w:tcPr>
            <w:tcW w:w="2998" w:type="dxa"/>
            <w:hideMark/>
          </w:tcPr>
          <w:p w14:paraId="0DC0102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5F9696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5EA4ADF" w14:textId="1DB1D35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17223A7" w14:textId="21B5C8E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I82.531</w:t>
            </w:r>
          </w:p>
        </w:tc>
        <w:tc>
          <w:tcPr>
            <w:tcW w:w="4980" w:type="dxa"/>
            <w:hideMark/>
          </w:tcPr>
          <w:p w14:paraId="62CE88D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R POPL VN</w:t>
            </w:r>
          </w:p>
        </w:tc>
        <w:tc>
          <w:tcPr>
            <w:tcW w:w="2998" w:type="dxa"/>
            <w:hideMark/>
          </w:tcPr>
          <w:p w14:paraId="2863C13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FC055A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4CCB31C" w14:textId="4A05FB2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C4C5966" w14:textId="577313D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I82.723</w:t>
            </w:r>
          </w:p>
        </w:tc>
        <w:tc>
          <w:tcPr>
            <w:tcW w:w="4980" w:type="dxa"/>
            <w:hideMark/>
          </w:tcPr>
          <w:p w14:paraId="380E698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DP VN UP EXTRM BILAT</w:t>
            </w:r>
          </w:p>
        </w:tc>
        <w:tc>
          <w:tcPr>
            <w:tcW w:w="2998" w:type="dxa"/>
            <w:hideMark/>
          </w:tcPr>
          <w:p w14:paraId="1BF276B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D0FAFF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6148A03" w14:textId="6280469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0A35424" w14:textId="4652EB2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I82.890</w:t>
            </w:r>
          </w:p>
        </w:tc>
        <w:tc>
          <w:tcPr>
            <w:tcW w:w="4980" w:type="dxa"/>
            <w:hideMark/>
          </w:tcPr>
          <w:p w14:paraId="24DFCCC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OTH SPEC VN</w:t>
            </w:r>
          </w:p>
        </w:tc>
        <w:tc>
          <w:tcPr>
            <w:tcW w:w="2998" w:type="dxa"/>
            <w:hideMark/>
          </w:tcPr>
          <w:p w14:paraId="38C0F1F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2D6159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9C31627" w14:textId="6E2085F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DDDFCF5" w14:textId="3CF1F7FA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I80.11</w:t>
            </w:r>
          </w:p>
        </w:tc>
        <w:tc>
          <w:tcPr>
            <w:tcW w:w="4980" w:type="dxa"/>
            <w:hideMark/>
          </w:tcPr>
          <w:p w14:paraId="083E0A4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R FEMR VN</w:t>
            </w:r>
          </w:p>
        </w:tc>
        <w:tc>
          <w:tcPr>
            <w:tcW w:w="2998" w:type="dxa"/>
            <w:hideMark/>
          </w:tcPr>
          <w:p w14:paraId="4F1C7C3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171330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3D79A54" w14:textId="70BF30C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A06D989" w14:textId="5E1F5A4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I80.233</w:t>
            </w:r>
          </w:p>
        </w:tc>
        <w:tc>
          <w:tcPr>
            <w:tcW w:w="4980" w:type="dxa"/>
            <w:hideMark/>
          </w:tcPr>
          <w:p w14:paraId="33D41F8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TIB VN BILAT</w:t>
            </w:r>
          </w:p>
        </w:tc>
        <w:tc>
          <w:tcPr>
            <w:tcW w:w="2998" w:type="dxa"/>
            <w:hideMark/>
          </w:tcPr>
          <w:p w14:paraId="6BCA782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54C3E1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7A7312F" w14:textId="71BF7EBC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EBFAE44" w14:textId="69A19A3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I80.241</w:t>
            </w:r>
          </w:p>
        </w:tc>
        <w:tc>
          <w:tcPr>
            <w:tcW w:w="4980" w:type="dxa"/>
            <w:hideMark/>
          </w:tcPr>
          <w:p w14:paraId="1A8D6A4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R PERON VN</w:t>
            </w:r>
          </w:p>
        </w:tc>
        <w:tc>
          <w:tcPr>
            <w:tcW w:w="2998" w:type="dxa"/>
            <w:hideMark/>
          </w:tcPr>
          <w:p w14:paraId="3E32FE2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06C5BE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0CA29BA" w14:textId="5A6DEBE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8F79742" w14:textId="1D487C0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I80.3</w:t>
            </w:r>
          </w:p>
        </w:tc>
        <w:tc>
          <w:tcPr>
            <w:tcW w:w="4980" w:type="dxa"/>
            <w:hideMark/>
          </w:tcPr>
          <w:p w14:paraId="6D7285B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LO EXTRM UNSP</w:t>
            </w:r>
          </w:p>
        </w:tc>
        <w:tc>
          <w:tcPr>
            <w:tcW w:w="2998" w:type="dxa"/>
            <w:hideMark/>
          </w:tcPr>
          <w:p w14:paraId="5D805C9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5BB148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5F474D3" w14:textId="45FFF5A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80F7BD8" w14:textId="45F793F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I82.453</w:t>
            </w:r>
          </w:p>
        </w:tc>
        <w:tc>
          <w:tcPr>
            <w:tcW w:w="4980" w:type="dxa"/>
            <w:hideMark/>
          </w:tcPr>
          <w:p w14:paraId="050F0B2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PERON VN BILAT</w:t>
            </w:r>
          </w:p>
        </w:tc>
        <w:tc>
          <w:tcPr>
            <w:tcW w:w="2998" w:type="dxa"/>
            <w:hideMark/>
          </w:tcPr>
          <w:p w14:paraId="2D2A95A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F67DBB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C34D187" w14:textId="077EECD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50EA2F6" w14:textId="31D4650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I82.A19</w:t>
            </w:r>
          </w:p>
        </w:tc>
        <w:tc>
          <w:tcPr>
            <w:tcW w:w="4980" w:type="dxa"/>
            <w:hideMark/>
          </w:tcPr>
          <w:p w14:paraId="1D8E61C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UNSP AXLY VN</w:t>
            </w:r>
          </w:p>
        </w:tc>
        <w:tc>
          <w:tcPr>
            <w:tcW w:w="2998" w:type="dxa"/>
            <w:hideMark/>
          </w:tcPr>
          <w:p w14:paraId="7A49E1C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93A8EB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4F92A0C" w14:textId="2B51D02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E642949" w14:textId="7691DDD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I82.3</w:t>
            </w:r>
          </w:p>
        </w:tc>
        <w:tc>
          <w:tcPr>
            <w:tcW w:w="4980" w:type="dxa"/>
            <w:hideMark/>
          </w:tcPr>
          <w:p w14:paraId="7390A57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EMBLSM&amp;THRMBO REN VN</w:t>
            </w:r>
          </w:p>
        </w:tc>
        <w:tc>
          <w:tcPr>
            <w:tcW w:w="2998" w:type="dxa"/>
            <w:hideMark/>
          </w:tcPr>
          <w:p w14:paraId="0F28BF2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4C98295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6D54C1F" w14:textId="7CAB10ED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680ED60" w14:textId="5DC26CD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I82.429</w:t>
            </w:r>
          </w:p>
        </w:tc>
        <w:tc>
          <w:tcPr>
            <w:tcW w:w="4980" w:type="dxa"/>
            <w:hideMark/>
          </w:tcPr>
          <w:p w14:paraId="5B1F43E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UNSP ILAC VN</w:t>
            </w:r>
          </w:p>
        </w:tc>
        <w:tc>
          <w:tcPr>
            <w:tcW w:w="2998" w:type="dxa"/>
            <w:hideMark/>
          </w:tcPr>
          <w:p w14:paraId="597BFDE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64F725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DF7728E" w14:textId="49B54D1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1A34FEB" w14:textId="26F5C79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I82.4Z3</w:t>
            </w:r>
          </w:p>
        </w:tc>
        <w:tc>
          <w:tcPr>
            <w:tcW w:w="4980" w:type="dxa"/>
            <w:hideMark/>
          </w:tcPr>
          <w:p w14:paraId="313DB04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THRMB UNSP DEEP VN DSTL LO,BILAT</w:t>
            </w:r>
          </w:p>
        </w:tc>
        <w:tc>
          <w:tcPr>
            <w:tcW w:w="2998" w:type="dxa"/>
            <w:hideMark/>
          </w:tcPr>
          <w:p w14:paraId="26A07FB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B523C5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B0B2B5D" w14:textId="4B5BEC2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0E2EAB8" w14:textId="58DEEBD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I82.511</w:t>
            </w:r>
          </w:p>
        </w:tc>
        <w:tc>
          <w:tcPr>
            <w:tcW w:w="4980" w:type="dxa"/>
            <w:hideMark/>
          </w:tcPr>
          <w:p w14:paraId="7C5370C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R FEMR VN</w:t>
            </w:r>
          </w:p>
        </w:tc>
        <w:tc>
          <w:tcPr>
            <w:tcW w:w="2998" w:type="dxa"/>
            <w:hideMark/>
          </w:tcPr>
          <w:p w14:paraId="281A7DA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258BA6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648B3FB" w14:textId="207EC0B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CE2A270" w14:textId="62C5B8A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I82.811</w:t>
            </w:r>
          </w:p>
        </w:tc>
        <w:tc>
          <w:tcPr>
            <w:tcW w:w="4980" w:type="dxa"/>
            <w:hideMark/>
          </w:tcPr>
          <w:p w14:paraId="5D7E76A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EMBLSM&amp;THRMBO SUPRF VN R LO EXTRM</w:t>
            </w:r>
          </w:p>
        </w:tc>
        <w:tc>
          <w:tcPr>
            <w:tcW w:w="2998" w:type="dxa"/>
            <w:hideMark/>
          </w:tcPr>
          <w:p w14:paraId="579BE2C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82E354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67318E9" w14:textId="39B35F8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0F3B26B" w14:textId="7D6C151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I82.C22</w:t>
            </w:r>
          </w:p>
        </w:tc>
        <w:tc>
          <w:tcPr>
            <w:tcW w:w="4980" w:type="dxa"/>
            <w:hideMark/>
          </w:tcPr>
          <w:p w14:paraId="5010AB2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L INTER JUG VN</w:t>
            </w:r>
          </w:p>
        </w:tc>
        <w:tc>
          <w:tcPr>
            <w:tcW w:w="2998" w:type="dxa"/>
            <w:hideMark/>
          </w:tcPr>
          <w:p w14:paraId="2A81FF5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DA76761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D7D4671" w14:textId="3164A95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FBDC75D" w14:textId="369782A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I80.293</w:t>
            </w:r>
          </w:p>
        </w:tc>
        <w:tc>
          <w:tcPr>
            <w:tcW w:w="4980" w:type="dxa"/>
            <w:hideMark/>
          </w:tcPr>
          <w:p w14:paraId="2E96494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PHLEBITS,OTH DEEP VSL,LWR EXTRM,BIL</w:t>
            </w:r>
          </w:p>
        </w:tc>
        <w:tc>
          <w:tcPr>
            <w:tcW w:w="2998" w:type="dxa"/>
            <w:hideMark/>
          </w:tcPr>
          <w:p w14:paraId="5686D50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F253E4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5E134AE" w14:textId="7DC14CA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A35B50D" w14:textId="71C24BC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I82.4Y3</w:t>
            </w:r>
          </w:p>
        </w:tc>
        <w:tc>
          <w:tcPr>
            <w:tcW w:w="4980" w:type="dxa"/>
            <w:hideMark/>
          </w:tcPr>
          <w:p w14:paraId="296F922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THRMB UNSP DEEP VN PRXM LO BILAT</w:t>
            </w:r>
          </w:p>
        </w:tc>
        <w:tc>
          <w:tcPr>
            <w:tcW w:w="2998" w:type="dxa"/>
            <w:hideMark/>
          </w:tcPr>
          <w:p w14:paraId="3845F71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8C5259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CC52BB2" w14:textId="7BA607D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2D29BC9" w14:textId="397085A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I82.591</w:t>
            </w:r>
          </w:p>
        </w:tc>
        <w:tc>
          <w:tcPr>
            <w:tcW w:w="4980" w:type="dxa"/>
            <w:hideMark/>
          </w:tcPr>
          <w:p w14:paraId="64AF22D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THRMBO OTH SP DEEP VN R LO</w:t>
            </w:r>
          </w:p>
        </w:tc>
        <w:tc>
          <w:tcPr>
            <w:tcW w:w="2998" w:type="dxa"/>
            <w:hideMark/>
          </w:tcPr>
          <w:p w14:paraId="2DD8947C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17746B7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18514E9" w14:textId="2B87C26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E413706" w14:textId="672FD82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I82.5Y1</w:t>
            </w:r>
          </w:p>
        </w:tc>
        <w:tc>
          <w:tcPr>
            <w:tcW w:w="4980" w:type="dxa"/>
            <w:hideMark/>
          </w:tcPr>
          <w:p w14:paraId="56E8E17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THRMBO UNSP DEEP VN R PRXM L</w:t>
            </w:r>
          </w:p>
        </w:tc>
        <w:tc>
          <w:tcPr>
            <w:tcW w:w="2998" w:type="dxa"/>
            <w:hideMark/>
          </w:tcPr>
          <w:p w14:paraId="3F1E1E2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C67373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70ED622" w14:textId="123A0100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7E082B7" w14:textId="29C3C95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I82.621</w:t>
            </w:r>
          </w:p>
        </w:tc>
        <w:tc>
          <w:tcPr>
            <w:tcW w:w="4980" w:type="dxa"/>
            <w:hideMark/>
          </w:tcPr>
          <w:p w14:paraId="5B03951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DP VN R UP EXTRM</w:t>
            </w:r>
          </w:p>
        </w:tc>
        <w:tc>
          <w:tcPr>
            <w:tcW w:w="2998" w:type="dxa"/>
            <w:hideMark/>
          </w:tcPr>
          <w:p w14:paraId="337AE31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C9BF79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7EEFFE0" w14:textId="56452215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EBCDEA3" w14:textId="3AB4DF80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I82.622</w:t>
            </w:r>
          </w:p>
        </w:tc>
        <w:tc>
          <w:tcPr>
            <w:tcW w:w="4980" w:type="dxa"/>
            <w:hideMark/>
          </w:tcPr>
          <w:p w14:paraId="5EB607E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DP VN L UP EXTRM</w:t>
            </w:r>
          </w:p>
        </w:tc>
        <w:tc>
          <w:tcPr>
            <w:tcW w:w="2998" w:type="dxa"/>
            <w:hideMark/>
          </w:tcPr>
          <w:p w14:paraId="0859158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3E388D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04BDA45" w14:textId="35396B9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6765F5A" w14:textId="72CD7D4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I82.712</w:t>
            </w:r>
          </w:p>
        </w:tc>
        <w:tc>
          <w:tcPr>
            <w:tcW w:w="4980" w:type="dxa"/>
            <w:hideMark/>
          </w:tcPr>
          <w:p w14:paraId="6634F76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SUPRF VN L UP EXTRM</w:t>
            </w:r>
          </w:p>
        </w:tc>
        <w:tc>
          <w:tcPr>
            <w:tcW w:w="2998" w:type="dxa"/>
            <w:hideMark/>
          </w:tcPr>
          <w:p w14:paraId="19051AD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B895E1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E44977A" w14:textId="76E1C2F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7B04842D" w14:textId="1FBA6F1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I82.B11</w:t>
            </w:r>
          </w:p>
        </w:tc>
        <w:tc>
          <w:tcPr>
            <w:tcW w:w="4980" w:type="dxa"/>
            <w:hideMark/>
          </w:tcPr>
          <w:p w14:paraId="774FB2D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R SUBCLAV VN</w:t>
            </w:r>
          </w:p>
        </w:tc>
        <w:tc>
          <w:tcPr>
            <w:tcW w:w="2998" w:type="dxa"/>
            <w:hideMark/>
          </w:tcPr>
          <w:p w14:paraId="478D1C7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E4922E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6F0BD83" w14:textId="4E017DA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FEB6AEE" w14:textId="346522B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I80.259</w:t>
            </w:r>
          </w:p>
        </w:tc>
        <w:tc>
          <w:tcPr>
            <w:tcW w:w="4980" w:type="dxa"/>
            <w:hideMark/>
          </w:tcPr>
          <w:p w14:paraId="7571E66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UNSP CALF MUSCULAR VN</w:t>
            </w:r>
          </w:p>
        </w:tc>
        <w:tc>
          <w:tcPr>
            <w:tcW w:w="2998" w:type="dxa"/>
            <w:hideMark/>
          </w:tcPr>
          <w:p w14:paraId="2DA000B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771A47BF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68C5D70" w14:textId="2A3D8C1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6CD0CBB" w14:textId="5A63179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I80.9</w:t>
            </w:r>
          </w:p>
        </w:tc>
        <w:tc>
          <w:tcPr>
            <w:tcW w:w="4980" w:type="dxa"/>
            <w:hideMark/>
          </w:tcPr>
          <w:p w14:paraId="036E0B8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UNSP SIT</w:t>
            </w:r>
          </w:p>
        </w:tc>
        <w:tc>
          <w:tcPr>
            <w:tcW w:w="2998" w:type="dxa"/>
            <w:hideMark/>
          </w:tcPr>
          <w:p w14:paraId="2FBCBFE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7D25B1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4231FC7" w14:textId="163418D6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63F53E3" w14:textId="6A23A2A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I82.402</w:t>
            </w:r>
          </w:p>
        </w:tc>
        <w:tc>
          <w:tcPr>
            <w:tcW w:w="4980" w:type="dxa"/>
            <w:hideMark/>
          </w:tcPr>
          <w:p w14:paraId="0681FBB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EMBL&amp;THRMBO UNSP DEEP VN L LO EXTRM</w:t>
            </w:r>
          </w:p>
        </w:tc>
        <w:tc>
          <w:tcPr>
            <w:tcW w:w="2998" w:type="dxa"/>
            <w:hideMark/>
          </w:tcPr>
          <w:p w14:paraId="43A2639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1FDB8F6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9A720C0" w14:textId="67A9925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BFE2C2B" w14:textId="3B2B5D4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I82.432</w:t>
            </w:r>
          </w:p>
        </w:tc>
        <w:tc>
          <w:tcPr>
            <w:tcW w:w="4980" w:type="dxa"/>
            <w:hideMark/>
          </w:tcPr>
          <w:p w14:paraId="10F1562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L POPL VN</w:t>
            </w:r>
          </w:p>
        </w:tc>
        <w:tc>
          <w:tcPr>
            <w:tcW w:w="2998" w:type="dxa"/>
            <w:hideMark/>
          </w:tcPr>
          <w:p w14:paraId="1582B24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A0A43F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BB0222E" w14:textId="6F603A8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DADA28B" w14:textId="3DE52B0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I82.461</w:t>
            </w:r>
          </w:p>
        </w:tc>
        <w:tc>
          <w:tcPr>
            <w:tcW w:w="4980" w:type="dxa"/>
            <w:hideMark/>
          </w:tcPr>
          <w:p w14:paraId="5941548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R CALF MUSCULAR VN</w:t>
            </w:r>
          </w:p>
        </w:tc>
        <w:tc>
          <w:tcPr>
            <w:tcW w:w="2998" w:type="dxa"/>
            <w:hideMark/>
          </w:tcPr>
          <w:p w14:paraId="3A55D64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5AA8DEA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681C529" w14:textId="59B2DB0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6DD992B" w14:textId="41EB9A0D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I82.502</w:t>
            </w:r>
          </w:p>
        </w:tc>
        <w:tc>
          <w:tcPr>
            <w:tcW w:w="4980" w:type="dxa"/>
            <w:hideMark/>
          </w:tcPr>
          <w:p w14:paraId="3E49E2E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 THRMBO UNSP DEEP VNS L LO EXT</w:t>
            </w:r>
          </w:p>
        </w:tc>
        <w:tc>
          <w:tcPr>
            <w:tcW w:w="2998" w:type="dxa"/>
            <w:hideMark/>
          </w:tcPr>
          <w:p w14:paraId="3393BC4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A6498DE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536DABC" w14:textId="3D88C6F3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B132499" w14:textId="46820642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I80.202</w:t>
            </w:r>
          </w:p>
        </w:tc>
        <w:tc>
          <w:tcPr>
            <w:tcW w:w="4980" w:type="dxa"/>
            <w:hideMark/>
          </w:tcPr>
          <w:p w14:paraId="686FCC35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PHLEBITIS,UNSP DEEP VSL L LO EXTRM</w:t>
            </w:r>
          </w:p>
        </w:tc>
        <w:tc>
          <w:tcPr>
            <w:tcW w:w="2998" w:type="dxa"/>
            <w:hideMark/>
          </w:tcPr>
          <w:p w14:paraId="23FA0A2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6AED67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E6C1B33" w14:textId="43452F5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0494B8D" w14:textId="11C6B07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I80.252</w:t>
            </w:r>
          </w:p>
        </w:tc>
        <w:tc>
          <w:tcPr>
            <w:tcW w:w="4980" w:type="dxa"/>
            <w:hideMark/>
          </w:tcPr>
          <w:p w14:paraId="66E41DF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L CALF MUSCULAR VN</w:t>
            </w:r>
          </w:p>
        </w:tc>
        <w:tc>
          <w:tcPr>
            <w:tcW w:w="2998" w:type="dxa"/>
            <w:hideMark/>
          </w:tcPr>
          <w:p w14:paraId="585E59F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63439E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479C0F6" w14:textId="50361F5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C6561DF" w14:textId="41C10215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I82.603</w:t>
            </w:r>
          </w:p>
        </w:tc>
        <w:tc>
          <w:tcPr>
            <w:tcW w:w="4980" w:type="dxa"/>
            <w:hideMark/>
          </w:tcPr>
          <w:p w14:paraId="0868AA64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ACUTE THRMBOOSI,UNSP VNS,UPR EXT,BIL</w:t>
            </w:r>
          </w:p>
        </w:tc>
        <w:tc>
          <w:tcPr>
            <w:tcW w:w="2998" w:type="dxa"/>
            <w:hideMark/>
          </w:tcPr>
          <w:p w14:paraId="325D73E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30A4EA1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32B0270" w14:textId="475DBE7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lastRenderedPageBreak/>
              <w:t>ICD-10-CM</w:t>
            </w:r>
          </w:p>
        </w:tc>
        <w:tc>
          <w:tcPr>
            <w:tcW w:w="1065" w:type="dxa"/>
            <w:hideMark/>
          </w:tcPr>
          <w:p w14:paraId="5C9D928E" w14:textId="6D2AEF4B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I82.C11</w:t>
            </w:r>
          </w:p>
        </w:tc>
        <w:tc>
          <w:tcPr>
            <w:tcW w:w="4980" w:type="dxa"/>
            <w:hideMark/>
          </w:tcPr>
          <w:p w14:paraId="240C2A4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R INTER JUG VN</w:t>
            </w:r>
          </w:p>
        </w:tc>
        <w:tc>
          <w:tcPr>
            <w:tcW w:w="2998" w:type="dxa"/>
            <w:hideMark/>
          </w:tcPr>
          <w:p w14:paraId="01BFA83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826902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27DAF95" w14:textId="72610EA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1B589B1" w14:textId="34E8CFE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I80.299</w:t>
            </w:r>
          </w:p>
        </w:tc>
        <w:tc>
          <w:tcPr>
            <w:tcW w:w="4980" w:type="dxa"/>
            <w:hideMark/>
          </w:tcPr>
          <w:p w14:paraId="6C701627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PHLEBITS,OTH DEEP VSL,UNSP LO EXTRM</w:t>
            </w:r>
          </w:p>
        </w:tc>
        <w:tc>
          <w:tcPr>
            <w:tcW w:w="2998" w:type="dxa"/>
            <w:hideMark/>
          </w:tcPr>
          <w:p w14:paraId="230EC19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1B3789C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B20488E" w14:textId="107D2A8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A752C7E" w14:textId="5698B338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I82.B13</w:t>
            </w:r>
          </w:p>
        </w:tc>
        <w:tc>
          <w:tcPr>
            <w:tcW w:w="4980" w:type="dxa"/>
            <w:hideMark/>
          </w:tcPr>
          <w:p w14:paraId="0C38AF13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SUBCLAV VN BILAT</w:t>
            </w:r>
          </w:p>
        </w:tc>
        <w:tc>
          <w:tcPr>
            <w:tcW w:w="2998" w:type="dxa"/>
            <w:hideMark/>
          </w:tcPr>
          <w:p w14:paraId="75A1227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272C454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1288EAD" w14:textId="2CD5B76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D26C2A1" w14:textId="020266A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I82.403</w:t>
            </w:r>
          </w:p>
        </w:tc>
        <w:tc>
          <w:tcPr>
            <w:tcW w:w="4980" w:type="dxa"/>
            <w:hideMark/>
          </w:tcPr>
          <w:p w14:paraId="730558AD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EMBL&amp;THRMBO UNSP DP VN LO EXTR,BILAT</w:t>
            </w:r>
          </w:p>
        </w:tc>
        <w:tc>
          <w:tcPr>
            <w:tcW w:w="2998" w:type="dxa"/>
            <w:hideMark/>
          </w:tcPr>
          <w:p w14:paraId="2F27DBE9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33B82D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A36BE62" w14:textId="1DE94734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6869664A" w14:textId="14F6C6D6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I82.431</w:t>
            </w:r>
          </w:p>
        </w:tc>
        <w:tc>
          <w:tcPr>
            <w:tcW w:w="4980" w:type="dxa"/>
            <w:hideMark/>
          </w:tcPr>
          <w:p w14:paraId="2E860E0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R POPL VN</w:t>
            </w:r>
          </w:p>
        </w:tc>
        <w:tc>
          <w:tcPr>
            <w:tcW w:w="2998" w:type="dxa"/>
            <w:hideMark/>
          </w:tcPr>
          <w:p w14:paraId="67D4367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C8557D2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7B58CE5" w14:textId="195D617F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2D16A694" w14:textId="17D529E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I82.563</w:t>
            </w:r>
          </w:p>
        </w:tc>
        <w:tc>
          <w:tcPr>
            <w:tcW w:w="4980" w:type="dxa"/>
            <w:hideMark/>
          </w:tcPr>
          <w:p w14:paraId="5901520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CHRON EMBOL/THRM CALF MUSC VEIN BIL</w:t>
            </w:r>
          </w:p>
        </w:tc>
        <w:tc>
          <w:tcPr>
            <w:tcW w:w="2998" w:type="dxa"/>
            <w:hideMark/>
          </w:tcPr>
          <w:p w14:paraId="22B3F33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C254CF8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EA4DD50" w14:textId="2E72032E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5286F5E5" w14:textId="492940B9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I82.592</w:t>
            </w:r>
          </w:p>
        </w:tc>
        <w:tc>
          <w:tcPr>
            <w:tcW w:w="4980" w:type="dxa"/>
            <w:hideMark/>
          </w:tcPr>
          <w:p w14:paraId="1E942D8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THRMBO OTH SP DEEP VN L LE</w:t>
            </w:r>
          </w:p>
        </w:tc>
        <w:tc>
          <w:tcPr>
            <w:tcW w:w="2998" w:type="dxa"/>
            <w:hideMark/>
          </w:tcPr>
          <w:p w14:paraId="35A37DF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9D8D84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961B11F" w14:textId="66F0BE78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E069BD0" w14:textId="6B01A69C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I82.C29</w:t>
            </w:r>
          </w:p>
        </w:tc>
        <w:tc>
          <w:tcPr>
            <w:tcW w:w="4980" w:type="dxa"/>
            <w:hideMark/>
          </w:tcPr>
          <w:p w14:paraId="7E944C9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UNSP INTER JUG VN</w:t>
            </w:r>
          </w:p>
        </w:tc>
        <w:tc>
          <w:tcPr>
            <w:tcW w:w="2998" w:type="dxa"/>
            <w:hideMark/>
          </w:tcPr>
          <w:p w14:paraId="1A4BD28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073994F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C95C0D8" w14:textId="3CC7FBBA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3EED8444" w14:textId="398C75F3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I26.99</w:t>
            </w:r>
          </w:p>
        </w:tc>
        <w:tc>
          <w:tcPr>
            <w:tcW w:w="4980" w:type="dxa"/>
            <w:hideMark/>
          </w:tcPr>
          <w:p w14:paraId="38F7FD3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OTH PULM EMBLSM WO AC COR PULMONALE</w:t>
            </w:r>
          </w:p>
        </w:tc>
        <w:tc>
          <w:tcPr>
            <w:tcW w:w="2998" w:type="dxa"/>
            <w:hideMark/>
          </w:tcPr>
          <w:p w14:paraId="1CB92E80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159D510B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1D95A29" w14:textId="5F10EB41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71528AA" w14:textId="4AD5A9A1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I80.232</w:t>
            </w:r>
          </w:p>
        </w:tc>
        <w:tc>
          <w:tcPr>
            <w:tcW w:w="4980" w:type="dxa"/>
            <w:hideMark/>
          </w:tcPr>
          <w:p w14:paraId="11C5E68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L TIB VN</w:t>
            </w:r>
          </w:p>
        </w:tc>
        <w:tc>
          <w:tcPr>
            <w:tcW w:w="2998" w:type="dxa"/>
            <w:hideMark/>
          </w:tcPr>
          <w:p w14:paraId="7029FB5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230B0F0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6BDFE1A" w14:textId="271E10E7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4F3ACB44" w14:textId="5090313E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I80.251</w:t>
            </w:r>
          </w:p>
        </w:tc>
        <w:tc>
          <w:tcPr>
            <w:tcW w:w="4980" w:type="dxa"/>
            <w:hideMark/>
          </w:tcPr>
          <w:p w14:paraId="1D94D95B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PHLBTS&amp;THRPHLBTS R CALF MUSCULAR VN</w:t>
            </w:r>
          </w:p>
        </w:tc>
        <w:tc>
          <w:tcPr>
            <w:tcW w:w="2998" w:type="dxa"/>
            <w:hideMark/>
          </w:tcPr>
          <w:p w14:paraId="72632FE1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5E6D12E9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671E25B" w14:textId="477B4429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100DE1A" w14:textId="18C7DCE4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I82.423</w:t>
            </w:r>
          </w:p>
        </w:tc>
        <w:tc>
          <w:tcPr>
            <w:tcW w:w="4980" w:type="dxa"/>
            <w:hideMark/>
          </w:tcPr>
          <w:p w14:paraId="1955490A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AC EMBLSM&amp;THRMBO ILAC VN BILAT</w:t>
            </w:r>
          </w:p>
        </w:tc>
        <w:tc>
          <w:tcPr>
            <w:tcW w:w="2998" w:type="dxa"/>
            <w:hideMark/>
          </w:tcPr>
          <w:p w14:paraId="77DFC3F2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4BEA8D63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C0DE7D2" w14:textId="5EF2B55B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197B5DC6" w14:textId="256DB03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I82.5Y3</w:t>
            </w:r>
          </w:p>
        </w:tc>
        <w:tc>
          <w:tcPr>
            <w:tcW w:w="4980" w:type="dxa"/>
            <w:hideMark/>
          </w:tcPr>
          <w:p w14:paraId="2CC92256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CHRNC THRMB UNSP DEEP VN PRXM LO,BIL</w:t>
            </w:r>
          </w:p>
        </w:tc>
        <w:tc>
          <w:tcPr>
            <w:tcW w:w="2998" w:type="dxa"/>
            <w:hideMark/>
          </w:tcPr>
          <w:p w14:paraId="3B3719EE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  <w:tr w:rsidR="00657F92" w:rsidRPr="00633520" w14:paraId="68C3BC44" w14:textId="77777777" w:rsidTr="00F83E93">
        <w:trPr>
          <w:gridAfter w:val="1"/>
          <w:wAfter w:w="1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02D5E7A" w14:textId="20244372" w:rsidR="00657F92" w:rsidRPr="00633520" w:rsidRDefault="00657F92" w:rsidP="00657F92">
            <w:pPr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33520">
              <w:rPr>
                <w:rFonts w:eastAsia="Times New Roman" w:cstheme="minorHAnsi"/>
                <w:b w:val="0"/>
                <w:bCs w:val="0"/>
                <w:color w:val="000000"/>
              </w:rPr>
              <w:t>ICD-10-CM</w:t>
            </w:r>
          </w:p>
        </w:tc>
        <w:tc>
          <w:tcPr>
            <w:tcW w:w="1065" w:type="dxa"/>
            <w:hideMark/>
          </w:tcPr>
          <w:p w14:paraId="003EE536" w14:textId="025E8BFF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I82.711</w:t>
            </w:r>
          </w:p>
        </w:tc>
        <w:tc>
          <w:tcPr>
            <w:tcW w:w="4980" w:type="dxa"/>
            <w:hideMark/>
          </w:tcPr>
          <w:p w14:paraId="07EBFEB8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CHR EMBLSM&amp;THRMBO SUPRF VN R UP EXTRM</w:t>
            </w:r>
          </w:p>
        </w:tc>
        <w:tc>
          <w:tcPr>
            <w:tcW w:w="2998" w:type="dxa"/>
            <w:hideMark/>
          </w:tcPr>
          <w:p w14:paraId="039791DF" w14:textId="77777777" w:rsidR="00657F92" w:rsidRPr="00633520" w:rsidRDefault="00657F92" w:rsidP="0065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Venous Thromboembolism</w:t>
            </w:r>
          </w:p>
        </w:tc>
      </w:tr>
    </w:tbl>
    <w:p w14:paraId="381A6A5A" w14:textId="77777777" w:rsidR="005E4B03" w:rsidRPr="00633520" w:rsidRDefault="005E4B03" w:rsidP="005E4B03">
      <w:pPr>
        <w:rPr>
          <w:rFonts w:cstheme="minorHAnsi"/>
          <w:b/>
          <w:bCs/>
        </w:rPr>
      </w:pP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1345"/>
        <w:gridCol w:w="1080"/>
        <w:gridCol w:w="6925"/>
      </w:tblGrid>
      <w:tr w:rsidR="00361A81" w:rsidRPr="00633520" w14:paraId="4096A528" w14:textId="77777777" w:rsidTr="00081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0" w:type="auto"/>
            <w:gridSpan w:val="3"/>
          </w:tcPr>
          <w:p w14:paraId="686ED5FC" w14:textId="1FAF41F2" w:rsidR="00361A81" w:rsidRPr="00633520" w:rsidRDefault="00361A81" w:rsidP="00F706E5">
            <w:pPr>
              <w:rPr>
                <w:rFonts w:eastAsia="Times New Roman" w:cstheme="minorHAnsi"/>
                <w:color w:val="000000"/>
                <w:u w:val="single"/>
              </w:rPr>
            </w:pPr>
            <w:r w:rsidRPr="00633520">
              <w:rPr>
                <w:rFonts w:eastAsia="Times New Roman" w:cstheme="minorHAnsi"/>
                <w:color w:val="000000"/>
                <w:u w:val="single"/>
              </w:rPr>
              <w:t>Bleeding</w:t>
            </w:r>
          </w:p>
        </w:tc>
      </w:tr>
      <w:tr w:rsidR="00602C45" w:rsidRPr="00633520" w14:paraId="39CE8F0F" w14:textId="77777777" w:rsidTr="00081143">
        <w:trPr>
          <w:trHeight w:val="290"/>
        </w:trPr>
        <w:tc>
          <w:tcPr>
            <w:tcW w:w="1345" w:type="dxa"/>
          </w:tcPr>
          <w:p w14:paraId="5F870040" w14:textId="2DCD6748" w:rsidR="00602C45" w:rsidRPr="00633520" w:rsidRDefault="00081143" w:rsidP="00F706E5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33520">
              <w:rPr>
                <w:rFonts w:eastAsia="Times New Roman" w:cstheme="minorHAnsi"/>
                <w:b/>
                <w:bCs/>
                <w:color w:val="000000"/>
              </w:rPr>
              <w:t>Code T</w:t>
            </w:r>
            <w:r w:rsidR="00110510" w:rsidRPr="00633520">
              <w:rPr>
                <w:rFonts w:eastAsia="Times New Roman" w:cstheme="minorHAnsi"/>
                <w:b/>
                <w:bCs/>
                <w:color w:val="000000"/>
              </w:rPr>
              <w:t>ype</w:t>
            </w:r>
          </w:p>
        </w:tc>
        <w:tc>
          <w:tcPr>
            <w:tcW w:w="1080" w:type="dxa"/>
          </w:tcPr>
          <w:p w14:paraId="53B316F6" w14:textId="09E2DEB8" w:rsidR="00602C45" w:rsidRPr="00633520" w:rsidRDefault="00602C45" w:rsidP="00F706E5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33520">
              <w:rPr>
                <w:rFonts w:eastAsia="Times New Roman" w:cstheme="minorHAnsi"/>
                <w:b/>
                <w:bCs/>
                <w:color w:val="000000"/>
              </w:rPr>
              <w:t>Code</w:t>
            </w:r>
          </w:p>
        </w:tc>
        <w:tc>
          <w:tcPr>
            <w:tcW w:w="6925" w:type="dxa"/>
            <w:noWrap/>
          </w:tcPr>
          <w:p w14:paraId="6E4AD774" w14:textId="2C89977A" w:rsidR="00602C45" w:rsidRPr="00633520" w:rsidRDefault="00602C45" w:rsidP="00F706E5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33520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</w:tr>
      <w:tr w:rsidR="00602C45" w:rsidRPr="00633520" w14:paraId="13BDE8C6" w14:textId="77777777" w:rsidTr="00081143">
        <w:trPr>
          <w:trHeight w:val="290"/>
        </w:trPr>
        <w:tc>
          <w:tcPr>
            <w:tcW w:w="1345" w:type="dxa"/>
          </w:tcPr>
          <w:p w14:paraId="2CF003F3" w14:textId="7AD92E75" w:rsidR="00602C45" w:rsidRPr="00633520" w:rsidRDefault="00602C45" w:rsidP="00F706E5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</w:t>
            </w:r>
            <w:r w:rsidR="00361A81" w:rsidRPr="00633520">
              <w:rPr>
                <w:rFonts w:eastAsia="Times New Roman" w:cstheme="minorHAnsi"/>
                <w:color w:val="000000"/>
              </w:rPr>
              <w:t>CM</w:t>
            </w:r>
          </w:p>
        </w:tc>
        <w:tc>
          <w:tcPr>
            <w:tcW w:w="1080" w:type="dxa"/>
          </w:tcPr>
          <w:p w14:paraId="2EB1DB05" w14:textId="29513F24" w:rsidR="00602C45" w:rsidRPr="00633520" w:rsidRDefault="00602C45" w:rsidP="00F706E5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D78.01</w:t>
            </w:r>
          </w:p>
        </w:tc>
        <w:tc>
          <w:tcPr>
            <w:tcW w:w="6925" w:type="dxa"/>
            <w:noWrap/>
            <w:hideMark/>
          </w:tcPr>
          <w:p w14:paraId="44530851" w14:textId="078FB95E" w:rsidR="00602C45" w:rsidRPr="00633520" w:rsidRDefault="00602C45" w:rsidP="00F706E5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the spleen complicating a procedure on the spleen</w:t>
            </w:r>
          </w:p>
        </w:tc>
      </w:tr>
      <w:tr w:rsidR="00361A81" w:rsidRPr="00633520" w14:paraId="4264D39F" w14:textId="77777777" w:rsidTr="00081143">
        <w:trPr>
          <w:trHeight w:val="290"/>
        </w:trPr>
        <w:tc>
          <w:tcPr>
            <w:tcW w:w="1345" w:type="dxa"/>
          </w:tcPr>
          <w:p w14:paraId="4D9508F4" w14:textId="54F3E6C4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4248FAAE" w14:textId="22D12C16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D78.02</w:t>
            </w:r>
          </w:p>
        </w:tc>
        <w:tc>
          <w:tcPr>
            <w:tcW w:w="6925" w:type="dxa"/>
            <w:noWrap/>
            <w:hideMark/>
          </w:tcPr>
          <w:p w14:paraId="7797AE4C" w14:textId="79824A9A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the spleen complicating other procedure</w:t>
            </w:r>
          </w:p>
        </w:tc>
      </w:tr>
      <w:tr w:rsidR="00361A81" w:rsidRPr="00633520" w14:paraId="2FBAFC16" w14:textId="77777777" w:rsidTr="00081143">
        <w:trPr>
          <w:trHeight w:val="290"/>
        </w:trPr>
        <w:tc>
          <w:tcPr>
            <w:tcW w:w="1345" w:type="dxa"/>
          </w:tcPr>
          <w:p w14:paraId="7C3A5215" w14:textId="2BE8C372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2D5ABA5C" w14:textId="741C497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D78.21</w:t>
            </w:r>
          </w:p>
        </w:tc>
        <w:tc>
          <w:tcPr>
            <w:tcW w:w="6925" w:type="dxa"/>
            <w:noWrap/>
            <w:hideMark/>
          </w:tcPr>
          <w:p w14:paraId="31175307" w14:textId="057F603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the spleen following a procedure on the spleen</w:t>
            </w:r>
          </w:p>
        </w:tc>
      </w:tr>
      <w:tr w:rsidR="00361A81" w:rsidRPr="00633520" w14:paraId="1C5EE28B" w14:textId="77777777" w:rsidTr="00081143">
        <w:trPr>
          <w:trHeight w:val="290"/>
        </w:trPr>
        <w:tc>
          <w:tcPr>
            <w:tcW w:w="1345" w:type="dxa"/>
          </w:tcPr>
          <w:p w14:paraId="74867898" w14:textId="1B9EC8E1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18984651" w14:textId="5A11B62B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D78.22</w:t>
            </w:r>
          </w:p>
        </w:tc>
        <w:tc>
          <w:tcPr>
            <w:tcW w:w="6925" w:type="dxa"/>
            <w:noWrap/>
            <w:hideMark/>
          </w:tcPr>
          <w:p w14:paraId="33659E5A" w14:textId="64062711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the spleen following other procedure</w:t>
            </w:r>
          </w:p>
        </w:tc>
      </w:tr>
      <w:tr w:rsidR="00361A81" w:rsidRPr="00633520" w14:paraId="0D040F9A" w14:textId="77777777" w:rsidTr="00081143">
        <w:trPr>
          <w:trHeight w:val="290"/>
        </w:trPr>
        <w:tc>
          <w:tcPr>
            <w:tcW w:w="1345" w:type="dxa"/>
          </w:tcPr>
          <w:p w14:paraId="0B28D293" w14:textId="358D18C2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3A8C6A1F" w14:textId="2DAAC3DD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D78.31</w:t>
            </w:r>
          </w:p>
        </w:tc>
        <w:tc>
          <w:tcPr>
            <w:tcW w:w="6925" w:type="dxa"/>
            <w:noWrap/>
            <w:hideMark/>
          </w:tcPr>
          <w:p w14:paraId="7F25A80A" w14:textId="1136CDEB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the spleen following a procedure on the spleen</w:t>
            </w:r>
          </w:p>
        </w:tc>
      </w:tr>
      <w:tr w:rsidR="00361A81" w:rsidRPr="00633520" w14:paraId="720B4039" w14:textId="77777777" w:rsidTr="00081143">
        <w:trPr>
          <w:trHeight w:val="290"/>
        </w:trPr>
        <w:tc>
          <w:tcPr>
            <w:tcW w:w="1345" w:type="dxa"/>
          </w:tcPr>
          <w:p w14:paraId="4CE1FACC" w14:textId="00FBAD16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5DAF15F9" w14:textId="3EE0B08E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D78.32</w:t>
            </w:r>
          </w:p>
        </w:tc>
        <w:tc>
          <w:tcPr>
            <w:tcW w:w="6925" w:type="dxa"/>
            <w:noWrap/>
            <w:hideMark/>
          </w:tcPr>
          <w:p w14:paraId="6FD72DC1" w14:textId="2CF34D83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the spleen following other procedure</w:t>
            </w:r>
          </w:p>
        </w:tc>
      </w:tr>
      <w:tr w:rsidR="00361A81" w:rsidRPr="00633520" w14:paraId="4FB68001" w14:textId="77777777" w:rsidTr="00081143">
        <w:trPr>
          <w:trHeight w:val="290"/>
        </w:trPr>
        <w:tc>
          <w:tcPr>
            <w:tcW w:w="1345" w:type="dxa"/>
          </w:tcPr>
          <w:p w14:paraId="24495240" w14:textId="522BD9F7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5ECF80C4" w14:textId="09051D7F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E36.01</w:t>
            </w:r>
          </w:p>
        </w:tc>
        <w:tc>
          <w:tcPr>
            <w:tcW w:w="6925" w:type="dxa"/>
            <w:noWrap/>
            <w:hideMark/>
          </w:tcPr>
          <w:p w14:paraId="34ABAD50" w14:textId="647542BE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an endocrine system organ or structure complicating an endocrine system procedure</w:t>
            </w:r>
          </w:p>
        </w:tc>
      </w:tr>
      <w:tr w:rsidR="00361A81" w:rsidRPr="00633520" w14:paraId="26FEAEAB" w14:textId="77777777" w:rsidTr="00081143">
        <w:trPr>
          <w:trHeight w:val="290"/>
        </w:trPr>
        <w:tc>
          <w:tcPr>
            <w:tcW w:w="1345" w:type="dxa"/>
          </w:tcPr>
          <w:p w14:paraId="0B399B09" w14:textId="7755C2AD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5F55114B" w14:textId="0ADE3F93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E36.02</w:t>
            </w:r>
          </w:p>
        </w:tc>
        <w:tc>
          <w:tcPr>
            <w:tcW w:w="6925" w:type="dxa"/>
            <w:noWrap/>
            <w:hideMark/>
          </w:tcPr>
          <w:p w14:paraId="27597A0F" w14:textId="0F24BB96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an endocrine system organ or structure complicating other procedure</w:t>
            </w:r>
          </w:p>
        </w:tc>
      </w:tr>
      <w:tr w:rsidR="00361A81" w:rsidRPr="00633520" w14:paraId="2BF466D2" w14:textId="77777777" w:rsidTr="00081143">
        <w:trPr>
          <w:trHeight w:val="290"/>
        </w:trPr>
        <w:tc>
          <w:tcPr>
            <w:tcW w:w="1345" w:type="dxa"/>
          </w:tcPr>
          <w:p w14:paraId="41A3C25E" w14:textId="301A6C5F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56798DDB" w14:textId="40C4314A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E89.810</w:t>
            </w:r>
          </w:p>
        </w:tc>
        <w:tc>
          <w:tcPr>
            <w:tcW w:w="6925" w:type="dxa"/>
            <w:noWrap/>
            <w:hideMark/>
          </w:tcPr>
          <w:p w14:paraId="137FABFE" w14:textId="194EA73B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an endocrine system organ or structure following an endocrine system procedure</w:t>
            </w:r>
          </w:p>
        </w:tc>
      </w:tr>
      <w:tr w:rsidR="00361A81" w:rsidRPr="00633520" w14:paraId="41D2A9B5" w14:textId="77777777" w:rsidTr="00081143">
        <w:trPr>
          <w:trHeight w:val="290"/>
        </w:trPr>
        <w:tc>
          <w:tcPr>
            <w:tcW w:w="1345" w:type="dxa"/>
          </w:tcPr>
          <w:p w14:paraId="1787B9A3" w14:textId="00BC465E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7AB835D4" w14:textId="4AA42E0E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E89.811</w:t>
            </w:r>
          </w:p>
        </w:tc>
        <w:tc>
          <w:tcPr>
            <w:tcW w:w="6925" w:type="dxa"/>
            <w:noWrap/>
            <w:hideMark/>
          </w:tcPr>
          <w:p w14:paraId="5A1940A8" w14:textId="07D27C66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an endocrine system organ or structure following other procedure</w:t>
            </w:r>
          </w:p>
        </w:tc>
      </w:tr>
      <w:tr w:rsidR="00361A81" w:rsidRPr="00633520" w14:paraId="591A6AD9" w14:textId="77777777" w:rsidTr="00081143">
        <w:trPr>
          <w:trHeight w:val="290"/>
        </w:trPr>
        <w:tc>
          <w:tcPr>
            <w:tcW w:w="1345" w:type="dxa"/>
          </w:tcPr>
          <w:p w14:paraId="7D482E78" w14:textId="51E42D0F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18B6A020" w14:textId="7E9D8D71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E89.820</w:t>
            </w:r>
          </w:p>
        </w:tc>
        <w:tc>
          <w:tcPr>
            <w:tcW w:w="6925" w:type="dxa"/>
            <w:noWrap/>
            <w:hideMark/>
          </w:tcPr>
          <w:p w14:paraId="49C54F15" w14:textId="321BF40C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an endocrine system organ or structure following an endocrine system procedure</w:t>
            </w:r>
          </w:p>
        </w:tc>
      </w:tr>
      <w:tr w:rsidR="00361A81" w:rsidRPr="00633520" w14:paraId="732C0E16" w14:textId="77777777" w:rsidTr="00081143">
        <w:trPr>
          <w:trHeight w:val="290"/>
        </w:trPr>
        <w:tc>
          <w:tcPr>
            <w:tcW w:w="1345" w:type="dxa"/>
          </w:tcPr>
          <w:p w14:paraId="4C1430B0" w14:textId="39A17909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ICD-10-CM</w:t>
            </w:r>
          </w:p>
        </w:tc>
        <w:tc>
          <w:tcPr>
            <w:tcW w:w="1080" w:type="dxa"/>
          </w:tcPr>
          <w:p w14:paraId="0C122C0D" w14:textId="4FE9815A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E89.821</w:t>
            </w:r>
          </w:p>
        </w:tc>
        <w:tc>
          <w:tcPr>
            <w:tcW w:w="6925" w:type="dxa"/>
            <w:noWrap/>
            <w:hideMark/>
          </w:tcPr>
          <w:p w14:paraId="6581FA98" w14:textId="52598713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an endocrine system organ or structure following other procedure</w:t>
            </w:r>
          </w:p>
        </w:tc>
      </w:tr>
      <w:tr w:rsidR="00361A81" w:rsidRPr="00633520" w14:paraId="72BB71AE" w14:textId="77777777" w:rsidTr="00081143">
        <w:trPr>
          <w:trHeight w:val="290"/>
        </w:trPr>
        <w:tc>
          <w:tcPr>
            <w:tcW w:w="1345" w:type="dxa"/>
          </w:tcPr>
          <w:p w14:paraId="6F4E8885" w14:textId="02AD1262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2244EA65" w14:textId="036C5D93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G97.31</w:t>
            </w:r>
          </w:p>
        </w:tc>
        <w:tc>
          <w:tcPr>
            <w:tcW w:w="6925" w:type="dxa"/>
            <w:noWrap/>
            <w:hideMark/>
          </w:tcPr>
          <w:p w14:paraId="7C25651D" w14:textId="65AC66CC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 nervous system organ or structure complicating a nervous system procedure</w:t>
            </w:r>
          </w:p>
        </w:tc>
      </w:tr>
      <w:tr w:rsidR="00361A81" w:rsidRPr="00633520" w14:paraId="48388554" w14:textId="77777777" w:rsidTr="00081143">
        <w:trPr>
          <w:trHeight w:val="290"/>
        </w:trPr>
        <w:tc>
          <w:tcPr>
            <w:tcW w:w="1345" w:type="dxa"/>
          </w:tcPr>
          <w:p w14:paraId="3611A945" w14:textId="44A6F159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69B5200D" w14:textId="64AC039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G97.32</w:t>
            </w:r>
          </w:p>
        </w:tc>
        <w:tc>
          <w:tcPr>
            <w:tcW w:w="6925" w:type="dxa"/>
            <w:noWrap/>
            <w:hideMark/>
          </w:tcPr>
          <w:p w14:paraId="1C052224" w14:textId="5C8DFD8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 nervous system organ or structure complicating other procedure</w:t>
            </w:r>
          </w:p>
        </w:tc>
      </w:tr>
      <w:tr w:rsidR="00361A81" w:rsidRPr="00633520" w14:paraId="126680BA" w14:textId="77777777" w:rsidTr="00081143">
        <w:trPr>
          <w:trHeight w:val="290"/>
        </w:trPr>
        <w:tc>
          <w:tcPr>
            <w:tcW w:w="1345" w:type="dxa"/>
          </w:tcPr>
          <w:p w14:paraId="2C6A348C" w14:textId="5385C291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037251A0" w14:textId="5D5F4F1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G97.51</w:t>
            </w:r>
          </w:p>
        </w:tc>
        <w:tc>
          <w:tcPr>
            <w:tcW w:w="6925" w:type="dxa"/>
            <w:noWrap/>
            <w:hideMark/>
          </w:tcPr>
          <w:p w14:paraId="3B5FB61E" w14:textId="1E98A3F7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 nervous system organ or structure following a nervous system procedure</w:t>
            </w:r>
          </w:p>
        </w:tc>
      </w:tr>
      <w:tr w:rsidR="00361A81" w:rsidRPr="00633520" w14:paraId="41EF9649" w14:textId="77777777" w:rsidTr="00081143">
        <w:trPr>
          <w:trHeight w:val="290"/>
        </w:trPr>
        <w:tc>
          <w:tcPr>
            <w:tcW w:w="1345" w:type="dxa"/>
          </w:tcPr>
          <w:p w14:paraId="2721CEBF" w14:textId="4D862059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275B573B" w14:textId="5E1357F2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G97.52</w:t>
            </w:r>
          </w:p>
        </w:tc>
        <w:tc>
          <w:tcPr>
            <w:tcW w:w="6925" w:type="dxa"/>
            <w:noWrap/>
            <w:hideMark/>
          </w:tcPr>
          <w:p w14:paraId="01651BF7" w14:textId="79BE616B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 nervous system organ or structure following other procedure</w:t>
            </w:r>
          </w:p>
        </w:tc>
      </w:tr>
      <w:tr w:rsidR="00361A81" w:rsidRPr="00633520" w14:paraId="26D66F22" w14:textId="77777777" w:rsidTr="00081143">
        <w:trPr>
          <w:trHeight w:val="290"/>
        </w:trPr>
        <w:tc>
          <w:tcPr>
            <w:tcW w:w="1345" w:type="dxa"/>
          </w:tcPr>
          <w:p w14:paraId="0FDEDE2B" w14:textId="2D93D0D9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6A25B142" w14:textId="0460C7D5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G97.61</w:t>
            </w:r>
          </w:p>
        </w:tc>
        <w:tc>
          <w:tcPr>
            <w:tcW w:w="6925" w:type="dxa"/>
            <w:noWrap/>
            <w:hideMark/>
          </w:tcPr>
          <w:p w14:paraId="1F654E78" w14:textId="230F97BC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 nervous system organ or structure following a nervous system procedure</w:t>
            </w:r>
          </w:p>
        </w:tc>
      </w:tr>
      <w:tr w:rsidR="00361A81" w:rsidRPr="00633520" w14:paraId="69AA3ABC" w14:textId="77777777" w:rsidTr="00081143">
        <w:trPr>
          <w:trHeight w:val="290"/>
        </w:trPr>
        <w:tc>
          <w:tcPr>
            <w:tcW w:w="1345" w:type="dxa"/>
          </w:tcPr>
          <w:p w14:paraId="6C47F9DF" w14:textId="1ABFD87F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760EDA32" w14:textId="4D3B0552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G97.62</w:t>
            </w:r>
          </w:p>
        </w:tc>
        <w:tc>
          <w:tcPr>
            <w:tcW w:w="6925" w:type="dxa"/>
            <w:noWrap/>
            <w:hideMark/>
          </w:tcPr>
          <w:p w14:paraId="0B7242DF" w14:textId="7FB393F4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 nervous system organ or structure following other procedure</w:t>
            </w:r>
          </w:p>
        </w:tc>
      </w:tr>
      <w:tr w:rsidR="00361A81" w:rsidRPr="00633520" w14:paraId="14E1E545" w14:textId="77777777" w:rsidTr="00081143">
        <w:trPr>
          <w:trHeight w:val="290"/>
        </w:trPr>
        <w:tc>
          <w:tcPr>
            <w:tcW w:w="1345" w:type="dxa"/>
          </w:tcPr>
          <w:p w14:paraId="471AB0F8" w14:textId="4CE1347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105980D7" w14:textId="3E43B8F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I97.410</w:t>
            </w:r>
          </w:p>
        </w:tc>
        <w:tc>
          <w:tcPr>
            <w:tcW w:w="6925" w:type="dxa"/>
            <w:noWrap/>
            <w:hideMark/>
          </w:tcPr>
          <w:p w14:paraId="429C2746" w14:textId="7FCDCB7F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 circulatory system organ or structure complicating a cardiac catheterization</w:t>
            </w:r>
          </w:p>
        </w:tc>
      </w:tr>
      <w:tr w:rsidR="00361A81" w:rsidRPr="00633520" w14:paraId="03593667" w14:textId="77777777" w:rsidTr="00081143">
        <w:trPr>
          <w:trHeight w:val="290"/>
        </w:trPr>
        <w:tc>
          <w:tcPr>
            <w:tcW w:w="1345" w:type="dxa"/>
          </w:tcPr>
          <w:p w14:paraId="72134B86" w14:textId="76A57E4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4D03C9BB" w14:textId="101E363C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I97.411</w:t>
            </w:r>
          </w:p>
        </w:tc>
        <w:tc>
          <w:tcPr>
            <w:tcW w:w="6925" w:type="dxa"/>
            <w:noWrap/>
            <w:hideMark/>
          </w:tcPr>
          <w:p w14:paraId="39255551" w14:textId="0D333611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 circulatory system organ or structure complicating a cardiac bypass</w:t>
            </w:r>
          </w:p>
        </w:tc>
      </w:tr>
      <w:tr w:rsidR="00361A81" w:rsidRPr="00633520" w14:paraId="29721081" w14:textId="77777777" w:rsidTr="00081143">
        <w:trPr>
          <w:trHeight w:val="290"/>
        </w:trPr>
        <w:tc>
          <w:tcPr>
            <w:tcW w:w="1345" w:type="dxa"/>
          </w:tcPr>
          <w:p w14:paraId="57532065" w14:textId="45EA88F1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7A4B99C9" w14:textId="2046CDD5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I97.418</w:t>
            </w:r>
          </w:p>
        </w:tc>
        <w:tc>
          <w:tcPr>
            <w:tcW w:w="6925" w:type="dxa"/>
            <w:noWrap/>
            <w:hideMark/>
          </w:tcPr>
          <w:p w14:paraId="1088C312" w14:textId="7DA5DCE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 circulatory system organ or structure complicating other circulatory system procedure</w:t>
            </w:r>
          </w:p>
        </w:tc>
      </w:tr>
      <w:tr w:rsidR="00361A81" w:rsidRPr="00633520" w14:paraId="0DDA494C" w14:textId="77777777" w:rsidTr="00081143">
        <w:trPr>
          <w:trHeight w:val="290"/>
        </w:trPr>
        <w:tc>
          <w:tcPr>
            <w:tcW w:w="1345" w:type="dxa"/>
          </w:tcPr>
          <w:p w14:paraId="3E43CDB5" w14:textId="519457E5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36E4B61E" w14:textId="5AEC81FE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I97.42</w:t>
            </w:r>
          </w:p>
        </w:tc>
        <w:tc>
          <w:tcPr>
            <w:tcW w:w="6925" w:type="dxa"/>
            <w:noWrap/>
            <w:hideMark/>
          </w:tcPr>
          <w:p w14:paraId="17EFFDF5" w14:textId="44AD66C4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 circulatory system organ or structure complicating other procedure</w:t>
            </w:r>
          </w:p>
        </w:tc>
      </w:tr>
      <w:tr w:rsidR="00361A81" w:rsidRPr="00633520" w14:paraId="3236BE79" w14:textId="77777777" w:rsidTr="00081143">
        <w:trPr>
          <w:trHeight w:val="290"/>
        </w:trPr>
        <w:tc>
          <w:tcPr>
            <w:tcW w:w="1345" w:type="dxa"/>
          </w:tcPr>
          <w:p w14:paraId="2C3090D9" w14:textId="42FCDDEF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0B6CCF23" w14:textId="1C315903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I97.610</w:t>
            </w:r>
          </w:p>
        </w:tc>
        <w:tc>
          <w:tcPr>
            <w:tcW w:w="6925" w:type="dxa"/>
            <w:noWrap/>
            <w:hideMark/>
          </w:tcPr>
          <w:p w14:paraId="0A3AB32B" w14:textId="39BD7BA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 circulatory system organ or structure following a cardiac catheterization</w:t>
            </w:r>
          </w:p>
        </w:tc>
      </w:tr>
      <w:tr w:rsidR="00361A81" w:rsidRPr="00633520" w14:paraId="283B1CA2" w14:textId="77777777" w:rsidTr="00081143">
        <w:trPr>
          <w:trHeight w:val="290"/>
        </w:trPr>
        <w:tc>
          <w:tcPr>
            <w:tcW w:w="1345" w:type="dxa"/>
          </w:tcPr>
          <w:p w14:paraId="62AF73DF" w14:textId="79DAE952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131CA1C4" w14:textId="60D4E704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I97.611</w:t>
            </w:r>
          </w:p>
        </w:tc>
        <w:tc>
          <w:tcPr>
            <w:tcW w:w="6925" w:type="dxa"/>
            <w:noWrap/>
            <w:hideMark/>
          </w:tcPr>
          <w:p w14:paraId="7935F67B" w14:textId="659385AF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 circulatory system organ or structure following cardiac bypass</w:t>
            </w:r>
          </w:p>
        </w:tc>
      </w:tr>
      <w:tr w:rsidR="00361A81" w:rsidRPr="00633520" w14:paraId="11504846" w14:textId="77777777" w:rsidTr="00081143">
        <w:trPr>
          <w:trHeight w:val="290"/>
        </w:trPr>
        <w:tc>
          <w:tcPr>
            <w:tcW w:w="1345" w:type="dxa"/>
          </w:tcPr>
          <w:p w14:paraId="2C45A112" w14:textId="5E35E446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0C744A5B" w14:textId="36EFE58A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I97.618</w:t>
            </w:r>
          </w:p>
        </w:tc>
        <w:tc>
          <w:tcPr>
            <w:tcW w:w="6925" w:type="dxa"/>
            <w:noWrap/>
            <w:hideMark/>
          </w:tcPr>
          <w:p w14:paraId="7EC635D5" w14:textId="49A2505D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 circulatory system organ or structure following other circulatory system procedure</w:t>
            </w:r>
          </w:p>
        </w:tc>
      </w:tr>
      <w:tr w:rsidR="00361A81" w:rsidRPr="00633520" w14:paraId="2E078A9C" w14:textId="77777777" w:rsidTr="00081143">
        <w:trPr>
          <w:trHeight w:val="290"/>
        </w:trPr>
        <w:tc>
          <w:tcPr>
            <w:tcW w:w="1345" w:type="dxa"/>
          </w:tcPr>
          <w:p w14:paraId="03E02247" w14:textId="54834A7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469E548B" w14:textId="312F6FC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I97.620</w:t>
            </w:r>
          </w:p>
        </w:tc>
        <w:tc>
          <w:tcPr>
            <w:tcW w:w="6925" w:type="dxa"/>
            <w:noWrap/>
            <w:hideMark/>
          </w:tcPr>
          <w:p w14:paraId="4FF15515" w14:textId="56BC730F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 circulatory system organ or structure following other procedure</w:t>
            </w:r>
          </w:p>
        </w:tc>
      </w:tr>
      <w:tr w:rsidR="00361A81" w:rsidRPr="00633520" w14:paraId="62F3237D" w14:textId="77777777" w:rsidTr="00081143">
        <w:trPr>
          <w:trHeight w:val="290"/>
        </w:trPr>
        <w:tc>
          <w:tcPr>
            <w:tcW w:w="1345" w:type="dxa"/>
          </w:tcPr>
          <w:p w14:paraId="33C4D784" w14:textId="4BCB91F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03EFAB6A" w14:textId="54B4B65C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I97.621</w:t>
            </w:r>
          </w:p>
        </w:tc>
        <w:tc>
          <w:tcPr>
            <w:tcW w:w="6925" w:type="dxa"/>
            <w:noWrap/>
            <w:hideMark/>
          </w:tcPr>
          <w:p w14:paraId="725D3DF0" w14:textId="665DEB2C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 circulatory system organ or structure following other procedure</w:t>
            </w:r>
          </w:p>
        </w:tc>
      </w:tr>
      <w:tr w:rsidR="00361A81" w:rsidRPr="00633520" w14:paraId="03A936C1" w14:textId="77777777" w:rsidTr="00081143">
        <w:trPr>
          <w:trHeight w:val="290"/>
        </w:trPr>
        <w:tc>
          <w:tcPr>
            <w:tcW w:w="1345" w:type="dxa"/>
          </w:tcPr>
          <w:p w14:paraId="5031E7FD" w14:textId="5BAA899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01CD324C" w14:textId="51C36621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I97.630</w:t>
            </w:r>
          </w:p>
        </w:tc>
        <w:tc>
          <w:tcPr>
            <w:tcW w:w="6925" w:type="dxa"/>
            <w:noWrap/>
            <w:hideMark/>
          </w:tcPr>
          <w:p w14:paraId="24A54F40" w14:textId="5C40B3FB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 circulatory system organ or structure following a cardiac catheterization</w:t>
            </w:r>
          </w:p>
        </w:tc>
      </w:tr>
      <w:tr w:rsidR="00361A81" w:rsidRPr="00633520" w14:paraId="00236A68" w14:textId="77777777" w:rsidTr="00081143">
        <w:trPr>
          <w:trHeight w:val="290"/>
        </w:trPr>
        <w:tc>
          <w:tcPr>
            <w:tcW w:w="1345" w:type="dxa"/>
          </w:tcPr>
          <w:p w14:paraId="10EA7185" w14:textId="386C504D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2E59D439" w14:textId="4267531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I97.631</w:t>
            </w:r>
          </w:p>
        </w:tc>
        <w:tc>
          <w:tcPr>
            <w:tcW w:w="6925" w:type="dxa"/>
            <w:noWrap/>
            <w:hideMark/>
          </w:tcPr>
          <w:p w14:paraId="0DA6410A" w14:textId="025DC3BB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 circulatory system organ or structure following cardiac bypass</w:t>
            </w:r>
          </w:p>
        </w:tc>
      </w:tr>
      <w:tr w:rsidR="00361A81" w:rsidRPr="00633520" w14:paraId="4B7FF1E1" w14:textId="77777777" w:rsidTr="00081143">
        <w:trPr>
          <w:trHeight w:val="290"/>
        </w:trPr>
        <w:tc>
          <w:tcPr>
            <w:tcW w:w="1345" w:type="dxa"/>
          </w:tcPr>
          <w:p w14:paraId="50794A9E" w14:textId="2E515E89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63B3EDA2" w14:textId="18D22244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I97.638</w:t>
            </w:r>
          </w:p>
        </w:tc>
        <w:tc>
          <w:tcPr>
            <w:tcW w:w="6925" w:type="dxa"/>
            <w:noWrap/>
            <w:hideMark/>
          </w:tcPr>
          <w:p w14:paraId="69B5D0E0" w14:textId="3FC03A8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 circulatory system organ or structure following other circulatory system procedure</w:t>
            </w:r>
          </w:p>
        </w:tc>
      </w:tr>
      <w:tr w:rsidR="00361A81" w:rsidRPr="00633520" w14:paraId="53FB5A05" w14:textId="77777777" w:rsidTr="00081143">
        <w:trPr>
          <w:trHeight w:val="290"/>
        </w:trPr>
        <w:tc>
          <w:tcPr>
            <w:tcW w:w="1345" w:type="dxa"/>
          </w:tcPr>
          <w:p w14:paraId="14603B82" w14:textId="02A468F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ICD-10-CM</w:t>
            </w:r>
          </w:p>
        </w:tc>
        <w:tc>
          <w:tcPr>
            <w:tcW w:w="1080" w:type="dxa"/>
          </w:tcPr>
          <w:p w14:paraId="7192A9F0" w14:textId="2C856429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J95.61</w:t>
            </w:r>
          </w:p>
        </w:tc>
        <w:tc>
          <w:tcPr>
            <w:tcW w:w="6925" w:type="dxa"/>
            <w:noWrap/>
            <w:hideMark/>
          </w:tcPr>
          <w:p w14:paraId="066F2A45" w14:textId="66162DAD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 respiratory system organ or structure complicating a respiratory system procedure</w:t>
            </w:r>
          </w:p>
        </w:tc>
      </w:tr>
      <w:tr w:rsidR="00361A81" w:rsidRPr="00633520" w14:paraId="55DF2351" w14:textId="77777777" w:rsidTr="00081143">
        <w:trPr>
          <w:trHeight w:val="290"/>
        </w:trPr>
        <w:tc>
          <w:tcPr>
            <w:tcW w:w="1345" w:type="dxa"/>
          </w:tcPr>
          <w:p w14:paraId="52FCB1CB" w14:textId="785B923C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40BB0B11" w14:textId="7F3C9A69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J95.62</w:t>
            </w:r>
          </w:p>
        </w:tc>
        <w:tc>
          <w:tcPr>
            <w:tcW w:w="6925" w:type="dxa"/>
            <w:noWrap/>
            <w:hideMark/>
          </w:tcPr>
          <w:p w14:paraId="6CB95432" w14:textId="4AD83453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 respiratory system organ or structure complicating other procedure</w:t>
            </w:r>
          </w:p>
        </w:tc>
      </w:tr>
      <w:tr w:rsidR="00361A81" w:rsidRPr="00633520" w14:paraId="6A302AF1" w14:textId="77777777" w:rsidTr="00081143">
        <w:trPr>
          <w:trHeight w:val="290"/>
        </w:trPr>
        <w:tc>
          <w:tcPr>
            <w:tcW w:w="1345" w:type="dxa"/>
          </w:tcPr>
          <w:p w14:paraId="0E97778A" w14:textId="6C060514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3CF0F5EA" w14:textId="42A9FE8E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J95.830</w:t>
            </w:r>
          </w:p>
        </w:tc>
        <w:tc>
          <w:tcPr>
            <w:tcW w:w="6925" w:type="dxa"/>
            <w:noWrap/>
            <w:hideMark/>
          </w:tcPr>
          <w:p w14:paraId="6C5AACFF" w14:textId="0638408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 respiratory system organ or structure following a respiratory system procedure</w:t>
            </w:r>
          </w:p>
        </w:tc>
      </w:tr>
      <w:tr w:rsidR="00361A81" w:rsidRPr="00633520" w14:paraId="16C22821" w14:textId="77777777" w:rsidTr="00081143">
        <w:trPr>
          <w:trHeight w:val="290"/>
        </w:trPr>
        <w:tc>
          <w:tcPr>
            <w:tcW w:w="1345" w:type="dxa"/>
          </w:tcPr>
          <w:p w14:paraId="61C17A18" w14:textId="3DFDB5CB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3ECD3433" w14:textId="07DDC454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J95.831</w:t>
            </w:r>
          </w:p>
        </w:tc>
        <w:tc>
          <w:tcPr>
            <w:tcW w:w="6925" w:type="dxa"/>
            <w:noWrap/>
            <w:hideMark/>
          </w:tcPr>
          <w:p w14:paraId="54EC5D34" w14:textId="7E8C97B3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 respiratory system organ or structure following other procedure</w:t>
            </w:r>
          </w:p>
        </w:tc>
      </w:tr>
      <w:tr w:rsidR="00361A81" w:rsidRPr="00633520" w14:paraId="0B1B73DD" w14:textId="77777777" w:rsidTr="00081143">
        <w:trPr>
          <w:trHeight w:val="290"/>
        </w:trPr>
        <w:tc>
          <w:tcPr>
            <w:tcW w:w="1345" w:type="dxa"/>
          </w:tcPr>
          <w:p w14:paraId="7F119DE0" w14:textId="49340B61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4BA7FF2E" w14:textId="7E3CD704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J95.860</w:t>
            </w:r>
          </w:p>
        </w:tc>
        <w:tc>
          <w:tcPr>
            <w:tcW w:w="6925" w:type="dxa"/>
            <w:noWrap/>
            <w:hideMark/>
          </w:tcPr>
          <w:p w14:paraId="318A3B7A" w14:textId="14890E2D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 respiratory system organ or structure following a respiratory system procedure</w:t>
            </w:r>
          </w:p>
        </w:tc>
      </w:tr>
      <w:tr w:rsidR="00361A81" w:rsidRPr="00633520" w14:paraId="34404FAE" w14:textId="77777777" w:rsidTr="00081143">
        <w:trPr>
          <w:trHeight w:val="290"/>
        </w:trPr>
        <w:tc>
          <w:tcPr>
            <w:tcW w:w="1345" w:type="dxa"/>
          </w:tcPr>
          <w:p w14:paraId="34F39D00" w14:textId="6CA571E3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518BA60B" w14:textId="4726C22A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J95.861</w:t>
            </w:r>
          </w:p>
        </w:tc>
        <w:tc>
          <w:tcPr>
            <w:tcW w:w="6925" w:type="dxa"/>
            <w:noWrap/>
            <w:hideMark/>
          </w:tcPr>
          <w:p w14:paraId="3738ACD8" w14:textId="52C8A8EA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 respiratory system organ or structure following other procedure</w:t>
            </w:r>
          </w:p>
        </w:tc>
      </w:tr>
      <w:tr w:rsidR="00361A81" w:rsidRPr="00633520" w14:paraId="2F88A076" w14:textId="77777777" w:rsidTr="00081143">
        <w:trPr>
          <w:trHeight w:val="290"/>
        </w:trPr>
        <w:tc>
          <w:tcPr>
            <w:tcW w:w="1345" w:type="dxa"/>
          </w:tcPr>
          <w:p w14:paraId="6E44BE3D" w14:textId="220EEFA7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0D6D26DE" w14:textId="247D196A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K91.61</w:t>
            </w:r>
          </w:p>
        </w:tc>
        <w:tc>
          <w:tcPr>
            <w:tcW w:w="6925" w:type="dxa"/>
            <w:noWrap/>
            <w:hideMark/>
          </w:tcPr>
          <w:p w14:paraId="223D85C1" w14:textId="3973B755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 digestive system organ or structure complicating a digestive system procedure</w:t>
            </w:r>
          </w:p>
        </w:tc>
      </w:tr>
      <w:tr w:rsidR="00361A81" w:rsidRPr="00633520" w14:paraId="2392F0E2" w14:textId="77777777" w:rsidTr="00081143">
        <w:trPr>
          <w:trHeight w:val="290"/>
        </w:trPr>
        <w:tc>
          <w:tcPr>
            <w:tcW w:w="1345" w:type="dxa"/>
          </w:tcPr>
          <w:p w14:paraId="5A6DEA27" w14:textId="320C9995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34ACA72B" w14:textId="306CD681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K91.62</w:t>
            </w:r>
          </w:p>
        </w:tc>
        <w:tc>
          <w:tcPr>
            <w:tcW w:w="6925" w:type="dxa"/>
            <w:noWrap/>
            <w:hideMark/>
          </w:tcPr>
          <w:p w14:paraId="27808CAF" w14:textId="6646AA0E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 digestive system organ or structure complicating other procedure</w:t>
            </w:r>
          </w:p>
        </w:tc>
      </w:tr>
      <w:tr w:rsidR="00361A81" w:rsidRPr="00633520" w14:paraId="45FD5190" w14:textId="77777777" w:rsidTr="00081143">
        <w:trPr>
          <w:trHeight w:val="290"/>
        </w:trPr>
        <w:tc>
          <w:tcPr>
            <w:tcW w:w="1345" w:type="dxa"/>
          </w:tcPr>
          <w:p w14:paraId="1D725F42" w14:textId="286CC0A6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243ACF43" w14:textId="1378D43A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K91.840</w:t>
            </w:r>
          </w:p>
        </w:tc>
        <w:tc>
          <w:tcPr>
            <w:tcW w:w="6925" w:type="dxa"/>
            <w:noWrap/>
            <w:hideMark/>
          </w:tcPr>
          <w:p w14:paraId="572FC34D" w14:textId="06AAA36C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 digestive system organ or structure following a digestive system procedure</w:t>
            </w:r>
          </w:p>
        </w:tc>
      </w:tr>
      <w:tr w:rsidR="00361A81" w:rsidRPr="00633520" w14:paraId="4E82DDDE" w14:textId="77777777" w:rsidTr="00081143">
        <w:trPr>
          <w:trHeight w:val="290"/>
        </w:trPr>
        <w:tc>
          <w:tcPr>
            <w:tcW w:w="1345" w:type="dxa"/>
          </w:tcPr>
          <w:p w14:paraId="7463AB3D" w14:textId="6F2759C6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2F267A27" w14:textId="6D83CD3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K91.841</w:t>
            </w:r>
          </w:p>
        </w:tc>
        <w:tc>
          <w:tcPr>
            <w:tcW w:w="6925" w:type="dxa"/>
            <w:noWrap/>
            <w:hideMark/>
          </w:tcPr>
          <w:p w14:paraId="222ED828" w14:textId="1D6A50A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 digestive system organ or structure following other procedure</w:t>
            </w:r>
          </w:p>
        </w:tc>
      </w:tr>
      <w:tr w:rsidR="00361A81" w:rsidRPr="00633520" w14:paraId="657B71BE" w14:textId="77777777" w:rsidTr="00081143">
        <w:trPr>
          <w:trHeight w:val="290"/>
        </w:trPr>
        <w:tc>
          <w:tcPr>
            <w:tcW w:w="1345" w:type="dxa"/>
          </w:tcPr>
          <w:p w14:paraId="6C740FA2" w14:textId="53ABE6FB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2FEE427B" w14:textId="57477C3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K91.870</w:t>
            </w:r>
          </w:p>
        </w:tc>
        <w:tc>
          <w:tcPr>
            <w:tcW w:w="6925" w:type="dxa"/>
            <w:noWrap/>
            <w:hideMark/>
          </w:tcPr>
          <w:p w14:paraId="0D867354" w14:textId="1B23097F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 digestive system organ or structure following a digestive system procedure</w:t>
            </w:r>
          </w:p>
        </w:tc>
      </w:tr>
      <w:tr w:rsidR="00361A81" w:rsidRPr="00633520" w14:paraId="482344D6" w14:textId="77777777" w:rsidTr="00081143">
        <w:trPr>
          <w:trHeight w:val="290"/>
        </w:trPr>
        <w:tc>
          <w:tcPr>
            <w:tcW w:w="1345" w:type="dxa"/>
          </w:tcPr>
          <w:p w14:paraId="70C31106" w14:textId="04C9145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4D65947E" w14:textId="59BE334E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K91.871</w:t>
            </w:r>
          </w:p>
        </w:tc>
        <w:tc>
          <w:tcPr>
            <w:tcW w:w="6925" w:type="dxa"/>
            <w:noWrap/>
            <w:hideMark/>
          </w:tcPr>
          <w:p w14:paraId="4BC76927" w14:textId="461DD9C3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 digestive system organ or structure following other procedure</w:t>
            </w:r>
          </w:p>
        </w:tc>
      </w:tr>
      <w:tr w:rsidR="00361A81" w:rsidRPr="00633520" w14:paraId="46146900" w14:textId="77777777" w:rsidTr="00081143">
        <w:trPr>
          <w:trHeight w:val="290"/>
        </w:trPr>
        <w:tc>
          <w:tcPr>
            <w:tcW w:w="1345" w:type="dxa"/>
          </w:tcPr>
          <w:p w14:paraId="752758D6" w14:textId="311CEE7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23F66015" w14:textId="6B59F56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L76.01</w:t>
            </w:r>
          </w:p>
        </w:tc>
        <w:tc>
          <w:tcPr>
            <w:tcW w:w="6925" w:type="dxa"/>
            <w:noWrap/>
            <w:hideMark/>
          </w:tcPr>
          <w:p w14:paraId="0C149C10" w14:textId="76FEFCE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skin and subcutaneous tissue complicating a dermatologic procedure</w:t>
            </w:r>
          </w:p>
        </w:tc>
      </w:tr>
      <w:tr w:rsidR="00361A81" w:rsidRPr="00633520" w14:paraId="3324D558" w14:textId="77777777" w:rsidTr="00081143">
        <w:trPr>
          <w:trHeight w:val="290"/>
        </w:trPr>
        <w:tc>
          <w:tcPr>
            <w:tcW w:w="1345" w:type="dxa"/>
          </w:tcPr>
          <w:p w14:paraId="1A95A33D" w14:textId="3DF54E4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22E16AC1" w14:textId="52301B56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L76.02</w:t>
            </w:r>
          </w:p>
        </w:tc>
        <w:tc>
          <w:tcPr>
            <w:tcW w:w="6925" w:type="dxa"/>
            <w:noWrap/>
            <w:hideMark/>
          </w:tcPr>
          <w:p w14:paraId="180D07FC" w14:textId="5D20E70E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skin and subcutaneous tissue complicating other procedure</w:t>
            </w:r>
          </w:p>
        </w:tc>
      </w:tr>
      <w:tr w:rsidR="00361A81" w:rsidRPr="00633520" w14:paraId="7A67A8A1" w14:textId="77777777" w:rsidTr="00081143">
        <w:trPr>
          <w:trHeight w:val="290"/>
        </w:trPr>
        <w:tc>
          <w:tcPr>
            <w:tcW w:w="1345" w:type="dxa"/>
          </w:tcPr>
          <w:p w14:paraId="0511D39B" w14:textId="06C8EE16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5557E209" w14:textId="1CF52ED1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L76.21</w:t>
            </w:r>
          </w:p>
        </w:tc>
        <w:tc>
          <w:tcPr>
            <w:tcW w:w="6925" w:type="dxa"/>
            <w:noWrap/>
            <w:hideMark/>
          </w:tcPr>
          <w:p w14:paraId="2719668A" w14:textId="6F64BF1C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skin and subcutaneous tissue following a dermatologic procedure</w:t>
            </w:r>
          </w:p>
        </w:tc>
      </w:tr>
      <w:tr w:rsidR="00361A81" w:rsidRPr="00633520" w14:paraId="4343D4EC" w14:textId="77777777" w:rsidTr="00081143">
        <w:trPr>
          <w:trHeight w:val="290"/>
        </w:trPr>
        <w:tc>
          <w:tcPr>
            <w:tcW w:w="1345" w:type="dxa"/>
          </w:tcPr>
          <w:p w14:paraId="0B847AFA" w14:textId="656271DF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44432555" w14:textId="3D1C8E1B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L76.22</w:t>
            </w:r>
          </w:p>
        </w:tc>
        <w:tc>
          <w:tcPr>
            <w:tcW w:w="6925" w:type="dxa"/>
            <w:noWrap/>
            <w:hideMark/>
          </w:tcPr>
          <w:p w14:paraId="75BD2E15" w14:textId="5B4307FD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skin and subcutaneous tissue following other procedure</w:t>
            </w:r>
          </w:p>
        </w:tc>
      </w:tr>
      <w:tr w:rsidR="00361A81" w:rsidRPr="00633520" w14:paraId="35A0FF98" w14:textId="77777777" w:rsidTr="00081143">
        <w:trPr>
          <w:trHeight w:val="290"/>
        </w:trPr>
        <w:tc>
          <w:tcPr>
            <w:tcW w:w="1345" w:type="dxa"/>
          </w:tcPr>
          <w:p w14:paraId="715578E6" w14:textId="0CB7547A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44A19D54" w14:textId="24808405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L76.31</w:t>
            </w:r>
          </w:p>
        </w:tc>
        <w:tc>
          <w:tcPr>
            <w:tcW w:w="6925" w:type="dxa"/>
            <w:noWrap/>
            <w:hideMark/>
          </w:tcPr>
          <w:p w14:paraId="1C4C277F" w14:textId="50396696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skin and subcutaneous tissue following a dermatologic procedure</w:t>
            </w:r>
          </w:p>
        </w:tc>
      </w:tr>
      <w:tr w:rsidR="00361A81" w:rsidRPr="00633520" w14:paraId="118B053F" w14:textId="77777777" w:rsidTr="00081143">
        <w:trPr>
          <w:trHeight w:val="290"/>
        </w:trPr>
        <w:tc>
          <w:tcPr>
            <w:tcW w:w="1345" w:type="dxa"/>
          </w:tcPr>
          <w:p w14:paraId="1E6BCD68" w14:textId="70308557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35866159" w14:textId="736C57A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L76.32</w:t>
            </w:r>
          </w:p>
        </w:tc>
        <w:tc>
          <w:tcPr>
            <w:tcW w:w="6925" w:type="dxa"/>
            <w:noWrap/>
            <w:hideMark/>
          </w:tcPr>
          <w:p w14:paraId="7C7A4720" w14:textId="31129DD3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skin and subcutaneous tissue following other procedure</w:t>
            </w:r>
          </w:p>
        </w:tc>
      </w:tr>
      <w:tr w:rsidR="00361A81" w:rsidRPr="00633520" w14:paraId="7FAD6C25" w14:textId="77777777" w:rsidTr="00081143">
        <w:trPr>
          <w:trHeight w:val="290"/>
        </w:trPr>
        <w:tc>
          <w:tcPr>
            <w:tcW w:w="1345" w:type="dxa"/>
          </w:tcPr>
          <w:p w14:paraId="62BCF824" w14:textId="10783D37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272F3926" w14:textId="5FBCA2C3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M96.810</w:t>
            </w:r>
          </w:p>
        </w:tc>
        <w:tc>
          <w:tcPr>
            <w:tcW w:w="6925" w:type="dxa"/>
            <w:noWrap/>
            <w:hideMark/>
          </w:tcPr>
          <w:p w14:paraId="1D550028" w14:textId="63416211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 musculoskeletal structure complicating a musculoskeletal system procedure</w:t>
            </w:r>
          </w:p>
        </w:tc>
      </w:tr>
      <w:tr w:rsidR="00361A81" w:rsidRPr="00633520" w14:paraId="04EF0AA2" w14:textId="77777777" w:rsidTr="00081143">
        <w:trPr>
          <w:trHeight w:val="290"/>
        </w:trPr>
        <w:tc>
          <w:tcPr>
            <w:tcW w:w="1345" w:type="dxa"/>
          </w:tcPr>
          <w:p w14:paraId="72AC4235" w14:textId="6FD11BF4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ICD-10-CM</w:t>
            </w:r>
          </w:p>
        </w:tc>
        <w:tc>
          <w:tcPr>
            <w:tcW w:w="1080" w:type="dxa"/>
          </w:tcPr>
          <w:p w14:paraId="24756D3D" w14:textId="10CBBA06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M96.811</w:t>
            </w:r>
          </w:p>
        </w:tc>
        <w:tc>
          <w:tcPr>
            <w:tcW w:w="6925" w:type="dxa"/>
            <w:noWrap/>
            <w:hideMark/>
          </w:tcPr>
          <w:p w14:paraId="3B1ACB9E" w14:textId="72C10EB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 musculoskeletal structure complicating other procedure</w:t>
            </w:r>
          </w:p>
        </w:tc>
      </w:tr>
      <w:tr w:rsidR="00361A81" w:rsidRPr="00633520" w14:paraId="5415CECD" w14:textId="77777777" w:rsidTr="00081143">
        <w:trPr>
          <w:trHeight w:val="290"/>
        </w:trPr>
        <w:tc>
          <w:tcPr>
            <w:tcW w:w="1345" w:type="dxa"/>
          </w:tcPr>
          <w:p w14:paraId="46D82EF6" w14:textId="442A4997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13748FC8" w14:textId="51DA82C9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M96.830</w:t>
            </w:r>
          </w:p>
        </w:tc>
        <w:tc>
          <w:tcPr>
            <w:tcW w:w="6925" w:type="dxa"/>
            <w:noWrap/>
            <w:hideMark/>
          </w:tcPr>
          <w:p w14:paraId="6177A491" w14:textId="63F83F3B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 musculoskeletal structure following a musculoskeletal system procedure</w:t>
            </w:r>
          </w:p>
        </w:tc>
      </w:tr>
      <w:tr w:rsidR="00361A81" w:rsidRPr="00633520" w14:paraId="20EE1E7B" w14:textId="77777777" w:rsidTr="00081143">
        <w:trPr>
          <w:trHeight w:val="290"/>
        </w:trPr>
        <w:tc>
          <w:tcPr>
            <w:tcW w:w="1345" w:type="dxa"/>
          </w:tcPr>
          <w:p w14:paraId="04237912" w14:textId="2555F9B4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31A8A3D6" w14:textId="2FF5CF6E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M96.831</w:t>
            </w:r>
          </w:p>
        </w:tc>
        <w:tc>
          <w:tcPr>
            <w:tcW w:w="6925" w:type="dxa"/>
            <w:noWrap/>
            <w:hideMark/>
          </w:tcPr>
          <w:p w14:paraId="63AB5F8B" w14:textId="011A26FB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 musculoskeletal structure following other procedure</w:t>
            </w:r>
          </w:p>
        </w:tc>
      </w:tr>
      <w:tr w:rsidR="00361A81" w:rsidRPr="00633520" w14:paraId="2349B304" w14:textId="77777777" w:rsidTr="00081143">
        <w:trPr>
          <w:trHeight w:val="290"/>
        </w:trPr>
        <w:tc>
          <w:tcPr>
            <w:tcW w:w="1345" w:type="dxa"/>
          </w:tcPr>
          <w:p w14:paraId="1590CDBA" w14:textId="6E592BAE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15AFE3F1" w14:textId="561C4506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M96.840</w:t>
            </w:r>
          </w:p>
        </w:tc>
        <w:tc>
          <w:tcPr>
            <w:tcW w:w="6925" w:type="dxa"/>
            <w:noWrap/>
            <w:hideMark/>
          </w:tcPr>
          <w:p w14:paraId="6A141D70" w14:textId="5F564259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 musculoskeletal structure following a musculoskeletal system procedure</w:t>
            </w:r>
          </w:p>
        </w:tc>
      </w:tr>
      <w:tr w:rsidR="00361A81" w:rsidRPr="00633520" w14:paraId="0E35D865" w14:textId="77777777" w:rsidTr="00081143">
        <w:trPr>
          <w:trHeight w:val="290"/>
        </w:trPr>
        <w:tc>
          <w:tcPr>
            <w:tcW w:w="1345" w:type="dxa"/>
          </w:tcPr>
          <w:p w14:paraId="7A06C287" w14:textId="6DEDA26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1A9D1D79" w14:textId="7CDE5F9B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M96.841</w:t>
            </w:r>
          </w:p>
        </w:tc>
        <w:tc>
          <w:tcPr>
            <w:tcW w:w="6925" w:type="dxa"/>
            <w:noWrap/>
            <w:hideMark/>
          </w:tcPr>
          <w:p w14:paraId="5D6565FC" w14:textId="4A23CBB7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 musculoskeletal structure following other procedure</w:t>
            </w:r>
          </w:p>
        </w:tc>
      </w:tr>
      <w:tr w:rsidR="00361A81" w:rsidRPr="00633520" w14:paraId="5FD66CCB" w14:textId="77777777" w:rsidTr="00081143">
        <w:trPr>
          <w:trHeight w:val="290"/>
        </w:trPr>
        <w:tc>
          <w:tcPr>
            <w:tcW w:w="1345" w:type="dxa"/>
          </w:tcPr>
          <w:p w14:paraId="60EF039C" w14:textId="507B39EE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70E33795" w14:textId="0CDEF879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N99.61</w:t>
            </w:r>
          </w:p>
        </w:tc>
        <w:tc>
          <w:tcPr>
            <w:tcW w:w="6925" w:type="dxa"/>
            <w:noWrap/>
            <w:hideMark/>
          </w:tcPr>
          <w:p w14:paraId="42BB501E" w14:textId="2F3792B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Intraoperative hemorrhage and hematoma of a genitourinary system organ or structure complicating a genitourinary system procedure</w:t>
            </w:r>
          </w:p>
        </w:tc>
      </w:tr>
      <w:tr w:rsidR="00361A81" w:rsidRPr="00633520" w14:paraId="18C7B262" w14:textId="77777777" w:rsidTr="00081143">
        <w:trPr>
          <w:trHeight w:val="290"/>
        </w:trPr>
        <w:tc>
          <w:tcPr>
            <w:tcW w:w="1345" w:type="dxa"/>
          </w:tcPr>
          <w:p w14:paraId="5C44D48A" w14:textId="226A3F72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53B9459B" w14:textId="1B1052CA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N99.62</w:t>
            </w:r>
          </w:p>
        </w:tc>
        <w:tc>
          <w:tcPr>
            <w:tcW w:w="6925" w:type="dxa"/>
            <w:noWrap/>
            <w:hideMark/>
          </w:tcPr>
          <w:p w14:paraId="40187FB6" w14:textId="6404CCAA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 Intraoperative hemorrhage and hematoma of a genitourinary system organ or structure complicating other procedure</w:t>
            </w:r>
          </w:p>
        </w:tc>
      </w:tr>
      <w:tr w:rsidR="00361A81" w:rsidRPr="00633520" w14:paraId="4B2D8C36" w14:textId="77777777" w:rsidTr="00081143">
        <w:trPr>
          <w:trHeight w:val="290"/>
        </w:trPr>
        <w:tc>
          <w:tcPr>
            <w:tcW w:w="1345" w:type="dxa"/>
          </w:tcPr>
          <w:p w14:paraId="24A47364" w14:textId="6110C60A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67CDBB4B" w14:textId="516ED9C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N99.820</w:t>
            </w:r>
          </w:p>
        </w:tc>
        <w:tc>
          <w:tcPr>
            <w:tcW w:w="6925" w:type="dxa"/>
            <w:noWrap/>
            <w:hideMark/>
          </w:tcPr>
          <w:p w14:paraId="40131E76" w14:textId="4A73557B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 genitourinary system organ or structure following a genitourinary system procedure</w:t>
            </w:r>
          </w:p>
        </w:tc>
      </w:tr>
      <w:tr w:rsidR="00361A81" w:rsidRPr="00633520" w14:paraId="40DE62D1" w14:textId="77777777" w:rsidTr="00081143">
        <w:trPr>
          <w:trHeight w:val="290"/>
        </w:trPr>
        <w:tc>
          <w:tcPr>
            <w:tcW w:w="1345" w:type="dxa"/>
          </w:tcPr>
          <w:p w14:paraId="51D2C912" w14:textId="5B8A4E5D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01464E47" w14:textId="0029774F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N99.821</w:t>
            </w:r>
          </w:p>
        </w:tc>
        <w:tc>
          <w:tcPr>
            <w:tcW w:w="6925" w:type="dxa"/>
            <w:noWrap/>
            <w:hideMark/>
          </w:tcPr>
          <w:p w14:paraId="2D68CC09" w14:textId="3A1133F0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hemorrhage of a genitourinary system organ or structure following other procedure</w:t>
            </w:r>
          </w:p>
        </w:tc>
      </w:tr>
      <w:tr w:rsidR="00361A81" w:rsidRPr="00633520" w14:paraId="59331F19" w14:textId="77777777" w:rsidTr="00081143">
        <w:trPr>
          <w:trHeight w:val="290"/>
        </w:trPr>
        <w:tc>
          <w:tcPr>
            <w:tcW w:w="1345" w:type="dxa"/>
          </w:tcPr>
          <w:p w14:paraId="3C578DA2" w14:textId="63ED32BB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54CE23BF" w14:textId="67156F31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N99.840</w:t>
            </w:r>
          </w:p>
        </w:tc>
        <w:tc>
          <w:tcPr>
            <w:tcW w:w="6925" w:type="dxa"/>
            <w:noWrap/>
            <w:hideMark/>
          </w:tcPr>
          <w:p w14:paraId="2E81B309" w14:textId="3EC4FB18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 genitourinary system organ or structure following a genitourinary system procedure</w:t>
            </w:r>
          </w:p>
        </w:tc>
      </w:tr>
      <w:tr w:rsidR="00361A81" w:rsidRPr="00633520" w14:paraId="3416A4D9" w14:textId="77777777" w:rsidTr="00081143">
        <w:trPr>
          <w:trHeight w:val="290"/>
        </w:trPr>
        <w:tc>
          <w:tcPr>
            <w:tcW w:w="1345" w:type="dxa"/>
          </w:tcPr>
          <w:p w14:paraId="7C0A88DD" w14:textId="1DC00DD2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ICD-10-CM</w:t>
            </w:r>
          </w:p>
        </w:tc>
        <w:tc>
          <w:tcPr>
            <w:tcW w:w="1080" w:type="dxa"/>
          </w:tcPr>
          <w:p w14:paraId="39C25FE5" w14:textId="72748B22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N99.841</w:t>
            </w:r>
          </w:p>
        </w:tc>
        <w:tc>
          <w:tcPr>
            <w:tcW w:w="6925" w:type="dxa"/>
            <w:noWrap/>
            <w:hideMark/>
          </w:tcPr>
          <w:p w14:paraId="193CE5BD" w14:textId="55EFCE5C" w:rsidR="00361A81" w:rsidRPr="00633520" w:rsidRDefault="00361A81" w:rsidP="00361A81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Postprocedural hematoma of a genitourinary system organ or structure following other procedure</w:t>
            </w:r>
          </w:p>
        </w:tc>
      </w:tr>
    </w:tbl>
    <w:p w14:paraId="63BEF1C5" w14:textId="77777777" w:rsidR="005E4B03" w:rsidRPr="00633520" w:rsidRDefault="005E4B03" w:rsidP="005E4B03">
      <w:pPr>
        <w:rPr>
          <w:rFonts w:cstheme="minorHAnsi"/>
          <w:b/>
          <w:bCs/>
        </w:rPr>
      </w:pPr>
    </w:p>
    <w:tbl>
      <w:tblPr>
        <w:tblStyle w:val="GridTable1Light"/>
        <w:tblW w:w="7465" w:type="dxa"/>
        <w:tblLook w:val="0620" w:firstRow="1" w:lastRow="0" w:firstColumn="0" w:lastColumn="0" w:noHBand="1" w:noVBand="1"/>
      </w:tblPr>
      <w:tblGrid>
        <w:gridCol w:w="1441"/>
        <w:gridCol w:w="823"/>
        <w:gridCol w:w="5201"/>
      </w:tblGrid>
      <w:tr w:rsidR="00BF231A" w:rsidRPr="00633520" w14:paraId="5EF11B3B" w14:textId="02FEFDC2" w:rsidTr="00016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7465" w:type="dxa"/>
            <w:gridSpan w:val="3"/>
          </w:tcPr>
          <w:p w14:paraId="2F4E03B6" w14:textId="5B6A65D3" w:rsidR="00BF231A" w:rsidRPr="00633520" w:rsidRDefault="00BF231A" w:rsidP="009A65D0">
            <w:pPr>
              <w:rPr>
                <w:rFonts w:eastAsia="Times New Roman" w:cstheme="minorHAnsi"/>
                <w:color w:val="000000"/>
                <w:u w:val="single"/>
              </w:rPr>
            </w:pPr>
            <w:r w:rsidRPr="00633520">
              <w:rPr>
                <w:rFonts w:eastAsia="Times New Roman" w:cstheme="minorHAnsi"/>
                <w:color w:val="000000"/>
                <w:u w:val="single"/>
              </w:rPr>
              <w:t>Bleeding</w:t>
            </w:r>
            <w:r w:rsidRPr="00633520">
              <w:rPr>
                <w:rFonts w:eastAsia="Times New Roman" w:cstheme="minorHAnsi"/>
                <w:b w:val="0"/>
                <w:bCs w:val="0"/>
                <w:color w:val="000000"/>
                <w:u w:val="single"/>
              </w:rPr>
              <w:t xml:space="preserve"> </w:t>
            </w:r>
            <w:r w:rsidRPr="00633520">
              <w:rPr>
                <w:rFonts w:eastAsia="Times New Roman" w:cstheme="minorHAnsi"/>
                <w:color w:val="000000"/>
                <w:u w:val="single"/>
              </w:rPr>
              <w:t>Location</w:t>
            </w:r>
          </w:p>
        </w:tc>
      </w:tr>
      <w:tr w:rsidR="008D017D" w:rsidRPr="00633520" w14:paraId="0FF4F296" w14:textId="77777777" w:rsidTr="00BF231A">
        <w:trPr>
          <w:trHeight w:val="290"/>
        </w:trPr>
        <w:tc>
          <w:tcPr>
            <w:tcW w:w="1441" w:type="dxa"/>
          </w:tcPr>
          <w:p w14:paraId="722278D5" w14:textId="083C1D22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/>
                <w:bCs/>
                <w:color w:val="000000"/>
              </w:rPr>
              <w:t>Code Type</w:t>
            </w:r>
          </w:p>
        </w:tc>
        <w:tc>
          <w:tcPr>
            <w:tcW w:w="823" w:type="dxa"/>
            <w:noWrap/>
          </w:tcPr>
          <w:p w14:paraId="2F827951" w14:textId="053645C5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/>
                <w:bCs/>
                <w:color w:val="000000"/>
              </w:rPr>
              <w:t>Code</w:t>
            </w:r>
          </w:p>
        </w:tc>
        <w:tc>
          <w:tcPr>
            <w:tcW w:w="5201" w:type="dxa"/>
            <w:noWrap/>
          </w:tcPr>
          <w:p w14:paraId="3B74EEAB" w14:textId="0E1F54AF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</w:tr>
      <w:tr w:rsidR="008D017D" w:rsidRPr="00633520" w14:paraId="2775CB5D" w14:textId="49A1EB8B" w:rsidTr="00BF231A">
        <w:trPr>
          <w:trHeight w:val="290"/>
        </w:trPr>
        <w:tc>
          <w:tcPr>
            <w:tcW w:w="1441" w:type="dxa"/>
          </w:tcPr>
          <w:p w14:paraId="69C056F6" w14:textId="66A2537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62AE9686" w14:textId="38DBF7D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0W30</w:t>
            </w:r>
          </w:p>
        </w:tc>
        <w:tc>
          <w:tcPr>
            <w:tcW w:w="5201" w:type="dxa"/>
            <w:noWrap/>
            <w:hideMark/>
          </w:tcPr>
          <w:p w14:paraId="5ED188B1" w14:textId="2A094E3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Head</w:t>
            </w:r>
          </w:p>
        </w:tc>
      </w:tr>
      <w:tr w:rsidR="008D017D" w:rsidRPr="00633520" w14:paraId="5353BD05" w14:textId="66767333" w:rsidTr="00BF231A">
        <w:trPr>
          <w:trHeight w:val="290"/>
        </w:trPr>
        <w:tc>
          <w:tcPr>
            <w:tcW w:w="1441" w:type="dxa"/>
          </w:tcPr>
          <w:p w14:paraId="19EDA3F6" w14:textId="75C43959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6D077930" w14:textId="3D9861D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0W31</w:t>
            </w:r>
          </w:p>
        </w:tc>
        <w:tc>
          <w:tcPr>
            <w:tcW w:w="5201" w:type="dxa"/>
            <w:noWrap/>
            <w:hideMark/>
          </w:tcPr>
          <w:p w14:paraId="52C10E70" w14:textId="7F6D9565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Cranial Cavity</w:t>
            </w:r>
          </w:p>
        </w:tc>
      </w:tr>
      <w:tr w:rsidR="008D017D" w:rsidRPr="00633520" w14:paraId="10211A68" w14:textId="10981C65" w:rsidTr="00BF231A">
        <w:trPr>
          <w:trHeight w:val="290"/>
        </w:trPr>
        <w:tc>
          <w:tcPr>
            <w:tcW w:w="1441" w:type="dxa"/>
          </w:tcPr>
          <w:p w14:paraId="1F265039" w14:textId="03D900F9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4E875CF4" w14:textId="08B4E79E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0W32</w:t>
            </w:r>
          </w:p>
        </w:tc>
        <w:tc>
          <w:tcPr>
            <w:tcW w:w="5201" w:type="dxa"/>
            <w:noWrap/>
            <w:hideMark/>
          </w:tcPr>
          <w:p w14:paraId="3A05EB4F" w14:textId="652C548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 Control of Bleeding in the Face</w:t>
            </w:r>
          </w:p>
        </w:tc>
      </w:tr>
      <w:tr w:rsidR="008D017D" w:rsidRPr="00633520" w14:paraId="1FEDC6B3" w14:textId="2743EA97" w:rsidTr="00BF231A">
        <w:trPr>
          <w:trHeight w:val="290"/>
        </w:trPr>
        <w:tc>
          <w:tcPr>
            <w:tcW w:w="1441" w:type="dxa"/>
          </w:tcPr>
          <w:p w14:paraId="63902BF9" w14:textId="37070AD4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60FEC00D" w14:textId="261DE2BD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0W33</w:t>
            </w:r>
          </w:p>
        </w:tc>
        <w:tc>
          <w:tcPr>
            <w:tcW w:w="5201" w:type="dxa"/>
            <w:noWrap/>
            <w:hideMark/>
          </w:tcPr>
          <w:p w14:paraId="281A9C60" w14:textId="35A4696F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Oral Cavity and Throat</w:t>
            </w:r>
          </w:p>
        </w:tc>
      </w:tr>
      <w:tr w:rsidR="008D017D" w:rsidRPr="00633520" w14:paraId="5D208331" w14:textId="13F2AA45" w:rsidTr="00BF231A">
        <w:trPr>
          <w:trHeight w:val="290"/>
        </w:trPr>
        <w:tc>
          <w:tcPr>
            <w:tcW w:w="1441" w:type="dxa"/>
          </w:tcPr>
          <w:p w14:paraId="5B118C92" w14:textId="24372D9A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7FEC80DD" w14:textId="0B0BB45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0W34</w:t>
            </w:r>
          </w:p>
        </w:tc>
        <w:tc>
          <w:tcPr>
            <w:tcW w:w="5201" w:type="dxa"/>
            <w:noWrap/>
            <w:hideMark/>
          </w:tcPr>
          <w:p w14:paraId="2F189533" w14:textId="2EBD77A9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Upper Jaw</w:t>
            </w:r>
          </w:p>
        </w:tc>
      </w:tr>
      <w:tr w:rsidR="008D017D" w:rsidRPr="00633520" w14:paraId="0EB5FC33" w14:textId="7ABA1E71" w:rsidTr="00BF231A">
        <w:trPr>
          <w:trHeight w:val="290"/>
        </w:trPr>
        <w:tc>
          <w:tcPr>
            <w:tcW w:w="1441" w:type="dxa"/>
          </w:tcPr>
          <w:p w14:paraId="194D567F" w14:textId="73DD2477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4355DB72" w14:textId="7EDA5720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0W35</w:t>
            </w:r>
          </w:p>
        </w:tc>
        <w:tc>
          <w:tcPr>
            <w:tcW w:w="5201" w:type="dxa"/>
            <w:noWrap/>
            <w:hideMark/>
          </w:tcPr>
          <w:p w14:paraId="4FD08CCA" w14:textId="4751F8AA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Lower Jaw</w:t>
            </w:r>
          </w:p>
        </w:tc>
      </w:tr>
      <w:tr w:rsidR="008D017D" w:rsidRPr="00633520" w14:paraId="32DABE80" w14:textId="4EE8113C" w:rsidTr="00BF231A">
        <w:trPr>
          <w:trHeight w:val="290"/>
        </w:trPr>
        <w:tc>
          <w:tcPr>
            <w:tcW w:w="1441" w:type="dxa"/>
          </w:tcPr>
          <w:p w14:paraId="6FB97789" w14:textId="05CCD9ED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7698E9B2" w14:textId="1D0BFB6E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0W36</w:t>
            </w:r>
          </w:p>
        </w:tc>
        <w:tc>
          <w:tcPr>
            <w:tcW w:w="5201" w:type="dxa"/>
            <w:noWrap/>
            <w:hideMark/>
          </w:tcPr>
          <w:p w14:paraId="634A4234" w14:textId="2071C2F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Neck</w:t>
            </w:r>
          </w:p>
        </w:tc>
      </w:tr>
      <w:tr w:rsidR="008D017D" w:rsidRPr="00633520" w14:paraId="2EFA433A" w14:textId="45892381" w:rsidTr="00BF231A">
        <w:trPr>
          <w:trHeight w:val="290"/>
        </w:trPr>
        <w:tc>
          <w:tcPr>
            <w:tcW w:w="1441" w:type="dxa"/>
          </w:tcPr>
          <w:p w14:paraId="0C69B6A5" w14:textId="1ED113C5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0CCB06C6" w14:textId="3DC36796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0W38</w:t>
            </w:r>
          </w:p>
        </w:tc>
        <w:tc>
          <w:tcPr>
            <w:tcW w:w="5201" w:type="dxa"/>
            <w:noWrap/>
            <w:hideMark/>
          </w:tcPr>
          <w:p w14:paraId="63CF9E56" w14:textId="570CC86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Chest Wall</w:t>
            </w:r>
          </w:p>
        </w:tc>
      </w:tr>
      <w:tr w:rsidR="008D017D" w:rsidRPr="00633520" w14:paraId="19A9BA00" w14:textId="2FB2E779" w:rsidTr="00BF231A">
        <w:trPr>
          <w:trHeight w:val="290"/>
        </w:trPr>
        <w:tc>
          <w:tcPr>
            <w:tcW w:w="1441" w:type="dxa"/>
          </w:tcPr>
          <w:p w14:paraId="5AE31F4A" w14:textId="55F028A8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51F1D6D2" w14:textId="623308BD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0W39</w:t>
            </w:r>
          </w:p>
        </w:tc>
        <w:tc>
          <w:tcPr>
            <w:tcW w:w="5201" w:type="dxa"/>
            <w:noWrap/>
            <w:hideMark/>
          </w:tcPr>
          <w:p w14:paraId="45CB0C75" w14:textId="205765C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Pleural Cavity, Right</w:t>
            </w:r>
          </w:p>
        </w:tc>
      </w:tr>
      <w:tr w:rsidR="008D017D" w:rsidRPr="00633520" w14:paraId="3670878F" w14:textId="16EBB080" w:rsidTr="00BF231A">
        <w:trPr>
          <w:trHeight w:val="290"/>
        </w:trPr>
        <w:tc>
          <w:tcPr>
            <w:tcW w:w="1441" w:type="dxa"/>
          </w:tcPr>
          <w:p w14:paraId="3B70B055" w14:textId="7954A8C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1F514F25" w14:textId="450DBF4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0W3B</w:t>
            </w:r>
          </w:p>
        </w:tc>
        <w:tc>
          <w:tcPr>
            <w:tcW w:w="5201" w:type="dxa"/>
            <w:noWrap/>
            <w:hideMark/>
          </w:tcPr>
          <w:p w14:paraId="0D55FA50" w14:textId="5CC752F4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 Control of Bleeding in the Pleural Cavity, Left</w:t>
            </w:r>
          </w:p>
        </w:tc>
      </w:tr>
      <w:tr w:rsidR="008D017D" w:rsidRPr="00633520" w14:paraId="391295E2" w14:textId="0435B870" w:rsidTr="00BF231A">
        <w:trPr>
          <w:trHeight w:val="290"/>
        </w:trPr>
        <w:tc>
          <w:tcPr>
            <w:tcW w:w="1441" w:type="dxa"/>
          </w:tcPr>
          <w:p w14:paraId="04EACBC3" w14:textId="3FDC65F0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160D5125" w14:textId="5AB5A0E8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0W3C</w:t>
            </w:r>
          </w:p>
        </w:tc>
        <w:tc>
          <w:tcPr>
            <w:tcW w:w="5201" w:type="dxa"/>
            <w:noWrap/>
            <w:hideMark/>
          </w:tcPr>
          <w:p w14:paraId="17EEA3E7" w14:textId="32D494A6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Mediastinum</w:t>
            </w:r>
          </w:p>
        </w:tc>
      </w:tr>
      <w:tr w:rsidR="008D017D" w:rsidRPr="00633520" w14:paraId="67003212" w14:textId="5E85D9C4" w:rsidTr="00BF231A">
        <w:trPr>
          <w:trHeight w:val="290"/>
        </w:trPr>
        <w:tc>
          <w:tcPr>
            <w:tcW w:w="1441" w:type="dxa"/>
          </w:tcPr>
          <w:p w14:paraId="0B19A8E8" w14:textId="053F7B2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190CC516" w14:textId="07596238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0W3D</w:t>
            </w:r>
          </w:p>
        </w:tc>
        <w:tc>
          <w:tcPr>
            <w:tcW w:w="5201" w:type="dxa"/>
            <w:noWrap/>
            <w:hideMark/>
          </w:tcPr>
          <w:p w14:paraId="19F1A97F" w14:textId="4FF63177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Pericardial Cavity</w:t>
            </w:r>
          </w:p>
        </w:tc>
      </w:tr>
      <w:tr w:rsidR="008D017D" w:rsidRPr="00633520" w14:paraId="308485EA" w14:textId="135C7A3E" w:rsidTr="00BF231A">
        <w:trPr>
          <w:trHeight w:val="290"/>
        </w:trPr>
        <w:tc>
          <w:tcPr>
            <w:tcW w:w="1441" w:type="dxa"/>
          </w:tcPr>
          <w:p w14:paraId="455B9BF9" w14:textId="6F63A41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0D8DBA94" w14:textId="00367CBA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0W3F</w:t>
            </w:r>
          </w:p>
        </w:tc>
        <w:tc>
          <w:tcPr>
            <w:tcW w:w="5201" w:type="dxa"/>
            <w:noWrap/>
            <w:hideMark/>
          </w:tcPr>
          <w:p w14:paraId="113B71AC" w14:textId="317391D5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Abdominal Wall</w:t>
            </w:r>
          </w:p>
        </w:tc>
      </w:tr>
      <w:tr w:rsidR="008D017D" w:rsidRPr="00633520" w14:paraId="68C9AB90" w14:textId="76BC7014" w:rsidTr="00BF231A">
        <w:trPr>
          <w:trHeight w:val="290"/>
        </w:trPr>
        <w:tc>
          <w:tcPr>
            <w:tcW w:w="1441" w:type="dxa"/>
          </w:tcPr>
          <w:p w14:paraId="49ABE85F" w14:textId="5C9BC16D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ICD-10-PCS</w:t>
            </w:r>
          </w:p>
        </w:tc>
        <w:tc>
          <w:tcPr>
            <w:tcW w:w="823" w:type="dxa"/>
            <w:noWrap/>
            <w:hideMark/>
          </w:tcPr>
          <w:p w14:paraId="67121ED9" w14:textId="670BC5B0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0W3G</w:t>
            </w:r>
          </w:p>
        </w:tc>
        <w:tc>
          <w:tcPr>
            <w:tcW w:w="5201" w:type="dxa"/>
            <w:noWrap/>
            <w:hideMark/>
          </w:tcPr>
          <w:p w14:paraId="3D36578E" w14:textId="587DE12F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 Peritoneal Cavity</w:t>
            </w:r>
          </w:p>
        </w:tc>
      </w:tr>
      <w:tr w:rsidR="008D017D" w:rsidRPr="00633520" w14:paraId="0117941C" w14:textId="1767F6A4" w:rsidTr="00BF231A">
        <w:trPr>
          <w:trHeight w:val="290"/>
        </w:trPr>
        <w:tc>
          <w:tcPr>
            <w:tcW w:w="1441" w:type="dxa"/>
          </w:tcPr>
          <w:p w14:paraId="02B73AEC" w14:textId="5E586B28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1BC7B05F" w14:textId="09B86995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0W3H</w:t>
            </w:r>
          </w:p>
        </w:tc>
        <w:tc>
          <w:tcPr>
            <w:tcW w:w="5201" w:type="dxa"/>
            <w:noWrap/>
            <w:hideMark/>
          </w:tcPr>
          <w:p w14:paraId="56C5E60E" w14:textId="06F36091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Retroperitoneum</w:t>
            </w:r>
          </w:p>
        </w:tc>
      </w:tr>
      <w:tr w:rsidR="008D017D" w:rsidRPr="00633520" w14:paraId="640327A2" w14:textId="3012B865" w:rsidTr="00BF231A">
        <w:trPr>
          <w:trHeight w:val="290"/>
        </w:trPr>
        <w:tc>
          <w:tcPr>
            <w:tcW w:w="1441" w:type="dxa"/>
          </w:tcPr>
          <w:p w14:paraId="69253E04" w14:textId="0113C157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0099B4AB" w14:textId="7C4B205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0W3J</w:t>
            </w:r>
          </w:p>
        </w:tc>
        <w:tc>
          <w:tcPr>
            <w:tcW w:w="5201" w:type="dxa"/>
            <w:noWrap/>
            <w:hideMark/>
          </w:tcPr>
          <w:p w14:paraId="23B4A3F8" w14:textId="0AC3605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 Pelvic Cavity</w:t>
            </w:r>
          </w:p>
        </w:tc>
      </w:tr>
      <w:tr w:rsidR="008D017D" w:rsidRPr="00633520" w14:paraId="479001B0" w14:textId="7341F918" w:rsidTr="00BF231A">
        <w:trPr>
          <w:trHeight w:val="290"/>
        </w:trPr>
        <w:tc>
          <w:tcPr>
            <w:tcW w:w="1441" w:type="dxa"/>
          </w:tcPr>
          <w:p w14:paraId="7B0199C4" w14:textId="6DECD7F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68146ECB" w14:textId="1C155F9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0W3K</w:t>
            </w:r>
          </w:p>
        </w:tc>
        <w:tc>
          <w:tcPr>
            <w:tcW w:w="5201" w:type="dxa"/>
            <w:noWrap/>
            <w:hideMark/>
          </w:tcPr>
          <w:p w14:paraId="72EB4A58" w14:textId="3394D03A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Upper Back</w:t>
            </w:r>
          </w:p>
        </w:tc>
      </w:tr>
      <w:tr w:rsidR="008D017D" w:rsidRPr="00633520" w14:paraId="6D2573E4" w14:textId="5803618B" w:rsidTr="00BF231A">
        <w:trPr>
          <w:trHeight w:val="290"/>
        </w:trPr>
        <w:tc>
          <w:tcPr>
            <w:tcW w:w="1441" w:type="dxa"/>
          </w:tcPr>
          <w:p w14:paraId="0E74DA88" w14:textId="3226ACED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7A9D902E" w14:textId="4B0EB64F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0W3L</w:t>
            </w:r>
          </w:p>
        </w:tc>
        <w:tc>
          <w:tcPr>
            <w:tcW w:w="5201" w:type="dxa"/>
            <w:noWrap/>
            <w:hideMark/>
          </w:tcPr>
          <w:p w14:paraId="09B12D59" w14:textId="40E515B1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Lower Back</w:t>
            </w:r>
          </w:p>
        </w:tc>
      </w:tr>
      <w:tr w:rsidR="008D017D" w:rsidRPr="00633520" w14:paraId="41B40F9E" w14:textId="25322A88" w:rsidTr="00BF231A">
        <w:trPr>
          <w:trHeight w:val="290"/>
        </w:trPr>
        <w:tc>
          <w:tcPr>
            <w:tcW w:w="1441" w:type="dxa"/>
          </w:tcPr>
          <w:p w14:paraId="17910E67" w14:textId="10C4BEF7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50DBD362" w14:textId="234134BD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0W3M</w:t>
            </w:r>
          </w:p>
        </w:tc>
        <w:tc>
          <w:tcPr>
            <w:tcW w:w="5201" w:type="dxa"/>
            <w:noWrap/>
            <w:hideMark/>
          </w:tcPr>
          <w:p w14:paraId="1C4943A0" w14:textId="508CDC51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Perineum, Male</w:t>
            </w:r>
          </w:p>
        </w:tc>
      </w:tr>
      <w:tr w:rsidR="008D017D" w:rsidRPr="00633520" w14:paraId="2A09B06B" w14:textId="596654D1" w:rsidTr="00BF231A">
        <w:trPr>
          <w:trHeight w:val="290"/>
        </w:trPr>
        <w:tc>
          <w:tcPr>
            <w:tcW w:w="1441" w:type="dxa"/>
          </w:tcPr>
          <w:p w14:paraId="51CEB8DD" w14:textId="66DECC6A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33C7E69B" w14:textId="5E0DC86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0W3N</w:t>
            </w:r>
          </w:p>
        </w:tc>
        <w:tc>
          <w:tcPr>
            <w:tcW w:w="5201" w:type="dxa"/>
            <w:noWrap/>
            <w:hideMark/>
          </w:tcPr>
          <w:p w14:paraId="16E6A9B8" w14:textId="5F84C5E5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Perineum, Female</w:t>
            </w:r>
          </w:p>
        </w:tc>
      </w:tr>
      <w:tr w:rsidR="008D017D" w:rsidRPr="00633520" w14:paraId="2310F1FE" w14:textId="696CD43C" w:rsidTr="00BF231A">
        <w:trPr>
          <w:trHeight w:val="290"/>
        </w:trPr>
        <w:tc>
          <w:tcPr>
            <w:tcW w:w="1441" w:type="dxa"/>
          </w:tcPr>
          <w:p w14:paraId="388919AA" w14:textId="0C54F1AD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50C1B1AB" w14:textId="17371E10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0W3P</w:t>
            </w:r>
          </w:p>
        </w:tc>
        <w:tc>
          <w:tcPr>
            <w:tcW w:w="5201" w:type="dxa"/>
            <w:noWrap/>
            <w:hideMark/>
          </w:tcPr>
          <w:p w14:paraId="31C9BAD3" w14:textId="3B134C19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Gastrointestinal Tract</w:t>
            </w:r>
          </w:p>
        </w:tc>
      </w:tr>
      <w:tr w:rsidR="008D017D" w:rsidRPr="00633520" w14:paraId="2D146DC2" w14:textId="59DD584F" w:rsidTr="00BF231A">
        <w:trPr>
          <w:trHeight w:val="290"/>
        </w:trPr>
        <w:tc>
          <w:tcPr>
            <w:tcW w:w="1441" w:type="dxa"/>
          </w:tcPr>
          <w:p w14:paraId="024E81E0" w14:textId="31C8344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5C205FBC" w14:textId="63384F7E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0W3Q</w:t>
            </w:r>
          </w:p>
        </w:tc>
        <w:tc>
          <w:tcPr>
            <w:tcW w:w="5201" w:type="dxa"/>
            <w:noWrap/>
            <w:hideMark/>
          </w:tcPr>
          <w:p w14:paraId="61058D8E" w14:textId="05A0D294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Respiratory Tract</w:t>
            </w:r>
          </w:p>
        </w:tc>
      </w:tr>
      <w:tr w:rsidR="008D017D" w:rsidRPr="00633520" w14:paraId="14F7FC0C" w14:textId="66255A71" w:rsidTr="00BF231A">
        <w:trPr>
          <w:trHeight w:val="290"/>
        </w:trPr>
        <w:tc>
          <w:tcPr>
            <w:tcW w:w="1441" w:type="dxa"/>
          </w:tcPr>
          <w:p w14:paraId="15E87601" w14:textId="688AEEC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823" w:type="dxa"/>
            <w:noWrap/>
            <w:hideMark/>
          </w:tcPr>
          <w:p w14:paraId="03C377E8" w14:textId="7F23A7C7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0W3R</w:t>
            </w:r>
          </w:p>
        </w:tc>
        <w:tc>
          <w:tcPr>
            <w:tcW w:w="5201" w:type="dxa"/>
            <w:noWrap/>
            <w:hideMark/>
          </w:tcPr>
          <w:p w14:paraId="7CDBBD3E" w14:textId="49604D7D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Control of Bleeding in the Genitourinary Tract</w:t>
            </w:r>
          </w:p>
        </w:tc>
      </w:tr>
    </w:tbl>
    <w:p w14:paraId="088D0A0A" w14:textId="77777777" w:rsidR="005E4B03" w:rsidRPr="00633520" w:rsidRDefault="005E4B03" w:rsidP="005E4B03">
      <w:pPr>
        <w:rPr>
          <w:rFonts w:cstheme="minorHAnsi"/>
          <w:b/>
          <w:bCs/>
        </w:rPr>
      </w:pPr>
    </w:p>
    <w:tbl>
      <w:tblPr>
        <w:tblStyle w:val="GridTable1Light"/>
        <w:tblW w:w="10565" w:type="dxa"/>
        <w:tblLook w:val="0620" w:firstRow="1" w:lastRow="0" w:firstColumn="0" w:lastColumn="0" w:noHBand="1" w:noVBand="1"/>
      </w:tblPr>
      <w:tblGrid>
        <w:gridCol w:w="2700"/>
        <w:gridCol w:w="1345"/>
        <w:gridCol w:w="1350"/>
        <w:gridCol w:w="5170"/>
      </w:tblGrid>
      <w:tr w:rsidR="008D017D" w:rsidRPr="00633520" w14:paraId="31E9E18E" w14:textId="77777777" w:rsidTr="009A0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0565" w:type="dxa"/>
            <w:gridSpan w:val="4"/>
          </w:tcPr>
          <w:p w14:paraId="2C6821EA" w14:textId="0D013604" w:rsidR="008D017D" w:rsidRPr="00633520" w:rsidRDefault="008D017D" w:rsidP="00F00F0B">
            <w:pPr>
              <w:jc w:val="left"/>
              <w:rPr>
                <w:rFonts w:eastAsia="Times New Roman" w:cstheme="minorHAnsi"/>
              </w:rPr>
            </w:pPr>
            <w:r w:rsidRPr="00633520">
              <w:rPr>
                <w:rFonts w:eastAsia="Times New Roman" w:cstheme="minorHAnsi"/>
                <w:color w:val="000000"/>
                <w:u w:val="single"/>
              </w:rPr>
              <w:t>Transfusion</w:t>
            </w:r>
          </w:p>
        </w:tc>
      </w:tr>
      <w:tr w:rsidR="008D017D" w:rsidRPr="00633520" w14:paraId="0F6F1ABC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747ECC5D" w14:textId="77777777" w:rsidR="008D017D" w:rsidRPr="00633520" w:rsidRDefault="008D017D" w:rsidP="00F00F0B">
            <w:pPr>
              <w:jc w:val="left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Group Level</w:t>
            </w:r>
          </w:p>
        </w:tc>
        <w:tc>
          <w:tcPr>
            <w:tcW w:w="1345" w:type="dxa"/>
          </w:tcPr>
          <w:p w14:paraId="38C0BAC1" w14:textId="352814EB" w:rsidR="008D017D" w:rsidRPr="00633520" w:rsidRDefault="008D017D" w:rsidP="009A65D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Code Type</w:t>
            </w:r>
          </w:p>
        </w:tc>
        <w:tc>
          <w:tcPr>
            <w:tcW w:w="1350" w:type="dxa"/>
            <w:noWrap/>
            <w:hideMark/>
          </w:tcPr>
          <w:p w14:paraId="3F730C70" w14:textId="3C48325C" w:rsidR="008D017D" w:rsidRPr="00633520" w:rsidRDefault="008D017D" w:rsidP="009A65D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ICD Code</w:t>
            </w:r>
          </w:p>
        </w:tc>
        <w:tc>
          <w:tcPr>
            <w:tcW w:w="5170" w:type="dxa"/>
            <w:noWrap/>
            <w:hideMark/>
          </w:tcPr>
          <w:p w14:paraId="3BB0F9E2" w14:textId="77777777" w:rsidR="008D017D" w:rsidRPr="00633520" w:rsidRDefault="008D017D" w:rsidP="002C3554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633520">
              <w:rPr>
                <w:rFonts w:eastAsia="Times New Roman" w:cstheme="minorHAnsi"/>
                <w:b/>
                <w:bCs/>
              </w:rPr>
              <w:t>ICD Code Description</w:t>
            </w:r>
          </w:p>
        </w:tc>
      </w:tr>
      <w:tr w:rsidR="008D017D" w:rsidRPr="00633520" w14:paraId="592087C9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34616AA6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Exchange transfusion Other transfusion of whole blood</w:t>
            </w:r>
          </w:p>
        </w:tc>
        <w:tc>
          <w:tcPr>
            <w:tcW w:w="1345" w:type="dxa"/>
          </w:tcPr>
          <w:p w14:paraId="2D9DFA48" w14:textId="26CF9C8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18453FAB" w14:textId="1DFA7D19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30233H1</w:t>
            </w:r>
          </w:p>
        </w:tc>
        <w:tc>
          <w:tcPr>
            <w:tcW w:w="5170" w:type="dxa"/>
            <w:noWrap/>
            <w:hideMark/>
          </w:tcPr>
          <w:p w14:paraId="33A84309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Whole Blood into Peripheral Vein, Percutaneous Approach</w:t>
            </w:r>
          </w:p>
        </w:tc>
      </w:tr>
      <w:tr w:rsidR="008D017D" w:rsidRPr="00633520" w14:paraId="1F7C3F1F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500609DA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Exchange transfusion Other transfusion of whole blood</w:t>
            </w:r>
          </w:p>
        </w:tc>
        <w:tc>
          <w:tcPr>
            <w:tcW w:w="1345" w:type="dxa"/>
          </w:tcPr>
          <w:p w14:paraId="208404BC" w14:textId="05B55817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12B4D640" w14:textId="00DFB088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30243H1</w:t>
            </w:r>
          </w:p>
        </w:tc>
        <w:tc>
          <w:tcPr>
            <w:tcW w:w="5170" w:type="dxa"/>
            <w:noWrap/>
            <w:hideMark/>
          </w:tcPr>
          <w:p w14:paraId="3E8C17DD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Whole Blood into Central Vein, Percutaneous Approach</w:t>
            </w:r>
          </w:p>
        </w:tc>
      </w:tr>
      <w:tr w:rsidR="008D017D" w:rsidRPr="00633520" w14:paraId="648B2C1E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7C8E46D3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Exchange transfusion Other transfusion of whole blood</w:t>
            </w:r>
          </w:p>
        </w:tc>
        <w:tc>
          <w:tcPr>
            <w:tcW w:w="1345" w:type="dxa"/>
          </w:tcPr>
          <w:p w14:paraId="194A08B0" w14:textId="19012AC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79400030" w14:textId="35F87FC2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30253H1</w:t>
            </w:r>
          </w:p>
        </w:tc>
        <w:tc>
          <w:tcPr>
            <w:tcW w:w="5170" w:type="dxa"/>
            <w:noWrap/>
            <w:hideMark/>
          </w:tcPr>
          <w:p w14:paraId="2754353D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Whole Blood into Peripheral Artery, Percutaneous Approach</w:t>
            </w:r>
          </w:p>
        </w:tc>
      </w:tr>
      <w:tr w:rsidR="008D017D" w:rsidRPr="00633520" w14:paraId="1607BCB7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4A285543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Exchange transfusion Other transfusion of whole blood</w:t>
            </w:r>
          </w:p>
        </w:tc>
        <w:tc>
          <w:tcPr>
            <w:tcW w:w="1345" w:type="dxa"/>
          </w:tcPr>
          <w:p w14:paraId="33A01AC6" w14:textId="5CD38FAD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085BC76E" w14:textId="6F9B4B2E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30263H1</w:t>
            </w:r>
          </w:p>
        </w:tc>
        <w:tc>
          <w:tcPr>
            <w:tcW w:w="5170" w:type="dxa"/>
            <w:noWrap/>
            <w:hideMark/>
          </w:tcPr>
          <w:p w14:paraId="43FE8381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Whole Blood into Central Artery, Percutaneous Approach</w:t>
            </w:r>
          </w:p>
        </w:tc>
      </w:tr>
      <w:tr w:rsidR="008D017D" w:rsidRPr="00633520" w14:paraId="12532E60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41DF6B95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Perioperative autologous transfusion of whole blood or blood components</w:t>
            </w:r>
          </w:p>
        </w:tc>
        <w:tc>
          <w:tcPr>
            <w:tcW w:w="1345" w:type="dxa"/>
          </w:tcPr>
          <w:p w14:paraId="716A73EB" w14:textId="3B3BC93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332F0853" w14:textId="6222F052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30233H0</w:t>
            </w:r>
          </w:p>
        </w:tc>
        <w:tc>
          <w:tcPr>
            <w:tcW w:w="5170" w:type="dxa"/>
            <w:noWrap/>
            <w:hideMark/>
          </w:tcPr>
          <w:p w14:paraId="2E5F1FC9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Autologous Whole Blood into Peripheral Vein, Percutaneous Approach</w:t>
            </w:r>
          </w:p>
        </w:tc>
      </w:tr>
      <w:tr w:rsidR="008D017D" w:rsidRPr="00633520" w14:paraId="73C642E3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1C26CFE0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Perioperative autologous transfusion of whole blood or blood components</w:t>
            </w:r>
          </w:p>
        </w:tc>
        <w:tc>
          <w:tcPr>
            <w:tcW w:w="1345" w:type="dxa"/>
          </w:tcPr>
          <w:p w14:paraId="73795E10" w14:textId="7FA26BD6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1801844B" w14:textId="25C78D02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30233N0</w:t>
            </w:r>
          </w:p>
        </w:tc>
        <w:tc>
          <w:tcPr>
            <w:tcW w:w="5170" w:type="dxa"/>
            <w:noWrap/>
            <w:hideMark/>
          </w:tcPr>
          <w:p w14:paraId="0D3CE26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Autologous Red Blood Cells into Peripheral Vein, Percutaneous Approach</w:t>
            </w:r>
          </w:p>
        </w:tc>
      </w:tr>
      <w:tr w:rsidR="008D017D" w:rsidRPr="00633520" w14:paraId="5D9C4A1B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1800E485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Perioperative autologous transfusion of whole blood or blood components</w:t>
            </w:r>
          </w:p>
        </w:tc>
        <w:tc>
          <w:tcPr>
            <w:tcW w:w="1345" w:type="dxa"/>
          </w:tcPr>
          <w:p w14:paraId="667AAB7A" w14:textId="150FE76E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754B8513" w14:textId="38C7DD1E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30243H0</w:t>
            </w:r>
          </w:p>
        </w:tc>
        <w:tc>
          <w:tcPr>
            <w:tcW w:w="5170" w:type="dxa"/>
            <w:noWrap/>
            <w:hideMark/>
          </w:tcPr>
          <w:p w14:paraId="6D3D2408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Autologous Whole Blood into Central Vein, Percutaneous Approach</w:t>
            </w:r>
          </w:p>
        </w:tc>
      </w:tr>
      <w:tr w:rsidR="008D017D" w:rsidRPr="00633520" w14:paraId="0B749786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4FD3C9BF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Perioperative autologous transfusion of whole blood or blood components</w:t>
            </w:r>
          </w:p>
        </w:tc>
        <w:tc>
          <w:tcPr>
            <w:tcW w:w="1345" w:type="dxa"/>
          </w:tcPr>
          <w:p w14:paraId="4D52C2F8" w14:textId="1E2E360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0AEF795C" w14:textId="7C75C6A6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30243N0</w:t>
            </w:r>
          </w:p>
        </w:tc>
        <w:tc>
          <w:tcPr>
            <w:tcW w:w="5170" w:type="dxa"/>
            <w:noWrap/>
            <w:hideMark/>
          </w:tcPr>
          <w:p w14:paraId="200F712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Autologous Red Blood Cells into Central Vein, Percutaneous Approach</w:t>
            </w:r>
          </w:p>
        </w:tc>
      </w:tr>
      <w:tr w:rsidR="008D017D" w:rsidRPr="00633520" w14:paraId="5FA2B1DE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12E5A58E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Perioperative autologous transfusion of whole blood or blood components</w:t>
            </w:r>
          </w:p>
        </w:tc>
        <w:tc>
          <w:tcPr>
            <w:tcW w:w="1345" w:type="dxa"/>
          </w:tcPr>
          <w:p w14:paraId="59CFF648" w14:textId="6DDADCC4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0F0D0311" w14:textId="49A4FECE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30253H0</w:t>
            </w:r>
          </w:p>
        </w:tc>
        <w:tc>
          <w:tcPr>
            <w:tcW w:w="5170" w:type="dxa"/>
            <w:noWrap/>
            <w:hideMark/>
          </w:tcPr>
          <w:p w14:paraId="013B6BC9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Autologous Whole Blood into Peripheral Artery, Percutaneous Approach</w:t>
            </w:r>
          </w:p>
        </w:tc>
      </w:tr>
      <w:tr w:rsidR="008D017D" w:rsidRPr="00633520" w14:paraId="0A2DAE5F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7F8E8629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Perioperative autologous transfusion of whole blood or blood components</w:t>
            </w:r>
          </w:p>
        </w:tc>
        <w:tc>
          <w:tcPr>
            <w:tcW w:w="1345" w:type="dxa"/>
          </w:tcPr>
          <w:p w14:paraId="205C9B9C" w14:textId="00543694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19BDC982" w14:textId="29684645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30253N0</w:t>
            </w:r>
          </w:p>
        </w:tc>
        <w:tc>
          <w:tcPr>
            <w:tcW w:w="5170" w:type="dxa"/>
            <w:noWrap/>
            <w:hideMark/>
          </w:tcPr>
          <w:p w14:paraId="20E84862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Autologous Red Blood Cells into Peripheral Artery, Percutaneous Approach</w:t>
            </w:r>
          </w:p>
        </w:tc>
      </w:tr>
      <w:tr w:rsidR="008D017D" w:rsidRPr="00633520" w14:paraId="40E424E6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1587330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Perioperative autologous transfusion of whole blood or blood components</w:t>
            </w:r>
          </w:p>
        </w:tc>
        <w:tc>
          <w:tcPr>
            <w:tcW w:w="1345" w:type="dxa"/>
          </w:tcPr>
          <w:p w14:paraId="3D3C5DDE" w14:textId="39BE8A7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7EBD5613" w14:textId="1C3BCD36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30263H0</w:t>
            </w:r>
          </w:p>
        </w:tc>
        <w:tc>
          <w:tcPr>
            <w:tcW w:w="5170" w:type="dxa"/>
            <w:noWrap/>
            <w:hideMark/>
          </w:tcPr>
          <w:p w14:paraId="409C227E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Autologous Whole Blood into Central Artery, Percutaneous Approach</w:t>
            </w:r>
          </w:p>
        </w:tc>
      </w:tr>
      <w:tr w:rsidR="008D017D" w:rsidRPr="00633520" w14:paraId="6187BE26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0B685F54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Perioperative autologous transfusion of whole blood or blood components</w:t>
            </w:r>
          </w:p>
        </w:tc>
        <w:tc>
          <w:tcPr>
            <w:tcW w:w="1345" w:type="dxa"/>
          </w:tcPr>
          <w:p w14:paraId="150EF53B" w14:textId="5DD36BC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3E1DCFD7" w14:textId="4BE115D2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30263N0</w:t>
            </w:r>
          </w:p>
        </w:tc>
        <w:tc>
          <w:tcPr>
            <w:tcW w:w="5170" w:type="dxa"/>
            <w:noWrap/>
            <w:hideMark/>
          </w:tcPr>
          <w:p w14:paraId="18BB3909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Autologous Red Blood Cells into Central Artery, Percutaneous Approach</w:t>
            </w:r>
          </w:p>
        </w:tc>
      </w:tr>
      <w:tr w:rsidR="008D017D" w:rsidRPr="00633520" w14:paraId="2054F2EC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2F969444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coagulation factors</w:t>
            </w:r>
          </w:p>
        </w:tc>
        <w:tc>
          <w:tcPr>
            <w:tcW w:w="1345" w:type="dxa"/>
          </w:tcPr>
          <w:p w14:paraId="1B9581D9" w14:textId="12DB548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3EC2D416" w14:textId="39F588FF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30233T1</w:t>
            </w:r>
          </w:p>
        </w:tc>
        <w:tc>
          <w:tcPr>
            <w:tcW w:w="5170" w:type="dxa"/>
            <w:noWrap/>
            <w:hideMark/>
          </w:tcPr>
          <w:p w14:paraId="534F3299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Fibrinogen into Peripheral Vein, Percutaneous Approach</w:t>
            </w:r>
          </w:p>
        </w:tc>
      </w:tr>
      <w:tr w:rsidR="008D017D" w:rsidRPr="00633520" w14:paraId="3AE38F1F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75F80B51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coagulation factors</w:t>
            </w:r>
          </w:p>
        </w:tc>
        <w:tc>
          <w:tcPr>
            <w:tcW w:w="1345" w:type="dxa"/>
          </w:tcPr>
          <w:p w14:paraId="362217AD" w14:textId="03470D66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47D71C7C" w14:textId="057A0BC4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30233V1</w:t>
            </w:r>
          </w:p>
        </w:tc>
        <w:tc>
          <w:tcPr>
            <w:tcW w:w="5170" w:type="dxa"/>
            <w:noWrap/>
            <w:hideMark/>
          </w:tcPr>
          <w:p w14:paraId="226C96D8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Antihemophilic Factors into Peripheral Vein, Percutaneous Approach</w:t>
            </w:r>
          </w:p>
        </w:tc>
      </w:tr>
      <w:tr w:rsidR="008D017D" w:rsidRPr="00633520" w14:paraId="215DF049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46F66A02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coagulation factors</w:t>
            </w:r>
          </w:p>
        </w:tc>
        <w:tc>
          <w:tcPr>
            <w:tcW w:w="1345" w:type="dxa"/>
          </w:tcPr>
          <w:p w14:paraId="76450D45" w14:textId="57D9BEA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764DAF15" w14:textId="44EA9438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30233W1</w:t>
            </w:r>
          </w:p>
        </w:tc>
        <w:tc>
          <w:tcPr>
            <w:tcW w:w="5170" w:type="dxa"/>
            <w:noWrap/>
            <w:hideMark/>
          </w:tcPr>
          <w:p w14:paraId="1D42A919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Factor IX into Peripheral Vein, Percutaneous Approach</w:t>
            </w:r>
          </w:p>
        </w:tc>
      </w:tr>
      <w:tr w:rsidR="008D017D" w:rsidRPr="00633520" w14:paraId="4C617336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2BD7EFF2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coagulation factors</w:t>
            </w:r>
          </w:p>
        </w:tc>
        <w:tc>
          <w:tcPr>
            <w:tcW w:w="1345" w:type="dxa"/>
          </w:tcPr>
          <w:p w14:paraId="6975569C" w14:textId="5774A44D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161CDF13" w14:textId="781C1C44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30243T1</w:t>
            </w:r>
          </w:p>
        </w:tc>
        <w:tc>
          <w:tcPr>
            <w:tcW w:w="5170" w:type="dxa"/>
            <w:noWrap/>
            <w:hideMark/>
          </w:tcPr>
          <w:p w14:paraId="6CA68C4E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Fibrinogen into Central Vein, Percutaneous Approach</w:t>
            </w:r>
          </w:p>
        </w:tc>
      </w:tr>
      <w:tr w:rsidR="008D017D" w:rsidRPr="00633520" w14:paraId="44B386D8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518DC79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coagulation factors</w:t>
            </w:r>
          </w:p>
        </w:tc>
        <w:tc>
          <w:tcPr>
            <w:tcW w:w="1345" w:type="dxa"/>
          </w:tcPr>
          <w:p w14:paraId="190C2564" w14:textId="30D00A52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472ED80D" w14:textId="628164FD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30243V1</w:t>
            </w:r>
          </w:p>
        </w:tc>
        <w:tc>
          <w:tcPr>
            <w:tcW w:w="5170" w:type="dxa"/>
            <w:noWrap/>
            <w:hideMark/>
          </w:tcPr>
          <w:p w14:paraId="6B234FA6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Antihemophilic Factors into Central Vein, Percutaneous Approach</w:t>
            </w:r>
          </w:p>
        </w:tc>
      </w:tr>
      <w:tr w:rsidR="008D017D" w:rsidRPr="00633520" w14:paraId="7EF37CDF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3648E9E8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coagulation factors</w:t>
            </w:r>
          </w:p>
        </w:tc>
        <w:tc>
          <w:tcPr>
            <w:tcW w:w="1345" w:type="dxa"/>
          </w:tcPr>
          <w:p w14:paraId="7F1B269B" w14:textId="3828B84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2642302A" w14:textId="3178B742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30243W1</w:t>
            </w:r>
          </w:p>
        </w:tc>
        <w:tc>
          <w:tcPr>
            <w:tcW w:w="5170" w:type="dxa"/>
            <w:noWrap/>
            <w:hideMark/>
          </w:tcPr>
          <w:p w14:paraId="543E8EA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Factor IX into Central Vein, Percutaneous Approach</w:t>
            </w:r>
          </w:p>
        </w:tc>
      </w:tr>
      <w:tr w:rsidR="008D017D" w:rsidRPr="00633520" w14:paraId="1CB44917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5E0A7FE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coagulation factors</w:t>
            </w:r>
          </w:p>
        </w:tc>
        <w:tc>
          <w:tcPr>
            <w:tcW w:w="1345" w:type="dxa"/>
          </w:tcPr>
          <w:p w14:paraId="17A3C38E" w14:textId="0D32DA2F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53D9BBB9" w14:textId="14EE5E49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30253T1</w:t>
            </w:r>
          </w:p>
        </w:tc>
        <w:tc>
          <w:tcPr>
            <w:tcW w:w="5170" w:type="dxa"/>
            <w:noWrap/>
            <w:hideMark/>
          </w:tcPr>
          <w:p w14:paraId="63039D3E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Fibrinogen into Peripheral Artery, Percutaneous Approach</w:t>
            </w:r>
          </w:p>
        </w:tc>
      </w:tr>
      <w:tr w:rsidR="008D017D" w:rsidRPr="00633520" w14:paraId="3445094E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4B64AA9B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coagulation factors</w:t>
            </w:r>
          </w:p>
        </w:tc>
        <w:tc>
          <w:tcPr>
            <w:tcW w:w="1345" w:type="dxa"/>
          </w:tcPr>
          <w:p w14:paraId="40A982B0" w14:textId="72E8F4BE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6FF1DF70" w14:textId="17B97426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30253V1</w:t>
            </w:r>
          </w:p>
        </w:tc>
        <w:tc>
          <w:tcPr>
            <w:tcW w:w="5170" w:type="dxa"/>
            <w:noWrap/>
            <w:hideMark/>
          </w:tcPr>
          <w:p w14:paraId="2D15B171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Antihemophilic Factors into Peripheral Artery, Percutaneous Approach</w:t>
            </w:r>
          </w:p>
        </w:tc>
      </w:tr>
      <w:tr w:rsidR="008D017D" w:rsidRPr="00633520" w14:paraId="4D7C93D9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5782B33A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coagulation factors</w:t>
            </w:r>
          </w:p>
        </w:tc>
        <w:tc>
          <w:tcPr>
            <w:tcW w:w="1345" w:type="dxa"/>
          </w:tcPr>
          <w:p w14:paraId="66AF5201" w14:textId="6E021BA6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4C229342" w14:textId="70D99829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30253W1</w:t>
            </w:r>
          </w:p>
        </w:tc>
        <w:tc>
          <w:tcPr>
            <w:tcW w:w="5170" w:type="dxa"/>
            <w:noWrap/>
            <w:hideMark/>
          </w:tcPr>
          <w:p w14:paraId="657826FD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Factor IX into Peripheral Artery, Percutaneous Approach</w:t>
            </w:r>
          </w:p>
        </w:tc>
      </w:tr>
      <w:tr w:rsidR="008D017D" w:rsidRPr="00633520" w14:paraId="53431AC7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3F40C0CD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coagulation factors</w:t>
            </w:r>
          </w:p>
        </w:tc>
        <w:tc>
          <w:tcPr>
            <w:tcW w:w="1345" w:type="dxa"/>
          </w:tcPr>
          <w:p w14:paraId="39E9EC71" w14:textId="61EBAE9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32315190" w14:textId="4618A11F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30263T1</w:t>
            </w:r>
          </w:p>
        </w:tc>
        <w:tc>
          <w:tcPr>
            <w:tcW w:w="5170" w:type="dxa"/>
            <w:noWrap/>
            <w:hideMark/>
          </w:tcPr>
          <w:p w14:paraId="2912DA08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Fibrinogen into Central Artery, Percutaneous Approach</w:t>
            </w:r>
          </w:p>
        </w:tc>
      </w:tr>
      <w:tr w:rsidR="008D017D" w:rsidRPr="00633520" w14:paraId="5A459083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50673522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coagulation factors</w:t>
            </w:r>
          </w:p>
        </w:tc>
        <w:tc>
          <w:tcPr>
            <w:tcW w:w="1345" w:type="dxa"/>
          </w:tcPr>
          <w:p w14:paraId="23B9C1CE" w14:textId="29966187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226E4853" w14:textId="14D3FDB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30263V1</w:t>
            </w:r>
          </w:p>
        </w:tc>
        <w:tc>
          <w:tcPr>
            <w:tcW w:w="5170" w:type="dxa"/>
            <w:noWrap/>
            <w:hideMark/>
          </w:tcPr>
          <w:p w14:paraId="7BD94C00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Antihemophilic Factors into Central Artery, Percutaneous Approach</w:t>
            </w:r>
          </w:p>
        </w:tc>
      </w:tr>
      <w:tr w:rsidR="008D017D" w:rsidRPr="00633520" w14:paraId="4ECAD3DD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39C5DCD0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coagulation factors</w:t>
            </w:r>
          </w:p>
        </w:tc>
        <w:tc>
          <w:tcPr>
            <w:tcW w:w="1345" w:type="dxa"/>
          </w:tcPr>
          <w:p w14:paraId="2E1AA508" w14:textId="09283D21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76B4EEA0" w14:textId="3E21B49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30263W1</w:t>
            </w:r>
          </w:p>
        </w:tc>
        <w:tc>
          <w:tcPr>
            <w:tcW w:w="5170" w:type="dxa"/>
            <w:noWrap/>
            <w:hideMark/>
          </w:tcPr>
          <w:p w14:paraId="163372E1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Factor IX into Central Artery, Percutaneous Approach</w:t>
            </w:r>
          </w:p>
        </w:tc>
      </w:tr>
      <w:tr w:rsidR="008D017D" w:rsidRPr="00633520" w14:paraId="02C65CF6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562EB2FB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cryoprecipitate</w:t>
            </w:r>
          </w:p>
        </w:tc>
        <w:tc>
          <w:tcPr>
            <w:tcW w:w="1345" w:type="dxa"/>
          </w:tcPr>
          <w:p w14:paraId="145F9DD4" w14:textId="67BDE098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58951E06" w14:textId="7170EDC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30233M1</w:t>
            </w:r>
          </w:p>
        </w:tc>
        <w:tc>
          <w:tcPr>
            <w:tcW w:w="5170" w:type="dxa"/>
            <w:noWrap/>
            <w:hideMark/>
          </w:tcPr>
          <w:p w14:paraId="6BADBA06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Plasma Cryoprecipitate into Peripheral Vein, Percutaneous Approach</w:t>
            </w:r>
          </w:p>
        </w:tc>
      </w:tr>
      <w:tr w:rsidR="008D017D" w:rsidRPr="00633520" w14:paraId="38D6E427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0EE908AF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cryoprecipitate</w:t>
            </w:r>
          </w:p>
        </w:tc>
        <w:tc>
          <w:tcPr>
            <w:tcW w:w="1345" w:type="dxa"/>
          </w:tcPr>
          <w:p w14:paraId="2C913CCC" w14:textId="7A5E1D9A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1CFEE7B6" w14:textId="0970198F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30243M1</w:t>
            </w:r>
          </w:p>
        </w:tc>
        <w:tc>
          <w:tcPr>
            <w:tcW w:w="5170" w:type="dxa"/>
            <w:noWrap/>
            <w:hideMark/>
          </w:tcPr>
          <w:p w14:paraId="7A0BFC31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Plasma Cryoprecipitate into Central Vein, Percutaneous Approach</w:t>
            </w:r>
          </w:p>
        </w:tc>
      </w:tr>
      <w:tr w:rsidR="008D017D" w:rsidRPr="00633520" w14:paraId="26AED975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26FB8BDA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Transfusion of cryoprecipitate</w:t>
            </w:r>
          </w:p>
        </w:tc>
        <w:tc>
          <w:tcPr>
            <w:tcW w:w="1345" w:type="dxa"/>
          </w:tcPr>
          <w:p w14:paraId="5F4F1B0D" w14:textId="07A29CDA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1B310250" w14:textId="37B614F7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30253M1</w:t>
            </w:r>
          </w:p>
        </w:tc>
        <w:tc>
          <w:tcPr>
            <w:tcW w:w="5170" w:type="dxa"/>
            <w:noWrap/>
            <w:hideMark/>
          </w:tcPr>
          <w:p w14:paraId="423281EB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Plasma Cryoprecipitate into Peripheral Artery, Percutaneous Approach</w:t>
            </w:r>
          </w:p>
        </w:tc>
      </w:tr>
      <w:tr w:rsidR="008D017D" w:rsidRPr="00633520" w14:paraId="5CB37992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1CD9231D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cryoprecipitate</w:t>
            </w:r>
          </w:p>
        </w:tc>
        <w:tc>
          <w:tcPr>
            <w:tcW w:w="1345" w:type="dxa"/>
          </w:tcPr>
          <w:p w14:paraId="310D0389" w14:textId="04680D1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5124DF8F" w14:textId="6959B1F5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30263M1</w:t>
            </w:r>
          </w:p>
        </w:tc>
        <w:tc>
          <w:tcPr>
            <w:tcW w:w="5170" w:type="dxa"/>
            <w:noWrap/>
            <w:hideMark/>
          </w:tcPr>
          <w:p w14:paraId="0EA14A7E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Plasma Cryoprecipitate into Central Artery, Percutaneous Approach</w:t>
            </w:r>
          </w:p>
        </w:tc>
      </w:tr>
      <w:tr w:rsidR="008D017D" w:rsidRPr="00633520" w14:paraId="594D7E63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6C4BBFE9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fresh/frozen plasma</w:t>
            </w:r>
          </w:p>
        </w:tc>
        <w:tc>
          <w:tcPr>
            <w:tcW w:w="1345" w:type="dxa"/>
          </w:tcPr>
          <w:p w14:paraId="3AA2ACE5" w14:textId="26CA3605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310E40BC" w14:textId="0B28E33F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30233K1</w:t>
            </w:r>
          </w:p>
        </w:tc>
        <w:tc>
          <w:tcPr>
            <w:tcW w:w="5170" w:type="dxa"/>
            <w:noWrap/>
            <w:hideMark/>
          </w:tcPr>
          <w:p w14:paraId="0AD64624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Frozen Plasma into Peripheral Vein, Percutaneous Approach</w:t>
            </w:r>
          </w:p>
        </w:tc>
      </w:tr>
      <w:tr w:rsidR="008D017D" w:rsidRPr="00633520" w14:paraId="50069768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0CF6755C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fresh/frozen plasma</w:t>
            </w:r>
          </w:p>
        </w:tc>
        <w:tc>
          <w:tcPr>
            <w:tcW w:w="1345" w:type="dxa"/>
          </w:tcPr>
          <w:p w14:paraId="4CBC6D1E" w14:textId="3687266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6600F248" w14:textId="72233BD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30233L1</w:t>
            </w:r>
          </w:p>
        </w:tc>
        <w:tc>
          <w:tcPr>
            <w:tcW w:w="5170" w:type="dxa"/>
            <w:noWrap/>
            <w:hideMark/>
          </w:tcPr>
          <w:p w14:paraId="4D5BA646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Fresh Plasma into Peripheral Vein, Percutaneous Approach</w:t>
            </w:r>
          </w:p>
        </w:tc>
      </w:tr>
      <w:tr w:rsidR="008D017D" w:rsidRPr="00633520" w14:paraId="1B245BC5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27EB51AA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fresh/frozen plasma</w:t>
            </w:r>
          </w:p>
        </w:tc>
        <w:tc>
          <w:tcPr>
            <w:tcW w:w="1345" w:type="dxa"/>
          </w:tcPr>
          <w:p w14:paraId="1D37BD4A" w14:textId="79D9D772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09A8BB48" w14:textId="7BEBB97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30243K1</w:t>
            </w:r>
          </w:p>
        </w:tc>
        <w:tc>
          <w:tcPr>
            <w:tcW w:w="5170" w:type="dxa"/>
            <w:noWrap/>
            <w:hideMark/>
          </w:tcPr>
          <w:p w14:paraId="29256870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Frozen Plasma into Central Vein, Percutaneous Approach</w:t>
            </w:r>
          </w:p>
        </w:tc>
      </w:tr>
      <w:tr w:rsidR="008D017D" w:rsidRPr="00633520" w14:paraId="1285DC39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5CE14831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fresh/frozen plasma</w:t>
            </w:r>
          </w:p>
        </w:tc>
        <w:tc>
          <w:tcPr>
            <w:tcW w:w="1345" w:type="dxa"/>
          </w:tcPr>
          <w:p w14:paraId="612D0242" w14:textId="352B24EE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499B5F69" w14:textId="5300CFB4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30243L1</w:t>
            </w:r>
          </w:p>
        </w:tc>
        <w:tc>
          <w:tcPr>
            <w:tcW w:w="5170" w:type="dxa"/>
            <w:noWrap/>
            <w:hideMark/>
          </w:tcPr>
          <w:p w14:paraId="68A8104A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Fresh Plasma into Central Vein, Percutaneous Approach</w:t>
            </w:r>
          </w:p>
        </w:tc>
      </w:tr>
      <w:tr w:rsidR="008D017D" w:rsidRPr="00633520" w14:paraId="5C45D527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345E3B6B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fresh/frozen plasma</w:t>
            </w:r>
          </w:p>
        </w:tc>
        <w:tc>
          <w:tcPr>
            <w:tcW w:w="1345" w:type="dxa"/>
          </w:tcPr>
          <w:p w14:paraId="212B8B50" w14:textId="53348352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1E1A4101" w14:textId="20C0D802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30253K1</w:t>
            </w:r>
          </w:p>
        </w:tc>
        <w:tc>
          <w:tcPr>
            <w:tcW w:w="5170" w:type="dxa"/>
            <w:noWrap/>
            <w:hideMark/>
          </w:tcPr>
          <w:p w14:paraId="703C81A0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Frozen Plasma into Peripheral Artery, Percutaneous Approach</w:t>
            </w:r>
          </w:p>
        </w:tc>
      </w:tr>
      <w:tr w:rsidR="008D017D" w:rsidRPr="00633520" w14:paraId="49E1E0B9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7E0F2716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fresh/frozen plasma</w:t>
            </w:r>
          </w:p>
        </w:tc>
        <w:tc>
          <w:tcPr>
            <w:tcW w:w="1345" w:type="dxa"/>
          </w:tcPr>
          <w:p w14:paraId="4CE4E43F" w14:textId="209EB7D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265B62BE" w14:textId="3DCF1852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30253L1</w:t>
            </w:r>
          </w:p>
        </w:tc>
        <w:tc>
          <w:tcPr>
            <w:tcW w:w="5170" w:type="dxa"/>
            <w:noWrap/>
            <w:hideMark/>
          </w:tcPr>
          <w:p w14:paraId="1AE7CE4B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Fresh Plasma into Peripheral Artery, Percutaneous Approach</w:t>
            </w:r>
          </w:p>
        </w:tc>
      </w:tr>
      <w:tr w:rsidR="008D017D" w:rsidRPr="00633520" w14:paraId="503FE7C6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7976EC00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fresh/frozen plasma</w:t>
            </w:r>
          </w:p>
        </w:tc>
        <w:tc>
          <w:tcPr>
            <w:tcW w:w="1345" w:type="dxa"/>
          </w:tcPr>
          <w:p w14:paraId="526A2393" w14:textId="040028F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6248B130" w14:textId="2F365510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30263K1</w:t>
            </w:r>
          </w:p>
        </w:tc>
        <w:tc>
          <w:tcPr>
            <w:tcW w:w="5170" w:type="dxa"/>
            <w:noWrap/>
            <w:hideMark/>
          </w:tcPr>
          <w:p w14:paraId="19C25B93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Frozen Plasma into Central Artery, Percutaneous Approach</w:t>
            </w:r>
          </w:p>
        </w:tc>
      </w:tr>
      <w:tr w:rsidR="008D017D" w:rsidRPr="00633520" w14:paraId="67F1529E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3EAB7ACF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fresh/frozen plasma</w:t>
            </w:r>
          </w:p>
        </w:tc>
        <w:tc>
          <w:tcPr>
            <w:tcW w:w="1345" w:type="dxa"/>
          </w:tcPr>
          <w:p w14:paraId="2EFCF76E" w14:textId="152FA455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539335E8" w14:textId="1A078EC6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30263L1</w:t>
            </w:r>
          </w:p>
        </w:tc>
        <w:tc>
          <w:tcPr>
            <w:tcW w:w="5170" w:type="dxa"/>
            <w:noWrap/>
            <w:hideMark/>
          </w:tcPr>
          <w:p w14:paraId="5187F5E6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Fresh Plasma into Central Artery, Percutaneous Approach</w:t>
            </w:r>
          </w:p>
        </w:tc>
      </w:tr>
      <w:tr w:rsidR="008D017D" w:rsidRPr="00633520" w14:paraId="1F81BC44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2FFB5DFA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other serum or serum protein</w:t>
            </w:r>
          </w:p>
        </w:tc>
        <w:tc>
          <w:tcPr>
            <w:tcW w:w="1345" w:type="dxa"/>
          </w:tcPr>
          <w:p w14:paraId="178C3792" w14:textId="5FC0113E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59510CD8" w14:textId="5E9BBC1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30233J1</w:t>
            </w:r>
          </w:p>
        </w:tc>
        <w:tc>
          <w:tcPr>
            <w:tcW w:w="5170" w:type="dxa"/>
            <w:noWrap/>
            <w:hideMark/>
          </w:tcPr>
          <w:p w14:paraId="1566B02F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Serum Albumin into Peripheral Vein, Percutaneous Approach</w:t>
            </w:r>
          </w:p>
        </w:tc>
      </w:tr>
      <w:tr w:rsidR="008D017D" w:rsidRPr="00633520" w14:paraId="13887F57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4F20313A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other serum or serum protein</w:t>
            </w:r>
          </w:p>
        </w:tc>
        <w:tc>
          <w:tcPr>
            <w:tcW w:w="1345" w:type="dxa"/>
          </w:tcPr>
          <w:p w14:paraId="6525175F" w14:textId="6662527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210D6493" w14:textId="0B12A3DD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30243J1</w:t>
            </w:r>
          </w:p>
        </w:tc>
        <w:tc>
          <w:tcPr>
            <w:tcW w:w="5170" w:type="dxa"/>
            <w:noWrap/>
            <w:hideMark/>
          </w:tcPr>
          <w:p w14:paraId="19D8217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Serum Albumin into Central Vein, Percutaneous Approach</w:t>
            </w:r>
          </w:p>
        </w:tc>
      </w:tr>
      <w:tr w:rsidR="008D017D" w:rsidRPr="00633520" w14:paraId="564DC81A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7689ED6A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other serum or serum protein</w:t>
            </w:r>
          </w:p>
        </w:tc>
        <w:tc>
          <w:tcPr>
            <w:tcW w:w="1345" w:type="dxa"/>
          </w:tcPr>
          <w:p w14:paraId="687AF7ED" w14:textId="65034C84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24660048" w14:textId="1E98D6F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30253J1</w:t>
            </w:r>
          </w:p>
        </w:tc>
        <w:tc>
          <w:tcPr>
            <w:tcW w:w="5170" w:type="dxa"/>
            <w:noWrap/>
            <w:hideMark/>
          </w:tcPr>
          <w:p w14:paraId="78259EE6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Serum Albumin into Peripheral Artery, Percutaneous Approach</w:t>
            </w:r>
          </w:p>
        </w:tc>
      </w:tr>
      <w:tr w:rsidR="008D017D" w:rsidRPr="00633520" w14:paraId="3E64F250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010272AD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other serum or serum protein</w:t>
            </w:r>
          </w:p>
        </w:tc>
        <w:tc>
          <w:tcPr>
            <w:tcW w:w="1345" w:type="dxa"/>
          </w:tcPr>
          <w:p w14:paraId="07E8B103" w14:textId="4A9B4C41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55F61988" w14:textId="606B1A9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30263J1</w:t>
            </w:r>
          </w:p>
        </w:tc>
        <w:tc>
          <w:tcPr>
            <w:tcW w:w="5170" w:type="dxa"/>
            <w:noWrap/>
            <w:hideMark/>
          </w:tcPr>
          <w:p w14:paraId="5D3E6992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Serum Albumin into Central Artery, Percutaneous Approach</w:t>
            </w:r>
          </w:p>
        </w:tc>
      </w:tr>
      <w:tr w:rsidR="008D017D" w:rsidRPr="00633520" w14:paraId="09F1912A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41B0AC99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other substance</w:t>
            </w:r>
          </w:p>
        </w:tc>
        <w:tc>
          <w:tcPr>
            <w:tcW w:w="1345" w:type="dxa"/>
          </w:tcPr>
          <w:p w14:paraId="5A4454C9" w14:textId="42C92D75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31DA32A3" w14:textId="5E5ABE5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30233Q1</w:t>
            </w:r>
          </w:p>
        </w:tc>
        <w:tc>
          <w:tcPr>
            <w:tcW w:w="5170" w:type="dxa"/>
            <w:noWrap/>
            <w:hideMark/>
          </w:tcPr>
          <w:p w14:paraId="1AD574E1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White Cells into Peripheral Vein, Percutaneous Approach</w:t>
            </w:r>
          </w:p>
        </w:tc>
      </w:tr>
      <w:tr w:rsidR="008D017D" w:rsidRPr="00633520" w14:paraId="45DF3B32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135ABF4B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other substance</w:t>
            </w:r>
          </w:p>
        </w:tc>
        <w:tc>
          <w:tcPr>
            <w:tcW w:w="1345" w:type="dxa"/>
          </w:tcPr>
          <w:p w14:paraId="453EA6AE" w14:textId="3AE1C529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1B695B38" w14:textId="216F488A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30243Q1</w:t>
            </w:r>
          </w:p>
        </w:tc>
        <w:tc>
          <w:tcPr>
            <w:tcW w:w="5170" w:type="dxa"/>
            <w:noWrap/>
            <w:hideMark/>
          </w:tcPr>
          <w:p w14:paraId="33DD24F3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White Cells into Central Vein, Percutaneous Approach</w:t>
            </w:r>
          </w:p>
        </w:tc>
      </w:tr>
      <w:tr w:rsidR="008D017D" w:rsidRPr="00633520" w14:paraId="6C5A94C1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1FEEBA7E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other substance</w:t>
            </w:r>
          </w:p>
        </w:tc>
        <w:tc>
          <w:tcPr>
            <w:tcW w:w="1345" w:type="dxa"/>
          </w:tcPr>
          <w:p w14:paraId="7F06D639" w14:textId="02557FB4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247538A2" w14:textId="47255A52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30253Q1</w:t>
            </w:r>
          </w:p>
        </w:tc>
        <w:tc>
          <w:tcPr>
            <w:tcW w:w="5170" w:type="dxa"/>
            <w:noWrap/>
            <w:hideMark/>
          </w:tcPr>
          <w:p w14:paraId="400A75EB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White Cells into Peripheral Artery, Percutaneous Approach</w:t>
            </w:r>
          </w:p>
        </w:tc>
      </w:tr>
      <w:tr w:rsidR="008D017D" w:rsidRPr="00633520" w14:paraId="5A360154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6A09AEE4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other substance</w:t>
            </w:r>
          </w:p>
        </w:tc>
        <w:tc>
          <w:tcPr>
            <w:tcW w:w="1345" w:type="dxa"/>
          </w:tcPr>
          <w:p w14:paraId="43100CDF" w14:textId="2510CCA5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1087478F" w14:textId="6250711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30263Q1</w:t>
            </w:r>
          </w:p>
        </w:tc>
        <w:tc>
          <w:tcPr>
            <w:tcW w:w="5170" w:type="dxa"/>
            <w:noWrap/>
            <w:hideMark/>
          </w:tcPr>
          <w:p w14:paraId="30D0ED8D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White Cells into Central Artery, Percutaneous Approach</w:t>
            </w:r>
          </w:p>
        </w:tc>
      </w:tr>
      <w:tr w:rsidR="008D017D" w:rsidRPr="00633520" w14:paraId="197ACD84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64DDDBD0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packed cells</w:t>
            </w:r>
          </w:p>
        </w:tc>
        <w:tc>
          <w:tcPr>
            <w:tcW w:w="1345" w:type="dxa"/>
          </w:tcPr>
          <w:p w14:paraId="3B88197F" w14:textId="1087AEE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2E46B4C6" w14:textId="1221F386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30233N1</w:t>
            </w:r>
          </w:p>
        </w:tc>
        <w:tc>
          <w:tcPr>
            <w:tcW w:w="5170" w:type="dxa"/>
            <w:noWrap/>
            <w:hideMark/>
          </w:tcPr>
          <w:p w14:paraId="6991CD38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Red Blood Cells into Peripheral Vein, Percutaneous Approach</w:t>
            </w:r>
          </w:p>
        </w:tc>
      </w:tr>
      <w:tr w:rsidR="008D017D" w:rsidRPr="00633520" w14:paraId="69D27907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172AF136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lastRenderedPageBreak/>
              <w:t>Transfusion of packed cells</w:t>
            </w:r>
          </w:p>
        </w:tc>
        <w:tc>
          <w:tcPr>
            <w:tcW w:w="1345" w:type="dxa"/>
          </w:tcPr>
          <w:p w14:paraId="4438BF25" w14:textId="404CF5E2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65745731" w14:textId="70C8036F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30233P1</w:t>
            </w:r>
          </w:p>
        </w:tc>
        <w:tc>
          <w:tcPr>
            <w:tcW w:w="5170" w:type="dxa"/>
            <w:noWrap/>
            <w:hideMark/>
          </w:tcPr>
          <w:p w14:paraId="3B41E3F1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Frozen Red Cells into Peripheral Vein, Percutaneous Approach</w:t>
            </w:r>
          </w:p>
        </w:tc>
      </w:tr>
      <w:tr w:rsidR="008D017D" w:rsidRPr="00633520" w14:paraId="3B4220BD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4A79F1A3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packed cells</w:t>
            </w:r>
          </w:p>
        </w:tc>
        <w:tc>
          <w:tcPr>
            <w:tcW w:w="1345" w:type="dxa"/>
          </w:tcPr>
          <w:p w14:paraId="3960CFFE" w14:textId="6381BA8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4337C9DD" w14:textId="0E67A63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30243N1</w:t>
            </w:r>
          </w:p>
        </w:tc>
        <w:tc>
          <w:tcPr>
            <w:tcW w:w="5170" w:type="dxa"/>
            <w:noWrap/>
            <w:hideMark/>
          </w:tcPr>
          <w:p w14:paraId="4E480058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Red Blood Cells into Central Vein, Percutaneous Approach</w:t>
            </w:r>
          </w:p>
        </w:tc>
      </w:tr>
      <w:tr w:rsidR="008D017D" w:rsidRPr="00633520" w14:paraId="08D4E87B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72EEB44B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packed cells</w:t>
            </w:r>
          </w:p>
        </w:tc>
        <w:tc>
          <w:tcPr>
            <w:tcW w:w="1345" w:type="dxa"/>
          </w:tcPr>
          <w:p w14:paraId="44870703" w14:textId="02DD248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4A87A5F2" w14:textId="4A193805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30243P1</w:t>
            </w:r>
          </w:p>
        </w:tc>
        <w:tc>
          <w:tcPr>
            <w:tcW w:w="5170" w:type="dxa"/>
            <w:noWrap/>
            <w:hideMark/>
          </w:tcPr>
          <w:p w14:paraId="50F602C4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Frozen Red Cells into Central Vein, Percutaneous Approach</w:t>
            </w:r>
          </w:p>
        </w:tc>
      </w:tr>
      <w:tr w:rsidR="008D017D" w:rsidRPr="00633520" w14:paraId="4C4188A6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6AE770E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packed cells</w:t>
            </w:r>
          </w:p>
        </w:tc>
        <w:tc>
          <w:tcPr>
            <w:tcW w:w="1345" w:type="dxa"/>
          </w:tcPr>
          <w:p w14:paraId="7C4E2344" w14:textId="78CE5EC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4BE32CED" w14:textId="11797A1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30253N1</w:t>
            </w:r>
          </w:p>
        </w:tc>
        <w:tc>
          <w:tcPr>
            <w:tcW w:w="5170" w:type="dxa"/>
            <w:noWrap/>
            <w:hideMark/>
          </w:tcPr>
          <w:p w14:paraId="653F6639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Red Blood Cells into Peripheral Artery, Percutaneous Approach</w:t>
            </w:r>
          </w:p>
        </w:tc>
      </w:tr>
      <w:tr w:rsidR="008D017D" w:rsidRPr="00633520" w14:paraId="11B154DA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09243062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packed cells</w:t>
            </w:r>
          </w:p>
        </w:tc>
        <w:tc>
          <w:tcPr>
            <w:tcW w:w="1345" w:type="dxa"/>
          </w:tcPr>
          <w:p w14:paraId="3DFB86A3" w14:textId="2017B492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4C60DE8A" w14:textId="03F08A6F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30253P1</w:t>
            </w:r>
          </w:p>
        </w:tc>
        <w:tc>
          <w:tcPr>
            <w:tcW w:w="5170" w:type="dxa"/>
            <w:noWrap/>
            <w:hideMark/>
          </w:tcPr>
          <w:p w14:paraId="3B46442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Frozen Red Cells into Peripheral Artery, Percutaneous Approach</w:t>
            </w:r>
          </w:p>
        </w:tc>
      </w:tr>
      <w:tr w:rsidR="008D017D" w:rsidRPr="00633520" w14:paraId="7592BCD4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5B10EA03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packed cells</w:t>
            </w:r>
          </w:p>
        </w:tc>
        <w:tc>
          <w:tcPr>
            <w:tcW w:w="1345" w:type="dxa"/>
          </w:tcPr>
          <w:p w14:paraId="205E0AFF" w14:textId="48770434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32EE657C" w14:textId="68ABC2D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30263N1</w:t>
            </w:r>
          </w:p>
        </w:tc>
        <w:tc>
          <w:tcPr>
            <w:tcW w:w="5170" w:type="dxa"/>
            <w:noWrap/>
            <w:hideMark/>
          </w:tcPr>
          <w:p w14:paraId="7EB80B34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Red Blood Cells into Central Artery, Percutaneous Approach</w:t>
            </w:r>
          </w:p>
        </w:tc>
      </w:tr>
      <w:tr w:rsidR="008D017D" w:rsidRPr="00633520" w14:paraId="1B251647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1963036F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packed cells</w:t>
            </w:r>
          </w:p>
        </w:tc>
        <w:tc>
          <w:tcPr>
            <w:tcW w:w="1345" w:type="dxa"/>
          </w:tcPr>
          <w:p w14:paraId="2FCB133A" w14:textId="18E91D74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06877AE4" w14:textId="59C9DA5D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30263P1</w:t>
            </w:r>
          </w:p>
        </w:tc>
        <w:tc>
          <w:tcPr>
            <w:tcW w:w="5170" w:type="dxa"/>
            <w:noWrap/>
            <w:hideMark/>
          </w:tcPr>
          <w:p w14:paraId="16822DD6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Frozen Red Cells into Central Artery, Percutaneous Approach</w:t>
            </w:r>
          </w:p>
        </w:tc>
      </w:tr>
      <w:tr w:rsidR="008D017D" w:rsidRPr="00633520" w14:paraId="1D34352D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78D469B9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platelets</w:t>
            </w:r>
          </w:p>
        </w:tc>
        <w:tc>
          <w:tcPr>
            <w:tcW w:w="1345" w:type="dxa"/>
          </w:tcPr>
          <w:p w14:paraId="3C321D8F" w14:textId="421BA775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07E8C670" w14:textId="4D7FD599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30233R1</w:t>
            </w:r>
          </w:p>
        </w:tc>
        <w:tc>
          <w:tcPr>
            <w:tcW w:w="5170" w:type="dxa"/>
            <w:noWrap/>
            <w:hideMark/>
          </w:tcPr>
          <w:p w14:paraId="08115D48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Platelets into Peripheral Vein, Percutaneous Approach</w:t>
            </w:r>
          </w:p>
        </w:tc>
      </w:tr>
      <w:tr w:rsidR="008D017D" w:rsidRPr="00633520" w14:paraId="4D4921FB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76E8C4A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platelets</w:t>
            </w:r>
          </w:p>
        </w:tc>
        <w:tc>
          <w:tcPr>
            <w:tcW w:w="1345" w:type="dxa"/>
          </w:tcPr>
          <w:p w14:paraId="15F0C671" w14:textId="39F415CF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5ACD3B8B" w14:textId="3586F84F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30243R1</w:t>
            </w:r>
          </w:p>
        </w:tc>
        <w:tc>
          <w:tcPr>
            <w:tcW w:w="5170" w:type="dxa"/>
            <w:noWrap/>
            <w:hideMark/>
          </w:tcPr>
          <w:p w14:paraId="0E722D86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Platelets into Central Vein, Percutaneous Approach</w:t>
            </w:r>
          </w:p>
        </w:tc>
      </w:tr>
      <w:tr w:rsidR="008D017D" w:rsidRPr="00633520" w14:paraId="6748B969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09A96BC9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platelets</w:t>
            </w:r>
          </w:p>
        </w:tc>
        <w:tc>
          <w:tcPr>
            <w:tcW w:w="1345" w:type="dxa"/>
          </w:tcPr>
          <w:p w14:paraId="773FFF07" w14:textId="63F58C06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4398AA14" w14:textId="45F2309E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30253R1</w:t>
            </w:r>
          </w:p>
        </w:tc>
        <w:tc>
          <w:tcPr>
            <w:tcW w:w="5170" w:type="dxa"/>
            <w:noWrap/>
            <w:hideMark/>
          </w:tcPr>
          <w:p w14:paraId="52C1939C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Platelets into Peripheral Artery, Percutaneous Approach</w:t>
            </w:r>
          </w:p>
        </w:tc>
      </w:tr>
      <w:tr w:rsidR="008D017D" w:rsidRPr="00633520" w14:paraId="27E83E5C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6BFDE701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platelets</w:t>
            </w:r>
          </w:p>
        </w:tc>
        <w:tc>
          <w:tcPr>
            <w:tcW w:w="1345" w:type="dxa"/>
          </w:tcPr>
          <w:p w14:paraId="040DE488" w14:textId="5E09BC9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069406DB" w14:textId="1DE20CB3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30263R1</w:t>
            </w:r>
          </w:p>
        </w:tc>
        <w:tc>
          <w:tcPr>
            <w:tcW w:w="5170" w:type="dxa"/>
            <w:noWrap/>
            <w:hideMark/>
          </w:tcPr>
          <w:p w14:paraId="77D7ABD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Nonautologous Platelets into Central Artery, Percutaneous Approach</w:t>
            </w:r>
          </w:p>
        </w:tc>
      </w:tr>
      <w:tr w:rsidR="008D017D" w:rsidRPr="00633520" w14:paraId="10E4D9CD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13AD0E9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previously collected autologous blood</w:t>
            </w:r>
          </w:p>
        </w:tc>
        <w:tc>
          <w:tcPr>
            <w:tcW w:w="1345" w:type="dxa"/>
          </w:tcPr>
          <w:p w14:paraId="6162D7FA" w14:textId="3695A53B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71156F0D" w14:textId="58C6E598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30233W0</w:t>
            </w:r>
          </w:p>
        </w:tc>
        <w:tc>
          <w:tcPr>
            <w:tcW w:w="5170" w:type="dxa"/>
            <w:noWrap/>
            <w:hideMark/>
          </w:tcPr>
          <w:p w14:paraId="5E52286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Autologous Factor IX into Peripheral Vein, Percutaneous Approach</w:t>
            </w:r>
          </w:p>
        </w:tc>
      </w:tr>
      <w:tr w:rsidR="008D017D" w:rsidRPr="00633520" w14:paraId="68349BA5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368453E8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previously collected autologous blood</w:t>
            </w:r>
          </w:p>
        </w:tc>
        <w:tc>
          <w:tcPr>
            <w:tcW w:w="1345" w:type="dxa"/>
          </w:tcPr>
          <w:p w14:paraId="21884C19" w14:textId="25F0AC3D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0D93BB3C" w14:textId="4C20CDE9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30243W0</w:t>
            </w:r>
          </w:p>
        </w:tc>
        <w:tc>
          <w:tcPr>
            <w:tcW w:w="5170" w:type="dxa"/>
            <w:noWrap/>
            <w:hideMark/>
          </w:tcPr>
          <w:p w14:paraId="77829900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Autologous Factor IX into Central Vein, Percutaneous Approach</w:t>
            </w:r>
          </w:p>
        </w:tc>
      </w:tr>
      <w:tr w:rsidR="008D017D" w:rsidRPr="00633520" w14:paraId="391EB417" w14:textId="77777777" w:rsidTr="008D017D">
        <w:trPr>
          <w:trHeight w:val="290"/>
        </w:trPr>
        <w:tc>
          <w:tcPr>
            <w:tcW w:w="2700" w:type="dxa"/>
            <w:noWrap/>
            <w:hideMark/>
          </w:tcPr>
          <w:p w14:paraId="4543F284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previously collected autologous blood</w:t>
            </w:r>
          </w:p>
        </w:tc>
        <w:tc>
          <w:tcPr>
            <w:tcW w:w="1345" w:type="dxa"/>
          </w:tcPr>
          <w:p w14:paraId="6B4F71E2" w14:textId="1D0C77E7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5ABB892B" w14:textId="6E34668F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30253W0</w:t>
            </w:r>
          </w:p>
        </w:tc>
        <w:tc>
          <w:tcPr>
            <w:tcW w:w="5170" w:type="dxa"/>
            <w:noWrap/>
            <w:hideMark/>
          </w:tcPr>
          <w:p w14:paraId="678A20F1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Autologous Factor IX into Peripheral Artery, Percutaneous Approach</w:t>
            </w:r>
          </w:p>
        </w:tc>
      </w:tr>
      <w:tr w:rsidR="008D017D" w:rsidRPr="00633520" w14:paraId="7A5959A9" w14:textId="77777777" w:rsidTr="008D017D">
        <w:trPr>
          <w:trHeight w:val="300"/>
        </w:trPr>
        <w:tc>
          <w:tcPr>
            <w:tcW w:w="2700" w:type="dxa"/>
            <w:noWrap/>
            <w:hideMark/>
          </w:tcPr>
          <w:p w14:paraId="69EF977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previously collected autologous blood</w:t>
            </w:r>
          </w:p>
        </w:tc>
        <w:tc>
          <w:tcPr>
            <w:tcW w:w="1345" w:type="dxa"/>
          </w:tcPr>
          <w:p w14:paraId="60582448" w14:textId="0260A74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ICD-10-PCS</w:t>
            </w:r>
          </w:p>
        </w:tc>
        <w:tc>
          <w:tcPr>
            <w:tcW w:w="1350" w:type="dxa"/>
            <w:noWrap/>
            <w:hideMark/>
          </w:tcPr>
          <w:p w14:paraId="2792AA84" w14:textId="4896E83C" w:rsidR="008D017D" w:rsidRPr="00633520" w:rsidRDefault="008D017D" w:rsidP="008D017D">
            <w:pPr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30263W0</w:t>
            </w:r>
          </w:p>
        </w:tc>
        <w:tc>
          <w:tcPr>
            <w:tcW w:w="5170" w:type="dxa"/>
            <w:noWrap/>
            <w:hideMark/>
          </w:tcPr>
          <w:p w14:paraId="40A44E37" w14:textId="77777777" w:rsidR="008D017D" w:rsidRPr="00633520" w:rsidRDefault="008D017D" w:rsidP="008D017D">
            <w:pPr>
              <w:jc w:val="left"/>
              <w:rPr>
                <w:rFonts w:eastAsia="Times New Roman" w:cstheme="minorHAnsi"/>
                <w:color w:val="000000"/>
              </w:rPr>
            </w:pPr>
            <w:r w:rsidRPr="00633520">
              <w:rPr>
                <w:rFonts w:eastAsia="Times New Roman" w:cstheme="minorHAnsi"/>
                <w:color w:val="000000"/>
              </w:rPr>
              <w:t>Transfusion of Autologous Factor IX into Central Artery, Percutaneous Approach</w:t>
            </w:r>
          </w:p>
        </w:tc>
      </w:tr>
    </w:tbl>
    <w:p w14:paraId="50D1A5C0" w14:textId="77777777" w:rsidR="005E4B03" w:rsidRPr="00633520" w:rsidRDefault="005E4B03" w:rsidP="005E4B03">
      <w:pPr>
        <w:rPr>
          <w:rFonts w:eastAsiaTheme="majorEastAsia" w:cstheme="minorHAnsi"/>
          <w:b/>
          <w:bCs/>
        </w:rPr>
      </w:pPr>
      <w:r w:rsidRPr="00633520">
        <w:rPr>
          <w:rFonts w:cstheme="minorHAnsi"/>
          <w:b/>
          <w:bCs/>
        </w:rPr>
        <w:br w:type="page"/>
      </w:r>
    </w:p>
    <w:p w14:paraId="24FD2C87" w14:textId="12B64FCC" w:rsidR="007B2B8F" w:rsidRPr="002A67A2" w:rsidRDefault="002A67A2" w:rsidP="00722FD2">
      <w:pPr>
        <w:pStyle w:val="Heading1"/>
      </w:pPr>
      <w:r w:rsidRPr="002A67A2">
        <w:lastRenderedPageBreak/>
        <w:t>Sensitivity Analysis</w:t>
      </w:r>
    </w:p>
    <w:p w14:paraId="79D39BF9" w14:textId="6DEBDFC5" w:rsidR="005D1B48" w:rsidRDefault="00F511B5" w:rsidP="00722FD2">
      <w:pPr>
        <w:pStyle w:val="DocumentText"/>
      </w:pPr>
      <w:r>
        <w:t>T</w:t>
      </w:r>
      <w:r w:rsidRPr="00B46EAB">
        <w:t xml:space="preserve">he overall proportion </w:t>
      </w:r>
      <w:r>
        <w:t xml:space="preserve">of patients </w:t>
      </w:r>
      <w:r w:rsidRPr="00B46EAB">
        <w:t xml:space="preserve">with disruptive surgical bleeding was </w:t>
      </w:r>
      <w:r w:rsidR="00B92CB8">
        <w:t>7.1</w:t>
      </w:r>
      <w:r w:rsidRPr="00B46EAB">
        <w:t>%</w:t>
      </w:r>
      <w:r>
        <w:t xml:space="preserve">; the proportion of patients with disruptive surgical bleeding was </w:t>
      </w:r>
      <w:r w:rsidR="007D04CE">
        <w:t>3.1</w:t>
      </w:r>
      <w:r w:rsidRPr="00B46EAB">
        <w:t>%</w:t>
      </w:r>
      <w:r>
        <w:t xml:space="preserve"> with </w:t>
      </w:r>
      <w:r w:rsidRPr="00B46EAB">
        <w:t xml:space="preserve">bariatric surgery, </w:t>
      </w:r>
      <w:r>
        <w:t>5.</w:t>
      </w:r>
      <w:r w:rsidR="008532AB">
        <w:t>1</w:t>
      </w:r>
      <w:r>
        <w:t xml:space="preserve">% with </w:t>
      </w:r>
      <w:r w:rsidRPr="00B46EAB">
        <w:t xml:space="preserve">TKA, </w:t>
      </w:r>
      <w:r w:rsidR="008532AB">
        <w:t>9.3</w:t>
      </w:r>
      <w:r>
        <w:t xml:space="preserve">% with </w:t>
      </w:r>
      <w:r w:rsidRPr="00B46EAB">
        <w:t xml:space="preserve">spine surgery, </w:t>
      </w:r>
      <w:r w:rsidR="008532AB">
        <w:t>6.0</w:t>
      </w:r>
      <w:r>
        <w:t xml:space="preserve">% with </w:t>
      </w:r>
      <w:r w:rsidRPr="00B46EAB">
        <w:t xml:space="preserve">THA, and </w:t>
      </w:r>
      <w:r w:rsidR="00593E95">
        <w:t>11.7</w:t>
      </w:r>
      <w:r>
        <w:t xml:space="preserve">% with </w:t>
      </w:r>
      <w:r w:rsidRPr="00B46EAB">
        <w:t>colorectal surgery</w:t>
      </w:r>
      <w:r>
        <w:t xml:space="preserve"> (</w:t>
      </w:r>
      <w:r w:rsidRPr="00122079">
        <w:rPr>
          <w:b/>
          <w:bCs/>
        </w:rPr>
        <w:t xml:space="preserve">Figure </w:t>
      </w:r>
      <w:r w:rsidR="00B12C26">
        <w:rPr>
          <w:b/>
          <w:bCs/>
        </w:rPr>
        <w:t>S</w:t>
      </w:r>
      <w:r w:rsidR="001324AE">
        <w:rPr>
          <w:b/>
          <w:bCs/>
        </w:rPr>
        <w:t>1</w:t>
      </w:r>
      <w:r>
        <w:t>)</w:t>
      </w:r>
      <w:r w:rsidRPr="00B46EAB">
        <w:t xml:space="preserve">. </w:t>
      </w:r>
    </w:p>
    <w:p w14:paraId="4D18CC23" w14:textId="550C5454" w:rsidR="00F81DFD" w:rsidRDefault="00FA473D" w:rsidP="00461908">
      <w:pPr>
        <w:pStyle w:val="DocumentText"/>
        <w:rPr>
          <w:rFonts w:cstheme="minorHAnsi"/>
          <w:b/>
          <w:szCs w:val="24"/>
        </w:rPr>
      </w:pPr>
      <w:r>
        <w:t>Th</w:t>
      </w:r>
      <w:r w:rsidRPr="003968FB">
        <w:t>e adjusted association of disruptive bleeding with mean operating room time, 90-day all-cause inpatient readmission rates, and inpatient mortality rates, stratified by index surgical procedure</w:t>
      </w:r>
      <w:r>
        <w:t xml:space="preserve">, is presented in </w:t>
      </w:r>
      <w:r w:rsidRPr="00B92980">
        <w:rPr>
          <w:b/>
          <w:bCs/>
        </w:rPr>
        <w:t xml:space="preserve">Table </w:t>
      </w:r>
      <w:r w:rsidR="000A3A87">
        <w:rPr>
          <w:b/>
          <w:bCs/>
        </w:rPr>
        <w:t>S2</w:t>
      </w:r>
      <w:r>
        <w:t>.</w:t>
      </w:r>
      <w:r w:rsidRPr="003968FB">
        <w:t xml:space="preserve"> </w:t>
      </w:r>
      <w:r>
        <w:t>D</w:t>
      </w:r>
      <w:r w:rsidRPr="00114BDF">
        <w:t xml:space="preserve">isruptive bleeding was associated with significantly longer operating room times for patients undergoing </w:t>
      </w:r>
      <w:r w:rsidR="00220452">
        <w:t>all five procedures</w:t>
      </w:r>
      <w:r w:rsidRPr="00114BDF">
        <w:t xml:space="preserve"> (incremental increases </w:t>
      </w:r>
      <w:r w:rsidR="00220452">
        <w:t>ranged from 7.2 m</w:t>
      </w:r>
      <w:r w:rsidRPr="00114BDF">
        <w:t xml:space="preserve">inutes for </w:t>
      </w:r>
      <w:r w:rsidR="00220452">
        <w:t>TKA to</w:t>
      </w:r>
      <w:r w:rsidRPr="00114BDF">
        <w:t xml:space="preserve"> </w:t>
      </w:r>
      <w:r w:rsidR="00061A98">
        <w:t>43.1</w:t>
      </w:r>
      <w:r w:rsidRPr="00114BDF">
        <w:t xml:space="preserve"> minutes for </w:t>
      </w:r>
      <w:r w:rsidR="00061A98">
        <w:t>bariatric</w:t>
      </w:r>
      <w:r w:rsidRPr="00114BDF">
        <w:t xml:space="preserve"> surgery; p</w:t>
      </w:r>
      <w:r w:rsidRPr="004F1000">
        <w:t>≤0.0</w:t>
      </w:r>
      <w:r w:rsidR="00061A98">
        <w:t>5</w:t>
      </w:r>
      <w:r w:rsidRPr="004F1000">
        <w:t>). Disruptive bleeding was also associated with statistically significant increased risks of 90-day all-cause readmission for patients undergoing bariatric surgery</w:t>
      </w:r>
      <w:r w:rsidR="00FC422A">
        <w:t>, colorectal surgery,</w:t>
      </w:r>
      <w:r w:rsidRPr="004F1000">
        <w:t xml:space="preserve"> spine surgery</w:t>
      </w:r>
      <w:r w:rsidR="00FC422A">
        <w:t>,</w:t>
      </w:r>
      <w:r w:rsidRPr="004F1000">
        <w:t xml:space="preserve"> </w:t>
      </w:r>
      <w:r w:rsidR="00FC422A" w:rsidRPr="004F1000">
        <w:t>and</w:t>
      </w:r>
      <w:r w:rsidR="00FC422A">
        <w:t xml:space="preserve"> THA</w:t>
      </w:r>
      <w:r w:rsidR="00FC422A" w:rsidRPr="004F1000">
        <w:t xml:space="preserve"> </w:t>
      </w:r>
      <w:r w:rsidRPr="004F1000">
        <w:t xml:space="preserve">(incremental absolute risk increases </w:t>
      </w:r>
      <w:r w:rsidR="00FC422A">
        <w:t>ranged from</w:t>
      </w:r>
      <w:r w:rsidRPr="004F1000">
        <w:t xml:space="preserve"> </w:t>
      </w:r>
      <w:r w:rsidR="00FC422A">
        <w:t>0.4</w:t>
      </w:r>
      <w:r w:rsidRPr="004F1000">
        <w:t xml:space="preserve">% for </w:t>
      </w:r>
      <w:r w:rsidR="00FC422A">
        <w:t>TKA</w:t>
      </w:r>
      <w:r w:rsidRPr="004F1000">
        <w:t xml:space="preserve"> </w:t>
      </w:r>
      <w:r w:rsidR="00AB5356">
        <w:t>to 4.3% for colorectal surgery;</w:t>
      </w:r>
      <w:r w:rsidRPr="004F1000">
        <w:t xml:space="preserve"> p</w:t>
      </w:r>
      <w:r w:rsidR="00AB5356">
        <w:t>&lt;</w:t>
      </w:r>
      <w:r w:rsidRPr="004F1000">
        <w:t>0.0</w:t>
      </w:r>
      <w:r w:rsidR="00AB5356">
        <w:t>5</w:t>
      </w:r>
      <w:r w:rsidRPr="004F1000">
        <w:t xml:space="preserve">). </w:t>
      </w:r>
      <w:r w:rsidRPr="00A010A5">
        <w:t xml:space="preserve">Finally, disruptive bleeding conferred a significant increase in the risk of inpatient mortality during the index admission for patients undergoing </w:t>
      </w:r>
      <w:r w:rsidR="009C5CEC">
        <w:t>all five procedures of interest</w:t>
      </w:r>
      <w:r w:rsidRPr="00A010A5">
        <w:t xml:space="preserve"> (incremental absolute risk increases </w:t>
      </w:r>
      <w:r w:rsidR="009C5CEC">
        <w:t xml:space="preserve">ranged from </w:t>
      </w:r>
      <w:r w:rsidR="00BC5FA8">
        <w:t xml:space="preserve">0.1% for THA and TKA to 2.0% </w:t>
      </w:r>
      <w:r w:rsidRPr="00A010A5">
        <w:t>for colorectal surgery; p≤0.0</w:t>
      </w:r>
      <w:r w:rsidR="00BC5FA8">
        <w:t>5</w:t>
      </w:r>
      <w:r w:rsidRPr="00A010A5">
        <w:t>).</w:t>
      </w:r>
      <w:r w:rsidR="00F81DFD">
        <w:br w:type="page"/>
      </w:r>
    </w:p>
    <w:p w14:paraId="3CDEC062" w14:textId="47E08AC3" w:rsidR="002A67A2" w:rsidRDefault="002A67A2" w:rsidP="00722FD2">
      <w:pPr>
        <w:pStyle w:val="TableHeading"/>
        <w:spacing w:line="480" w:lineRule="auto"/>
      </w:pPr>
      <w:r w:rsidRPr="008F0784">
        <w:lastRenderedPageBreak/>
        <w:t xml:space="preserve">Table </w:t>
      </w:r>
      <w:r w:rsidR="00CE26A2">
        <w:t>S2</w:t>
      </w:r>
      <w:r w:rsidRPr="008F0784">
        <w:t xml:space="preserve">. </w:t>
      </w:r>
      <w:r w:rsidRPr="007D31B0">
        <w:t xml:space="preserve">Association of Disruptive Bleeding with </w:t>
      </w:r>
      <w:r w:rsidR="00FD5179">
        <w:t>Time in</w:t>
      </w:r>
      <w:r w:rsidR="00FD5179" w:rsidRPr="007D31B0">
        <w:t xml:space="preserve"> Operating Room, Readmission </w:t>
      </w:r>
      <w:r w:rsidR="00FD5179">
        <w:t xml:space="preserve">within </w:t>
      </w:r>
      <w:r w:rsidR="00FD5179" w:rsidRPr="007D31B0">
        <w:t>90</w:t>
      </w:r>
      <w:r w:rsidR="00FD5179">
        <w:t xml:space="preserve"> </w:t>
      </w:r>
      <w:r w:rsidR="00FD5179" w:rsidRPr="007D31B0">
        <w:t>Day</w:t>
      </w:r>
      <w:r w:rsidR="00FD5179">
        <w:t>s</w:t>
      </w:r>
      <w:r w:rsidR="00FD5179" w:rsidRPr="007D31B0">
        <w:t xml:space="preserve"> </w:t>
      </w:r>
      <w:r w:rsidR="00FD5179">
        <w:t>for Any Cause</w:t>
      </w:r>
      <w:r w:rsidR="00FD5179" w:rsidRPr="007D31B0">
        <w:t>, and Inpatient Mortality</w:t>
      </w:r>
      <w:r w:rsidR="00FD5179">
        <w:t xml:space="preserve"> in</w:t>
      </w:r>
      <w:r w:rsidR="00FD5179" w:rsidRPr="007D31B0">
        <w:t xml:space="preserve"> </w:t>
      </w:r>
      <w:r w:rsidR="00577CD7">
        <w:t xml:space="preserve">All </w:t>
      </w:r>
      <w:r w:rsidR="00FD5179" w:rsidRPr="007D31B0">
        <w:t xml:space="preserve">Patients </w:t>
      </w:r>
      <w:r w:rsidR="00FD5179">
        <w:t>(Adjusted Results)</w:t>
      </w:r>
    </w:p>
    <w:tbl>
      <w:tblPr>
        <w:tblStyle w:val="GridTable1Light"/>
        <w:tblW w:w="9878" w:type="dxa"/>
        <w:tblLook w:val="04A0" w:firstRow="1" w:lastRow="0" w:firstColumn="1" w:lastColumn="0" w:noHBand="0" w:noVBand="1"/>
      </w:tblPr>
      <w:tblGrid>
        <w:gridCol w:w="2785"/>
        <w:gridCol w:w="2369"/>
        <w:gridCol w:w="2340"/>
        <w:gridCol w:w="2378"/>
        <w:gridCol w:w="6"/>
      </w:tblGrid>
      <w:tr w:rsidR="00F173E3" w:rsidRPr="00690053" w14:paraId="0268F30D" w14:textId="77777777" w:rsidTr="00F173E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48873A3B" w14:textId="77777777" w:rsidR="002A67A2" w:rsidRPr="00690053" w:rsidRDefault="002A67A2" w:rsidP="00722FD2">
            <w:pPr>
              <w:spacing w:after="0" w:line="480" w:lineRule="auto"/>
              <w:contextualSpacing w:val="0"/>
              <w:jc w:val="left"/>
              <w:rPr>
                <w:rFonts w:ascii="Calibri" w:eastAsia="Times New Roman" w:hAnsi="Calibri" w:cs="Calibri"/>
                <w:color w:val="auto"/>
              </w:rPr>
            </w:pPr>
            <w:r w:rsidRPr="00690053">
              <w:rPr>
                <w:rFonts w:ascii="Calibri" w:eastAsia="Times New Roman" w:hAnsi="Calibri" w:cs="Calibri"/>
                <w:color w:val="auto"/>
              </w:rPr>
              <w:t>Procedures</w:t>
            </w:r>
          </w:p>
        </w:tc>
        <w:tc>
          <w:tcPr>
            <w:tcW w:w="2369" w:type="dxa"/>
            <w:noWrap/>
            <w:vAlign w:val="center"/>
            <w:hideMark/>
          </w:tcPr>
          <w:p w14:paraId="06D1BFFB" w14:textId="77777777" w:rsidR="002A67A2" w:rsidRPr="00690053" w:rsidRDefault="002A67A2" w:rsidP="00722FD2">
            <w:pPr>
              <w:spacing w:after="0" w:line="480" w:lineRule="auto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 w:rsidRPr="00690053">
              <w:rPr>
                <w:rFonts w:ascii="Calibri" w:eastAsia="Times New Roman" w:hAnsi="Calibri" w:cs="Calibri"/>
                <w:color w:val="auto"/>
              </w:rPr>
              <w:t>Operating Room Time</w:t>
            </w:r>
          </w:p>
        </w:tc>
        <w:tc>
          <w:tcPr>
            <w:tcW w:w="2340" w:type="dxa"/>
            <w:vAlign w:val="center"/>
            <w:hideMark/>
          </w:tcPr>
          <w:p w14:paraId="37BEABCB" w14:textId="77777777" w:rsidR="002A67A2" w:rsidRPr="00690053" w:rsidRDefault="002A67A2" w:rsidP="00722FD2">
            <w:pPr>
              <w:spacing w:after="0" w:line="480" w:lineRule="auto"/>
              <w:ind w:left="-110" w:right="-5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 w:rsidRPr="00690053">
              <w:rPr>
                <w:rFonts w:ascii="Calibri" w:eastAsia="Times New Roman" w:hAnsi="Calibri" w:cs="Calibri"/>
                <w:color w:val="auto"/>
              </w:rPr>
              <w:t>90-Day All-Cause Inpatient Readmission</w:t>
            </w:r>
          </w:p>
        </w:tc>
        <w:tc>
          <w:tcPr>
            <w:tcW w:w="2378" w:type="dxa"/>
            <w:vAlign w:val="center"/>
            <w:hideMark/>
          </w:tcPr>
          <w:p w14:paraId="28D159A6" w14:textId="1205CC7E" w:rsidR="002A67A2" w:rsidRPr="00690053" w:rsidRDefault="002A67A2" w:rsidP="00722FD2">
            <w:pPr>
              <w:spacing w:after="0" w:line="480" w:lineRule="auto"/>
              <w:ind w:left="-80" w:right="-11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 w:rsidRPr="00690053">
              <w:rPr>
                <w:rFonts w:ascii="Calibri" w:eastAsia="Times New Roman" w:hAnsi="Calibri" w:cs="Calibri"/>
                <w:color w:val="auto"/>
              </w:rPr>
              <w:t>Inpatient Mortality During Index Admission</w:t>
            </w:r>
          </w:p>
        </w:tc>
      </w:tr>
      <w:tr w:rsidR="002A67A2" w:rsidRPr="00690053" w14:paraId="208920C7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0F40E09D" w14:textId="77777777" w:rsidR="002A67A2" w:rsidRPr="00690053" w:rsidRDefault="002A67A2" w:rsidP="00722FD2">
            <w:pPr>
              <w:spacing w:after="0" w:line="480" w:lineRule="auto"/>
              <w:contextualSpacing w:val="0"/>
              <w:jc w:val="left"/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2369" w:type="dxa"/>
            <w:noWrap/>
            <w:vAlign w:val="center"/>
            <w:hideMark/>
          </w:tcPr>
          <w:p w14:paraId="46F5A4EE" w14:textId="77777777" w:rsidR="002A67A2" w:rsidRPr="00690053" w:rsidRDefault="002A67A2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690053">
              <w:rPr>
                <w:rFonts w:ascii="Calibri" w:eastAsia="Times New Roman" w:hAnsi="Calibri" w:cs="Calibri"/>
                <w:b/>
                <w:bCs/>
                <w:color w:val="auto"/>
              </w:rPr>
              <w:t>Mean Minutes (95% CI)</w:t>
            </w:r>
          </w:p>
        </w:tc>
        <w:tc>
          <w:tcPr>
            <w:tcW w:w="2340" w:type="dxa"/>
            <w:noWrap/>
            <w:vAlign w:val="center"/>
            <w:hideMark/>
          </w:tcPr>
          <w:p w14:paraId="58C50A4A" w14:textId="77777777" w:rsidR="002A67A2" w:rsidRPr="00690053" w:rsidRDefault="002A67A2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690053">
              <w:rPr>
                <w:rFonts w:ascii="Calibri" w:eastAsia="Times New Roman" w:hAnsi="Calibri" w:cs="Calibri"/>
                <w:b/>
                <w:bCs/>
                <w:color w:val="auto"/>
              </w:rPr>
              <w:t>Percentages (95% CI)</w:t>
            </w:r>
          </w:p>
        </w:tc>
        <w:tc>
          <w:tcPr>
            <w:tcW w:w="2378" w:type="dxa"/>
            <w:noWrap/>
            <w:vAlign w:val="center"/>
            <w:hideMark/>
          </w:tcPr>
          <w:p w14:paraId="1A288BD5" w14:textId="77777777" w:rsidR="002A67A2" w:rsidRPr="00690053" w:rsidRDefault="002A67A2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690053">
              <w:rPr>
                <w:rFonts w:ascii="Calibri" w:eastAsia="Times New Roman" w:hAnsi="Calibri" w:cs="Calibri"/>
                <w:b/>
                <w:bCs/>
                <w:color w:val="auto"/>
              </w:rPr>
              <w:t>Percentages (95% CI)</w:t>
            </w:r>
          </w:p>
        </w:tc>
      </w:tr>
      <w:tr w:rsidR="002A67A2" w:rsidRPr="00690053" w14:paraId="76A6CE8E" w14:textId="77777777" w:rsidTr="00854A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8" w:type="dxa"/>
            <w:gridSpan w:val="5"/>
            <w:noWrap/>
            <w:vAlign w:val="center"/>
            <w:hideMark/>
          </w:tcPr>
          <w:p w14:paraId="47BB4730" w14:textId="15E409BB" w:rsidR="002A67A2" w:rsidRPr="00615EF0" w:rsidRDefault="002B7392" w:rsidP="00722FD2">
            <w:pPr>
              <w:spacing w:after="0" w:line="480" w:lineRule="auto"/>
              <w:contextualSpacing w:val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Bariatric Surgery (N=50,316)</w:t>
            </w:r>
          </w:p>
        </w:tc>
      </w:tr>
      <w:tr w:rsidR="00A94B4F" w:rsidRPr="00690053" w14:paraId="36DC4777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784F20C8" w14:textId="646E3B51" w:rsidR="00A94B4F" w:rsidRPr="00615EF0" w:rsidRDefault="00A94B4F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2369" w:type="dxa"/>
            <w:noWrap/>
            <w:vAlign w:val="center"/>
            <w:hideMark/>
          </w:tcPr>
          <w:p w14:paraId="0EA99AF6" w14:textId="178ECA68" w:rsidR="00A94B4F" w:rsidRPr="00690053" w:rsidRDefault="00A94B4F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139.1 (134.1 – 144.0)</w:t>
            </w:r>
          </w:p>
        </w:tc>
        <w:tc>
          <w:tcPr>
            <w:tcW w:w="2340" w:type="dxa"/>
            <w:noWrap/>
            <w:vAlign w:val="center"/>
            <w:hideMark/>
          </w:tcPr>
          <w:p w14:paraId="1BAA7E0D" w14:textId="464F81B6" w:rsidR="00A94B4F" w:rsidRPr="00690053" w:rsidRDefault="00A94B4F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4.4% (4.2% – 4.6%)</w:t>
            </w:r>
          </w:p>
        </w:tc>
        <w:tc>
          <w:tcPr>
            <w:tcW w:w="2378" w:type="dxa"/>
            <w:noWrap/>
            <w:vAlign w:val="center"/>
            <w:hideMark/>
          </w:tcPr>
          <w:p w14:paraId="76B2726A" w14:textId="12197F6A" w:rsidR="00A94B4F" w:rsidRPr="00690053" w:rsidRDefault="00A94B4F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0.1% (0.1% – 0.1%)</w:t>
            </w:r>
          </w:p>
        </w:tc>
      </w:tr>
      <w:tr w:rsidR="00A94B4F" w:rsidRPr="00690053" w14:paraId="04032D6B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3BAE7CEB" w14:textId="73E6812B" w:rsidR="00A94B4F" w:rsidRPr="00615EF0" w:rsidRDefault="00A94B4F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2369" w:type="dxa"/>
            <w:noWrap/>
            <w:vAlign w:val="center"/>
            <w:hideMark/>
          </w:tcPr>
          <w:p w14:paraId="2FFB114C" w14:textId="7BF0736C" w:rsidR="00A94B4F" w:rsidRPr="00690053" w:rsidRDefault="00A94B4F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182.1 (165.2 – 199.1)</w:t>
            </w:r>
          </w:p>
        </w:tc>
        <w:tc>
          <w:tcPr>
            <w:tcW w:w="2340" w:type="dxa"/>
            <w:noWrap/>
            <w:vAlign w:val="center"/>
            <w:hideMark/>
          </w:tcPr>
          <w:p w14:paraId="4DD366DA" w14:textId="6C3D6E9A" w:rsidR="00A94B4F" w:rsidRPr="00690053" w:rsidRDefault="00A94B4F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7.6% (6.1% – 9.1%)</w:t>
            </w:r>
          </w:p>
        </w:tc>
        <w:tc>
          <w:tcPr>
            <w:tcW w:w="2378" w:type="dxa"/>
            <w:noWrap/>
            <w:vAlign w:val="center"/>
            <w:hideMark/>
          </w:tcPr>
          <w:p w14:paraId="421D95A8" w14:textId="3A9FC53D" w:rsidR="00A94B4F" w:rsidRPr="00690053" w:rsidRDefault="00A94B4F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0.4% (0.2% – 0.6%)</w:t>
            </w:r>
          </w:p>
        </w:tc>
      </w:tr>
      <w:tr w:rsidR="00A94B4F" w:rsidRPr="00690053" w14:paraId="0BB0F989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08F21E1E" w14:textId="6CF63A4A" w:rsidR="00A94B4F" w:rsidRPr="00615EF0" w:rsidRDefault="00A94B4F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Incremental differences</w:t>
            </w:r>
          </w:p>
        </w:tc>
        <w:tc>
          <w:tcPr>
            <w:tcW w:w="2369" w:type="dxa"/>
            <w:noWrap/>
            <w:vAlign w:val="center"/>
            <w:hideMark/>
          </w:tcPr>
          <w:p w14:paraId="4B7A19DF" w14:textId="2CCBE2BC" w:rsidR="00A94B4F" w:rsidRPr="00690053" w:rsidRDefault="00A94B4F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43.1 (26.6 – 59.5)</w:t>
            </w:r>
          </w:p>
        </w:tc>
        <w:tc>
          <w:tcPr>
            <w:tcW w:w="2340" w:type="dxa"/>
            <w:noWrap/>
            <w:vAlign w:val="center"/>
            <w:hideMark/>
          </w:tcPr>
          <w:p w14:paraId="263F69F6" w14:textId="5C36B9A4" w:rsidR="00A94B4F" w:rsidRPr="00690053" w:rsidRDefault="00A94B4F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3.2% (1.7% – 4.7%)</w:t>
            </w:r>
          </w:p>
        </w:tc>
        <w:tc>
          <w:tcPr>
            <w:tcW w:w="2378" w:type="dxa"/>
            <w:noWrap/>
            <w:vAlign w:val="center"/>
            <w:hideMark/>
          </w:tcPr>
          <w:p w14:paraId="69D0D60F" w14:textId="5BE8439A" w:rsidR="00A94B4F" w:rsidRPr="00690053" w:rsidRDefault="00A94B4F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0.3% (0.1% – 0.6%)</w:t>
            </w:r>
          </w:p>
        </w:tc>
      </w:tr>
      <w:tr w:rsidR="00A94B4F" w:rsidRPr="00690053" w14:paraId="6B071840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1F61A874" w14:textId="44A384BB" w:rsidR="00A94B4F" w:rsidRPr="00615EF0" w:rsidRDefault="00A94B4F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p-value</w:t>
            </w:r>
            <w:r w:rsidR="00CB069D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2369" w:type="dxa"/>
            <w:noWrap/>
            <w:vAlign w:val="center"/>
            <w:hideMark/>
          </w:tcPr>
          <w:p w14:paraId="00884003" w14:textId="6BBE0A40" w:rsidR="00A94B4F" w:rsidRPr="00690053" w:rsidRDefault="00A94B4F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340" w:type="dxa"/>
            <w:noWrap/>
            <w:vAlign w:val="center"/>
            <w:hideMark/>
          </w:tcPr>
          <w:p w14:paraId="060C6CB7" w14:textId="261602C1" w:rsidR="00A94B4F" w:rsidRPr="00690053" w:rsidRDefault="00A94B4F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378" w:type="dxa"/>
            <w:noWrap/>
            <w:vAlign w:val="center"/>
            <w:hideMark/>
          </w:tcPr>
          <w:p w14:paraId="25B34FBF" w14:textId="4F639C13" w:rsidR="00A94B4F" w:rsidRPr="00690053" w:rsidRDefault="00A94B4F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0.004</w:t>
            </w:r>
          </w:p>
        </w:tc>
      </w:tr>
      <w:tr w:rsidR="002A67A2" w:rsidRPr="00690053" w14:paraId="7830EBFE" w14:textId="77777777" w:rsidTr="00854A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8" w:type="dxa"/>
            <w:gridSpan w:val="5"/>
            <w:noWrap/>
            <w:vAlign w:val="center"/>
            <w:hideMark/>
          </w:tcPr>
          <w:p w14:paraId="0A3A4335" w14:textId="34FCDD6B" w:rsidR="002A67A2" w:rsidRPr="00615EF0" w:rsidRDefault="00212C4C" w:rsidP="00722FD2">
            <w:pPr>
              <w:spacing w:after="0" w:line="480" w:lineRule="auto"/>
              <w:contextualSpacing w:val="0"/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Colorectal Surgery (N=61,716)</w:t>
            </w:r>
          </w:p>
        </w:tc>
      </w:tr>
      <w:tr w:rsidR="000E70B4" w:rsidRPr="00690053" w14:paraId="4BC972D9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07DA61C5" w14:textId="227CC173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2369" w:type="dxa"/>
            <w:noWrap/>
            <w:vAlign w:val="center"/>
            <w:hideMark/>
          </w:tcPr>
          <w:p w14:paraId="5FE564A8" w14:textId="217AB57A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226.9 (221.2 – 232.6)</w:t>
            </w:r>
          </w:p>
        </w:tc>
        <w:tc>
          <w:tcPr>
            <w:tcW w:w="2340" w:type="dxa"/>
            <w:noWrap/>
            <w:vAlign w:val="center"/>
            <w:hideMark/>
          </w:tcPr>
          <w:p w14:paraId="7E5373AB" w14:textId="7DE38A88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16.2% (15.8% – 16.7%)</w:t>
            </w:r>
          </w:p>
        </w:tc>
        <w:tc>
          <w:tcPr>
            <w:tcW w:w="2378" w:type="dxa"/>
            <w:noWrap/>
            <w:vAlign w:val="center"/>
            <w:hideMark/>
          </w:tcPr>
          <w:p w14:paraId="628963E0" w14:textId="358445CC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1.8% (1.7% – 1.9%)</w:t>
            </w:r>
          </w:p>
        </w:tc>
      </w:tr>
      <w:tr w:rsidR="000E70B4" w:rsidRPr="00690053" w14:paraId="6C020AE4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0A47CCF2" w14:textId="27160FED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2369" w:type="dxa"/>
            <w:noWrap/>
            <w:vAlign w:val="center"/>
            <w:hideMark/>
          </w:tcPr>
          <w:p w14:paraId="7F8E18C8" w14:textId="1392DD38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268.3 (260.1 – 276.5)</w:t>
            </w:r>
          </w:p>
        </w:tc>
        <w:tc>
          <w:tcPr>
            <w:tcW w:w="2340" w:type="dxa"/>
            <w:noWrap/>
            <w:vAlign w:val="center"/>
            <w:hideMark/>
          </w:tcPr>
          <w:p w14:paraId="0959ABB1" w14:textId="4222852D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20.5% (19.5% – 21.5%)</w:t>
            </w:r>
          </w:p>
        </w:tc>
        <w:tc>
          <w:tcPr>
            <w:tcW w:w="2378" w:type="dxa"/>
            <w:noWrap/>
            <w:vAlign w:val="center"/>
            <w:hideMark/>
          </w:tcPr>
          <w:p w14:paraId="501C62AB" w14:textId="7E21C733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3.8% (3.4% – 4.1%)</w:t>
            </w:r>
          </w:p>
        </w:tc>
      </w:tr>
      <w:tr w:rsidR="000E70B4" w:rsidRPr="00690053" w14:paraId="341BC859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2568C5B0" w14:textId="146DC4F3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Incremental differences</w:t>
            </w:r>
          </w:p>
        </w:tc>
        <w:tc>
          <w:tcPr>
            <w:tcW w:w="2369" w:type="dxa"/>
            <w:noWrap/>
            <w:vAlign w:val="center"/>
            <w:hideMark/>
          </w:tcPr>
          <w:p w14:paraId="3F74CA54" w14:textId="74CC7AF4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41.4 (35.7 – 47.2)</w:t>
            </w:r>
          </w:p>
        </w:tc>
        <w:tc>
          <w:tcPr>
            <w:tcW w:w="2340" w:type="dxa"/>
            <w:noWrap/>
            <w:vAlign w:val="center"/>
            <w:hideMark/>
          </w:tcPr>
          <w:p w14:paraId="7E82C6BD" w14:textId="0820CABD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4.3% (3.2% – 5.4%)</w:t>
            </w:r>
          </w:p>
        </w:tc>
        <w:tc>
          <w:tcPr>
            <w:tcW w:w="2378" w:type="dxa"/>
            <w:noWrap/>
            <w:vAlign w:val="center"/>
            <w:hideMark/>
          </w:tcPr>
          <w:p w14:paraId="7A0F32C6" w14:textId="5A7092E6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2.0% (1.6% – 2.4%)</w:t>
            </w:r>
          </w:p>
        </w:tc>
      </w:tr>
      <w:tr w:rsidR="000E70B4" w:rsidRPr="00690053" w14:paraId="36A1CAF0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28E1BFE5" w14:textId="67214C9B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p-value</w:t>
            </w:r>
            <w:r w:rsidR="00CB069D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2369" w:type="dxa"/>
            <w:noWrap/>
            <w:vAlign w:val="center"/>
            <w:hideMark/>
          </w:tcPr>
          <w:p w14:paraId="778B8B8E" w14:textId="0D904297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340" w:type="dxa"/>
            <w:noWrap/>
            <w:vAlign w:val="center"/>
            <w:hideMark/>
          </w:tcPr>
          <w:p w14:paraId="3F75BED9" w14:textId="1C5ECDCB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378" w:type="dxa"/>
            <w:noWrap/>
            <w:vAlign w:val="center"/>
            <w:hideMark/>
          </w:tcPr>
          <w:p w14:paraId="232752D7" w14:textId="17A00EB1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</w:tr>
      <w:tr w:rsidR="002A67A2" w:rsidRPr="00690053" w14:paraId="456A02B3" w14:textId="77777777" w:rsidTr="00854A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8" w:type="dxa"/>
            <w:gridSpan w:val="5"/>
            <w:noWrap/>
            <w:vAlign w:val="center"/>
            <w:hideMark/>
          </w:tcPr>
          <w:p w14:paraId="77F321F1" w14:textId="77777777" w:rsidR="002A67A2" w:rsidRPr="00615EF0" w:rsidRDefault="002A67A2" w:rsidP="00722FD2">
            <w:pPr>
              <w:spacing w:after="0" w:line="480" w:lineRule="auto"/>
              <w:contextualSpacing w:val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Spine Surgery (N=101,270)</w:t>
            </w:r>
          </w:p>
        </w:tc>
      </w:tr>
      <w:tr w:rsidR="000E70B4" w:rsidRPr="00690053" w14:paraId="01723F74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0EF67974" w14:textId="1A5C9ACF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2369" w:type="dxa"/>
            <w:noWrap/>
            <w:vAlign w:val="center"/>
            <w:hideMark/>
          </w:tcPr>
          <w:p w14:paraId="209E0440" w14:textId="2B4025AC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209.9 (204.6 – 215.2)</w:t>
            </w:r>
          </w:p>
        </w:tc>
        <w:tc>
          <w:tcPr>
            <w:tcW w:w="2340" w:type="dxa"/>
            <w:noWrap/>
            <w:vAlign w:val="center"/>
            <w:hideMark/>
          </w:tcPr>
          <w:p w14:paraId="6915CC10" w14:textId="1BCF5A06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5.7% (5.5% – 5.9%)</w:t>
            </w:r>
          </w:p>
        </w:tc>
        <w:tc>
          <w:tcPr>
            <w:tcW w:w="2378" w:type="dxa"/>
            <w:noWrap/>
            <w:vAlign w:val="center"/>
            <w:hideMark/>
          </w:tcPr>
          <w:p w14:paraId="0442603A" w14:textId="0448C680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0.1% (0.1% –0.1%)</w:t>
            </w:r>
          </w:p>
        </w:tc>
      </w:tr>
      <w:tr w:rsidR="000E70B4" w:rsidRPr="00690053" w14:paraId="25B46321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16F90954" w14:textId="6DABAFD8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2369" w:type="dxa"/>
            <w:noWrap/>
            <w:vAlign w:val="center"/>
            <w:hideMark/>
          </w:tcPr>
          <w:p w14:paraId="6AE79A3B" w14:textId="043367D7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251.8 (239.1 – 264.4)</w:t>
            </w:r>
          </w:p>
        </w:tc>
        <w:tc>
          <w:tcPr>
            <w:tcW w:w="2340" w:type="dxa"/>
            <w:noWrap/>
            <w:vAlign w:val="center"/>
            <w:hideMark/>
          </w:tcPr>
          <w:p w14:paraId="5214B00C" w14:textId="3BCEFA0C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6.3% (5.8% – 6.8%)</w:t>
            </w:r>
          </w:p>
        </w:tc>
        <w:tc>
          <w:tcPr>
            <w:tcW w:w="2378" w:type="dxa"/>
            <w:noWrap/>
            <w:vAlign w:val="center"/>
            <w:hideMark/>
          </w:tcPr>
          <w:p w14:paraId="7EB2A016" w14:textId="630B71A2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0.3% (0.2% – 0.4%)</w:t>
            </w:r>
          </w:p>
        </w:tc>
      </w:tr>
      <w:tr w:rsidR="000E70B4" w:rsidRPr="00690053" w14:paraId="55C0E65A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144BBBA3" w14:textId="6E85D798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Incremental differences</w:t>
            </w:r>
          </w:p>
        </w:tc>
        <w:tc>
          <w:tcPr>
            <w:tcW w:w="2369" w:type="dxa"/>
            <w:noWrap/>
            <w:vAlign w:val="center"/>
            <w:hideMark/>
          </w:tcPr>
          <w:p w14:paraId="386A1D1B" w14:textId="0239950B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41.9 (30.3 – 53.5)</w:t>
            </w:r>
          </w:p>
        </w:tc>
        <w:tc>
          <w:tcPr>
            <w:tcW w:w="2340" w:type="dxa"/>
            <w:noWrap/>
            <w:vAlign w:val="center"/>
            <w:hideMark/>
          </w:tcPr>
          <w:p w14:paraId="59EB53D2" w14:textId="7C8613DB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0.6% (0.1% – 1.1%)</w:t>
            </w:r>
          </w:p>
        </w:tc>
        <w:tc>
          <w:tcPr>
            <w:tcW w:w="2378" w:type="dxa"/>
            <w:noWrap/>
            <w:vAlign w:val="center"/>
            <w:hideMark/>
          </w:tcPr>
          <w:p w14:paraId="33FB9647" w14:textId="32B709E7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0.2% (0.1% – 0.2%)</w:t>
            </w:r>
          </w:p>
        </w:tc>
      </w:tr>
      <w:tr w:rsidR="000E70B4" w:rsidRPr="00690053" w14:paraId="5279A88D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6451EC40" w14:textId="0CCBE0D9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p-value</w:t>
            </w:r>
            <w:r w:rsidR="00CB069D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2369" w:type="dxa"/>
            <w:noWrap/>
            <w:vAlign w:val="center"/>
            <w:hideMark/>
          </w:tcPr>
          <w:p w14:paraId="35E1401F" w14:textId="306D5BA9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340" w:type="dxa"/>
            <w:noWrap/>
            <w:vAlign w:val="center"/>
            <w:hideMark/>
          </w:tcPr>
          <w:p w14:paraId="1D65BC2E" w14:textId="4A266A90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0.01</w:t>
            </w:r>
            <w:r w:rsidR="00971469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378" w:type="dxa"/>
            <w:noWrap/>
            <w:vAlign w:val="center"/>
            <w:hideMark/>
          </w:tcPr>
          <w:p w14:paraId="62F0FF29" w14:textId="38C1C9CE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</w:tr>
      <w:tr w:rsidR="002A67A2" w:rsidRPr="00690053" w14:paraId="6E07F988" w14:textId="77777777" w:rsidTr="00854A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8" w:type="dxa"/>
            <w:gridSpan w:val="5"/>
            <w:noWrap/>
            <w:vAlign w:val="center"/>
            <w:hideMark/>
          </w:tcPr>
          <w:p w14:paraId="20440F34" w14:textId="467256FF" w:rsidR="002A67A2" w:rsidRPr="00615EF0" w:rsidRDefault="00212C4C" w:rsidP="00722FD2">
            <w:pPr>
              <w:spacing w:after="0" w:line="480" w:lineRule="auto"/>
              <w:contextualSpacing w:val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THA (N=109,482)</w:t>
            </w:r>
          </w:p>
        </w:tc>
      </w:tr>
      <w:tr w:rsidR="000E70B4" w:rsidRPr="00690053" w14:paraId="52B7FDD9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42FCC6B9" w14:textId="440A36EA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2369" w:type="dxa"/>
            <w:noWrap/>
            <w:vAlign w:val="center"/>
            <w:hideMark/>
          </w:tcPr>
          <w:p w14:paraId="76608BD5" w14:textId="1475C53D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144.4 (141.2 – 147.6)</w:t>
            </w:r>
          </w:p>
        </w:tc>
        <w:tc>
          <w:tcPr>
            <w:tcW w:w="2340" w:type="dxa"/>
            <w:noWrap/>
            <w:vAlign w:val="center"/>
            <w:hideMark/>
          </w:tcPr>
          <w:p w14:paraId="70E16868" w14:textId="2F513698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6.6% (6.4% – 6.8%)</w:t>
            </w:r>
          </w:p>
        </w:tc>
        <w:tc>
          <w:tcPr>
            <w:tcW w:w="2378" w:type="dxa"/>
            <w:noWrap/>
            <w:vAlign w:val="center"/>
            <w:hideMark/>
          </w:tcPr>
          <w:p w14:paraId="126F4BB4" w14:textId="23631856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0.1% (0.0% – 0.1%)</w:t>
            </w:r>
          </w:p>
        </w:tc>
      </w:tr>
      <w:tr w:rsidR="000E70B4" w:rsidRPr="00690053" w14:paraId="7FE17CF6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77925647" w14:textId="56E99728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2369" w:type="dxa"/>
            <w:noWrap/>
            <w:vAlign w:val="center"/>
            <w:hideMark/>
          </w:tcPr>
          <w:p w14:paraId="4404E9F0" w14:textId="199F761F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169.8 (162.6 – 176.9)</w:t>
            </w:r>
          </w:p>
        </w:tc>
        <w:tc>
          <w:tcPr>
            <w:tcW w:w="2340" w:type="dxa"/>
            <w:noWrap/>
            <w:vAlign w:val="center"/>
            <w:hideMark/>
          </w:tcPr>
          <w:p w14:paraId="0B8F77AE" w14:textId="67C62C16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9.5% (8.3% – 10.7%)</w:t>
            </w:r>
          </w:p>
        </w:tc>
        <w:tc>
          <w:tcPr>
            <w:tcW w:w="2378" w:type="dxa"/>
            <w:noWrap/>
            <w:vAlign w:val="center"/>
            <w:hideMark/>
          </w:tcPr>
          <w:p w14:paraId="19EEF95F" w14:textId="758DD82A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0.2% (0.1% – 0.2%)</w:t>
            </w:r>
          </w:p>
        </w:tc>
      </w:tr>
      <w:tr w:rsidR="000E70B4" w:rsidRPr="00690053" w14:paraId="2E9281B2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0883E634" w14:textId="5A58C5CD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lastRenderedPageBreak/>
              <w:t xml:space="preserve"> Incremental differences</w:t>
            </w:r>
          </w:p>
        </w:tc>
        <w:tc>
          <w:tcPr>
            <w:tcW w:w="2369" w:type="dxa"/>
            <w:noWrap/>
            <w:vAlign w:val="center"/>
            <w:hideMark/>
          </w:tcPr>
          <w:p w14:paraId="4722FDAE" w14:textId="7A3361F5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25.4 (18.6 – 32.2)</w:t>
            </w:r>
          </w:p>
        </w:tc>
        <w:tc>
          <w:tcPr>
            <w:tcW w:w="2340" w:type="dxa"/>
            <w:noWrap/>
            <w:vAlign w:val="center"/>
            <w:hideMark/>
          </w:tcPr>
          <w:p w14:paraId="246ADD2C" w14:textId="1BE696BA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2.9% (1.7% – 4.1%)</w:t>
            </w:r>
          </w:p>
        </w:tc>
        <w:tc>
          <w:tcPr>
            <w:tcW w:w="2378" w:type="dxa"/>
            <w:noWrap/>
            <w:vAlign w:val="center"/>
            <w:hideMark/>
          </w:tcPr>
          <w:p w14:paraId="32B3961C" w14:textId="0F6A53E3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0.1% (0.0% – 0.2%)</w:t>
            </w:r>
          </w:p>
        </w:tc>
      </w:tr>
      <w:tr w:rsidR="000E70B4" w:rsidRPr="00690053" w14:paraId="4512EB2B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4586551E" w14:textId="46143A33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p-value</w:t>
            </w:r>
            <w:r w:rsidR="00CB069D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2369" w:type="dxa"/>
            <w:noWrap/>
            <w:vAlign w:val="center"/>
            <w:hideMark/>
          </w:tcPr>
          <w:p w14:paraId="4D7C365D" w14:textId="6FB6E4FF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340" w:type="dxa"/>
            <w:noWrap/>
            <w:vAlign w:val="center"/>
            <w:hideMark/>
          </w:tcPr>
          <w:p w14:paraId="313E7F27" w14:textId="7042A5A4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378" w:type="dxa"/>
            <w:noWrap/>
            <w:vAlign w:val="center"/>
            <w:hideMark/>
          </w:tcPr>
          <w:p w14:paraId="45A0CE30" w14:textId="50C01245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0.01</w:t>
            </w:r>
            <w:r w:rsidR="006E5F33">
              <w:rPr>
                <w:rFonts w:ascii="Calibri" w:hAnsi="Calibri" w:cs="Calibri"/>
                <w:b/>
                <w:bCs/>
              </w:rPr>
              <w:t>7</w:t>
            </w:r>
          </w:p>
        </w:tc>
      </w:tr>
      <w:tr w:rsidR="002A67A2" w:rsidRPr="00690053" w14:paraId="55407230" w14:textId="77777777" w:rsidTr="00854A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8" w:type="dxa"/>
            <w:gridSpan w:val="5"/>
            <w:noWrap/>
            <w:vAlign w:val="center"/>
            <w:hideMark/>
          </w:tcPr>
          <w:p w14:paraId="01D4A166" w14:textId="08F522D6" w:rsidR="002A67A2" w:rsidRPr="00615EF0" w:rsidRDefault="00A94B4F" w:rsidP="00722FD2">
            <w:pPr>
              <w:spacing w:after="0" w:line="480" w:lineRule="auto"/>
              <w:contextualSpacing w:val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TKA (N=175,384)</w:t>
            </w:r>
          </w:p>
        </w:tc>
      </w:tr>
      <w:tr w:rsidR="000E70B4" w:rsidRPr="00690053" w14:paraId="031DC934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246974C2" w14:textId="68714691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2369" w:type="dxa"/>
            <w:noWrap/>
            <w:vAlign w:val="center"/>
            <w:hideMark/>
          </w:tcPr>
          <w:p w14:paraId="7CB0EE5F" w14:textId="71891D19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139.6 (136.5 – 142.6)</w:t>
            </w:r>
          </w:p>
        </w:tc>
        <w:tc>
          <w:tcPr>
            <w:tcW w:w="2340" w:type="dxa"/>
            <w:noWrap/>
            <w:vAlign w:val="center"/>
            <w:hideMark/>
          </w:tcPr>
          <w:p w14:paraId="2AB59FAF" w14:textId="6D645807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4.7% (4.5% – 4.9%)</w:t>
            </w:r>
          </w:p>
        </w:tc>
        <w:tc>
          <w:tcPr>
            <w:tcW w:w="2378" w:type="dxa"/>
            <w:noWrap/>
            <w:vAlign w:val="center"/>
            <w:hideMark/>
          </w:tcPr>
          <w:p w14:paraId="14BBC914" w14:textId="3D91F0E4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0.0% (0.0% – 0.0%)</w:t>
            </w:r>
          </w:p>
        </w:tc>
      </w:tr>
      <w:tr w:rsidR="000E70B4" w:rsidRPr="00690053" w14:paraId="5776799C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28BC8790" w14:textId="5CAD0656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2369" w:type="dxa"/>
            <w:noWrap/>
            <w:vAlign w:val="center"/>
            <w:hideMark/>
          </w:tcPr>
          <w:p w14:paraId="63A97794" w14:textId="199E6C8F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146.8 (140.1 – 153.5)</w:t>
            </w:r>
          </w:p>
        </w:tc>
        <w:tc>
          <w:tcPr>
            <w:tcW w:w="2340" w:type="dxa"/>
            <w:noWrap/>
            <w:vAlign w:val="center"/>
            <w:hideMark/>
          </w:tcPr>
          <w:p w14:paraId="775D588E" w14:textId="2DECB741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5.1% (4.4% – 5.8%)</w:t>
            </w:r>
          </w:p>
        </w:tc>
        <w:tc>
          <w:tcPr>
            <w:tcW w:w="2378" w:type="dxa"/>
            <w:noWrap/>
            <w:vAlign w:val="center"/>
            <w:hideMark/>
          </w:tcPr>
          <w:p w14:paraId="531B4016" w14:textId="6D3F0A5C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0.1% (0.0% – 0.2%)</w:t>
            </w:r>
          </w:p>
        </w:tc>
      </w:tr>
      <w:tr w:rsidR="000E70B4" w:rsidRPr="00690053" w14:paraId="2C421063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77244BE8" w14:textId="74D8ED07" w:rsidR="000E70B4" w:rsidRPr="00615EF0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Incremental differences</w:t>
            </w:r>
          </w:p>
        </w:tc>
        <w:tc>
          <w:tcPr>
            <w:tcW w:w="2369" w:type="dxa"/>
            <w:noWrap/>
            <w:vAlign w:val="center"/>
            <w:hideMark/>
          </w:tcPr>
          <w:p w14:paraId="4680F53F" w14:textId="2FD101E9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7.2 (0.5 – 14.0)</w:t>
            </w:r>
          </w:p>
        </w:tc>
        <w:tc>
          <w:tcPr>
            <w:tcW w:w="2340" w:type="dxa"/>
            <w:noWrap/>
            <w:vAlign w:val="center"/>
            <w:hideMark/>
          </w:tcPr>
          <w:p w14:paraId="5C4D565D" w14:textId="2A710355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0.4% (-0.3% – 1.1%)</w:t>
            </w:r>
          </w:p>
        </w:tc>
        <w:tc>
          <w:tcPr>
            <w:tcW w:w="2378" w:type="dxa"/>
            <w:noWrap/>
            <w:vAlign w:val="center"/>
            <w:hideMark/>
          </w:tcPr>
          <w:p w14:paraId="1DF71DE1" w14:textId="4C99A0E8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0.1% (0.0% – 0.1%)</w:t>
            </w:r>
          </w:p>
        </w:tc>
      </w:tr>
      <w:tr w:rsidR="000E70B4" w:rsidRPr="00690053" w14:paraId="7E9E1EA2" w14:textId="77777777" w:rsidTr="00F173E3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7D7B8306" w14:textId="3125852B" w:rsidR="000E70B4" w:rsidRPr="00981786" w:rsidRDefault="000E70B4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981786">
              <w:rPr>
                <w:rFonts w:eastAsia="Times New Roman" w:cstheme="minorHAnsi"/>
                <w:b w:val="0"/>
                <w:bCs w:val="0"/>
                <w:color w:val="auto"/>
              </w:rPr>
              <w:t xml:space="preserve"> p-value</w:t>
            </w:r>
            <w:r w:rsidR="00CB069D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2369" w:type="dxa"/>
            <w:noWrap/>
            <w:vAlign w:val="center"/>
            <w:hideMark/>
          </w:tcPr>
          <w:p w14:paraId="065E6DF3" w14:textId="7D25F635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0.036</w:t>
            </w:r>
          </w:p>
        </w:tc>
        <w:tc>
          <w:tcPr>
            <w:tcW w:w="2340" w:type="dxa"/>
            <w:noWrap/>
            <w:vAlign w:val="center"/>
            <w:hideMark/>
          </w:tcPr>
          <w:p w14:paraId="6FACC4FD" w14:textId="5D7C74D3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0.243</w:t>
            </w:r>
          </w:p>
        </w:tc>
        <w:tc>
          <w:tcPr>
            <w:tcW w:w="2378" w:type="dxa"/>
            <w:noWrap/>
            <w:vAlign w:val="center"/>
            <w:hideMark/>
          </w:tcPr>
          <w:p w14:paraId="520E0336" w14:textId="0A9A9E12" w:rsidR="000E70B4" w:rsidRPr="00690053" w:rsidRDefault="000E70B4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0.017</w:t>
            </w:r>
          </w:p>
        </w:tc>
      </w:tr>
    </w:tbl>
    <w:p w14:paraId="05DD0187" w14:textId="2EF09B61" w:rsidR="002A67A2" w:rsidRDefault="00CB069D" w:rsidP="00722FD2">
      <w:pPr>
        <w:spacing w:before="120" w:after="0" w:line="480" w:lineRule="auto"/>
        <w:contextualSpacing w:val="0"/>
        <w:jc w:val="lef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 </w:t>
      </w:r>
      <w:r w:rsidR="002A67A2">
        <w:rPr>
          <w:rFonts w:cstheme="minorHAnsi"/>
          <w:sz w:val="16"/>
          <w:szCs w:val="16"/>
        </w:rPr>
        <w:t>Bolded values denote statistical significance at p&lt;0.05.</w:t>
      </w:r>
    </w:p>
    <w:p w14:paraId="0A9049A6" w14:textId="77777777" w:rsidR="002A67A2" w:rsidRDefault="002A67A2" w:rsidP="00722FD2">
      <w:pPr>
        <w:spacing w:before="120" w:after="0" w:line="480" w:lineRule="auto"/>
        <w:contextualSpacing w:val="0"/>
        <w:jc w:val="lef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CI, confidence interval; THA, total hip arthroplasty; TKA, total knee arthroplasty</w:t>
      </w:r>
      <w:r w:rsidRPr="00EB0B86">
        <w:rPr>
          <w:rFonts w:cstheme="minorHAnsi"/>
          <w:sz w:val="16"/>
          <w:szCs w:val="16"/>
        </w:rPr>
        <w:t>.</w:t>
      </w:r>
    </w:p>
    <w:p w14:paraId="5C662238" w14:textId="77777777" w:rsidR="002A67A2" w:rsidRDefault="002A67A2" w:rsidP="00722FD2">
      <w:pPr>
        <w:spacing w:before="120" w:after="0" w:line="480" w:lineRule="auto"/>
        <w:contextualSpacing w:val="0"/>
        <w:jc w:val="left"/>
        <w:rPr>
          <w:rFonts w:cstheme="minorHAnsi"/>
          <w:sz w:val="16"/>
          <w:szCs w:val="16"/>
        </w:rPr>
      </w:pPr>
    </w:p>
    <w:p w14:paraId="4B84FD0F" w14:textId="148FE5F7" w:rsidR="0077644B" w:rsidRDefault="0077644B" w:rsidP="00722FD2">
      <w:pPr>
        <w:pStyle w:val="DocumentText"/>
      </w:pPr>
      <w:r w:rsidRPr="002C5820">
        <w:rPr>
          <w:b/>
          <w:bCs/>
        </w:rPr>
        <w:t xml:space="preserve">Table </w:t>
      </w:r>
      <w:r w:rsidR="00CE26A2">
        <w:rPr>
          <w:b/>
          <w:bCs/>
        </w:rPr>
        <w:t>S3</w:t>
      </w:r>
      <w:r w:rsidR="00CE26A2" w:rsidRPr="002C5820">
        <w:t xml:space="preserve"> </w:t>
      </w:r>
      <w:r w:rsidRPr="002C5820">
        <w:t xml:space="preserve">presents the adjusted association of disruptive bleeding with admission to ICU, duration of ICU stay, </w:t>
      </w:r>
      <w:r w:rsidRPr="00E82EC5">
        <w:t xml:space="preserve">and ventilator use, stratified by index surgical procedure. Disruptive bleeding was associated with statistically significant increased risks of admission to ICU </w:t>
      </w:r>
      <w:r w:rsidR="00FD3AE6">
        <w:t>for</w:t>
      </w:r>
      <w:r w:rsidRPr="00E82EC5">
        <w:t xml:space="preserve"> all five procedures of interest (</w:t>
      </w:r>
      <w:r w:rsidRPr="00F82297">
        <w:t xml:space="preserve">incremental absolute risk increases ranging from 0.7% for TKA to 16.8% for colorectal surgery; p≤0.001) and longer durations of ICU stay for all of the procedures except THA (incremental increases ranging from 0.9 days for spine surgery to 2.2 days for bariatric surgery; p≤0.001). </w:t>
      </w:r>
      <w:r w:rsidRPr="0006618C">
        <w:t xml:space="preserve">Disruptive bleeding was also associated with statistically significant higher risks of ventilator use across all five procedures (incremental absolute risk increases ranging from 0.4% for THA </w:t>
      </w:r>
      <w:r w:rsidRPr="00C607EF">
        <w:t xml:space="preserve">and TKA to 10.0% for </w:t>
      </w:r>
      <w:r w:rsidRPr="00FA473D">
        <w:t>colorectal surgery; p≤0.005).</w:t>
      </w:r>
    </w:p>
    <w:p w14:paraId="3BFA67DC" w14:textId="77777777" w:rsidR="00A555B6" w:rsidRDefault="00A555B6" w:rsidP="00722FD2">
      <w:pPr>
        <w:pStyle w:val="DocumentText"/>
      </w:pPr>
    </w:p>
    <w:p w14:paraId="01ECB3DA" w14:textId="77777777" w:rsidR="00A555B6" w:rsidRDefault="00A555B6" w:rsidP="00722FD2">
      <w:pPr>
        <w:pStyle w:val="DocumentText"/>
      </w:pPr>
    </w:p>
    <w:p w14:paraId="5281AAD8" w14:textId="77777777" w:rsidR="00A555B6" w:rsidRPr="00FA473D" w:rsidRDefault="00A555B6" w:rsidP="00722FD2">
      <w:pPr>
        <w:pStyle w:val="DocumentText"/>
      </w:pPr>
    </w:p>
    <w:p w14:paraId="553BB208" w14:textId="1B4F8CA7" w:rsidR="002A67A2" w:rsidRDefault="002A67A2" w:rsidP="00722FD2">
      <w:pPr>
        <w:spacing w:after="0" w:line="480" w:lineRule="auto"/>
        <w:contextualSpacing w:val="0"/>
        <w:jc w:val="left"/>
        <w:rPr>
          <w:rFonts w:cstheme="minorHAnsi"/>
          <w:sz w:val="16"/>
          <w:szCs w:val="16"/>
        </w:rPr>
      </w:pPr>
    </w:p>
    <w:p w14:paraId="6E29C820" w14:textId="1D1CFF9B" w:rsidR="002A67A2" w:rsidRDefault="002A67A2" w:rsidP="00722FD2">
      <w:pPr>
        <w:pStyle w:val="TableHeading"/>
        <w:spacing w:line="480" w:lineRule="auto"/>
      </w:pPr>
      <w:r w:rsidRPr="008F0784">
        <w:lastRenderedPageBreak/>
        <w:t xml:space="preserve">Table </w:t>
      </w:r>
      <w:r w:rsidR="00CE26A2">
        <w:t>S3</w:t>
      </w:r>
      <w:r w:rsidRPr="008F0784">
        <w:t xml:space="preserve">. </w:t>
      </w:r>
      <w:r w:rsidRPr="00EC72A7">
        <w:t xml:space="preserve">Association of Disruptive Bleeding with </w:t>
      </w:r>
      <w:r w:rsidR="00C9143D">
        <w:t xml:space="preserve">ICU </w:t>
      </w:r>
      <w:r w:rsidR="00C9143D" w:rsidRPr="00EC72A7">
        <w:t xml:space="preserve">Admission </w:t>
      </w:r>
      <w:r w:rsidR="00C9143D">
        <w:t>and</w:t>
      </w:r>
      <w:r w:rsidR="00C9143D" w:rsidRPr="00EC72A7">
        <w:t xml:space="preserve"> Duration and Ventilator</w:t>
      </w:r>
      <w:r w:rsidR="00C9143D">
        <w:t xml:space="preserve"> Use</w:t>
      </w:r>
      <w:r w:rsidR="00C9143D" w:rsidRPr="00EC72A7">
        <w:t xml:space="preserve"> </w:t>
      </w:r>
      <w:r w:rsidR="00C9143D">
        <w:t>in</w:t>
      </w:r>
      <w:r w:rsidR="00C9143D" w:rsidRPr="00EC72A7">
        <w:t xml:space="preserve"> </w:t>
      </w:r>
      <w:r w:rsidR="00010422">
        <w:t xml:space="preserve">All </w:t>
      </w:r>
      <w:r w:rsidR="00C9143D" w:rsidRPr="00EC72A7">
        <w:t xml:space="preserve">Patients </w:t>
      </w:r>
      <w:r w:rsidR="00C9143D">
        <w:t>(Adjusted Results)</w:t>
      </w:r>
    </w:p>
    <w:tbl>
      <w:tblPr>
        <w:tblStyle w:val="GridTable1Light"/>
        <w:tblW w:w="9895" w:type="dxa"/>
        <w:tblLook w:val="04A0" w:firstRow="1" w:lastRow="0" w:firstColumn="1" w:lastColumn="0" w:noHBand="0" w:noVBand="1"/>
      </w:tblPr>
      <w:tblGrid>
        <w:gridCol w:w="2785"/>
        <w:gridCol w:w="2416"/>
        <w:gridCol w:w="2264"/>
        <w:gridCol w:w="2430"/>
      </w:tblGrid>
      <w:tr w:rsidR="002A67A2" w:rsidRPr="00A92215" w14:paraId="5445AA87" w14:textId="77777777" w:rsidTr="00F17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53EF710E" w14:textId="77777777" w:rsidR="002A67A2" w:rsidRPr="00A92215" w:rsidRDefault="002A67A2" w:rsidP="00722FD2">
            <w:pPr>
              <w:spacing w:after="0" w:line="480" w:lineRule="auto"/>
              <w:contextualSpacing w:val="0"/>
              <w:jc w:val="left"/>
              <w:rPr>
                <w:rFonts w:ascii="Calibri" w:eastAsia="Times New Roman" w:hAnsi="Calibri" w:cs="Calibri"/>
                <w:color w:val="auto"/>
              </w:rPr>
            </w:pPr>
            <w:r w:rsidRPr="00A92215">
              <w:rPr>
                <w:rFonts w:ascii="Calibri" w:eastAsia="Times New Roman" w:hAnsi="Calibri" w:cs="Calibri"/>
                <w:color w:val="auto"/>
              </w:rPr>
              <w:t>Procedures</w:t>
            </w:r>
          </w:p>
        </w:tc>
        <w:tc>
          <w:tcPr>
            <w:tcW w:w="2416" w:type="dxa"/>
            <w:noWrap/>
            <w:vAlign w:val="center"/>
            <w:hideMark/>
          </w:tcPr>
          <w:p w14:paraId="23D102A0" w14:textId="77777777" w:rsidR="002A67A2" w:rsidRPr="00A92215" w:rsidRDefault="002A67A2" w:rsidP="00722FD2">
            <w:pPr>
              <w:spacing w:after="0" w:line="480" w:lineRule="auto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 w:rsidRPr="00A92215">
              <w:rPr>
                <w:rFonts w:ascii="Calibri" w:eastAsia="Times New Roman" w:hAnsi="Calibri" w:cs="Calibri"/>
                <w:color w:val="auto"/>
              </w:rPr>
              <w:t>Admission to ICU</w:t>
            </w:r>
          </w:p>
        </w:tc>
        <w:tc>
          <w:tcPr>
            <w:tcW w:w="2264" w:type="dxa"/>
            <w:vAlign w:val="center"/>
            <w:hideMark/>
          </w:tcPr>
          <w:p w14:paraId="245E741E" w14:textId="77777777" w:rsidR="002A67A2" w:rsidRPr="00A92215" w:rsidRDefault="002A67A2" w:rsidP="00722FD2">
            <w:pPr>
              <w:spacing w:after="0" w:line="480" w:lineRule="auto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 w:rsidRPr="00A92215">
              <w:rPr>
                <w:rFonts w:ascii="Calibri" w:eastAsia="Times New Roman" w:hAnsi="Calibri" w:cs="Calibri"/>
                <w:color w:val="auto"/>
              </w:rPr>
              <w:t>ICU Stay</w:t>
            </w:r>
          </w:p>
        </w:tc>
        <w:tc>
          <w:tcPr>
            <w:tcW w:w="2430" w:type="dxa"/>
            <w:vAlign w:val="center"/>
            <w:hideMark/>
          </w:tcPr>
          <w:p w14:paraId="56995B05" w14:textId="77777777" w:rsidR="002A67A2" w:rsidRPr="00A92215" w:rsidRDefault="002A67A2" w:rsidP="00722FD2">
            <w:pPr>
              <w:spacing w:after="0" w:line="480" w:lineRule="auto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 w:rsidRPr="00A92215">
              <w:rPr>
                <w:rFonts w:ascii="Calibri" w:eastAsia="Times New Roman" w:hAnsi="Calibri" w:cs="Calibri"/>
                <w:color w:val="auto"/>
              </w:rPr>
              <w:t>Ventilator Use</w:t>
            </w:r>
          </w:p>
        </w:tc>
      </w:tr>
      <w:tr w:rsidR="002A67A2" w:rsidRPr="00A92215" w14:paraId="65E10132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hideMark/>
          </w:tcPr>
          <w:p w14:paraId="0FABE379" w14:textId="77777777" w:rsidR="002A67A2" w:rsidRPr="00A92215" w:rsidRDefault="002A67A2" w:rsidP="00722FD2">
            <w:pPr>
              <w:spacing w:after="0" w:line="480" w:lineRule="auto"/>
              <w:contextualSpacing w:val="0"/>
              <w:jc w:val="left"/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2416" w:type="dxa"/>
            <w:noWrap/>
            <w:vAlign w:val="center"/>
            <w:hideMark/>
          </w:tcPr>
          <w:p w14:paraId="5042580C" w14:textId="77777777" w:rsidR="002A67A2" w:rsidRPr="00A92215" w:rsidRDefault="002A67A2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A92215">
              <w:rPr>
                <w:rFonts w:ascii="Calibri" w:eastAsia="Times New Roman" w:hAnsi="Calibri" w:cs="Calibri"/>
                <w:b/>
                <w:bCs/>
                <w:color w:val="auto"/>
              </w:rPr>
              <w:t>Percentages (95% CI)</w:t>
            </w:r>
          </w:p>
        </w:tc>
        <w:tc>
          <w:tcPr>
            <w:tcW w:w="2264" w:type="dxa"/>
            <w:noWrap/>
            <w:vAlign w:val="center"/>
            <w:hideMark/>
          </w:tcPr>
          <w:p w14:paraId="1C389BF4" w14:textId="77777777" w:rsidR="002A67A2" w:rsidRPr="00A92215" w:rsidRDefault="002A67A2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A92215">
              <w:rPr>
                <w:rFonts w:ascii="Calibri" w:eastAsia="Times New Roman" w:hAnsi="Calibri" w:cs="Calibri"/>
                <w:b/>
                <w:bCs/>
                <w:color w:val="auto"/>
              </w:rPr>
              <w:t>Mean Days (95% CI)</w:t>
            </w:r>
          </w:p>
        </w:tc>
        <w:tc>
          <w:tcPr>
            <w:tcW w:w="2430" w:type="dxa"/>
            <w:noWrap/>
            <w:vAlign w:val="center"/>
            <w:hideMark/>
          </w:tcPr>
          <w:p w14:paraId="42C3A014" w14:textId="77777777" w:rsidR="002A67A2" w:rsidRPr="00A92215" w:rsidRDefault="002A67A2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A92215">
              <w:rPr>
                <w:rFonts w:ascii="Calibri" w:eastAsia="Times New Roman" w:hAnsi="Calibri" w:cs="Calibri"/>
                <w:b/>
                <w:bCs/>
                <w:color w:val="auto"/>
              </w:rPr>
              <w:t>Percentages (95% CI)</w:t>
            </w:r>
          </w:p>
        </w:tc>
      </w:tr>
      <w:tr w:rsidR="002A67A2" w:rsidRPr="00A92215" w14:paraId="533ABE44" w14:textId="77777777" w:rsidTr="00854A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4"/>
            <w:noWrap/>
            <w:vAlign w:val="center"/>
            <w:hideMark/>
          </w:tcPr>
          <w:p w14:paraId="03F7C484" w14:textId="5EB75426" w:rsidR="002A67A2" w:rsidRPr="00615EF0" w:rsidRDefault="0006538D" w:rsidP="00722FD2">
            <w:pPr>
              <w:spacing w:after="0" w:line="480" w:lineRule="auto"/>
              <w:contextualSpacing w:val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Bariatric Surgery (N=50,316)</w:t>
            </w:r>
          </w:p>
        </w:tc>
      </w:tr>
      <w:tr w:rsidR="00065D3E" w:rsidRPr="00A92215" w14:paraId="2D60E551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0FA20708" w14:textId="3A856285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2416" w:type="dxa"/>
            <w:noWrap/>
            <w:vAlign w:val="center"/>
            <w:hideMark/>
          </w:tcPr>
          <w:p w14:paraId="55F46697" w14:textId="5B7D9F22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1.7% (1.3% – 2.1%)</w:t>
            </w:r>
          </w:p>
        </w:tc>
        <w:tc>
          <w:tcPr>
            <w:tcW w:w="2264" w:type="dxa"/>
            <w:noWrap/>
            <w:vAlign w:val="center"/>
            <w:hideMark/>
          </w:tcPr>
          <w:p w14:paraId="1C10A0E6" w14:textId="528F27AF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2.6 (2.4 – 2.9)</w:t>
            </w:r>
          </w:p>
        </w:tc>
        <w:tc>
          <w:tcPr>
            <w:tcW w:w="2430" w:type="dxa"/>
            <w:noWrap/>
            <w:vAlign w:val="center"/>
            <w:hideMark/>
          </w:tcPr>
          <w:p w14:paraId="44F95C90" w14:textId="60DB33F8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0.6% (0.5% – 0.7%)</w:t>
            </w:r>
          </w:p>
        </w:tc>
      </w:tr>
      <w:tr w:rsidR="00065D3E" w:rsidRPr="00A92215" w14:paraId="2DCE541A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794A2891" w14:textId="2A216049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2416" w:type="dxa"/>
            <w:noWrap/>
            <w:vAlign w:val="center"/>
            <w:hideMark/>
          </w:tcPr>
          <w:p w14:paraId="2D034235" w14:textId="5B584D67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9.2% (6.6% – 11.8%)</w:t>
            </w:r>
          </w:p>
        </w:tc>
        <w:tc>
          <w:tcPr>
            <w:tcW w:w="2264" w:type="dxa"/>
            <w:noWrap/>
            <w:vAlign w:val="center"/>
            <w:hideMark/>
          </w:tcPr>
          <w:p w14:paraId="710FA4B9" w14:textId="04AE20A7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4.8 (4.1 – 5.5)</w:t>
            </w:r>
          </w:p>
        </w:tc>
        <w:tc>
          <w:tcPr>
            <w:tcW w:w="2430" w:type="dxa"/>
            <w:noWrap/>
            <w:vAlign w:val="center"/>
            <w:hideMark/>
          </w:tcPr>
          <w:p w14:paraId="002F3343" w14:textId="1F06B4F4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4.</w:t>
            </w:r>
            <w:r w:rsidR="00804013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% (2.6% – 5.3%)</w:t>
            </w:r>
          </w:p>
        </w:tc>
      </w:tr>
      <w:tr w:rsidR="00065D3E" w:rsidRPr="00A92215" w14:paraId="41A29E57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5F7D3D37" w14:textId="5D778D6F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Incremental differences</w:t>
            </w:r>
          </w:p>
        </w:tc>
        <w:tc>
          <w:tcPr>
            <w:tcW w:w="2416" w:type="dxa"/>
            <w:noWrap/>
            <w:vAlign w:val="center"/>
            <w:hideMark/>
          </w:tcPr>
          <w:p w14:paraId="62A2520D" w14:textId="42BA1541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7.6% (5.0% – 10.1%)</w:t>
            </w:r>
          </w:p>
        </w:tc>
        <w:tc>
          <w:tcPr>
            <w:tcW w:w="2264" w:type="dxa"/>
            <w:noWrap/>
            <w:vAlign w:val="center"/>
            <w:hideMark/>
          </w:tcPr>
          <w:p w14:paraId="0832AC38" w14:textId="3C7855E7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2.2 (1.5 – 2.9)</w:t>
            </w:r>
          </w:p>
        </w:tc>
        <w:tc>
          <w:tcPr>
            <w:tcW w:w="2430" w:type="dxa"/>
            <w:noWrap/>
            <w:vAlign w:val="center"/>
            <w:hideMark/>
          </w:tcPr>
          <w:p w14:paraId="1B059E9D" w14:textId="3FAA860D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3.4% (2.0% – 4.7%)</w:t>
            </w:r>
          </w:p>
        </w:tc>
      </w:tr>
      <w:tr w:rsidR="00065D3E" w:rsidRPr="00A92215" w14:paraId="373F2DFF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16A13704" w14:textId="7CB61639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p-value</w:t>
            </w:r>
            <w:r w:rsidR="00DB6088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2416" w:type="dxa"/>
            <w:noWrap/>
            <w:vAlign w:val="center"/>
            <w:hideMark/>
          </w:tcPr>
          <w:p w14:paraId="41C84BE6" w14:textId="7C70C56E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264" w:type="dxa"/>
            <w:noWrap/>
            <w:vAlign w:val="center"/>
            <w:hideMark/>
          </w:tcPr>
          <w:p w14:paraId="3C14A047" w14:textId="47188B66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430" w:type="dxa"/>
            <w:noWrap/>
            <w:vAlign w:val="center"/>
            <w:hideMark/>
          </w:tcPr>
          <w:p w14:paraId="7E55A8F1" w14:textId="496B67F0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0.004</w:t>
            </w:r>
          </w:p>
        </w:tc>
      </w:tr>
      <w:tr w:rsidR="002A67A2" w:rsidRPr="00A92215" w14:paraId="278C0E41" w14:textId="77777777" w:rsidTr="00854A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4"/>
            <w:noWrap/>
            <w:vAlign w:val="center"/>
            <w:hideMark/>
          </w:tcPr>
          <w:p w14:paraId="0DD460A3" w14:textId="464CCDB4" w:rsidR="002A67A2" w:rsidRPr="00615EF0" w:rsidRDefault="002A67A2" w:rsidP="00722FD2">
            <w:pPr>
              <w:spacing w:after="0" w:line="480" w:lineRule="auto"/>
              <w:contextualSpacing w:val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Colorectal Surgery (</w:t>
            </w:r>
            <w:r w:rsidR="0006538D"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N=61,716)</w:t>
            </w:r>
          </w:p>
        </w:tc>
      </w:tr>
      <w:tr w:rsidR="00065D3E" w:rsidRPr="00A92215" w14:paraId="6415E2EF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430BA091" w14:textId="32079150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2416" w:type="dxa"/>
            <w:noWrap/>
            <w:vAlign w:val="center"/>
            <w:hideMark/>
          </w:tcPr>
          <w:p w14:paraId="301BA30F" w14:textId="320A6265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14.6% (13.6% – 15.5%)</w:t>
            </w:r>
          </w:p>
        </w:tc>
        <w:tc>
          <w:tcPr>
            <w:tcW w:w="2264" w:type="dxa"/>
            <w:noWrap/>
            <w:vAlign w:val="center"/>
            <w:hideMark/>
          </w:tcPr>
          <w:p w14:paraId="2F4B3BC2" w14:textId="2BFB8AB0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4.1 (4.0 – 4.2)</w:t>
            </w:r>
          </w:p>
        </w:tc>
        <w:tc>
          <w:tcPr>
            <w:tcW w:w="2430" w:type="dxa"/>
            <w:noWrap/>
            <w:vAlign w:val="center"/>
            <w:hideMark/>
          </w:tcPr>
          <w:p w14:paraId="74405BFD" w14:textId="79FD641B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6.8% (6.5% – 7.2%)</w:t>
            </w:r>
          </w:p>
        </w:tc>
      </w:tr>
      <w:tr w:rsidR="00065D3E" w:rsidRPr="00A92215" w14:paraId="27BE5BEB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36AFC590" w14:textId="675E8121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2416" w:type="dxa"/>
            <w:noWrap/>
            <w:vAlign w:val="center"/>
            <w:hideMark/>
          </w:tcPr>
          <w:p w14:paraId="103AFDE2" w14:textId="6DBA3140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31.4% (29.4% – 33.3%)</w:t>
            </w:r>
          </w:p>
        </w:tc>
        <w:tc>
          <w:tcPr>
            <w:tcW w:w="2264" w:type="dxa"/>
            <w:noWrap/>
            <w:vAlign w:val="center"/>
            <w:hideMark/>
          </w:tcPr>
          <w:p w14:paraId="422A6F0A" w14:textId="7620CA3B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6.1 (5.9 – 6.4)</w:t>
            </w:r>
          </w:p>
        </w:tc>
        <w:tc>
          <w:tcPr>
            <w:tcW w:w="2430" w:type="dxa"/>
            <w:noWrap/>
            <w:vAlign w:val="center"/>
            <w:hideMark/>
          </w:tcPr>
          <w:p w14:paraId="70F2A55A" w14:textId="59D3A010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16.8% (15.9% – 17.8%)</w:t>
            </w:r>
          </w:p>
        </w:tc>
      </w:tr>
      <w:tr w:rsidR="00065D3E" w:rsidRPr="00A92215" w14:paraId="4072B8C2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4CD90157" w14:textId="2F8CAB60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Incremental differences</w:t>
            </w:r>
          </w:p>
        </w:tc>
        <w:tc>
          <w:tcPr>
            <w:tcW w:w="2416" w:type="dxa"/>
            <w:noWrap/>
            <w:vAlign w:val="center"/>
            <w:hideMark/>
          </w:tcPr>
          <w:p w14:paraId="3C153E92" w14:textId="594964B5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16.8% (15.1% – 18.5%)</w:t>
            </w:r>
          </w:p>
        </w:tc>
        <w:tc>
          <w:tcPr>
            <w:tcW w:w="2264" w:type="dxa"/>
            <w:noWrap/>
            <w:vAlign w:val="center"/>
            <w:hideMark/>
          </w:tcPr>
          <w:p w14:paraId="160E4A52" w14:textId="4E296558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2.0 (1.7 – 2.3)</w:t>
            </w:r>
          </w:p>
        </w:tc>
        <w:tc>
          <w:tcPr>
            <w:tcW w:w="2430" w:type="dxa"/>
            <w:noWrap/>
            <w:vAlign w:val="center"/>
            <w:hideMark/>
          </w:tcPr>
          <w:p w14:paraId="3D45F91E" w14:textId="5F58A7F7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10.</w:t>
            </w:r>
            <w:r w:rsidR="00804013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% (9.</w:t>
            </w:r>
            <w:r w:rsidR="00804013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% – 10.9%)</w:t>
            </w:r>
          </w:p>
        </w:tc>
      </w:tr>
      <w:tr w:rsidR="00065D3E" w:rsidRPr="00A92215" w14:paraId="7A580B2C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0C26C18C" w14:textId="3C5A5687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p-value</w:t>
            </w:r>
            <w:r w:rsidR="00DB6088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2416" w:type="dxa"/>
            <w:noWrap/>
            <w:vAlign w:val="center"/>
            <w:hideMark/>
          </w:tcPr>
          <w:p w14:paraId="45DBCDE2" w14:textId="597014DA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264" w:type="dxa"/>
            <w:noWrap/>
            <w:vAlign w:val="center"/>
            <w:hideMark/>
          </w:tcPr>
          <w:p w14:paraId="1C762F85" w14:textId="1F1C3B53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430" w:type="dxa"/>
            <w:noWrap/>
            <w:vAlign w:val="center"/>
            <w:hideMark/>
          </w:tcPr>
          <w:p w14:paraId="7D09C1AD" w14:textId="7ABB9EEE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</w:tr>
      <w:tr w:rsidR="002A67A2" w:rsidRPr="00A92215" w14:paraId="1B38FE42" w14:textId="77777777" w:rsidTr="00854A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4"/>
            <w:noWrap/>
            <w:vAlign w:val="center"/>
            <w:hideMark/>
          </w:tcPr>
          <w:p w14:paraId="1EB1849B" w14:textId="20B08AE3" w:rsidR="002A67A2" w:rsidRPr="00615EF0" w:rsidRDefault="002A67A2" w:rsidP="00722FD2">
            <w:pPr>
              <w:spacing w:after="0" w:line="480" w:lineRule="auto"/>
              <w:contextualSpacing w:val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 xml:space="preserve">Spine Surgery </w:t>
            </w:r>
            <w:r w:rsidR="0006538D"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(N=165,461)</w:t>
            </w:r>
          </w:p>
        </w:tc>
      </w:tr>
      <w:tr w:rsidR="00065D3E" w:rsidRPr="00A92215" w14:paraId="3C84526D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747EFC8B" w14:textId="436FAF9C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2416" w:type="dxa"/>
            <w:noWrap/>
            <w:vAlign w:val="center"/>
            <w:hideMark/>
          </w:tcPr>
          <w:p w14:paraId="46AB6724" w14:textId="101B8055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8.6% (7.5% – 9.6%)</w:t>
            </w:r>
          </w:p>
        </w:tc>
        <w:tc>
          <w:tcPr>
            <w:tcW w:w="2264" w:type="dxa"/>
            <w:noWrap/>
            <w:vAlign w:val="center"/>
            <w:hideMark/>
          </w:tcPr>
          <w:p w14:paraId="38A0B9A7" w14:textId="2FBEA5D3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2.9 (2.8 – 3.1)</w:t>
            </w:r>
          </w:p>
        </w:tc>
        <w:tc>
          <w:tcPr>
            <w:tcW w:w="2430" w:type="dxa"/>
            <w:noWrap/>
            <w:vAlign w:val="center"/>
            <w:hideMark/>
          </w:tcPr>
          <w:p w14:paraId="08FF12E3" w14:textId="67A6E5D6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2.1% (1.9% – 2.3%)</w:t>
            </w:r>
          </w:p>
        </w:tc>
      </w:tr>
      <w:tr w:rsidR="00065D3E" w:rsidRPr="00A92215" w14:paraId="3EE97C89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3B5AEFC6" w14:textId="2EB0CEA3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2416" w:type="dxa"/>
            <w:noWrap/>
            <w:vAlign w:val="center"/>
            <w:hideMark/>
          </w:tcPr>
          <w:p w14:paraId="2AAD400B" w14:textId="1D6DC3E4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15.9% (13.3% – 18.4%)</w:t>
            </w:r>
          </w:p>
        </w:tc>
        <w:tc>
          <w:tcPr>
            <w:tcW w:w="2264" w:type="dxa"/>
            <w:noWrap/>
            <w:vAlign w:val="center"/>
            <w:hideMark/>
          </w:tcPr>
          <w:p w14:paraId="537EB9EA" w14:textId="16206A7F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3.8 (3.5 – 4.0)</w:t>
            </w:r>
          </w:p>
        </w:tc>
        <w:tc>
          <w:tcPr>
            <w:tcW w:w="2430" w:type="dxa"/>
            <w:noWrap/>
            <w:vAlign w:val="center"/>
            <w:hideMark/>
          </w:tcPr>
          <w:p w14:paraId="3FAF30A2" w14:textId="0F649EBC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5.8% (5.1% – 6.6%)</w:t>
            </w:r>
          </w:p>
        </w:tc>
      </w:tr>
      <w:tr w:rsidR="00065D3E" w:rsidRPr="00A92215" w14:paraId="57B29709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1E5B6AC3" w14:textId="4FF40A52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Incremental differences</w:t>
            </w:r>
          </w:p>
        </w:tc>
        <w:tc>
          <w:tcPr>
            <w:tcW w:w="2416" w:type="dxa"/>
            <w:noWrap/>
            <w:vAlign w:val="center"/>
            <w:hideMark/>
          </w:tcPr>
          <w:p w14:paraId="341B9042" w14:textId="4DC02C33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7.3% (5.0% – 9.6%)</w:t>
            </w:r>
          </w:p>
        </w:tc>
        <w:tc>
          <w:tcPr>
            <w:tcW w:w="2264" w:type="dxa"/>
            <w:noWrap/>
            <w:vAlign w:val="center"/>
            <w:hideMark/>
          </w:tcPr>
          <w:p w14:paraId="207A1084" w14:textId="3F009E67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0.9 (0.6 – 1.1)</w:t>
            </w:r>
          </w:p>
        </w:tc>
        <w:tc>
          <w:tcPr>
            <w:tcW w:w="2430" w:type="dxa"/>
            <w:noWrap/>
            <w:vAlign w:val="center"/>
            <w:hideMark/>
          </w:tcPr>
          <w:p w14:paraId="05D857F2" w14:textId="673098D4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3.8% (3.</w:t>
            </w:r>
            <w:r w:rsidR="00804013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% – 4.5%)</w:t>
            </w:r>
          </w:p>
        </w:tc>
      </w:tr>
      <w:tr w:rsidR="00065D3E" w:rsidRPr="00A92215" w14:paraId="0C3189AD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79590FFB" w14:textId="02D32B47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p-value</w:t>
            </w:r>
            <w:r w:rsidR="00DB6088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2416" w:type="dxa"/>
            <w:noWrap/>
            <w:vAlign w:val="center"/>
            <w:hideMark/>
          </w:tcPr>
          <w:p w14:paraId="68C6F69C" w14:textId="4A39AE45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264" w:type="dxa"/>
            <w:noWrap/>
            <w:vAlign w:val="center"/>
            <w:hideMark/>
          </w:tcPr>
          <w:p w14:paraId="33EFA433" w14:textId="10DAD6B5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430" w:type="dxa"/>
            <w:noWrap/>
            <w:vAlign w:val="center"/>
            <w:hideMark/>
          </w:tcPr>
          <w:p w14:paraId="0B7B1717" w14:textId="5AEE10BB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</w:tr>
      <w:tr w:rsidR="002A67A2" w:rsidRPr="00A92215" w14:paraId="112FC437" w14:textId="77777777" w:rsidTr="00854A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4"/>
            <w:noWrap/>
            <w:vAlign w:val="center"/>
            <w:hideMark/>
          </w:tcPr>
          <w:p w14:paraId="637B6DCA" w14:textId="07EE5D22" w:rsidR="002A67A2" w:rsidRPr="00615EF0" w:rsidRDefault="002A67A2" w:rsidP="00722FD2">
            <w:pPr>
              <w:spacing w:after="0" w:line="480" w:lineRule="auto"/>
              <w:contextualSpacing w:val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 xml:space="preserve">THA </w:t>
            </w:r>
            <w:r w:rsidR="00C255C3"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(N=109,482)</w:t>
            </w:r>
          </w:p>
        </w:tc>
      </w:tr>
      <w:tr w:rsidR="00065D3E" w:rsidRPr="00A92215" w14:paraId="2FC198B2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70871FAF" w14:textId="18A14A34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2416" w:type="dxa"/>
            <w:noWrap/>
            <w:vAlign w:val="center"/>
            <w:hideMark/>
          </w:tcPr>
          <w:p w14:paraId="0AD77523" w14:textId="6E08335C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0.8% (0.7% – 1.0%)</w:t>
            </w:r>
          </w:p>
        </w:tc>
        <w:tc>
          <w:tcPr>
            <w:tcW w:w="2264" w:type="dxa"/>
            <w:noWrap/>
            <w:vAlign w:val="center"/>
            <w:hideMark/>
          </w:tcPr>
          <w:p w14:paraId="06B57D3C" w14:textId="69744269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2.6 (2.5 – 2.8)</w:t>
            </w:r>
          </w:p>
        </w:tc>
        <w:tc>
          <w:tcPr>
            <w:tcW w:w="2430" w:type="dxa"/>
            <w:noWrap/>
            <w:vAlign w:val="center"/>
            <w:hideMark/>
          </w:tcPr>
          <w:p w14:paraId="7B921F24" w14:textId="2C2496F4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0.2% (0.2% –0.3%)</w:t>
            </w:r>
          </w:p>
        </w:tc>
      </w:tr>
      <w:tr w:rsidR="00065D3E" w:rsidRPr="00A92215" w14:paraId="27B41A7E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310BBECE" w14:textId="7EA86A2E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2416" w:type="dxa"/>
            <w:noWrap/>
            <w:vAlign w:val="center"/>
            <w:hideMark/>
          </w:tcPr>
          <w:p w14:paraId="2AA3AC05" w14:textId="656F1D90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3.3% (2.7% – 3.8%)</w:t>
            </w:r>
          </w:p>
        </w:tc>
        <w:tc>
          <w:tcPr>
            <w:tcW w:w="2264" w:type="dxa"/>
            <w:noWrap/>
            <w:vAlign w:val="center"/>
            <w:hideMark/>
          </w:tcPr>
          <w:p w14:paraId="640B04B8" w14:textId="660A7CBF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3.0 (2.7 – 3.3)</w:t>
            </w:r>
          </w:p>
        </w:tc>
        <w:tc>
          <w:tcPr>
            <w:tcW w:w="2430" w:type="dxa"/>
            <w:noWrap/>
            <w:vAlign w:val="center"/>
            <w:hideMark/>
          </w:tcPr>
          <w:p w14:paraId="15C0FCEF" w14:textId="3B609F9A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0.6% (0.5% – 0.8%)</w:t>
            </w:r>
          </w:p>
        </w:tc>
      </w:tr>
      <w:tr w:rsidR="00065D3E" w:rsidRPr="00A92215" w14:paraId="72B12390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43691A0E" w14:textId="1DFE56E2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Incremental differences</w:t>
            </w:r>
          </w:p>
        </w:tc>
        <w:tc>
          <w:tcPr>
            <w:tcW w:w="2416" w:type="dxa"/>
            <w:noWrap/>
            <w:vAlign w:val="center"/>
            <w:hideMark/>
          </w:tcPr>
          <w:p w14:paraId="32197376" w14:textId="601092ED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2.4% (1.9% – 3.0%)</w:t>
            </w:r>
          </w:p>
        </w:tc>
        <w:tc>
          <w:tcPr>
            <w:tcW w:w="2264" w:type="dxa"/>
            <w:noWrap/>
            <w:vAlign w:val="center"/>
            <w:hideMark/>
          </w:tcPr>
          <w:p w14:paraId="156F50AF" w14:textId="41238AF0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0.3 (0.0 – 0.7)</w:t>
            </w:r>
          </w:p>
        </w:tc>
        <w:tc>
          <w:tcPr>
            <w:tcW w:w="2430" w:type="dxa"/>
            <w:noWrap/>
            <w:vAlign w:val="center"/>
            <w:hideMark/>
          </w:tcPr>
          <w:p w14:paraId="6A7702BE" w14:textId="0B95E2D8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0.4% (0.3% – 0.6%)</w:t>
            </w:r>
          </w:p>
        </w:tc>
      </w:tr>
      <w:tr w:rsidR="00065D3E" w:rsidRPr="00A92215" w14:paraId="2042AA75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10AE44C6" w14:textId="6A9478A8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lastRenderedPageBreak/>
              <w:t xml:space="preserve"> p-value</w:t>
            </w:r>
            <w:r w:rsidR="00DB6088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2416" w:type="dxa"/>
            <w:noWrap/>
            <w:vAlign w:val="center"/>
            <w:hideMark/>
          </w:tcPr>
          <w:p w14:paraId="08912458" w14:textId="0CCC2FFD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264" w:type="dxa"/>
            <w:noWrap/>
            <w:vAlign w:val="center"/>
            <w:hideMark/>
          </w:tcPr>
          <w:p w14:paraId="432BF13A" w14:textId="5F31D0B5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0.053</w:t>
            </w:r>
          </w:p>
        </w:tc>
        <w:tc>
          <w:tcPr>
            <w:tcW w:w="2430" w:type="dxa"/>
            <w:noWrap/>
            <w:vAlign w:val="center"/>
            <w:hideMark/>
          </w:tcPr>
          <w:p w14:paraId="07D20CD3" w14:textId="1520A2B2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</w:tr>
      <w:tr w:rsidR="002A67A2" w:rsidRPr="00A92215" w14:paraId="58E25D24" w14:textId="77777777" w:rsidTr="00854A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4"/>
            <w:noWrap/>
            <w:vAlign w:val="center"/>
            <w:hideMark/>
          </w:tcPr>
          <w:p w14:paraId="38921FFF" w14:textId="397A2325" w:rsidR="002A67A2" w:rsidRPr="00615EF0" w:rsidRDefault="002A67A2" w:rsidP="00722FD2">
            <w:pPr>
              <w:spacing w:after="0" w:line="480" w:lineRule="auto"/>
              <w:contextualSpacing w:val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 xml:space="preserve">TKA </w:t>
            </w:r>
            <w:r w:rsidR="00C255C3"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(N=175,384)</w:t>
            </w:r>
          </w:p>
        </w:tc>
      </w:tr>
      <w:tr w:rsidR="00065D3E" w:rsidRPr="00A92215" w14:paraId="6B343F88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7F1C104E" w14:textId="604A77DE" w:rsidR="00065D3E" w:rsidRPr="00615EF0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2416" w:type="dxa"/>
            <w:noWrap/>
            <w:vAlign w:val="center"/>
            <w:hideMark/>
          </w:tcPr>
          <w:p w14:paraId="72AA858E" w14:textId="3D05B71C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0.7% (0.4% – 1.0%)</w:t>
            </w:r>
          </w:p>
        </w:tc>
        <w:tc>
          <w:tcPr>
            <w:tcW w:w="2264" w:type="dxa"/>
            <w:noWrap/>
            <w:vAlign w:val="center"/>
            <w:hideMark/>
          </w:tcPr>
          <w:p w14:paraId="12D2974B" w14:textId="1F4E92EE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2.4 (2.2 – 2.6)</w:t>
            </w:r>
          </w:p>
        </w:tc>
        <w:tc>
          <w:tcPr>
            <w:tcW w:w="2430" w:type="dxa"/>
            <w:noWrap/>
            <w:vAlign w:val="center"/>
            <w:hideMark/>
          </w:tcPr>
          <w:p w14:paraId="3402D1B8" w14:textId="2F950225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0.2% (0.1% – 0.2%)</w:t>
            </w:r>
          </w:p>
        </w:tc>
      </w:tr>
      <w:tr w:rsidR="00065D3E" w:rsidRPr="00A92215" w14:paraId="428499F2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4E762D61" w14:textId="23E56CAC" w:rsidR="00065D3E" w:rsidRPr="00981786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981786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2416" w:type="dxa"/>
            <w:noWrap/>
            <w:vAlign w:val="center"/>
            <w:hideMark/>
          </w:tcPr>
          <w:p w14:paraId="26B7CE83" w14:textId="040CAF12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1.5% (1.1% – 1.8%)</w:t>
            </w:r>
          </w:p>
        </w:tc>
        <w:tc>
          <w:tcPr>
            <w:tcW w:w="2264" w:type="dxa"/>
            <w:noWrap/>
            <w:vAlign w:val="center"/>
            <w:hideMark/>
          </w:tcPr>
          <w:p w14:paraId="747A3D1F" w14:textId="75A4FB30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3.7 (3.0 – 4.3)</w:t>
            </w:r>
          </w:p>
        </w:tc>
        <w:tc>
          <w:tcPr>
            <w:tcW w:w="2430" w:type="dxa"/>
            <w:noWrap/>
            <w:vAlign w:val="center"/>
            <w:hideMark/>
          </w:tcPr>
          <w:p w14:paraId="1087BDAF" w14:textId="5F9C2047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0.5% (0.4% – 0.7%)</w:t>
            </w:r>
          </w:p>
        </w:tc>
      </w:tr>
      <w:tr w:rsidR="00065D3E" w:rsidRPr="00A92215" w14:paraId="3D2E6C11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7412BBAB" w14:textId="3386C0FA" w:rsidR="00065D3E" w:rsidRPr="00981786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981786">
              <w:rPr>
                <w:rFonts w:eastAsia="Times New Roman" w:cstheme="minorHAnsi"/>
                <w:b w:val="0"/>
                <w:bCs w:val="0"/>
                <w:color w:val="auto"/>
              </w:rPr>
              <w:t xml:space="preserve"> Incremental differences</w:t>
            </w:r>
          </w:p>
        </w:tc>
        <w:tc>
          <w:tcPr>
            <w:tcW w:w="2416" w:type="dxa"/>
            <w:noWrap/>
            <w:vAlign w:val="center"/>
            <w:hideMark/>
          </w:tcPr>
          <w:p w14:paraId="0DB67866" w14:textId="2639ACF6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0.7% (0.3% – 1.1%)</w:t>
            </w:r>
          </w:p>
        </w:tc>
        <w:tc>
          <w:tcPr>
            <w:tcW w:w="2264" w:type="dxa"/>
            <w:noWrap/>
            <w:vAlign w:val="center"/>
            <w:hideMark/>
          </w:tcPr>
          <w:p w14:paraId="2C359C79" w14:textId="0DAD2FB0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1.3 (0.6 – 2.0)</w:t>
            </w:r>
          </w:p>
        </w:tc>
        <w:tc>
          <w:tcPr>
            <w:tcW w:w="2430" w:type="dxa"/>
            <w:noWrap/>
            <w:vAlign w:val="center"/>
            <w:hideMark/>
          </w:tcPr>
          <w:p w14:paraId="1FC0A95F" w14:textId="703D71A0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0.4% (0.2% – 0.6%)</w:t>
            </w:r>
          </w:p>
        </w:tc>
      </w:tr>
      <w:tr w:rsidR="00065D3E" w:rsidRPr="00A92215" w14:paraId="23A8EE6A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38F497C0" w14:textId="61565A12" w:rsidR="00065D3E" w:rsidRPr="00981786" w:rsidRDefault="00065D3E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981786">
              <w:rPr>
                <w:rFonts w:eastAsia="Times New Roman" w:cstheme="minorHAnsi"/>
                <w:b w:val="0"/>
                <w:bCs w:val="0"/>
                <w:color w:val="auto"/>
              </w:rPr>
              <w:t xml:space="preserve"> p-value</w:t>
            </w:r>
            <w:r w:rsidR="00DB6088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2416" w:type="dxa"/>
            <w:noWrap/>
            <w:vAlign w:val="center"/>
            <w:hideMark/>
          </w:tcPr>
          <w:p w14:paraId="1A6E76D8" w14:textId="3BEDE5B3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264" w:type="dxa"/>
            <w:noWrap/>
            <w:vAlign w:val="center"/>
            <w:hideMark/>
          </w:tcPr>
          <w:p w14:paraId="1AD20AFF" w14:textId="3091E057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430" w:type="dxa"/>
            <w:noWrap/>
            <w:vAlign w:val="center"/>
            <w:hideMark/>
          </w:tcPr>
          <w:p w14:paraId="06FC99E7" w14:textId="410633BD" w:rsidR="00065D3E" w:rsidRPr="00A92215" w:rsidRDefault="00065D3E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0.004</w:t>
            </w:r>
          </w:p>
        </w:tc>
      </w:tr>
    </w:tbl>
    <w:p w14:paraId="7D534579" w14:textId="65EDBDAC" w:rsidR="002A67A2" w:rsidRDefault="00DB6088" w:rsidP="00722FD2">
      <w:pPr>
        <w:spacing w:before="120" w:after="0" w:line="480" w:lineRule="auto"/>
        <w:contextualSpacing w:val="0"/>
        <w:jc w:val="lef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 </w:t>
      </w:r>
      <w:r w:rsidR="002A67A2">
        <w:rPr>
          <w:rFonts w:cstheme="minorHAnsi"/>
          <w:sz w:val="16"/>
          <w:szCs w:val="16"/>
        </w:rPr>
        <w:t>Bolded values denote statistical significance at p&lt;0.05.</w:t>
      </w:r>
    </w:p>
    <w:p w14:paraId="7E9D2944" w14:textId="77777777" w:rsidR="002A67A2" w:rsidRDefault="002A67A2" w:rsidP="00722FD2">
      <w:pPr>
        <w:spacing w:before="120" w:after="0" w:line="480" w:lineRule="auto"/>
        <w:contextualSpacing w:val="0"/>
        <w:jc w:val="lef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CI, confidence interval; ICU, intensive care unit; THA, total hip arthroplasty; TKA, total knee arthroplasty</w:t>
      </w:r>
      <w:r w:rsidRPr="00EB0B86">
        <w:rPr>
          <w:rFonts w:cstheme="minorHAnsi"/>
          <w:sz w:val="16"/>
          <w:szCs w:val="16"/>
        </w:rPr>
        <w:t>.</w:t>
      </w:r>
    </w:p>
    <w:p w14:paraId="6E450EB6" w14:textId="77777777" w:rsidR="002A67A2" w:rsidRDefault="002A67A2" w:rsidP="00722FD2">
      <w:pPr>
        <w:spacing w:before="120" w:after="0" w:line="480" w:lineRule="auto"/>
        <w:contextualSpacing w:val="0"/>
        <w:jc w:val="left"/>
        <w:rPr>
          <w:rFonts w:cstheme="minorHAnsi"/>
          <w:sz w:val="16"/>
          <w:szCs w:val="16"/>
        </w:rPr>
      </w:pPr>
    </w:p>
    <w:p w14:paraId="6A524371" w14:textId="43E47379" w:rsidR="002A67A2" w:rsidRDefault="0077644B" w:rsidP="00722FD2">
      <w:pPr>
        <w:pStyle w:val="DocumentText"/>
      </w:pPr>
      <w:r w:rsidRPr="00FA473D">
        <w:t>The adjusted association of disruptive bleeding with total hospital cost and length of stay for index admission, stratified by index surgical procedure, are presented in</w:t>
      </w:r>
      <w:r w:rsidRPr="00FA473D">
        <w:rPr>
          <w:b/>
          <w:bCs/>
        </w:rPr>
        <w:t xml:space="preserve"> Table </w:t>
      </w:r>
      <w:r w:rsidR="00CE26A2">
        <w:rPr>
          <w:b/>
          <w:bCs/>
        </w:rPr>
        <w:t>S4</w:t>
      </w:r>
      <w:r w:rsidRPr="00FA473D">
        <w:t>. Disruptive bleeding was uniformly associated with statistically significant increases in total hospital costs for all five procedures (incremental increases ranging from $2,539 for TKA to $16,824 for colorectal surgery; p≤0.005), as well as increases in length of stay for all five procedures (incremental increases ranging from 0.6 days for TKA to 4.0 days for colorectal surgery; p≤0.001).</w:t>
      </w:r>
    </w:p>
    <w:p w14:paraId="0B58B1CA" w14:textId="77777777" w:rsidR="0035292C" w:rsidRDefault="0035292C" w:rsidP="00722FD2">
      <w:pPr>
        <w:pStyle w:val="DocumentText"/>
      </w:pPr>
    </w:p>
    <w:p w14:paraId="326ABE28" w14:textId="77777777" w:rsidR="0035292C" w:rsidRDefault="0035292C" w:rsidP="00722FD2">
      <w:pPr>
        <w:pStyle w:val="DocumentText"/>
      </w:pPr>
    </w:p>
    <w:p w14:paraId="1A186120" w14:textId="77777777" w:rsidR="0035292C" w:rsidRDefault="0035292C" w:rsidP="00722FD2">
      <w:pPr>
        <w:pStyle w:val="DocumentText"/>
      </w:pPr>
    </w:p>
    <w:p w14:paraId="4A846A2A" w14:textId="77777777" w:rsidR="0035292C" w:rsidRDefault="0035292C" w:rsidP="00722FD2">
      <w:pPr>
        <w:pStyle w:val="DocumentText"/>
      </w:pPr>
    </w:p>
    <w:p w14:paraId="7C5A8711" w14:textId="77777777" w:rsidR="0035292C" w:rsidRDefault="0035292C" w:rsidP="00722FD2">
      <w:pPr>
        <w:pStyle w:val="DocumentText"/>
      </w:pPr>
    </w:p>
    <w:p w14:paraId="7389A33A" w14:textId="77777777" w:rsidR="0035292C" w:rsidRDefault="0035292C" w:rsidP="00722FD2">
      <w:pPr>
        <w:pStyle w:val="DocumentText"/>
      </w:pPr>
    </w:p>
    <w:p w14:paraId="221CB995" w14:textId="77777777" w:rsidR="0035292C" w:rsidRDefault="0035292C" w:rsidP="00722FD2">
      <w:pPr>
        <w:pStyle w:val="DocumentText"/>
      </w:pPr>
    </w:p>
    <w:p w14:paraId="4EF0EC5C" w14:textId="77777777" w:rsidR="0035292C" w:rsidRPr="0064667A" w:rsidRDefault="0035292C" w:rsidP="00722FD2">
      <w:pPr>
        <w:pStyle w:val="DocumentText"/>
      </w:pPr>
    </w:p>
    <w:p w14:paraId="70F23278" w14:textId="51531088" w:rsidR="002A67A2" w:rsidRDefault="002A67A2" w:rsidP="00722FD2">
      <w:pPr>
        <w:pStyle w:val="TableHeading"/>
        <w:spacing w:line="480" w:lineRule="auto"/>
      </w:pPr>
      <w:r w:rsidRPr="008F0784">
        <w:lastRenderedPageBreak/>
        <w:t xml:space="preserve">Table </w:t>
      </w:r>
      <w:r w:rsidR="00CE26A2">
        <w:t>S4</w:t>
      </w:r>
      <w:r w:rsidRPr="008F0784">
        <w:t xml:space="preserve">. </w:t>
      </w:r>
      <w:r w:rsidRPr="00AB7224">
        <w:t xml:space="preserve">Association of Disruptive Bleeding with </w:t>
      </w:r>
      <w:r w:rsidR="00010422" w:rsidRPr="00AB7224">
        <w:t xml:space="preserve">Total Hospital Cost and Index Admission Length of Stay </w:t>
      </w:r>
      <w:r w:rsidR="00010422">
        <w:t xml:space="preserve">in </w:t>
      </w:r>
      <w:r w:rsidR="00D4687C">
        <w:t xml:space="preserve">All </w:t>
      </w:r>
      <w:r w:rsidR="00010422">
        <w:t>Patients (</w:t>
      </w:r>
      <w:r w:rsidR="00010422" w:rsidRPr="00AB7224">
        <w:t>Adjusted</w:t>
      </w:r>
      <w:r w:rsidR="00010422">
        <w:t xml:space="preserve"> Results)</w:t>
      </w:r>
    </w:p>
    <w:tbl>
      <w:tblPr>
        <w:tblStyle w:val="GridTable1Light"/>
        <w:tblW w:w="9029" w:type="dxa"/>
        <w:tblLook w:val="04A0" w:firstRow="1" w:lastRow="0" w:firstColumn="1" w:lastColumn="0" w:noHBand="0" w:noVBand="1"/>
      </w:tblPr>
      <w:tblGrid>
        <w:gridCol w:w="2965"/>
        <w:gridCol w:w="3096"/>
        <w:gridCol w:w="2968"/>
      </w:tblGrid>
      <w:tr w:rsidR="002A67A2" w:rsidRPr="00D13C10" w14:paraId="57B28B21" w14:textId="77777777" w:rsidTr="00F17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16871F6E" w14:textId="77777777" w:rsidR="002A67A2" w:rsidRPr="00D13C10" w:rsidRDefault="002A67A2" w:rsidP="00722FD2">
            <w:pPr>
              <w:spacing w:after="0" w:line="480" w:lineRule="auto"/>
              <w:contextualSpacing w:val="0"/>
              <w:jc w:val="left"/>
              <w:rPr>
                <w:rFonts w:ascii="Calibri" w:eastAsia="Times New Roman" w:hAnsi="Calibri" w:cs="Calibri"/>
                <w:color w:val="auto"/>
              </w:rPr>
            </w:pPr>
            <w:r w:rsidRPr="00D13C10">
              <w:rPr>
                <w:rFonts w:ascii="Calibri" w:eastAsia="Times New Roman" w:hAnsi="Calibri" w:cs="Calibri"/>
                <w:color w:val="auto"/>
              </w:rPr>
              <w:t>Procedures</w:t>
            </w:r>
          </w:p>
        </w:tc>
        <w:tc>
          <w:tcPr>
            <w:tcW w:w="3096" w:type="dxa"/>
            <w:noWrap/>
            <w:vAlign w:val="center"/>
            <w:hideMark/>
          </w:tcPr>
          <w:p w14:paraId="58CD7FEC" w14:textId="77777777" w:rsidR="002A67A2" w:rsidRPr="00D13C10" w:rsidRDefault="002A67A2" w:rsidP="00722FD2">
            <w:pPr>
              <w:spacing w:after="0" w:line="480" w:lineRule="auto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 w:rsidRPr="00D13C10">
              <w:rPr>
                <w:rFonts w:ascii="Calibri" w:eastAsia="Times New Roman" w:hAnsi="Calibri" w:cs="Calibri"/>
                <w:color w:val="auto"/>
              </w:rPr>
              <w:t>Total Hospital Cost</w:t>
            </w:r>
          </w:p>
        </w:tc>
        <w:tc>
          <w:tcPr>
            <w:tcW w:w="2968" w:type="dxa"/>
            <w:vAlign w:val="center"/>
            <w:hideMark/>
          </w:tcPr>
          <w:p w14:paraId="5EB16D14" w14:textId="77777777" w:rsidR="002A67A2" w:rsidRPr="00D13C10" w:rsidRDefault="002A67A2" w:rsidP="00722FD2">
            <w:pPr>
              <w:spacing w:after="0" w:line="480" w:lineRule="auto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 w:rsidRPr="00D13C10">
              <w:rPr>
                <w:rFonts w:ascii="Calibri" w:eastAsia="Times New Roman" w:hAnsi="Calibri" w:cs="Calibri"/>
                <w:color w:val="auto"/>
              </w:rPr>
              <w:t>LOS</w:t>
            </w:r>
          </w:p>
        </w:tc>
      </w:tr>
      <w:tr w:rsidR="002A67A2" w:rsidRPr="00D13C10" w14:paraId="03A830EF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77905C48" w14:textId="77777777" w:rsidR="002A67A2" w:rsidRPr="00D13C10" w:rsidRDefault="002A67A2" w:rsidP="00722FD2">
            <w:pPr>
              <w:spacing w:after="0" w:line="480" w:lineRule="auto"/>
              <w:contextualSpacing w:val="0"/>
              <w:jc w:val="left"/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3096" w:type="dxa"/>
            <w:noWrap/>
            <w:vAlign w:val="center"/>
            <w:hideMark/>
          </w:tcPr>
          <w:p w14:paraId="78313A8D" w14:textId="77777777" w:rsidR="002A67A2" w:rsidRPr="00D13C10" w:rsidRDefault="002A67A2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D13C10">
              <w:rPr>
                <w:rFonts w:ascii="Calibri" w:eastAsia="Times New Roman" w:hAnsi="Calibri" w:cs="Calibri"/>
                <w:b/>
                <w:bCs/>
                <w:color w:val="auto"/>
              </w:rPr>
              <w:t>Mean (95% CI)</w:t>
            </w:r>
          </w:p>
        </w:tc>
        <w:tc>
          <w:tcPr>
            <w:tcW w:w="2968" w:type="dxa"/>
            <w:noWrap/>
            <w:vAlign w:val="center"/>
            <w:hideMark/>
          </w:tcPr>
          <w:p w14:paraId="13A031EE" w14:textId="77777777" w:rsidR="002A67A2" w:rsidRPr="00D13C10" w:rsidRDefault="002A67A2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D13C10">
              <w:rPr>
                <w:rFonts w:ascii="Calibri" w:eastAsia="Times New Roman" w:hAnsi="Calibri" w:cs="Calibri"/>
                <w:b/>
                <w:bCs/>
                <w:color w:val="auto"/>
              </w:rPr>
              <w:t>Mean Days (95% CI)</w:t>
            </w:r>
          </w:p>
        </w:tc>
      </w:tr>
      <w:tr w:rsidR="00F173E3" w:rsidRPr="00D13C10" w14:paraId="2E293A28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1" w:type="dxa"/>
            <w:gridSpan w:val="2"/>
            <w:noWrap/>
            <w:vAlign w:val="center"/>
            <w:hideMark/>
          </w:tcPr>
          <w:p w14:paraId="0BA28A91" w14:textId="1F5624A8" w:rsidR="00F173E3" w:rsidRPr="00615EF0" w:rsidRDefault="00F173E3" w:rsidP="00722FD2">
            <w:pPr>
              <w:spacing w:after="0" w:line="480" w:lineRule="auto"/>
              <w:contextualSpacing w:val="0"/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Bariatric Surgery (N=50,316)</w:t>
            </w:r>
          </w:p>
        </w:tc>
        <w:tc>
          <w:tcPr>
            <w:tcW w:w="2968" w:type="dxa"/>
            <w:noWrap/>
            <w:vAlign w:val="center"/>
            <w:hideMark/>
          </w:tcPr>
          <w:p w14:paraId="75AAA282" w14:textId="77777777" w:rsidR="00F173E3" w:rsidRPr="00D13C10" w:rsidRDefault="00F173E3" w:rsidP="00722FD2">
            <w:pPr>
              <w:spacing w:after="0" w:line="480" w:lineRule="auto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7162A" w:rsidRPr="00D13C10" w14:paraId="3CD22522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7EA8DDC7" w14:textId="21E8D6F4" w:rsidR="00C7162A" w:rsidRPr="00615EF0" w:rsidRDefault="00C7162A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3096" w:type="dxa"/>
            <w:noWrap/>
            <w:vAlign w:val="center"/>
            <w:hideMark/>
          </w:tcPr>
          <w:p w14:paraId="2F5125E9" w14:textId="0DFB81DE" w:rsidR="00C7162A" w:rsidRPr="00D13C10" w:rsidRDefault="00C7162A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$15,009 ($14,443 – $15,575)</w:t>
            </w:r>
          </w:p>
        </w:tc>
        <w:tc>
          <w:tcPr>
            <w:tcW w:w="2968" w:type="dxa"/>
            <w:noWrap/>
            <w:vAlign w:val="center"/>
            <w:hideMark/>
          </w:tcPr>
          <w:p w14:paraId="572836FB" w14:textId="35CB587A" w:rsidR="00C7162A" w:rsidRPr="00D13C10" w:rsidRDefault="00C7162A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1.8 (1.7 – 1.9)</w:t>
            </w:r>
          </w:p>
        </w:tc>
      </w:tr>
      <w:tr w:rsidR="00C7162A" w:rsidRPr="00D13C10" w14:paraId="1321C2EF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64E75D0B" w14:textId="7C8B0735" w:rsidR="00C7162A" w:rsidRPr="00615EF0" w:rsidRDefault="00C7162A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3096" w:type="dxa"/>
            <w:noWrap/>
            <w:vAlign w:val="center"/>
            <w:hideMark/>
          </w:tcPr>
          <w:p w14:paraId="1AE96B14" w14:textId="19F17E5A" w:rsidR="00C7162A" w:rsidRPr="00D13C10" w:rsidRDefault="00C7162A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$23,747 ($20,109 – $27,385)</w:t>
            </w:r>
          </w:p>
        </w:tc>
        <w:tc>
          <w:tcPr>
            <w:tcW w:w="2968" w:type="dxa"/>
            <w:noWrap/>
            <w:vAlign w:val="center"/>
            <w:hideMark/>
          </w:tcPr>
          <w:p w14:paraId="07BDB051" w14:textId="043B866C" w:rsidR="00C7162A" w:rsidRPr="00D13C10" w:rsidRDefault="00C7162A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3.5 (2.9 – 4.1)</w:t>
            </w:r>
          </w:p>
        </w:tc>
      </w:tr>
      <w:tr w:rsidR="00C7162A" w:rsidRPr="00D13C10" w14:paraId="6F020BBA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11400472" w14:textId="7CA081C6" w:rsidR="00C7162A" w:rsidRPr="00615EF0" w:rsidRDefault="00C7162A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Incremental differences</w:t>
            </w:r>
          </w:p>
        </w:tc>
        <w:tc>
          <w:tcPr>
            <w:tcW w:w="3096" w:type="dxa"/>
            <w:noWrap/>
            <w:vAlign w:val="center"/>
            <w:hideMark/>
          </w:tcPr>
          <w:p w14:paraId="5FF7570A" w14:textId="7F0CEE91" w:rsidR="00C7162A" w:rsidRPr="00D13C10" w:rsidRDefault="00C7162A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$8,738 ($5,105 – $12,371)</w:t>
            </w:r>
          </w:p>
        </w:tc>
        <w:tc>
          <w:tcPr>
            <w:tcW w:w="2968" w:type="dxa"/>
            <w:noWrap/>
            <w:vAlign w:val="center"/>
            <w:hideMark/>
          </w:tcPr>
          <w:p w14:paraId="2ED2FB5E" w14:textId="7D8436A3" w:rsidR="00C7162A" w:rsidRPr="00D13C10" w:rsidRDefault="00C7162A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1.7 (1.1 – 2.3)</w:t>
            </w:r>
          </w:p>
        </w:tc>
      </w:tr>
      <w:tr w:rsidR="00C7162A" w:rsidRPr="00D13C10" w14:paraId="78759A4E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3C88E2D2" w14:textId="675DCCC6" w:rsidR="00C7162A" w:rsidRPr="00615EF0" w:rsidRDefault="00C7162A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p-value</w:t>
            </w:r>
            <w:r w:rsidR="00DB6088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3096" w:type="dxa"/>
            <w:noWrap/>
            <w:vAlign w:val="center"/>
            <w:hideMark/>
          </w:tcPr>
          <w:p w14:paraId="6A725CB1" w14:textId="77734658" w:rsidR="00C7162A" w:rsidRPr="00D13C10" w:rsidRDefault="00C7162A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968" w:type="dxa"/>
            <w:noWrap/>
            <w:vAlign w:val="center"/>
            <w:hideMark/>
          </w:tcPr>
          <w:p w14:paraId="405ADA4D" w14:textId="72BC08C3" w:rsidR="00C7162A" w:rsidRPr="00D13C10" w:rsidRDefault="00C7162A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</w:tr>
      <w:tr w:rsidR="00F173E3" w:rsidRPr="00D13C10" w14:paraId="53D99B6E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9" w:type="dxa"/>
            <w:gridSpan w:val="3"/>
            <w:noWrap/>
            <w:vAlign w:val="center"/>
            <w:hideMark/>
          </w:tcPr>
          <w:p w14:paraId="0DDC3493" w14:textId="0071D289" w:rsidR="00F173E3" w:rsidRPr="00615EF0" w:rsidRDefault="00F173E3" w:rsidP="00722FD2">
            <w:pPr>
              <w:spacing w:after="0" w:line="480" w:lineRule="auto"/>
              <w:contextualSpacing w:val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Colorectal Surgery (N=61,716)</w:t>
            </w:r>
          </w:p>
        </w:tc>
      </w:tr>
      <w:tr w:rsidR="00A90B86" w:rsidRPr="00D13C10" w14:paraId="57A4D890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5E2CB55C" w14:textId="6590C3CA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3096" w:type="dxa"/>
            <w:noWrap/>
            <w:vAlign w:val="center"/>
            <w:hideMark/>
          </w:tcPr>
          <w:p w14:paraId="74366190" w14:textId="533C28C8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$26,011 ($25,387 – $26,634)</w:t>
            </w:r>
          </w:p>
        </w:tc>
        <w:tc>
          <w:tcPr>
            <w:tcW w:w="2968" w:type="dxa"/>
            <w:noWrap/>
            <w:vAlign w:val="center"/>
            <w:hideMark/>
          </w:tcPr>
          <w:p w14:paraId="6549B4AA" w14:textId="740D243B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6.5 (6.4 – 6.7)</w:t>
            </w:r>
          </w:p>
        </w:tc>
      </w:tr>
      <w:tr w:rsidR="00A90B86" w:rsidRPr="00D13C10" w14:paraId="6FBEEBF7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6A150159" w14:textId="7DB403EE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3096" w:type="dxa"/>
            <w:noWrap/>
            <w:vAlign w:val="center"/>
            <w:hideMark/>
          </w:tcPr>
          <w:p w14:paraId="42E1A8E5" w14:textId="5E901633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$42,835 ($40,992 – $44,678)</w:t>
            </w:r>
          </w:p>
        </w:tc>
        <w:tc>
          <w:tcPr>
            <w:tcW w:w="2968" w:type="dxa"/>
            <w:noWrap/>
            <w:vAlign w:val="center"/>
            <w:hideMark/>
          </w:tcPr>
          <w:p w14:paraId="661932CE" w14:textId="09CA63D8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10.6 (10.3 – 10.8)</w:t>
            </w:r>
          </w:p>
        </w:tc>
      </w:tr>
      <w:tr w:rsidR="00A90B86" w:rsidRPr="00D13C10" w14:paraId="1EF41E7A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0A6F487D" w14:textId="7E07C2B5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Incremental differences</w:t>
            </w:r>
          </w:p>
        </w:tc>
        <w:tc>
          <w:tcPr>
            <w:tcW w:w="3096" w:type="dxa"/>
            <w:noWrap/>
            <w:vAlign w:val="center"/>
            <w:hideMark/>
          </w:tcPr>
          <w:p w14:paraId="6A3C8A4C" w14:textId="23DB54AA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$16,824 ($15,181 – $18,468)</w:t>
            </w:r>
          </w:p>
        </w:tc>
        <w:tc>
          <w:tcPr>
            <w:tcW w:w="2968" w:type="dxa"/>
            <w:noWrap/>
            <w:vAlign w:val="center"/>
            <w:hideMark/>
          </w:tcPr>
          <w:p w14:paraId="2F9269DD" w14:textId="662B1651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4.0 (3.8 – 4.3)</w:t>
            </w:r>
          </w:p>
        </w:tc>
      </w:tr>
      <w:tr w:rsidR="00A90B86" w:rsidRPr="00D13C10" w14:paraId="48A71A9D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1641E3F9" w14:textId="792BEF22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p-value</w:t>
            </w:r>
            <w:r w:rsidR="00DB6088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3096" w:type="dxa"/>
            <w:noWrap/>
            <w:vAlign w:val="center"/>
            <w:hideMark/>
          </w:tcPr>
          <w:p w14:paraId="78D37D07" w14:textId="1B82FD97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968" w:type="dxa"/>
            <w:noWrap/>
            <w:vAlign w:val="center"/>
            <w:hideMark/>
          </w:tcPr>
          <w:p w14:paraId="647070E0" w14:textId="4A3632F4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</w:tr>
      <w:tr w:rsidR="00F173E3" w:rsidRPr="00D13C10" w14:paraId="220DECA6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9" w:type="dxa"/>
            <w:gridSpan w:val="3"/>
            <w:noWrap/>
            <w:vAlign w:val="center"/>
            <w:hideMark/>
          </w:tcPr>
          <w:p w14:paraId="36A63A0E" w14:textId="561CD6B7" w:rsidR="00F173E3" w:rsidRPr="00615EF0" w:rsidRDefault="00F173E3" w:rsidP="00722FD2">
            <w:pPr>
              <w:spacing w:after="0" w:line="480" w:lineRule="auto"/>
              <w:contextualSpacing w:val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Spine Surgery (N=165,461)</w:t>
            </w:r>
          </w:p>
        </w:tc>
      </w:tr>
      <w:tr w:rsidR="00A90B86" w:rsidRPr="00D13C10" w14:paraId="7A511BA1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0B3C73AD" w14:textId="5B98C7C4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3096" w:type="dxa"/>
            <w:noWrap/>
            <w:vAlign w:val="center"/>
            <w:hideMark/>
          </w:tcPr>
          <w:p w14:paraId="292E5F62" w14:textId="2A602CBF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$25,966 ($25,052 – $26,880)</w:t>
            </w:r>
          </w:p>
        </w:tc>
        <w:tc>
          <w:tcPr>
            <w:tcW w:w="2968" w:type="dxa"/>
            <w:noWrap/>
            <w:vAlign w:val="center"/>
            <w:hideMark/>
          </w:tcPr>
          <w:p w14:paraId="730DFA88" w14:textId="367AB906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3.6 (3.5 – 3.6)</w:t>
            </w:r>
          </w:p>
        </w:tc>
      </w:tr>
      <w:tr w:rsidR="00A90B86" w:rsidRPr="00D13C10" w14:paraId="3268B913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149DE2CE" w14:textId="0F348086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3096" w:type="dxa"/>
            <w:noWrap/>
            <w:vAlign w:val="center"/>
            <w:hideMark/>
          </w:tcPr>
          <w:p w14:paraId="0812C14C" w14:textId="62E6C231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$35,070 ($32,174 – $37,966)</w:t>
            </w:r>
          </w:p>
        </w:tc>
        <w:tc>
          <w:tcPr>
            <w:tcW w:w="2968" w:type="dxa"/>
            <w:noWrap/>
            <w:vAlign w:val="center"/>
            <w:hideMark/>
          </w:tcPr>
          <w:p w14:paraId="528E2686" w14:textId="35C4663F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5.0 (4.8 – 5.3)</w:t>
            </w:r>
          </w:p>
        </w:tc>
      </w:tr>
      <w:tr w:rsidR="00A90B86" w:rsidRPr="00D13C10" w14:paraId="05EBE72E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7690D1EF" w14:textId="6C3351BE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Incremental differences</w:t>
            </w:r>
          </w:p>
        </w:tc>
        <w:tc>
          <w:tcPr>
            <w:tcW w:w="3096" w:type="dxa"/>
            <w:noWrap/>
            <w:vAlign w:val="center"/>
            <w:hideMark/>
          </w:tcPr>
          <w:p w14:paraId="2CD2BB55" w14:textId="122164D9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$9,104 ($6,515 – $11,693)</w:t>
            </w:r>
          </w:p>
        </w:tc>
        <w:tc>
          <w:tcPr>
            <w:tcW w:w="2968" w:type="dxa"/>
            <w:noWrap/>
            <w:vAlign w:val="center"/>
            <w:hideMark/>
          </w:tcPr>
          <w:p w14:paraId="2B6968F2" w14:textId="31CFEE21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1.5 (1.2 – 1.7)</w:t>
            </w:r>
          </w:p>
        </w:tc>
      </w:tr>
      <w:tr w:rsidR="00A90B86" w:rsidRPr="00D13C10" w14:paraId="0DEB8447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46108C54" w14:textId="5C0A3001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p-value</w:t>
            </w:r>
            <w:r w:rsidR="00DB6088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3096" w:type="dxa"/>
            <w:noWrap/>
            <w:vAlign w:val="center"/>
            <w:hideMark/>
          </w:tcPr>
          <w:p w14:paraId="03E44A56" w14:textId="42EE9405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968" w:type="dxa"/>
            <w:noWrap/>
            <w:vAlign w:val="center"/>
            <w:hideMark/>
          </w:tcPr>
          <w:p w14:paraId="68047438" w14:textId="0F7CD20D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</w:tr>
      <w:tr w:rsidR="00F173E3" w:rsidRPr="00D13C10" w14:paraId="3F3F28F6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9" w:type="dxa"/>
            <w:gridSpan w:val="3"/>
            <w:noWrap/>
            <w:vAlign w:val="center"/>
            <w:hideMark/>
          </w:tcPr>
          <w:p w14:paraId="7DDA6AC6" w14:textId="32ED0616" w:rsidR="00F173E3" w:rsidRPr="00615EF0" w:rsidRDefault="00F173E3" w:rsidP="00722FD2">
            <w:pPr>
              <w:spacing w:after="0" w:line="480" w:lineRule="auto"/>
              <w:contextualSpacing w:val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THA (N=109,482)</w:t>
            </w:r>
          </w:p>
        </w:tc>
      </w:tr>
      <w:tr w:rsidR="00A90B86" w:rsidRPr="00D13C10" w14:paraId="70FCFA37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75134918" w14:textId="676AAE6F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3096" w:type="dxa"/>
            <w:noWrap/>
            <w:vAlign w:val="center"/>
            <w:hideMark/>
          </w:tcPr>
          <w:p w14:paraId="7FE814DA" w14:textId="22C8F459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$19,007 ($18,610 – $19,403)</w:t>
            </w:r>
          </w:p>
        </w:tc>
        <w:tc>
          <w:tcPr>
            <w:tcW w:w="2968" w:type="dxa"/>
            <w:noWrap/>
            <w:vAlign w:val="center"/>
            <w:hideMark/>
          </w:tcPr>
          <w:p w14:paraId="0574E835" w14:textId="08FC8EB6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1.9 (1.9 – 2.0)</w:t>
            </w:r>
          </w:p>
        </w:tc>
      </w:tr>
      <w:tr w:rsidR="00A90B86" w:rsidRPr="00D13C10" w14:paraId="24951291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3417FC54" w14:textId="02B2BE15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3096" w:type="dxa"/>
            <w:noWrap/>
            <w:vAlign w:val="center"/>
            <w:hideMark/>
          </w:tcPr>
          <w:p w14:paraId="1737EF2C" w14:textId="5CE02A77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$24,179 ($22,178 – $26,180)</w:t>
            </w:r>
          </w:p>
        </w:tc>
        <w:tc>
          <w:tcPr>
            <w:tcW w:w="2968" w:type="dxa"/>
            <w:noWrap/>
            <w:vAlign w:val="center"/>
            <w:hideMark/>
          </w:tcPr>
          <w:p w14:paraId="57DF177E" w14:textId="48D53BCD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3.0 (2.7 – 3.3)</w:t>
            </w:r>
          </w:p>
        </w:tc>
      </w:tr>
      <w:tr w:rsidR="00A90B86" w:rsidRPr="00D13C10" w14:paraId="6E5781F2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05F61DB2" w14:textId="1E32D25F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Incremental differences</w:t>
            </w:r>
          </w:p>
        </w:tc>
        <w:tc>
          <w:tcPr>
            <w:tcW w:w="3096" w:type="dxa"/>
            <w:noWrap/>
            <w:vAlign w:val="center"/>
            <w:hideMark/>
          </w:tcPr>
          <w:p w14:paraId="4DDDE10C" w14:textId="106864B3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$5,172 ($3,225 – $7,120)</w:t>
            </w:r>
          </w:p>
        </w:tc>
        <w:tc>
          <w:tcPr>
            <w:tcW w:w="2968" w:type="dxa"/>
            <w:noWrap/>
            <w:vAlign w:val="center"/>
            <w:hideMark/>
          </w:tcPr>
          <w:p w14:paraId="540F69B7" w14:textId="648F4B07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1.0 (0.8 – 1.3)</w:t>
            </w:r>
          </w:p>
        </w:tc>
      </w:tr>
      <w:tr w:rsidR="00A90B86" w:rsidRPr="00D13C10" w14:paraId="76DEFC14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2E211368" w14:textId="422C2447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lastRenderedPageBreak/>
              <w:t xml:space="preserve"> p-value</w:t>
            </w:r>
            <w:r w:rsidR="00DB6088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3096" w:type="dxa"/>
            <w:noWrap/>
            <w:vAlign w:val="center"/>
            <w:hideMark/>
          </w:tcPr>
          <w:p w14:paraId="45F2453D" w14:textId="352F7B20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  <w:tc>
          <w:tcPr>
            <w:tcW w:w="2968" w:type="dxa"/>
            <w:noWrap/>
            <w:vAlign w:val="center"/>
            <w:hideMark/>
          </w:tcPr>
          <w:p w14:paraId="7A57016F" w14:textId="22BA9AD0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</w:tr>
      <w:tr w:rsidR="00F173E3" w:rsidRPr="00D13C10" w14:paraId="023E4409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9" w:type="dxa"/>
            <w:gridSpan w:val="3"/>
            <w:noWrap/>
            <w:vAlign w:val="center"/>
            <w:hideMark/>
          </w:tcPr>
          <w:p w14:paraId="270191AC" w14:textId="2946A050" w:rsidR="00F173E3" w:rsidRPr="00615EF0" w:rsidRDefault="00F173E3" w:rsidP="00722FD2">
            <w:pPr>
              <w:spacing w:after="0" w:line="480" w:lineRule="auto"/>
              <w:contextualSpacing w:val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15EF0">
              <w:rPr>
                <w:rFonts w:ascii="Calibri" w:eastAsia="Times New Roman" w:hAnsi="Calibri" w:cs="Calibri"/>
                <w:b w:val="0"/>
                <w:bCs w:val="0"/>
                <w:color w:val="auto"/>
              </w:rPr>
              <w:t>TKA (N=175,384)</w:t>
            </w:r>
          </w:p>
        </w:tc>
      </w:tr>
      <w:tr w:rsidR="00A90B86" w:rsidRPr="00D13C10" w14:paraId="6FB7FB13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29C4CADD" w14:textId="5BDF6DA9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No disruptive bleeding</w:t>
            </w:r>
          </w:p>
        </w:tc>
        <w:tc>
          <w:tcPr>
            <w:tcW w:w="3096" w:type="dxa"/>
            <w:noWrap/>
            <w:vAlign w:val="center"/>
            <w:hideMark/>
          </w:tcPr>
          <w:p w14:paraId="7DA73F99" w14:textId="16F7BD14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$18,147 ($17,750 – $18,544)</w:t>
            </w:r>
          </w:p>
        </w:tc>
        <w:tc>
          <w:tcPr>
            <w:tcW w:w="2968" w:type="dxa"/>
            <w:noWrap/>
            <w:vAlign w:val="center"/>
            <w:hideMark/>
          </w:tcPr>
          <w:p w14:paraId="143FD416" w14:textId="36AB95D1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2.1 (2.0 – 2.1)</w:t>
            </w:r>
          </w:p>
        </w:tc>
      </w:tr>
      <w:tr w:rsidR="00A90B86" w:rsidRPr="00D13C10" w14:paraId="4023147D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0027F2C1" w14:textId="257EE4F5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Disruptive bleeding</w:t>
            </w:r>
          </w:p>
        </w:tc>
        <w:tc>
          <w:tcPr>
            <w:tcW w:w="3096" w:type="dxa"/>
            <w:noWrap/>
            <w:vAlign w:val="center"/>
            <w:hideMark/>
          </w:tcPr>
          <w:p w14:paraId="17988A7E" w14:textId="4BF7DC65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$20,686 ($19,078 – $22,294)</w:t>
            </w:r>
          </w:p>
        </w:tc>
        <w:tc>
          <w:tcPr>
            <w:tcW w:w="2968" w:type="dxa"/>
            <w:noWrap/>
            <w:vAlign w:val="center"/>
            <w:hideMark/>
          </w:tcPr>
          <w:p w14:paraId="5205B5FA" w14:textId="620F02D6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2.7 (2.5 – 2.9)</w:t>
            </w:r>
          </w:p>
        </w:tc>
      </w:tr>
      <w:tr w:rsidR="00A90B86" w:rsidRPr="00D13C10" w14:paraId="55BB8EE6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1CD5D535" w14:textId="10224873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Incremental differences</w:t>
            </w:r>
          </w:p>
        </w:tc>
        <w:tc>
          <w:tcPr>
            <w:tcW w:w="3096" w:type="dxa"/>
            <w:noWrap/>
            <w:vAlign w:val="center"/>
            <w:hideMark/>
          </w:tcPr>
          <w:p w14:paraId="526104E8" w14:textId="381CF9D5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$2,539 ($988 – $4,089)</w:t>
            </w:r>
          </w:p>
        </w:tc>
        <w:tc>
          <w:tcPr>
            <w:tcW w:w="2968" w:type="dxa"/>
            <w:noWrap/>
            <w:vAlign w:val="center"/>
            <w:hideMark/>
          </w:tcPr>
          <w:p w14:paraId="6F060A07" w14:textId="58C3CCAC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0.6 (0.4 – 0.8)</w:t>
            </w:r>
          </w:p>
        </w:tc>
      </w:tr>
      <w:tr w:rsidR="00A90B86" w:rsidRPr="00D13C10" w14:paraId="46CFE637" w14:textId="77777777" w:rsidTr="00F173E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noWrap/>
            <w:vAlign w:val="center"/>
            <w:hideMark/>
          </w:tcPr>
          <w:p w14:paraId="1765FE2D" w14:textId="14E136BF" w:rsidR="00A90B86" w:rsidRPr="00615EF0" w:rsidRDefault="00A90B86" w:rsidP="00722FD2">
            <w:pPr>
              <w:spacing w:after="0" w:line="480" w:lineRule="auto"/>
              <w:ind w:left="160"/>
              <w:contextualSpacing w:val="0"/>
              <w:jc w:val="left"/>
              <w:rPr>
                <w:rFonts w:eastAsia="Times New Roman" w:cstheme="minorHAnsi"/>
                <w:b w:val="0"/>
                <w:bCs w:val="0"/>
                <w:color w:val="auto"/>
              </w:rPr>
            </w:pPr>
            <w:r w:rsidRPr="00615EF0">
              <w:rPr>
                <w:rFonts w:eastAsia="Times New Roman" w:cstheme="minorHAnsi"/>
                <w:b w:val="0"/>
                <w:bCs w:val="0"/>
                <w:color w:val="auto"/>
              </w:rPr>
              <w:t xml:space="preserve"> p-value</w:t>
            </w:r>
            <w:r w:rsidR="00DB6088">
              <w:rPr>
                <w:rFonts w:eastAsia="Times New Roman" w:cstheme="minorHAnsi"/>
                <w:b w:val="0"/>
                <w:bCs w:val="0"/>
                <w:color w:val="auto"/>
              </w:rPr>
              <w:t>*</w:t>
            </w:r>
          </w:p>
        </w:tc>
        <w:tc>
          <w:tcPr>
            <w:tcW w:w="3096" w:type="dxa"/>
            <w:noWrap/>
            <w:vAlign w:val="center"/>
            <w:hideMark/>
          </w:tcPr>
          <w:p w14:paraId="3ED4B80C" w14:textId="2663D765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0.001</w:t>
            </w:r>
          </w:p>
        </w:tc>
        <w:tc>
          <w:tcPr>
            <w:tcW w:w="2968" w:type="dxa"/>
            <w:noWrap/>
            <w:vAlign w:val="center"/>
            <w:hideMark/>
          </w:tcPr>
          <w:p w14:paraId="01A58AF1" w14:textId="5E769237" w:rsidR="00A90B86" w:rsidRPr="00D13C10" w:rsidRDefault="00A90B86" w:rsidP="00722FD2">
            <w:pPr>
              <w:spacing w:after="0" w:line="480" w:lineRule="auto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&lt;0.001</w:t>
            </w:r>
          </w:p>
        </w:tc>
      </w:tr>
    </w:tbl>
    <w:p w14:paraId="41B6D888" w14:textId="461ABAAC" w:rsidR="002A67A2" w:rsidRDefault="00DB6088" w:rsidP="00722FD2">
      <w:pPr>
        <w:spacing w:before="120" w:after="0" w:line="480" w:lineRule="auto"/>
        <w:contextualSpacing w:val="0"/>
        <w:jc w:val="lef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 </w:t>
      </w:r>
      <w:r w:rsidR="002A67A2">
        <w:rPr>
          <w:rFonts w:cstheme="minorHAnsi"/>
          <w:sz w:val="16"/>
          <w:szCs w:val="16"/>
        </w:rPr>
        <w:t>Bolded values denote statistical significance at p&lt;0.05.</w:t>
      </w:r>
    </w:p>
    <w:p w14:paraId="27272535" w14:textId="1A989A0D" w:rsidR="00BE3D70" w:rsidRDefault="002A67A2" w:rsidP="00F619E1">
      <w:pPr>
        <w:spacing w:before="120" w:after="0" w:line="480" w:lineRule="auto"/>
        <w:contextualSpacing w:val="0"/>
        <w:jc w:val="left"/>
        <w:rPr>
          <w:rFonts w:cstheme="minorHAnsi"/>
          <w:b/>
          <w:color w:val="auto"/>
          <w:sz w:val="24"/>
          <w:szCs w:val="24"/>
        </w:rPr>
      </w:pPr>
      <w:r>
        <w:rPr>
          <w:rFonts w:cstheme="minorHAnsi"/>
          <w:sz w:val="16"/>
          <w:szCs w:val="16"/>
        </w:rPr>
        <w:t>CI, confidence interval; LOS, length of stay; THA, total hip arthroplasty; TKA, total knee arthroplasty.</w:t>
      </w:r>
      <w:r w:rsidR="00BE3D70">
        <w:br w:type="page"/>
      </w:r>
    </w:p>
    <w:p w14:paraId="5AAE8FAD" w14:textId="3034E4F4" w:rsidR="00377BA9" w:rsidRDefault="00377BA9" w:rsidP="00722FD2">
      <w:pPr>
        <w:pStyle w:val="TableHeading"/>
        <w:spacing w:line="480" w:lineRule="auto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AA5C403" wp14:editId="3C94DA4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3733800"/>
            <wp:effectExtent l="0" t="0" r="0" b="0"/>
            <wp:wrapSquare wrapText="bothSides"/>
            <wp:docPr id="253035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85482" w14:textId="09014AA1" w:rsidR="002A67A2" w:rsidRDefault="002A67A2" w:rsidP="00377BA9">
      <w:pPr>
        <w:pStyle w:val="TableHeading"/>
        <w:spacing w:line="480" w:lineRule="auto"/>
        <w:ind w:left="0" w:firstLine="0"/>
      </w:pPr>
      <w:r>
        <w:t xml:space="preserve">Figure </w:t>
      </w:r>
      <w:r w:rsidR="00892742">
        <w:t>S1</w:t>
      </w:r>
      <w:r>
        <w:t xml:space="preserve">. </w:t>
      </w:r>
      <w:r w:rsidR="00FD7FBE">
        <w:t>P</w:t>
      </w:r>
      <w:r w:rsidR="00975E66" w:rsidRPr="00975E66">
        <w:t xml:space="preserve">roportion of </w:t>
      </w:r>
      <w:r w:rsidR="00FD7FBE">
        <w:t>D</w:t>
      </w:r>
      <w:r w:rsidR="00975E66" w:rsidRPr="00975E66">
        <w:t xml:space="preserve">isruptive </w:t>
      </w:r>
      <w:r w:rsidR="00FD7FBE">
        <w:t>B</w:t>
      </w:r>
      <w:r w:rsidR="00975E66" w:rsidRPr="00975E66">
        <w:t xml:space="preserve">leeding </w:t>
      </w:r>
      <w:r w:rsidR="00FD7FBE">
        <w:t>A</w:t>
      </w:r>
      <w:r w:rsidR="001C671B">
        <w:t xml:space="preserve">mong </w:t>
      </w:r>
      <w:r w:rsidR="00FD7FBE">
        <w:t>A</w:t>
      </w:r>
      <w:r w:rsidR="001C671B">
        <w:t xml:space="preserve">ll </w:t>
      </w:r>
      <w:r w:rsidR="00FD7FBE">
        <w:t>P</w:t>
      </w:r>
      <w:r w:rsidR="001C671B">
        <w:t>atients</w:t>
      </w:r>
    </w:p>
    <w:p w14:paraId="0DDFF734" w14:textId="1790F7E3" w:rsidR="002A67A2" w:rsidRDefault="002A67A2" w:rsidP="00722FD2">
      <w:pPr>
        <w:spacing w:before="120" w:after="160" w:line="480" w:lineRule="auto"/>
        <w:contextualSpacing w:val="0"/>
        <w:jc w:val="left"/>
        <w:rPr>
          <w:sz w:val="18"/>
          <w:szCs w:val="18"/>
        </w:rPr>
      </w:pPr>
      <w:r w:rsidRPr="004B07F9">
        <w:rPr>
          <w:sz w:val="18"/>
          <w:szCs w:val="18"/>
        </w:rPr>
        <w:t>THA, total hip arthroplasty; TKA, total knee arthroplasty.</w:t>
      </w:r>
    </w:p>
    <w:sectPr w:rsidR="002A67A2" w:rsidSect="00517A65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40" w:right="1440" w:bottom="1170" w:left="144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DD0B" w14:textId="77777777" w:rsidR="00554870" w:rsidRDefault="00554870" w:rsidP="008D71E8">
      <w:pPr>
        <w:spacing w:after="0" w:line="240" w:lineRule="auto"/>
      </w:pPr>
      <w:r>
        <w:separator/>
      </w:r>
    </w:p>
  </w:endnote>
  <w:endnote w:type="continuationSeparator" w:id="0">
    <w:p w14:paraId="4982111B" w14:textId="77777777" w:rsidR="00554870" w:rsidRDefault="00554870" w:rsidP="008D71E8">
      <w:pPr>
        <w:spacing w:after="0" w:line="240" w:lineRule="auto"/>
      </w:pPr>
      <w:r>
        <w:continuationSeparator/>
      </w:r>
    </w:p>
  </w:endnote>
  <w:endnote w:type="continuationNotice" w:id="1">
    <w:p w14:paraId="5D4F8EDB" w14:textId="77777777" w:rsidR="00554870" w:rsidRDefault="005548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Med">
    <w:charset w:val="00"/>
    <w:family w:val="swiss"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FF8D" w14:textId="1BA59B8D" w:rsidR="00377BA9" w:rsidRDefault="00377B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4D2606" wp14:editId="6619DC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58140"/>
              <wp:effectExtent l="0" t="0" r="9525" b="0"/>
              <wp:wrapNone/>
              <wp:docPr id="153936714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7C61" w14:textId="79058D45" w:rsidR="00377BA9" w:rsidRPr="00377BA9" w:rsidRDefault="00377BA9" w:rsidP="00377BA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7BA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D26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left:0;text-align:left;margin-left:0;margin-top:0;width:164.25pt;height:28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9597C61" w14:textId="79058D45" w:rsidR="00377BA9" w:rsidRPr="00377BA9" w:rsidRDefault="00377BA9" w:rsidP="00377BA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7BA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97E3" w14:textId="18E0C1BD" w:rsidR="002A67A2" w:rsidRDefault="00377BA9" w:rsidP="008D71E8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751D39" wp14:editId="4B70AC75">
              <wp:simplePos x="914400" y="9391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58140"/>
              <wp:effectExtent l="0" t="0" r="9525" b="0"/>
              <wp:wrapNone/>
              <wp:docPr id="435276376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68EC2" w14:textId="260FAB4E" w:rsidR="00377BA9" w:rsidRPr="00377BA9" w:rsidRDefault="00377BA9" w:rsidP="00377BA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7BA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51D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4.25pt;height:28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6368EC2" w14:textId="260FAB4E" w:rsidR="00377BA9" w:rsidRPr="00377BA9" w:rsidRDefault="00377BA9" w:rsidP="00377BA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7BA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0357" w14:textId="51DC9351" w:rsidR="00377BA9" w:rsidRDefault="00377B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0C7739" wp14:editId="232347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58140"/>
              <wp:effectExtent l="0" t="0" r="9525" b="0"/>
              <wp:wrapNone/>
              <wp:docPr id="13176120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79462" w14:textId="34441E50" w:rsidR="00377BA9" w:rsidRPr="00377BA9" w:rsidRDefault="00377BA9" w:rsidP="00377BA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7BA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C77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left:0;text-align:left;margin-left:0;margin-top:0;width:164.25pt;height:28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09379462" w14:textId="34441E50" w:rsidR="00377BA9" w:rsidRPr="00377BA9" w:rsidRDefault="00377BA9" w:rsidP="00377BA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7BA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5724" w14:textId="77777777" w:rsidR="00554870" w:rsidRDefault="00554870" w:rsidP="008D71E8">
      <w:pPr>
        <w:spacing w:after="0" w:line="240" w:lineRule="auto"/>
      </w:pPr>
      <w:r>
        <w:separator/>
      </w:r>
    </w:p>
  </w:footnote>
  <w:footnote w:type="continuationSeparator" w:id="0">
    <w:p w14:paraId="529780B4" w14:textId="77777777" w:rsidR="00554870" w:rsidRDefault="00554870" w:rsidP="008D71E8">
      <w:pPr>
        <w:spacing w:after="0" w:line="240" w:lineRule="auto"/>
      </w:pPr>
      <w:r>
        <w:continuationSeparator/>
      </w:r>
    </w:p>
  </w:footnote>
  <w:footnote w:type="continuationNotice" w:id="1">
    <w:p w14:paraId="1310DE98" w14:textId="77777777" w:rsidR="00554870" w:rsidRDefault="005548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87208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3D06D8" w14:textId="77777777" w:rsidR="002A67A2" w:rsidRDefault="002A67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3C81BC" w14:textId="77777777" w:rsidR="002A67A2" w:rsidRDefault="002A67A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CAA42F0"/>
    <w:lvl w:ilvl="0">
      <w:start w:val="1"/>
      <w:numFmt w:val="bullet"/>
      <w:pStyle w:val="ListBullet5"/>
      <w:lvlText w:val="›"/>
      <w:lvlJc w:val="left"/>
      <w:pPr>
        <w:ind w:left="1800" w:hanging="360"/>
      </w:pPr>
      <w:rPr>
        <w:rFonts w:ascii="Arial" w:hAnsi="Arial" w:hint="default"/>
        <w:color w:val="4472C4" w:themeColor="accent1"/>
      </w:rPr>
    </w:lvl>
  </w:abstractNum>
  <w:abstractNum w:abstractNumId="1" w15:restartNumberingAfterBreak="0">
    <w:nsid w:val="FFFFFF81"/>
    <w:multiLevelType w:val="singleLevel"/>
    <w:tmpl w:val="203C259E"/>
    <w:lvl w:ilvl="0">
      <w:start w:val="1"/>
      <w:numFmt w:val="bullet"/>
      <w:pStyle w:val="ListBullet4"/>
      <w:lvlText w:val="›"/>
      <w:lvlJc w:val="left"/>
      <w:pPr>
        <w:ind w:left="1440" w:hanging="360"/>
      </w:pPr>
      <w:rPr>
        <w:rFonts w:ascii="Arial" w:hAnsi="Arial" w:hint="default"/>
        <w:color w:val="4472C4" w:themeColor="accent1"/>
      </w:rPr>
    </w:lvl>
  </w:abstractNum>
  <w:abstractNum w:abstractNumId="2" w15:restartNumberingAfterBreak="0">
    <w:nsid w:val="FFFFFF82"/>
    <w:multiLevelType w:val="singleLevel"/>
    <w:tmpl w:val="2A045AE8"/>
    <w:lvl w:ilvl="0">
      <w:start w:val="1"/>
      <w:numFmt w:val="bullet"/>
      <w:pStyle w:val="ListBullet3"/>
      <w:lvlText w:val="›"/>
      <w:lvlJc w:val="left"/>
      <w:pPr>
        <w:ind w:left="1080" w:hanging="360"/>
      </w:pPr>
      <w:rPr>
        <w:rFonts w:ascii="Arial" w:hAnsi="Arial" w:hint="default"/>
        <w:color w:val="4472C4" w:themeColor="accent1"/>
      </w:rPr>
    </w:lvl>
  </w:abstractNum>
  <w:abstractNum w:abstractNumId="3" w15:restartNumberingAfterBreak="0">
    <w:nsid w:val="FFFFFF83"/>
    <w:multiLevelType w:val="singleLevel"/>
    <w:tmpl w:val="0046B642"/>
    <w:lvl w:ilvl="0">
      <w:start w:val="1"/>
      <w:numFmt w:val="bullet"/>
      <w:pStyle w:val="ListBullet2"/>
      <w:lvlText w:val="›"/>
      <w:lvlJc w:val="left"/>
      <w:pPr>
        <w:ind w:left="720" w:hanging="360"/>
      </w:pPr>
      <w:rPr>
        <w:rFonts w:ascii="Arial" w:hAnsi="Arial" w:hint="default"/>
        <w:color w:val="4472C4" w:themeColor="accent1"/>
      </w:rPr>
    </w:lvl>
  </w:abstractNum>
  <w:abstractNum w:abstractNumId="4" w15:restartNumberingAfterBreak="0">
    <w:nsid w:val="0B0F5D0A"/>
    <w:multiLevelType w:val="hybridMultilevel"/>
    <w:tmpl w:val="22FC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0580F"/>
    <w:multiLevelType w:val="hybridMultilevel"/>
    <w:tmpl w:val="03B225C0"/>
    <w:lvl w:ilvl="0" w:tplc="2C9CCD9A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045271"/>
    <w:multiLevelType w:val="hybridMultilevel"/>
    <w:tmpl w:val="60E6EC1A"/>
    <w:lvl w:ilvl="0" w:tplc="2C9CCD9A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B2907"/>
    <w:multiLevelType w:val="hybridMultilevel"/>
    <w:tmpl w:val="D1D0B4A2"/>
    <w:lvl w:ilvl="0" w:tplc="10F4B1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B1D24"/>
    <w:multiLevelType w:val="hybridMultilevel"/>
    <w:tmpl w:val="E9388C70"/>
    <w:lvl w:ilvl="0" w:tplc="502057EC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535A1"/>
    <w:multiLevelType w:val="hybridMultilevel"/>
    <w:tmpl w:val="177A0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504F9"/>
    <w:multiLevelType w:val="hybridMultilevel"/>
    <w:tmpl w:val="FFDC468E"/>
    <w:lvl w:ilvl="0" w:tplc="0ECE6A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0A2F9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59037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0A648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82026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0F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AE277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982CC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2AEA8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3936011E"/>
    <w:multiLevelType w:val="hybridMultilevel"/>
    <w:tmpl w:val="2964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E1C0A"/>
    <w:multiLevelType w:val="multilevel"/>
    <w:tmpl w:val="57A021F0"/>
    <w:styleLink w:val="BulletsStyle2021"/>
    <w:lvl w:ilvl="0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  <w:color w:val="70AD47" w:themeColor="accent6"/>
        <w:sz w:val="22"/>
      </w:rPr>
    </w:lvl>
    <w:lvl w:ilvl="1">
      <w:start w:val="1"/>
      <w:numFmt w:val="bullet"/>
      <w:lvlRestart w:val="0"/>
      <w:lvlText w:val="̶"/>
      <w:lvlJc w:val="left"/>
      <w:pPr>
        <w:ind w:left="1440" w:hanging="360"/>
      </w:pPr>
      <w:rPr>
        <w:rFonts w:ascii="Arial" w:hAnsi="Arial" w:hint="default"/>
        <w:color w:val="4472C4" w:themeColor="accent1"/>
      </w:rPr>
    </w:lvl>
    <w:lvl w:ilvl="2">
      <w:start w:val="1"/>
      <w:numFmt w:val="bullet"/>
      <w:lvlRestart w:val="0"/>
      <w:lvlText w:val=""/>
      <w:lvlJc w:val="left"/>
      <w:pPr>
        <w:ind w:left="2160" w:hanging="360"/>
      </w:pPr>
      <w:rPr>
        <w:rFonts w:ascii="Symbol" w:hAnsi="Symbol" w:hint="default"/>
        <w:color w:val="44546A" w:themeColor="text2"/>
      </w:rPr>
    </w:lvl>
    <w:lvl w:ilvl="3">
      <w:start w:val="1"/>
      <w:numFmt w:val="bullet"/>
      <w:lvlRestart w:val="0"/>
      <w:lvlText w:val="o"/>
      <w:lvlJc w:val="left"/>
      <w:pPr>
        <w:ind w:left="2880" w:hanging="360"/>
      </w:pPr>
      <w:rPr>
        <w:rFonts w:ascii="Courier New" w:hAnsi="Courier New" w:hint="default"/>
        <w:color w:val="6EC4E8"/>
      </w:rPr>
    </w:lvl>
    <w:lvl w:ilvl="4">
      <w:start w:val="1"/>
      <w:numFmt w:val="bullet"/>
      <w:lvlRestart w:val="0"/>
      <w:lvlText w:val="̶"/>
      <w:lvlJc w:val="left"/>
      <w:pPr>
        <w:ind w:left="3600" w:hanging="360"/>
      </w:pPr>
      <w:rPr>
        <w:rFonts w:ascii="Arial" w:hAnsi="Arial" w:hint="default"/>
        <w:color w:val="4472C4" w:themeColor="accent1"/>
      </w:rPr>
    </w:lvl>
    <w:lvl w:ilvl="5">
      <w:start w:val="1"/>
      <w:numFmt w:val="bullet"/>
      <w:lvlRestart w:val="0"/>
      <w:lvlText w:val=""/>
      <w:lvlJc w:val="left"/>
      <w:pPr>
        <w:ind w:left="4320" w:hanging="360"/>
      </w:pPr>
      <w:rPr>
        <w:rFonts w:ascii="Symbol" w:hAnsi="Symbol" w:hint="default"/>
        <w:color w:val="4472C4" w:themeColor="accent1"/>
      </w:rPr>
    </w:lvl>
    <w:lvl w:ilvl="6">
      <w:start w:val="1"/>
      <w:numFmt w:val="bullet"/>
      <w:lvlRestart w:val="0"/>
      <w:lvlText w:val="o"/>
      <w:lvlJc w:val="left"/>
      <w:pPr>
        <w:ind w:left="5040" w:hanging="360"/>
      </w:pPr>
      <w:rPr>
        <w:rFonts w:ascii="Courier New" w:hAnsi="Courier New" w:hint="default"/>
        <w:color w:val="4472C4" w:themeColor="accent1"/>
      </w:rPr>
    </w:lvl>
    <w:lvl w:ilvl="7">
      <w:start w:val="1"/>
      <w:numFmt w:val="bullet"/>
      <w:lvlRestart w:val="0"/>
      <w:lvlText w:val="̶"/>
      <w:lvlJc w:val="left"/>
      <w:pPr>
        <w:ind w:left="5760" w:hanging="360"/>
      </w:pPr>
      <w:rPr>
        <w:rFonts w:ascii="Arial" w:hAnsi="Arial" w:hint="default"/>
        <w:color w:val="4472C4" w:themeColor="accent1"/>
      </w:rPr>
    </w:lvl>
    <w:lvl w:ilvl="8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  <w:color w:val="4472C4" w:themeColor="accent1"/>
      </w:rPr>
    </w:lvl>
  </w:abstractNum>
  <w:abstractNum w:abstractNumId="13" w15:restartNumberingAfterBreak="0">
    <w:nsid w:val="5118491C"/>
    <w:multiLevelType w:val="hybridMultilevel"/>
    <w:tmpl w:val="1A3A74C2"/>
    <w:lvl w:ilvl="0" w:tplc="2C9CCD9A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CB6F5A"/>
    <w:multiLevelType w:val="hybridMultilevel"/>
    <w:tmpl w:val="2012A31A"/>
    <w:lvl w:ilvl="0" w:tplc="2C9CCD9A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A85EF3"/>
    <w:multiLevelType w:val="hybridMultilevel"/>
    <w:tmpl w:val="177A0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507A5"/>
    <w:multiLevelType w:val="hybridMultilevel"/>
    <w:tmpl w:val="F4AE39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A4A02"/>
    <w:multiLevelType w:val="hybridMultilevel"/>
    <w:tmpl w:val="ED5C6AC0"/>
    <w:lvl w:ilvl="0" w:tplc="2C9CCD9A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678760">
    <w:abstractNumId w:val="3"/>
  </w:num>
  <w:num w:numId="2" w16cid:durableId="1695577487">
    <w:abstractNumId w:val="2"/>
  </w:num>
  <w:num w:numId="3" w16cid:durableId="482115006">
    <w:abstractNumId w:val="1"/>
  </w:num>
  <w:num w:numId="4" w16cid:durableId="776799712">
    <w:abstractNumId w:val="0"/>
  </w:num>
  <w:num w:numId="5" w16cid:durableId="1613977766">
    <w:abstractNumId w:val="12"/>
  </w:num>
  <w:num w:numId="6" w16cid:durableId="970940211">
    <w:abstractNumId w:val="10"/>
  </w:num>
  <w:num w:numId="7" w16cid:durableId="463232040">
    <w:abstractNumId w:val="8"/>
  </w:num>
  <w:num w:numId="8" w16cid:durableId="89862803">
    <w:abstractNumId w:val="11"/>
  </w:num>
  <w:num w:numId="9" w16cid:durableId="1857965591">
    <w:abstractNumId w:val="4"/>
  </w:num>
  <w:num w:numId="10" w16cid:durableId="1169099715">
    <w:abstractNumId w:val="6"/>
  </w:num>
  <w:num w:numId="11" w16cid:durableId="657417379">
    <w:abstractNumId w:val="16"/>
  </w:num>
  <w:num w:numId="12" w16cid:durableId="735275557">
    <w:abstractNumId w:val="17"/>
  </w:num>
  <w:num w:numId="13" w16cid:durableId="2000377851">
    <w:abstractNumId w:val="14"/>
  </w:num>
  <w:num w:numId="14" w16cid:durableId="136076543">
    <w:abstractNumId w:val="5"/>
  </w:num>
  <w:num w:numId="15" w16cid:durableId="1530994800">
    <w:abstractNumId w:val="13"/>
  </w:num>
  <w:num w:numId="16" w16cid:durableId="1479767253">
    <w:abstractNumId w:val="9"/>
  </w:num>
  <w:num w:numId="17" w16cid:durableId="1163547674">
    <w:abstractNumId w:val="15"/>
  </w:num>
  <w:num w:numId="18" w16cid:durableId="146145623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3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tfptr0s4f02z1e2097ps59kftzdeew5esdx&quot;&gt;My EndNote Library&lt;record-ids&gt;&lt;item&gt;234&lt;/item&gt;&lt;item&gt;338&lt;/item&gt;&lt;item&gt;365&lt;/item&gt;&lt;item&gt;366&lt;/item&gt;&lt;item&gt;370&lt;/item&gt;&lt;item&gt;371&lt;/item&gt;&lt;item&gt;372&lt;/item&gt;&lt;item&gt;373&lt;/item&gt;&lt;item&gt;374&lt;/item&gt;&lt;item&gt;375&lt;/item&gt;&lt;item&gt;376&lt;/item&gt;&lt;/record-ids&gt;&lt;/item&gt;&lt;/Libraries&gt;"/>
  </w:docVars>
  <w:rsids>
    <w:rsidRoot w:val="008D71E8"/>
    <w:rsid w:val="0000004B"/>
    <w:rsid w:val="0000006E"/>
    <w:rsid w:val="00001149"/>
    <w:rsid w:val="0000120E"/>
    <w:rsid w:val="000017E3"/>
    <w:rsid w:val="00001B35"/>
    <w:rsid w:val="00001E83"/>
    <w:rsid w:val="00001F45"/>
    <w:rsid w:val="000022BC"/>
    <w:rsid w:val="0000295D"/>
    <w:rsid w:val="00002986"/>
    <w:rsid w:val="00003600"/>
    <w:rsid w:val="00003DD8"/>
    <w:rsid w:val="000042D8"/>
    <w:rsid w:val="00004CAE"/>
    <w:rsid w:val="00005873"/>
    <w:rsid w:val="00005A06"/>
    <w:rsid w:val="00005F96"/>
    <w:rsid w:val="00006641"/>
    <w:rsid w:val="00007328"/>
    <w:rsid w:val="00010049"/>
    <w:rsid w:val="00010422"/>
    <w:rsid w:val="00011058"/>
    <w:rsid w:val="00012C06"/>
    <w:rsid w:val="00012DCA"/>
    <w:rsid w:val="0001483C"/>
    <w:rsid w:val="000161E1"/>
    <w:rsid w:val="00016653"/>
    <w:rsid w:val="00016D8E"/>
    <w:rsid w:val="00016E8D"/>
    <w:rsid w:val="00017760"/>
    <w:rsid w:val="00017FAB"/>
    <w:rsid w:val="0002092F"/>
    <w:rsid w:val="00020E50"/>
    <w:rsid w:val="00021122"/>
    <w:rsid w:val="0002199B"/>
    <w:rsid w:val="00021BC0"/>
    <w:rsid w:val="00022736"/>
    <w:rsid w:val="00022EC6"/>
    <w:rsid w:val="000231BE"/>
    <w:rsid w:val="000242F1"/>
    <w:rsid w:val="000243DA"/>
    <w:rsid w:val="00025275"/>
    <w:rsid w:val="000262CF"/>
    <w:rsid w:val="00026FFE"/>
    <w:rsid w:val="000274FC"/>
    <w:rsid w:val="000278BA"/>
    <w:rsid w:val="00027D9D"/>
    <w:rsid w:val="00030320"/>
    <w:rsid w:val="000323F6"/>
    <w:rsid w:val="00032521"/>
    <w:rsid w:val="00032821"/>
    <w:rsid w:val="00032D28"/>
    <w:rsid w:val="00033CE4"/>
    <w:rsid w:val="00033E63"/>
    <w:rsid w:val="0003420D"/>
    <w:rsid w:val="00034C00"/>
    <w:rsid w:val="0003584D"/>
    <w:rsid w:val="00035E59"/>
    <w:rsid w:val="0003698F"/>
    <w:rsid w:val="00036E3F"/>
    <w:rsid w:val="00037049"/>
    <w:rsid w:val="00037E48"/>
    <w:rsid w:val="00040543"/>
    <w:rsid w:val="000407E5"/>
    <w:rsid w:val="00040C3D"/>
    <w:rsid w:val="00040D43"/>
    <w:rsid w:val="00040F7A"/>
    <w:rsid w:val="00042830"/>
    <w:rsid w:val="000432EC"/>
    <w:rsid w:val="00043D43"/>
    <w:rsid w:val="000446E4"/>
    <w:rsid w:val="00044AA7"/>
    <w:rsid w:val="00044AD7"/>
    <w:rsid w:val="00044C79"/>
    <w:rsid w:val="0004566E"/>
    <w:rsid w:val="0004591E"/>
    <w:rsid w:val="00045DE4"/>
    <w:rsid w:val="00045FB6"/>
    <w:rsid w:val="0004634D"/>
    <w:rsid w:val="00046A20"/>
    <w:rsid w:val="00047A76"/>
    <w:rsid w:val="00047E3E"/>
    <w:rsid w:val="000501AA"/>
    <w:rsid w:val="00051A3E"/>
    <w:rsid w:val="00053DAD"/>
    <w:rsid w:val="00054245"/>
    <w:rsid w:val="00054412"/>
    <w:rsid w:val="0005514E"/>
    <w:rsid w:val="0005531F"/>
    <w:rsid w:val="00055359"/>
    <w:rsid w:val="00055688"/>
    <w:rsid w:val="000557C1"/>
    <w:rsid w:val="00055A92"/>
    <w:rsid w:val="00055FEC"/>
    <w:rsid w:val="000562C0"/>
    <w:rsid w:val="00056364"/>
    <w:rsid w:val="00056535"/>
    <w:rsid w:val="0005654C"/>
    <w:rsid w:val="000569A0"/>
    <w:rsid w:val="00060535"/>
    <w:rsid w:val="00060F90"/>
    <w:rsid w:val="0006102C"/>
    <w:rsid w:val="00061265"/>
    <w:rsid w:val="00061408"/>
    <w:rsid w:val="00061611"/>
    <w:rsid w:val="000618D0"/>
    <w:rsid w:val="00061A98"/>
    <w:rsid w:val="00061B0B"/>
    <w:rsid w:val="00061B46"/>
    <w:rsid w:val="00062D82"/>
    <w:rsid w:val="00062EC7"/>
    <w:rsid w:val="00063708"/>
    <w:rsid w:val="00063745"/>
    <w:rsid w:val="00064125"/>
    <w:rsid w:val="000646EF"/>
    <w:rsid w:val="0006538D"/>
    <w:rsid w:val="00065AB9"/>
    <w:rsid w:val="00065B20"/>
    <w:rsid w:val="00065BB5"/>
    <w:rsid w:val="00065D3E"/>
    <w:rsid w:val="0006618C"/>
    <w:rsid w:val="000668F6"/>
    <w:rsid w:val="00066D9A"/>
    <w:rsid w:val="00066FF7"/>
    <w:rsid w:val="000677C2"/>
    <w:rsid w:val="00067B62"/>
    <w:rsid w:val="00071139"/>
    <w:rsid w:val="00071826"/>
    <w:rsid w:val="00071971"/>
    <w:rsid w:val="00074F89"/>
    <w:rsid w:val="00075572"/>
    <w:rsid w:val="0007653D"/>
    <w:rsid w:val="00076975"/>
    <w:rsid w:val="000777B7"/>
    <w:rsid w:val="00077801"/>
    <w:rsid w:val="00077C99"/>
    <w:rsid w:val="000800F3"/>
    <w:rsid w:val="0008011A"/>
    <w:rsid w:val="00080126"/>
    <w:rsid w:val="0008082A"/>
    <w:rsid w:val="00080E1B"/>
    <w:rsid w:val="00081143"/>
    <w:rsid w:val="000813BA"/>
    <w:rsid w:val="000818AA"/>
    <w:rsid w:val="00081E8B"/>
    <w:rsid w:val="00082782"/>
    <w:rsid w:val="000828D5"/>
    <w:rsid w:val="00082E8A"/>
    <w:rsid w:val="0008305E"/>
    <w:rsid w:val="00084442"/>
    <w:rsid w:val="00084C10"/>
    <w:rsid w:val="00084F46"/>
    <w:rsid w:val="00084F4E"/>
    <w:rsid w:val="000850B5"/>
    <w:rsid w:val="0008568D"/>
    <w:rsid w:val="00085963"/>
    <w:rsid w:val="00086053"/>
    <w:rsid w:val="00086061"/>
    <w:rsid w:val="000861C8"/>
    <w:rsid w:val="00086A8D"/>
    <w:rsid w:val="00086D20"/>
    <w:rsid w:val="00090C8A"/>
    <w:rsid w:val="00090FB5"/>
    <w:rsid w:val="000914D5"/>
    <w:rsid w:val="00091544"/>
    <w:rsid w:val="000923FB"/>
    <w:rsid w:val="000924F4"/>
    <w:rsid w:val="000931EF"/>
    <w:rsid w:val="00093240"/>
    <w:rsid w:val="00093C8C"/>
    <w:rsid w:val="00093D6C"/>
    <w:rsid w:val="0009404F"/>
    <w:rsid w:val="000942C8"/>
    <w:rsid w:val="000947FE"/>
    <w:rsid w:val="00094FB7"/>
    <w:rsid w:val="000958DF"/>
    <w:rsid w:val="000966C2"/>
    <w:rsid w:val="00096F1F"/>
    <w:rsid w:val="00096F30"/>
    <w:rsid w:val="00097A33"/>
    <w:rsid w:val="000A0B2D"/>
    <w:rsid w:val="000A1395"/>
    <w:rsid w:val="000A14D4"/>
    <w:rsid w:val="000A1599"/>
    <w:rsid w:val="000A191D"/>
    <w:rsid w:val="000A1D85"/>
    <w:rsid w:val="000A1F9B"/>
    <w:rsid w:val="000A2565"/>
    <w:rsid w:val="000A292D"/>
    <w:rsid w:val="000A2AC8"/>
    <w:rsid w:val="000A2B72"/>
    <w:rsid w:val="000A2FD2"/>
    <w:rsid w:val="000A34A0"/>
    <w:rsid w:val="000A3A87"/>
    <w:rsid w:val="000A4B74"/>
    <w:rsid w:val="000A5311"/>
    <w:rsid w:val="000A540D"/>
    <w:rsid w:val="000A606B"/>
    <w:rsid w:val="000A609C"/>
    <w:rsid w:val="000A61C7"/>
    <w:rsid w:val="000A6428"/>
    <w:rsid w:val="000A6674"/>
    <w:rsid w:val="000A66F0"/>
    <w:rsid w:val="000A71A3"/>
    <w:rsid w:val="000A75AD"/>
    <w:rsid w:val="000A76CB"/>
    <w:rsid w:val="000A7DD4"/>
    <w:rsid w:val="000B0198"/>
    <w:rsid w:val="000B095B"/>
    <w:rsid w:val="000B0EA4"/>
    <w:rsid w:val="000B110E"/>
    <w:rsid w:val="000B20B5"/>
    <w:rsid w:val="000B2192"/>
    <w:rsid w:val="000B2405"/>
    <w:rsid w:val="000B25C7"/>
    <w:rsid w:val="000B3E73"/>
    <w:rsid w:val="000B3F3A"/>
    <w:rsid w:val="000B4380"/>
    <w:rsid w:val="000B4689"/>
    <w:rsid w:val="000B4DA8"/>
    <w:rsid w:val="000B5525"/>
    <w:rsid w:val="000B555D"/>
    <w:rsid w:val="000B585F"/>
    <w:rsid w:val="000B6253"/>
    <w:rsid w:val="000C0F44"/>
    <w:rsid w:val="000C25A6"/>
    <w:rsid w:val="000C29AE"/>
    <w:rsid w:val="000C4DFF"/>
    <w:rsid w:val="000C51EC"/>
    <w:rsid w:val="000C5863"/>
    <w:rsid w:val="000C5950"/>
    <w:rsid w:val="000C6881"/>
    <w:rsid w:val="000C73CC"/>
    <w:rsid w:val="000C7AAE"/>
    <w:rsid w:val="000D09BD"/>
    <w:rsid w:val="000D0F31"/>
    <w:rsid w:val="000D1039"/>
    <w:rsid w:val="000D1C02"/>
    <w:rsid w:val="000D1C3A"/>
    <w:rsid w:val="000D21C3"/>
    <w:rsid w:val="000D2753"/>
    <w:rsid w:val="000D2BF9"/>
    <w:rsid w:val="000D2F57"/>
    <w:rsid w:val="000D3366"/>
    <w:rsid w:val="000D3A07"/>
    <w:rsid w:val="000D3CAC"/>
    <w:rsid w:val="000D46D3"/>
    <w:rsid w:val="000D4C15"/>
    <w:rsid w:val="000D56F4"/>
    <w:rsid w:val="000D7577"/>
    <w:rsid w:val="000E054E"/>
    <w:rsid w:val="000E14F3"/>
    <w:rsid w:val="000E1C26"/>
    <w:rsid w:val="000E1D6F"/>
    <w:rsid w:val="000E2524"/>
    <w:rsid w:val="000E281F"/>
    <w:rsid w:val="000E2951"/>
    <w:rsid w:val="000E336A"/>
    <w:rsid w:val="000E3434"/>
    <w:rsid w:val="000E352D"/>
    <w:rsid w:val="000E41DE"/>
    <w:rsid w:val="000E4875"/>
    <w:rsid w:val="000E492C"/>
    <w:rsid w:val="000E4FE1"/>
    <w:rsid w:val="000E5586"/>
    <w:rsid w:val="000E5DE6"/>
    <w:rsid w:val="000E70B4"/>
    <w:rsid w:val="000E780F"/>
    <w:rsid w:val="000E7899"/>
    <w:rsid w:val="000F0364"/>
    <w:rsid w:val="000F03A9"/>
    <w:rsid w:val="000F0C59"/>
    <w:rsid w:val="000F0CA2"/>
    <w:rsid w:val="000F0EF8"/>
    <w:rsid w:val="000F129D"/>
    <w:rsid w:val="000F17D4"/>
    <w:rsid w:val="000F1A07"/>
    <w:rsid w:val="000F1BF8"/>
    <w:rsid w:val="000F206F"/>
    <w:rsid w:val="000F2420"/>
    <w:rsid w:val="000F2804"/>
    <w:rsid w:val="000F357B"/>
    <w:rsid w:val="000F3814"/>
    <w:rsid w:val="000F3ACC"/>
    <w:rsid w:val="000F3F42"/>
    <w:rsid w:val="000F46BF"/>
    <w:rsid w:val="000F4AAC"/>
    <w:rsid w:val="000F633C"/>
    <w:rsid w:val="000F6423"/>
    <w:rsid w:val="00100692"/>
    <w:rsid w:val="0010134E"/>
    <w:rsid w:val="001013BE"/>
    <w:rsid w:val="00102406"/>
    <w:rsid w:val="00102C2E"/>
    <w:rsid w:val="00102C49"/>
    <w:rsid w:val="00103060"/>
    <w:rsid w:val="001035B8"/>
    <w:rsid w:val="001035B9"/>
    <w:rsid w:val="00103965"/>
    <w:rsid w:val="0010399E"/>
    <w:rsid w:val="001040F6"/>
    <w:rsid w:val="0010474D"/>
    <w:rsid w:val="001051FE"/>
    <w:rsid w:val="00105DB1"/>
    <w:rsid w:val="00105FF8"/>
    <w:rsid w:val="00106612"/>
    <w:rsid w:val="0010700F"/>
    <w:rsid w:val="00107487"/>
    <w:rsid w:val="001074A0"/>
    <w:rsid w:val="001079C3"/>
    <w:rsid w:val="0011008E"/>
    <w:rsid w:val="00110510"/>
    <w:rsid w:val="0011088E"/>
    <w:rsid w:val="001114EB"/>
    <w:rsid w:val="0011228E"/>
    <w:rsid w:val="0011237C"/>
    <w:rsid w:val="00112916"/>
    <w:rsid w:val="00112E05"/>
    <w:rsid w:val="00113025"/>
    <w:rsid w:val="001132DD"/>
    <w:rsid w:val="001135A6"/>
    <w:rsid w:val="001139BE"/>
    <w:rsid w:val="00113DAD"/>
    <w:rsid w:val="00113F64"/>
    <w:rsid w:val="00114092"/>
    <w:rsid w:val="0011442F"/>
    <w:rsid w:val="00114BDF"/>
    <w:rsid w:val="001156B6"/>
    <w:rsid w:val="00115F2D"/>
    <w:rsid w:val="00117359"/>
    <w:rsid w:val="001200F5"/>
    <w:rsid w:val="001216AD"/>
    <w:rsid w:val="00122079"/>
    <w:rsid w:val="001221B5"/>
    <w:rsid w:val="001225A9"/>
    <w:rsid w:val="00123647"/>
    <w:rsid w:val="00123795"/>
    <w:rsid w:val="0012494A"/>
    <w:rsid w:val="00125490"/>
    <w:rsid w:val="001255BE"/>
    <w:rsid w:val="00125A04"/>
    <w:rsid w:val="00125B5D"/>
    <w:rsid w:val="0012734E"/>
    <w:rsid w:val="0012752C"/>
    <w:rsid w:val="001276B6"/>
    <w:rsid w:val="00127FCF"/>
    <w:rsid w:val="0013015B"/>
    <w:rsid w:val="00131506"/>
    <w:rsid w:val="00131541"/>
    <w:rsid w:val="001316EC"/>
    <w:rsid w:val="0013221C"/>
    <w:rsid w:val="001324AE"/>
    <w:rsid w:val="00132AAD"/>
    <w:rsid w:val="00132C10"/>
    <w:rsid w:val="001334F6"/>
    <w:rsid w:val="00133C8A"/>
    <w:rsid w:val="00133E93"/>
    <w:rsid w:val="0013535A"/>
    <w:rsid w:val="00135AD3"/>
    <w:rsid w:val="001405E0"/>
    <w:rsid w:val="00140FF5"/>
    <w:rsid w:val="00141777"/>
    <w:rsid w:val="001417EE"/>
    <w:rsid w:val="0014181D"/>
    <w:rsid w:val="00141CCE"/>
    <w:rsid w:val="00141E16"/>
    <w:rsid w:val="00141EB6"/>
    <w:rsid w:val="0014217B"/>
    <w:rsid w:val="00143051"/>
    <w:rsid w:val="0014333D"/>
    <w:rsid w:val="00143590"/>
    <w:rsid w:val="00144217"/>
    <w:rsid w:val="001446E5"/>
    <w:rsid w:val="00144797"/>
    <w:rsid w:val="001447B6"/>
    <w:rsid w:val="0014569D"/>
    <w:rsid w:val="00145CF5"/>
    <w:rsid w:val="00145D1A"/>
    <w:rsid w:val="00146238"/>
    <w:rsid w:val="001471AB"/>
    <w:rsid w:val="001501EF"/>
    <w:rsid w:val="00151331"/>
    <w:rsid w:val="0015219E"/>
    <w:rsid w:val="00152DBC"/>
    <w:rsid w:val="00153DED"/>
    <w:rsid w:val="00154F43"/>
    <w:rsid w:val="00155219"/>
    <w:rsid w:val="00155B65"/>
    <w:rsid w:val="0015656D"/>
    <w:rsid w:val="00157683"/>
    <w:rsid w:val="001578F6"/>
    <w:rsid w:val="00157904"/>
    <w:rsid w:val="00157C76"/>
    <w:rsid w:val="001603BA"/>
    <w:rsid w:val="00160854"/>
    <w:rsid w:val="001608D1"/>
    <w:rsid w:val="001611E4"/>
    <w:rsid w:val="00161676"/>
    <w:rsid w:val="0016177D"/>
    <w:rsid w:val="001617F9"/>
    <w:rsid w:val="00161D87"/>
    <w:rsid w:val="00162069"/>
    <w:rsid w:val="001638E4"/>
    <w:rsid w:val="001641EA"/>
    <w:rsid w:val="001643EA"/>
    <w:rsid w:val="0016508D"/>
    <w:rsid w:val="001654F0"/>
    <w:rsid w:val="0016685B"/>
    <w:rsid w:val="00166A04"/>
    <w:rsid w:val="00166E78"/>
    <w:rsid w:val="00166FBE"/>
    <w:rsid w:val="0016763B"/>
    <w:rsid w:val="001678C7"/>
    <w:rsid w:val="00170185"/>
    <w:rsid w:val="00170A07"/>
    <w:rsid w:val="00170EAE"/>
    <w:rsid w:val="001711BC"/>
    <w:rsid w:val="001711C9"/>
    <w:rsid w:val="00171260"/>
    <w:rsid w:val="001713E7"/>
    <w:rsid w:val="0017143F"/>
    <w:rsid w:val="001725AD"/>
    <w:rsid w:val="00172603"/>
    <w:rsid w:val="00172A39"/>
    <w:rsid w:val="0017359D"/>
    <w:rsid w:val="00173A1C"/>
    <w:rsid w:val="00173B54"/>
    <w:rsid w:val="0017467E"/>
    <w:rsid w:val="00174A62"/>
    <w:rsid w:val="00174D73"/>
    <w:rsid w:val="00174F0F"/>
    <w:rsid w:val="00174FB6"/>
    <w:rsid w:val="00175031"/>
    <w:rsid w:val="00175324"/>
    <w:rsid w:val="00175F43"/>
    <w:rsid w:val="00176408"/>
    <w:rsid w:val="0017665B"/>
    <w:rsid w:val="001769E0"/>
    <w:rsid w:val="00177D4B"/>
    <w:rsid w:val="00180388"/>
    <w:rsid w:val="00180E94"/>
    <w:rsid w:val="00181386"/>
    <w:rsid w:val="00181B00"/>
    <w:rsid w:val="001828CC"/>
    <w:rsid w:val="00182AE2"/>
    <w:rsid w:val="00182B82"/>
    <w:rsid w:val="00182C89"/>
    <w:rsid w:val="00182C8D"/>
    <w:rsid w:val="00182D11"/>
    <w:rsid w:val="00183114"/>
    <w:rsid w:val="00183778"/>
    <w:rsid w:val="00183E8F"/>
    <w:rsid w:val="00183F4B"/>
    <w:rsid w:val="001848D0"/>
    <w:rsid w:val="001850D8"/>
    <w:rsid w:val="00185601"/>
    <w:rsid w:val="00185687"/>
    <w:rsid w:val="00186654"/>
    <w:rsid w:val="00186B09"/>
    <w:rsid w:val="00186C6D"/>
    <w:rsid w:val="00186CAE"/>
    <w:rsid w:val="00186FB5"/>
    <w:rsid w:val="00187BD6"/>
    <w:rsid w:val="0019037F"/>
    <w:rsid w:val="00190519"/>
    <w:rsid w:val="001908BF"/>
    <w:rsid w:val="00191EB0"/>
    <w:rsid w:val="00192558"/>
    <w:rsid w:val="00192869"/>
    <w:rsid w:val="001940B5"/>
    <w:rsid w:val="00194306"/>
    <w:rsid w:val="0019446B"/>
    <w:rsid w:val="001958C9"/>
    <w:rsid w:val="00195942"/>
    <w:rsid w:val="001960C3"/>
    <w:rsid w:val="0019614D"/>
    <w:rsid w:val="00196A2A"/>
    <w:rsid w:val="00197075"/>
    <w:rsid w:val="00197196"/>
    <w:rsid w:val="00197406"/>
    <w:rsid w:val="001A02EF"/>
    <w:rsid w:val="001A0324"/>
    <w:rsid w:val="001A0498"/>
    <w:rsid w:val="001A1226"/>
    <w:rsid w:val="001A1812"/>
    <w:rsid w:val="001A1BAD"/>
    <w:rsid w:val="001A2151"/>
    <w:rsid w:val="001A2F93"/>
    <w:rsid w:val="001A30AA"/>
    <w:rsid w:val="001A39D5"/>
    <w:rsid w:val="001A3D23"/>
    <w:rsid w:val="001A4A14"/>
    <w:rsid w:val="001A5005"/>
    <w:rsid w:val="001A51FB"/>
    <w:rsid w:val="001A6561"/>
    <w:rsid w:val="001A72D5"/>
    <w:rsid w:val="001A7965"/>
    <w:rsid w:val="001B0EFB"/>
    <w:rsid w:val="001B24CB"/>
    <w:rsid w:val="001B2F58"/>
    <w:rsid w:val="001B3C3C"/>
    <w:rsid w:val="001B48FE"/>
    <w:rsid w:val="001B4C52"/>
    <w:rsid w:val="001B4DA1"/>
    <w:rsid w:val="001B5226"/>
    <w:rsid w:val="001B65AC"/>
    <w:rsid w:val="001B678A"/>
    <w:rsid w:val="001B6EB3"/>
    <w:rsid w:val="001B7EE0"/>
    <w:rsid w:val="001C12DC"/>
    <w:rsid w:val="001C251E"/>
    <w:rsid w:val="001C2BD2"/>
    <w:rsid w:val="001C2C1C"/>
    <w:rsid w:val="001C32CA"/>
    <w:rsid w:val="001C37F6"/>
    <w:rsid w:val="001C39CC"/>
    <w:rsid w:val="001C3A40"/>
    <w:rsid w:val="001C3F59"/>
    <w:rsid w:val="001C41E7"/>
    <w:rsid w:val="001C4807"/>
    <w:rsid w:val="001C53E2"/>
    <w:rsid w:val="001C55A6"/>
    <w:rsid w:val="001C671B"/>
    <w:rsid w:val="001C677D"/>
    <w:rsid w:val="001C6A7C"/>
    <w:rsid w:val="001C7478"/>
    <w:rsid w:val="001C7E59"/>
    <w:rsid w:val="001C7F43"/>
    <w:rsid w:val="001D0402"/>
    <w:rsid w:val="001D0406"/>
    <w:rsid w:val="001D134D"/>
    <w:rsid w:val="001D17E4"/>
    <w:rsid w:val="001D1F7F"/>
    <w:rsid w:val="001D2FBB"/>
    <w:rsid w:val="001D37D7"/>
    <w:rsid w:val="001D4714"/>
    <w:rsid w:val="001D4D54"/>
    <w:rsid w:val="001D5649"/>
    <w:rsid w:val="001D6000"/>
    <w:rsid w:val="001D610B"/>
    <w:rsid w:val="001D62A3"/>
    <w:rsid w:val="001D70D2"/>
    <w:rsid w:val="001D7641"/>
    <w:rsid w:val="001D7A01"/>
    <w:rsid w:val="001E0184"/>
    <w:rsid w:val="001E03A1"/>
    <w:rsid w:val="001E0634"/>
    <w:rsid w:val="001E0641"/>
    <w:rsid w:val="001E08F0"/>
    <w:rsid w:val="001E0A1F"/>
    <w:rsid w:val="001E13B5"/>
    <w:rsid w:val="001E1FBF"/>
    <w:rsid w:val="001E20DB"/>
    <w:rsid w:val="001E2F33"/>
    <w:rsid w:val="001E4B3D"/>
    <w:rsid w:val="001E4C9A"/>
    <w:rsid w:val="001E53F1"/>
    <w:rsid w:val="001E5BEC"/>
    <w:rsid w:val="001E5E7B"/>
    <w:rsid w:val="001E5FA9"/>
    <w:rsid w:val="001E6AD7"/>
    <w:rsid w:val="001E6BCC"/>
    <w:rsid w:val="001E6EEF"/>
    <w:rsid w:val="001E777C"/>
    <w:rsid w:val="001F017A"/>
    <w:rsid w:val="001F02D2"/>
    <w:rsid w:val="001F09E3"/>
    <w:rsid w:val="001F0D0F"/>
    <w:rsid w:val="001F0FB7"/>
    <w:rsid w:val="001F11A8"/>
    <w:rsid w:val="001F1C69"/>
    <w:rsid w:val="001F1E6E"/>
    <w:rsid w:val="001F1F1F"/>
    <w:rsid w:val="001F22C0"/>
    <w:rsid w:val="001F25B3"/>
    <w:rsid w:val="001F2980"/>
    <w:rsid w:val="001F3522"/>
    <w:rsid w:val="001F4510"/>
    <w:rsid w:val="001F4614"/>
    <w:rsid w:val="001F47B6"/>
    <w:rsid w:val="001F4CDF"/>
    <w:rsid w:val="001F5070"/>
    <w:rsid w:val="001F52EF"/>
    <w:rsid w:val="001F5669"/>
    <w:rsid w:val="001F5672"/>
    <w:rsid w:val="001F5AD9"/>
    <w:rsid w:val="001F5E61"/>
    <w:rsid w:val="001F71CA"/>
    <w:rsid w:val="001F74E9"/>
    <w:rsid w:val="001F7706"/>
    <w:rsid w:val="001F7AA3"/>
    <w:rsid w:val="001F7BC3"/>
    <w:rsid w:val="0020091F"/>
    <w:rsid w:val="002017CC"/>
    <w:rsid w:val="00202401"/>
    <w:rsid w:val="002030D7"/>
    <w:rsid w:val="002036BC"/>
    <w:rsid w:val="002042D4"/>
    <w:rsid w:val="00204F85"/>
    <w:rsid w:val="0020784F"/>
    <w:rsid w:val="00210EC1"/>
    <w:rsid w:val="00211315"/>
    <w:rsid w:val="00211B0A"/>
    <w:rsid w:val="002126BC"/>
    <w:rsid w:val="00212C4C"/>
    <w:rsid w:val="00212F3E"/>
    <w:rsid w:val="00212F82"/>
    <w:rsid w:val="00213EA9"/>
    <w:rsid w:val="00214594"/>
    <w:rsid w:val="00214BF5"/>
    <w:rsid w:val="00214D28"/>
    <w:rsid w:val="00215142"/>
    <w:rsid w:val="00216170"/>
    <w:rsid w:val="002169E7"/>
    <w:rsid w:val="00216B99"/>
    <w:rsid w:val="00217120"/>
    <w:rsid w:val="00217333"/>
    <w:rsid w:val="00217347"/>
    <w:rsid w:val="0022040F"/>
    <w:rsid w:val="00220452"/>
    <w:rsid w:val="002204A2"/>
    <w:rsid w:val="00221861"/>
    <w:rsid w:val="00221A61"/>
    <w:rsid w:val="00221BFC"/>
    <w:rsid w:val="00221F42"/>
    <w:rsid w:val="0022227A"/>
    <w:rsid w:val="00222AF1"/>
    <w:rsid w:val="002232B6"/>
    <w:rsid w:val="002235F3"/>
    <w:rsid w:val="00224209"/>
    <w:rsid w:val="00225D59"/>
    <w:rsid w:val="00226ABA"/>
    <w:rsid w:val="00226EE8"/>
    <w:rsid w:val="00226F29"/>
    <w:rsid w:val="00227C72"/>
    <w:rsid w:val="002316AF"/>
    <w:rsid w:val="0023176F"/>
    <w:rsid w:val="00231FF5"/>
    <w:rsid w:val="0023251C"/>
    <w:rsid w:val="0023295A"/>
    <w:rsid w:val="00232B66"/>
    <w:rsid w:val="00232BA7"/>
    <w:rsid w:val="00232F64"/>
    <w:rsid w:val="00232F9C"/>
    <w:rsid w:val="0023398B"/>
    <w:rsid w:val="00233A44"/>
    <w:rsid w:val="00234880"/>
    <w:rsid w:val="00234B12"/>
    <w:rsid w:val="00234C50"/>
    <w:rsid w:val="00234DD2"/>
    <w:rsid w:val="00235877"/>
    <w:rsid w:val="00235D26"/>
    <w:rsid w:val="00236F8E"/>
    <w:rsid w:val="00240C5D"/>
    <w:rsid w:val="00242AFA"/>
    <w:rsid w:val="00242B39"/>
    <w:rsid w:val="002431CB"/>
    <w:rsid w:val="00243AE6"/>
    <w:rsid w:val="00244B77"/>
    <w:rsid w:val="00244C6C"/>
    <w:rsid w:val="0024537B"/>
    <w:rsid w:val="0024599C"/>
    <w:rsid w:val="00246400"/>
    <w:rsid w:val="00247366"/>
    <w:rsid w:val="00247703"/>
    <w:rsid w:val="0024783F"/>
    <w:rsid w:val="00250C11"/>
    <w:rsid w:val="0025143D"/>
    <w:rsid w:val="00251989"/>
    <w:rsid w:val="00251AB6"/>
    <w:rsid w:val="00251B98"/>
    <w:rsid w:val="00253AD7"/>
    <w:rsid w:val="00253E41"/>
    <w:rsid w:val="0025427B"/>
    <w:rsid w:val="00254348"/>
    <w:rsid w:val="0025610F"/>
    <w:rsid w:val="002564FE"/>
    <w:rsid w:val="00256E31"/>
    <w:rsid w:val="00260B34"/>
    <w:rsid w:val="00261036"/>
    <w:rsid w:val="002615FA"/>
    <w:rsid w:val="002619BC"/>
    <w:rsid w:val="00261C58"/>
    <w:rsid w:val="002623CA"/>
    <w:rsid w:val="0026337E"/>
    <w:rsid w:val="002633D9"/>
    <w:rsid w:val="00264BEF"/>
    <w:rsid w:val="00265391"/>
    <w:rsid w:val="00265B21"/>
    <w:rsid w:val="00265DBB"/>
    <w:rsid w:val="00265E80"/>
    <w:rsid w:val="00266E98"/>
    <w:rsid w:val="00267981"/>
    <w:rsid w:val="00267B99"/>
    <w:rsid w:val="00270770"/>
    <w:rsid w:val="002714F5"/>
    <w:rsid w:val="002716FB"/>
    <w:rsid w:val="00271A74"/>
    <w:rsid w:val="00271E9C"/>
    <w:rsid w:val="002722AD"/>
    <w:rsid w:val="002724AB"/>
    <w:rsid w:val="00272791"/>
    <w:rsid w:val="002729B0"/>
    <w:rsid w:val="00272BC7"/>
    <w:rsid w:val="00272D65"/>
    <w:rsid w:val="00274482"/>
    <w:rsid w:val="002749AA"/>
    <w:rsid w:val="002754B8"/>
    <w:rsid w:val="002757F1"/>
    <w:rsid w:val="002764FF"/>
    <w:rsid w:val="002768BC"/>
    <w:rsid w:val="00276C18"/>
    <w:rsid w:val="00277DDF"/>
    <w:rsid w:val="00277EFA"/>
    <w:rsid w:val="00280EB6"/>
    <w:rsid w:val="00280F35"/>
    <w:rsid w:val="002816D0"/>
    <w:rsid w:val="0028201F"/>
    <w:rsid w:val="0028208F"/>
    <w:rsid w:val="00282CFC"/>
    <w:rsid w:val="0028321C"/>
    <w:rsid w:val="002837BB"/>
    <w:rsid w:val="0028433B"/>
    <w:rsid w:val="0028655C"/>
    <w:rsid w:val="002866C4"/>
    <w:rsid w:val="002868C1"/>
    <w:rsid w:val="00287650"/>
    <w:rsid w:val="00290007"/>
    <w:rsid w:val="00290653"/>
    <w:rsid w:val="00291C4F"/>
    <w:rsid w:val="0029231B"/>
    <w:rsid w:val="002926DF"/>
    <w:rsid w:val="00292FFF"/>
    <w:rsid w:val="00293CFD"/>
    <w:rsid w:val="00294495"/>
    <w:rsid w:val="00294878"/>
    <w:rsid w:val="00294CFA"/>
    <w:rsid w:val="00295114"/>
    <w:rsid w:val="00295234"/>
    <w:rsid w:val="00295A9C"/>
    <w:rsid w:val="00296E83"/>
    <w:rsid w:val="00297228"/>
    <w:rsid w:val="002977BD"/>
    <w:rsid w:val="00297BA0"/>
    <w:rsid w:val="00297BE8"/>
    <w:rsid w:val="002A0ED3"/>
    <w:rsid w:val="002A1061"/>
    <w:rsid w:val="002A12E7"/>
    <w:rsid w:val="002A2AF5"/>
    <w:rsid w:val="002A3C7E"/>
    <w:rsid w:val="002A3CA8"/>
    <w:rsid w:val="002A4174"/>
    <w:rsid w:val="002A4809"/>
    <w:rsid w:val="002A4AF6"/>
    <w:rsid w:val="002A4BD6"/>
    <w:rsid w:val="002A50C9"/>
    <w:rsid w:val="002A5465"/>
    <w:rsid w:val="002A67A2"/>
    <w:rsid w:val="002A686D"/>
    <w:rsid w:val="002A76AA"/>
    <w:rsid w:val="002B02B3"/>
    <w:rsid w:val="002B0B7D"/>
    <w:rsid w:val="002B0D3B"/>
    <w:rsid w:val="002B107C"/>
    <w:rsid w:val="002B23C9"/>
    <w:rsid w:val="002B24DA"/>
    <w:rsid w:val="002B2766"/>
    <w:rsid w:val="002B2C03"/>
    <w:rsid w:val="002B32F8"/>
    <w:rsid w:val="002B37B4"/>
    <w:rsid w:val="002B599D"/>
    <w:rsid w:val="002B6AD9"/>
    <w:rsid w:val="002B6F06"/>
    <w:rsid w:val="002B716B"/>
    <w:rsid w:val="002B7392"/>
    <w:rsid w:val="002B7D0D"/>
    <w:rsid w:val="002C021F"/>
    <w:rsid w:val="002C12C6"/>
    <w:rsid w:val="002C192B"/>
    <w:rsid w:val="002C1A9C"/>
    <w:rsid w:val="002C1DFC"/>
    <w:rsid w:val="002C24FA"/>
    <w:rsid w:val="002C28AA"/>
    <w:rsid w:val="002C31DF"/>
    <w:rsid w:val="002C3554"/>
    <w:rsid w:val="002C4071"/>
    <w:rsid w:val="002C483C"/>
    <w:rsid w:val="002C4E2C"/>
    <w:rsid w:val="002C52C7"/>
    <w:rsid w:val="002C5820"/>
    <w:rsid w:val="002C6198"/>
    <w:rsid w:val="002C6F37"/>
    <w:rsid w:val="002C74A5"/>
    <w:rsid w:val="002C781F"/>
    <w:rsid w:val="002C78F8"/>
    <w:rsid w:val="002C79CE"/>
    <w:rsid w:val="002C7AC4"/>
    <w:rsid w:val="002C7BCF"/>
    <w:rsid w:val="002D0C38"/>
    <w:rsid w:val="002D16C0"/>
    <w:rsid w:val="002D1846"/>
    <w:rsid w:val="002D2469"/>
    <w:rsid w:val="002D300D"/>
    <w:rsid w:val="002D31D6"/>
    <w:rsid w:val="002D3474"/>
    <w:rsid w:val="002D34D5"/>
    <w:rsid w:val="002D3E4F"/>
    <w:rsid w:val="002D3FD9"/>
    <w:rsid w:val="002D429A"/>
    <w:rsid w:val="002D44F0"/>
    <w:rsid w:val="002D46AD"/>
    <w:rsid w:val="002D4867"/>
    <w:rsid w:val="002D4CCD"/>
    <w:rsid w:val="002D4DFE"/>
    <w:rsid w:val="002D54D5"/>
    <w:rsid w:val="002D5CF2"/>
    <w:rsid w:val="002D5FD7"/>
    <w:rsid w:val="002D6586"/>
    <w:rsid w:val="002D6F12"/>
    <w:rsid w:val="002D710F"/>
    <w:rsid w:val="002D716E"/>
    <w:rsid w:val="002E0959"/>
    <w:rsid w:val="002E0BBF"/>
    <w:rsid w:val="002E0BFE"/>
    <w:rsid w:val="002E14A6"/>
    <w:rsid w:val="002E1501"/>
    <w:rsid w:val="002E207C"/>
    <w:rsid w:val="002E24D0"/>
    <w:rsid w:val="002E290E"/>
    <w:rsid w:val="002E2EF9"/>
    <w:rsid w:val="002E4099"/>
    <w:rsid w:val="002E4493"/>
    <w:rsid w:val="002E4C8A"/>
    <w:rsid w:val="002E4FB1"/>
    <w:rsid w:val="002E506C"/>
    <w:rsid w:val="002E541F"/>
    <w:rsid w:val="002E58C6"/>
    <w:rsid w:val="002E63B9"/>
    <w:rsid w:val="002E6923"/>
    <w:rsid w:val="002F0448"/>
    <w:rsid w:val="002F0576"/>
    <w:rsid w:val="002F08E2"/>
    <w:rsid w:val="002F18F7"/>
    <w:rsid w:val="002F193F"/>
    <w:rsid w:val="002F2597"/>
    <w:rsid w:val="002F4E46"/>
    <w:rsid w:val="002F6176"/>
    <w:rsid w:val="002F6A3F"/>
    <w:rsid w:val="002F78BD"/>
    <w:rsid w:val="002F792E"/>
    <w:rsid w:val="0030092D"/>
    <w:rsid w:val="0030100C"/>
    <w:rsid w:val="00302625"/>
    <w:rsid w:val="00302B7A"/>
    <w:rsid w:val="00302E15"/>
    <w:rsid w:val="00303806"/>
    <w:rsid w:val="00303BD2"/>
    <w:rsid w:val="00303E03"/>
    <w:rsid w:val="0030441E"/>
    <w:rsid w:val="0030459C"/>
    <w:rsid w:val="003046EF"/>
    <w:rsid w:val="0030496D"/>
    <w:rsid w:val="003056C1"/>
    <w:rsid w:val="00305AD9"/>
    <w:rsid w:val="00305E73"/>
    <w:rsid w:val="003067F1"/>
    <w:rsid w:val="0030766E"/>
    <w:rsid w:val="00307AEC"/>
    <w:rsid w:val="00310506"/>
    <w:rsid w:val="00310AEE"/>
    <w:rsid w:val="00310FB3"/>
    <w:rsid w:val="003119D7"/>
    <w:rsid w:val="0031205D"/>
    <w:rsid w:val="003136E6"/>
    <w:rsid w:val="00313C55"/>
    <w:rsid w:val="00313D13"/>
    <w:rsid w:val="003146A0"/>
    <w:rsid w:val="00314F50"/>
    <w:rsid w:val="00315E03"/>
    <w:rsid w:val="003161E8"/>
    <w:rsid w:val="00316EE5"/>
    <w:rsid w:val="00320A12"/>
    <w:rsid w:val="00320E18"/>
    <w:rsid w:val="00322E39"/>
    <w:rsid w:val="003239D9"/>
    <w:rsid w:val="00324595"/>
    <w:rsid w:val="00324B32"/>
    <w:rsid w:val="003256E4"/>
    <w:rsid w:val="00325DBB"/>
    <w:rsid w:val="00326092"/>
    <w:rsid w:val="0032620F"/>
    <w:rsid w:val="0032643C"/>
    <w:rsid w:val="003269F1"/>
    <w:rsid w:val="00326ADF"/>
    <w:rsid w:val="00326FB4"/>
    <w:rsid w:val="00327807"/>
    <w:rsid w:val="00327A91"/>
    <w:rsid w:val="00327A94"/>
    <w:rsid w:val="00330210"/>
    <w:rsid w:val="003314CC"/>
    <w:rsid w:val="0033151E"/>
    <w:rsid w:val="00331DEF"/>
    <w:rsid w:val="00332EB1"/>
    <w:rsid w:val="003331D7"/>
    <w:rsid w:val="00333A7F"/>
    <w:rsid w:val="00334003"/>
    <w:rsid w:val="003343A8"/>
    <w:rsid w:val="003346D8"/>
    <w:rsid w:val="0033548F"/>
    <w:rsid w:val="003360AC"/>
    <w:rsid w:val="00337209"/>
    <w:rsid w:val="00337509"/>
    <w:rsid w:val="00340683"/>
    <w:rsid w:val="00340D9E"/>
    <w:rsid w:val="00341764"/>
    <w:rsid w:val="0034192F"/>
    <w:rsid w:val="00341B08"/>
    <w:rsid w:val="00341F78"/>
    <w:rsid w:val="00342063"/>
    <w:rsid w:val="00342403"/>
    <w:rsid w:val="0034299A"/>
    <w:rsid w:val="00342E94"/>
    <w:rsid w:val="0034355B"/>
    <w:rsid w:val="00343B9B"/>
    <w:rsid w:val="003445B2"/>
    <w:rsid w:val="00345474"/>
    <w:rsid w:val="00345BB5"/>
    <w:rsid w:val="00346398"/>
    <w:rsid w:val="00346407"/>
    <w:rsid w:val="00346731"/>
    <w:rsid w:val="00346952"/>
    <w:rsid w:val="00347089"/>
    <w:rsid w:val="003478E2"/>
    <w:rsid w:val="00347966"/>
    <w:rsid w:val="00347AA1"/>
    <w:rsid w:val="00347C00"/>
    <w:rsid w:val="00347FCA"/>
    <w:rsid w:val="00350633"/>
    <w:rsid w:val="003512A8"/>
    <w:rsid w:val="00351969"/>
    <w:rsid w:val="00351C2D"/>
    <w:rsid w:val="00352449"/>
    <w:rsid w:val="00352820"/>
    <w:rsid w:val="0035292C"/>
    <w:rsid w:val="00352A48"/>
    <w:rsid w:val="003531F7"/>
    <w:rsid w:val="00353996"/>
    <w:rsid w:val="00353F33"/>
    <w:rsid w:val="00353F3A"/>
    <w:rsid w:val="00356A73"/>
    <w:rsid w:val="00356CF7"/>
    <w:rsid w:val="00357339"/>
    <w:rsid w:val="00357700"/>
    <w:rsid w:val="00357790"/>
    <w:rsid w:val="00360540"/>
    <w:rsid w:val="0036171E"/>
    <w:rsid w:val="00361A81"/>
    <w:rsid w:val="003623BA"/>
    <w:rsid w:val="00362544"/>
    <w:rsid w:val="00362B01"/>
    <w:rsid w:val="00362BBF"/>
    <w:rsid w:val="0036384D"/>
    <w:rsid w:val="00363D26"/>
    <w:rsid w:val="00364C3F"/>
    <w:rsid w:val="00365087"/>
    <w:rsid w:val="003657D8"/>
    <w:rsid w:val="00365B35"/>
    <w:rsid w:val="00365DE5"/>
    <w:rsid w:val="003665F8"/>
    <w:rsid w:val="00366C15"/>
    <w:rsid w:val="00366E70"/>
    <w:rsid w:val="003671A6"/>
    <w:rsid w:val="003672AD"/>
    <w:rsid w:val="00367565"/>
    <w:rsid w:val="00367939"/>
    <w:rsid w:val="00370AA2"/>
    <w:rsid w:val="00371237"/>
    <w:rsid w:val="00371427"/>
    <w:rsid w:val="003717B0"/>
    <w:rsid w:val="00372DE0"/>
    <w:rsid w:val="0037322F"/>
    <w:rsid w:val="003753B8"/>
    <w:rsid w:val="00375699"/>
    <w:rsid w:val="003757F0"/>
    <w:rsid w:val="0037793F"/>
    <w:rsid w:val="00377BA9"/>
    <w:rsid w:val="0038042C"/>
    <w:rsid w:val="0038172D"/>
    <w:rsid w:val="00381D1F"/>
    <w:rsid w:val="00382E6B"/>
    <w:rsid w:val="003831CF"/>
    <w:rsid w:val="00383C9F"/>
    <w:rsid w:val="003840F9"/>
    <w:rsid w:val="003844EE"/>
    <w:rsid w:val="00384662"/>
    <w:rsid w:val="003857FE"/>
    <w:rsid w:val="003860B9"/>
    <w:rsid w:val="00386428"/>
    <w:rsid w:val="0038780D"/>
    <w:rsid w:val="00387B81"/>
    <w:rsid w:val="00387FA2"/>
    <w:rsid w:val="0039028D"/>
    <w:rsid w:val="0039068C"/>
    <w:rsid w:val="00390C48"/>
    <w:rsid w:val="00391561"/>
    <w:rsid w:val="003925EF"/>
    <w:rsid w:val="003927E7"/>
    <w:rsid w:val="0039379C"/>
    <w:rsid w:val="00393D47"/>
    <w:rsid w:val="00393EBC"/>
    <w:rsid w:val="00394936"/>
    <w:rsid w:val="00394B71"/>
    <w:rsid w:val="00394F67"/>
    <w:rsid w:val="00395656"/>
    <w:rsid w:val="0039573D"/>
    <w:rsid w:val="00395DD0"/>
    <w:rsid w:val="003967E6"/>
    <w:rsid w:val="003968FB"/>
    <w:rsid w:val="00396A56"/>
    <w:rsid w:val="00396C9E"/>
    <w:rsid w:val="00397256"/>
    <w:rsid w:val="00397417"/>
    <w:rsid w:val="00397678"/>
    <w:rsid w:val="00397CEB"/>
    <w:rsid w:val="00397F00"/>
    <w:rsid w:val="003A021E"/>
    <w:rsid w:val="003A038D"/>
    <w:rsid w:val="003A0592"/>
    <w:rsid w:val="003A0643"/>
    <w:rsid w:val="003A1F45"/>
    <w:rsid w:val="003A21C6"/>
    <w:rsid w:val="003A2541"/>
    <w:rsid w:val="003A25FD"/>
    <w:rsid w:val="003A2E80"/>
    <w:rsid w:val="003A2FBE"/>
    <w:rsid w:val="003A3914"/>
    <w:rsid w:val="003A3CF8"/>
    <w:rsid w:val="003A3E2B"/>
    <w:rsid w:val="003A4324"/>
    <w:rsid w:val="003A4642"/>
    <w:rsid w:val="003A468E"/>
    <w:rsid w:val="003A4B45"/>
    <w:rsid w:val="003A4B83"/>
    <w:rsid w:val="003A4D69"/>
    <w:rsid w:val="003A5D31"/>
    <w:rsid w:val="003A73AC"/>
    <w:rsid w:val="003A73CF"/>
    <w:rsid w:val="003A74F5"/>
    <w:rsid w:val="003A7CF5"/>
    <w:rsid w:val="003A7EF8"/>
    <w:rsid w:val="003B0724"/>
    <w:rsid w:val="003B0BA2"/>
    <w:rsid w:val="003B1058"/>
    <w:rsid w:val="003B13F1"/>
    <w:rsid w:val="003B1A64"/>
    <w:rsid w:val="003B2ECC"/>
    <w:rsid w:val="003B3E87"/>
    <w:rsid w:val="003B4F0D"/>
    <w:rsid w:val="003B4FB9"/>
    <w:rsid w:val="003B52B5"/>
    <w:rsid w:val="003B634D"/>
    <w:rsid w:val="003B7AD8"/>
    <w:rsid w:val="003C002C"/>
    <w:rsid w:val="003C0B55"/>
    <w:rsid w:val="003C0CC3"/>
    <w:rsid w:val="003C15D4"/>
    <w:rsid w:val="003C247E"/>
    <w:rsid w:val="003C3096"/>
    <w:rsid w:val="003C39DC"/>
    <w:rsid w:val="003C3E89"/>
    <w:rsid w:val="003C475A"/>
    <w:rsid w:val="003C4A61"/>
    <w:rsid w:val="003C512D"/>
    <w:rsid w:val="003C528C"/>
    <w:rsid w:val="003C690D"/>
    <w:rsid w:val="003C70D2"/>
    <w:rsid w:val="003C70E5"/>
    <w:rsid w:val="003D011A"/>
    <w:rsid w:val="003D0B11"/>
    <w:rsid w:val="003D175C"/>
    <w:rsid w:val="003D2CD9"/>
    <w:rsid w:val="003D2EDF"/>
    <w:rsid w:val="003D2EF4"/>
    <w:rsid w:val="003D39D8"/>
    <w:rsid w:val="003D43C6"/>
    <w:rsid w:val="003D4C8F"/>
    <w:rsid w:val="003D4E32"/>
    <w:rsid w:val="003D5C30"/>
    <w:rsid w:val="003D62E4"/>
    <w:rsid w:val="003D6536"/>
    <w:rsid w:val="003D75CA"/>
    <w:rsid w:val="003D7818"/>
    <w:rsid w:val="003E0E04"/>
    <w:rsid w:val="003E0FD0"/>
    <w:rsid w:val="003E1567"/>
    <w:rsid w:val="003E2B66"/>
    <w:rsid w:val="003E2EBC"/>
    <w:rsid w:val="003E422C"/>
    <w:rsid w:val="003E4471"/>
    <w:rsid w:val="003E4800"/>
    <w:rsid w:val="003E4911"/>
    <w:rsid w:val="003E54E9"/>
    <w:rsid w:val="003E5EC0"/>
    <w:rsid w:val="003E62F1"/>
    <w:rsid w:val="003E6857"/>
    <w:rsid w:val="003E6BBE"/>
    <w:rsid w:val="003E7F76"/>
    <w:rsid w:val="003F0CE0"/>
    <w:rsid w:val="003F1682"/>
    <w:rsid w:val="003F1F0B"/>
    <w:rsid w:val="003F1F83"/>
    <w:rsid w:val="003F24D8"/>
    <w:rsid w:val="003F27D1"/>
    <w:rsid w:val="003F3702"/>
    <w:rsid w:val="003F3720"/>
    <w:rsid w:val="003F3890"/>
    <w:rsid w:val="003F4442"/>
    <w:rsid w:val="003F4A8D"/>
    <w:rsid w:val="003F4E51"/>
    <w:rsid w:val="003F5A9D"/>
    <w:rsid w:val="003F680A"/>
    <w:rsid w:val="003F6D6A"/>
    <w:rsid w:val="003F6E91"/>
    <w:rsid w:val="003F7156"/>
    <w:rsid w:val="003F7AAA"/>
    <w:rsid w:val="003F7F20"/>
    <w:rsid w:val="00400347"/>
    <w:rsid w:val="004008DE"/>
    <w:rsid w:val="00400C95"/>
    <w:rsid w:val="00401330"/>
    <w:rsid w:val="00401B3F"/>
    <w:rsid w:val="00404092"/>
    <w:rsid w:val="00404A7B"/>
    <w:rsid w:val="00404ACD"/>
    <w:rsid w:val="00404DB3"/>
    <w:rsid w:val="00404E1E"/>
    <w:rsid w:val="0040500D"/>
    <w:rsid w:val="00405C29"/>
    <w:rsid w:val="00406191"/>
    <w:rsid w:val="004064C8"/>
    <w:rsid w:val="004072B1"/>
    <w:rsid w:val="00407310"/>
    <w:rsid w:val="0040763F"/>
    <w:rsid w:val="00407B97"/>
    <w:rsid w:val="00407C6C"/>
    <w:rsid w:val="004123B6"/>
    <w:rsid w:val="00412FB8"/>
    <w:rsid w:val="0041346D"/>
    <w:rsid w:val="00413545"/>
    <w:rsid w:val="004137F8"/>
    <w:rsid w:val="004138AE"/>
    <w:rsid w:val="0041390E"/>
    <w:rsid w:val="00413D9E"/>
    <w:rsid w:val="00414056"/>
    <w:rsid w:val="0041447E"/>
    <w:rsid w:val="00414C9D"/>
    <w:rsid w:val="00414CE3"/>
    <w:rsid w:val="00414F61"/>
    <w:rsid w:val="0041568C"/>
    <w:rsid w:val="00416033"/>
    <w:rsid w:val="004161AB"/>
    <w:rsid w:val="00416EAF"/>
    <w:rsid w:val="0041769F"/>
    <w:rsid w:val="00421852"/>
    <w:rsid w:val="00421E95"/>
    <w:rsid w:val="0042275F"/>
    <w:rsid w:val="00422817"/>
    <w:rsid w:val="00422916"/>
    <w:rsid w:val="00422A50"/>
    <w:rsid w:val="0042387F"/>
    <w:rsid w:val="00423F08"/>
    <w:rsid w:val="00423FA2"/>
    <w:rsid w:val="004243D9"/>
    <w:rsid w:val="00425274"/>
    <w:rsid w:val="0042599E"/>
    <w:rsid w:val="00426C5D"/>
    <w:rsid w:val="00426D2E"/>
    <w:rsid w:val="00426F4F"/>
    <w:rsid w:val="00427673"/>
    <w:rsid w:val="00427C46"/>
    <w:rsid w:val="004305E8"/>
    <w:rsid w:val="00430691"/>
    <w:rsid w:val="00430B11"/>
    <w:rsid w:val="0043158B"/>
    <w:rsid w:val="00432803"/>
    <w:rsid w:val="00432BF7"/>
    <w:rsid w:val="00433A0C"/>
    <w:rsid w:val="00434414"/>
    <w:rsid w:val="00435BE4"/>
    <w:rsid w:val="00435BED"/>
    <w:rsid w:val="00435CFB"/>
    <w:rsid w:val="0043602D"/>
    <w:rsid w:val="004368A1"/>
    <w:rsid w:val="0043702F"/>
    <w:rsid w:val="00437273"/>
    <w:rsid w:val="00437E05"/>
    <w:rsid w:val="00437F85"/>
    <w:rsid w:val="00440383"/>
    <w:rsid w:val="004404DE"/>
    <w:rsid w:val="004419ED"/>
    <w:rsid w:val="00441AFA"/>
    <w:rsid w:val="00441B3C"/>
    <w:rsid w:val="00442A4F"/>
    <w:rsid w:val="00443929"/>
    <w:rsid w:val="00443FA1"/>
    <w:rsid w:val="00444337"/>
    <w:rsid w:val="00446063"/>
    <w:rsid w:val="0044680F"/>
    <w:rsid w:val="00447CE5"/>
    <w:rsid w:val="00450626"/>
    <w:rsid w:val="0045118E"/>
    <w:rsid w:val="00451292"/>
    <w:rsid w:val="0045135C"/>
    <w:rsid w:val="0045179D"/>
    <w:rsid w:val="00452D6F"/>
    <w:rsid w:val="00454D5C"/>
    <w:rsid w:val="00454F69"/>
    <w:rsid w:val="004568E2"/>
    <w:rsid w:val="00456E3C"/>
    <w:rsid w:val="00457769"/>
    <w:rsid w:val="00457A64"/>
    <w:rsid w:val="0046127F"/>
    <w:rsid w:val="00461627"/>
    <w:rsid w:val="00461908"/>
    <w:rsid w:val="00461990"/>
    <w:rsid w:val="004626B7"/>
    <w:rsid w:val="00463071"/>
    <w:rsid w:val="004631BD"/>
    <w:rsid w:val="00463379"/>
    <w:rsid w:val="00463C24"/>
    <w:rsid w:val="004640AB"/>
    <w:rsid w:val="00464AB5"/>
    <w:rsid w:val="00464FDF"/>
    <w:rsid w:val="00465FF7"/>
    <w:rsid w:val="0046647F"/>
    <w:rsid w:val="00466C6B"/>
    <w:rsid w:val="00467447"/>
    <w:rsid w:val="00467A64"/>
    <w:rsid w:val="0047017F"/>
    <w:rsid w:val="00470F99"/>
    <w:rsid w:val="004710D0"/>
    <w:rsid w:val="00471130"/>
    <w:rsid w:val="0047143F"/>
    <w:rsid w:val="004718D2"/>
    <w:rsid w:val="00471CF0"/>
    <w:rsid w:val="00471F56"/>
    <w:rsid w:val="00472DAA"/>
    <w:rsid w:val="00473122"/>
    <w:rsid w:val="00474E92"/>
    <w:rsid w:val="00475711"/>
    <w:rsid w:val="004758EF"/>
    <w:rsid w:val="00476958"/>
    <w:rsid w:val="00477CE9"/>
    <w:rsid w:val="00480B2D"/>
    <w:rsid w:val="004816B2"/>
    <w:rsid w:val="0048235D"/>
    <w:rsid w:val="00482A9A"/>
    <w:rsid w:val="00482CEA"/>
    <w:rsid w:val="00483859"/>
    <w:rsid w:val="00483CDA"/>
    <w:rsid w:val="00484227"/>
    <w:rsid w:val="00484CF8"/>
    <w:rsid w:val="00484D0C"/>
    <w:rsid w:val="00485145"/>
    <w:rsid w:val="004856FB"/>
    <w:rsid w:val="00485CE7"/>
    <w:rsid w:val="004864BE"/>
    <w:rsid w:val="004865E6"/>
    <w:rsid w:val="004872D5"/>
    <w:rsid w:val="004877FF"/>
    <w:rsid w:val="00487B2D"/>
    <w:rsid w:val="00487FAE"/>
    <w:rsid w:val="004901FB"/>
    <w:rsid w:val="00490253"/>
    <w:rsid w:val="00490545"/>
    <w:rsid w:val="0049092C"/>
    <w:rsid w:val="00491552"/>
    <w:rsid w:val="004915C5"/>
    <w:rsid w:val="00492459"/>
    <w:rsid w:val="00492E05"/>
    <w:rsid w:val="00493A4C"/>
    <w:rsid w:val="00493EA8"/>
    <w:rsid w:val="00494495"/>
    <w:rsid w:val="00494B35"/>
    <w:rsid w:val="00495145"/>
    <w:rsid w:val="0049563F"/>
    <w:rsid w:val="0049673C"/>
    <w:rsid w:val="00496F77"/>
    <w:rsid w:val="0049766A"/>
    <w:rsid w:val="00497783"/>
    <w:rsid w:val="0049788C"/>
    <w:rsid w:val="004979DE"/>
    <w:rsid w:val="00497AA7"/>
    <w:rsid w:val="00497E25"/>
    <w:rsid w:val="00497E2D"/>
    <w:rsid w:val="00497F54"/>
    <w:rsid w:val="004A0340"/>
    <w:rsid w:val="004A04CA"/>
    <w:rsid w:val="004A09B6"/>
    <w:rsid w:val="004A0F93"/>
    <w:rsid w:val="004A210C"/>
    <w:rsid w:val="004A237A"/>
    <w:rsid w:val="004A24FC"/>
    <w:rsid w:val="004A26EE"/>
    <w:rsid w:val="004A2B7D"/>
    <w:rsid w:val="004A3023"/>
    <w:rsid w:val="004A3060"/>
    <w:rsid w:val="004A33C2"/>
    <w:rsid w:val="004A3F86"/>
    <w:rsid w:val="004A4872"/>
    <w:rsid w:val="004A4BE4"/>
    <w:rsid w:val="004A4DB7"/>
    <w:rsid w:val="004A5617"/>
    <w:rsid w:val="004A58CF"/>
    <w:rsid w:val="004A5EC9"/>
    <w:rsid w:val="004A63EE"/>
    <w:rsid w:val="004A6541"/>
    <w:rsid w:val="004A667C"/>
    <w:rsid w:val="004A6ED5"/>
    <w:rsid w:val="004A76AE"/>
    <w:rsid w:val="004A79A6"/>
    <w:rsid w:val="004A7A05"/>
    <w:rsid w:val="004A7F02"/>
    <w:rsid w:val="004B07F9"/>
    <w:rsid w:val="004B088A"/>
    <w:rsid w:val="004B0969"/>
    <w:rsid w:val="004B0E4D"/>
    <w:rsid w:val="004B1612"/>
    <w:rsid w:val="004B1C56"/>
    <w:rsid w:val="004B1D56"/>
    <w:rsid w:val="004B1EBA"/>
    <w:rsid w:val="004B2571"/>
    <w:rsid w:val="004B273B"/>
    <w:rsid w:val="004B292B"/>
    <w:rsid w:val="004B31A0"/>
    <w:rsid w:val="004B32F9"/>
    <w:rsid w:val="004B35E5"/>
    <w:rsid w:val="004B3780"/>
    <w:rsid w:val="004B3895"/>
    <w:rsid w:val="004B4C05"/>
    <w:rsid w:val="004B512B"/>
    <w:rsid w:val="004B5732"/>
    <w:rsid w:val="004B66AF"/>
    <w:rsid w:val="004B7392"/>
    <w:rsid w:val="004B7AE3"/>
    <w:rsid w:val="004C007A"/>
    <w:rsid w:val="004C0576"/>
    <w:rsid w:val="004C0772"/>
    <w:rsid w:val="004C10F2"/>
    <w:rsid w:val="004C1413"/>
    <w:rsid w:val="004C1536"/>
    <w:rsid w:val="004C1615"/>
    <w:rsid w:val="004C18BB"/>
    <w:rsid w:val="004C1933"/>
    <w:rsid w:val="004C2820"/>
    <w:rsid w:val="004C29E0"/>
    <w:rsid w:val="004C30B2"/>
    <w:rsid w:val="004C3633"/>
    <w:rsid w:val="004C373B"/>
    <w:rsid w:val="004C39B7"/>
    <w:rsid w:val="004C3CEE"/>
    <w:rsid w:val="004C5FAA"/>
    <w:rsid w:val="004C5FD0"/>
    <w:rsid w:val="004C698A"/>
    <w:rsid w:val="004C7785"/>
    <w:rsid w:val="004C7904"/>
    <w:rsid w:val="004C7C92"/>
    <w:rsid w:val="004C7CBC"/>
    <w:rsid w:val="004D05F9"/>
    <w:rsid w:val="004D0604"/>
    <w:rsid w:val="004D0BA0"/>
    <w:rsid w:val="004D16EC"/>
    <w:rsid w:val="004D1E9B"/>
    <w:rsid w:val="004D293B"/>
    <w:rsid w:val="004D2A98"/>
    <w:rsid w:val="004D304D"/>
    <w:rsid w:val="004D320C"/>
    <w:rsid w:val="004D32DE"/>
    <w:rsid w:val="004D33C1"/>
    <w:rsid w:val="004D52E3"/>
    <w:rsid w:val="004D5631"/>
    <w:rsid w:val="004D5D7F"/>
    <w:rsid w:val="004D5E26"/>
    <w:rsid w:val="004D5ECB"/>
    <w:rsid w:val="004D6D41"/>
    <w:rsid w:val="004D7057"/>
    <w:rsid w:val="004D725A"/>
    <w:rsid w:val="004D7739"/>
    <w:rsid w:val="004D782F"/>
    <w:rsid w:val="004D7B4A"/>
    <w:rsid w:val="004E1BD7"/>
    <w:rsid w:val="004E1CB6"/>
    <w:rsid w:val="004E26E8"/>
    <w:rsid w:val="004E3071"/>
    <w:rsid w:val="004E3612"/>
    <w:rsid w:val="004E39FD"/>
    <w:rsid w:val="004E3F47"/>
    <w:rsid w:val="004E49E8"/>
    <w:rsid w:val="004E4BA7"/>
    <w:rsid w:val="004E5284"/>
    <w:rsid w:val="004E5772"/>
    <w:rsid w:val="004E65C3"/>
    <w:rsid w:val="004E672B"/>
    <w:rsid w:val="004E6B8E"/>
    <w:rsid w:val="004F0B77"/>
    <w:rsid w:val="004F1000"/>
    <w:rsid w:val="004F1EA8"/>
    <w:rsid w:val="004F240F"/>
    <w:rsid w:val="004F26E2"/>
    <w:rsid w:val="004F280A"/>
    <w:rsid w:val="004F3343"/>
    <w:rsid w:val="004F35FE"/>
    <w:rsid w:val="004F44E4"/>
    <w:rsid w:val="004F4934"/>
    <w:rsid w:val="004F5BC7"/>
    <w:rsid w:val="004F73EF"/>
    <w:rsid w:val="004F7642"/>
    <w:rsid w:val="004F776C"/>
    <w:rsid w:val="004F79E3"/>
    <w:rsid w:val="004F7AF3"/>
    <w:rsid w:val="004F7B8A"/>
    <w:rsid w:val="004F7B9F"/>
    <w:rsid w:val="00500F0B"/>
    <w:rsid w:val="00501DF9"/>
    <w:rsid w:val="00502A79"/>
    <w:rsid w:val="00502C30"/>
    <w:rsid w:val="00502E96"/>
    <w:rsid w:val="00502EFE"/>
    <w:rsid w:val="0050329B"/>
    <w:rsid w:val="0050336E"/>
    <w:rsid w:val="005039A3"/>
    <w:rsid w:val="00504D8D"/>
    <w:rsid w:val="00504DFC"/>
    <w:rsid w:val="00505B70"/>
    <w:rsid w:val="00505E17"/>
    <w:rsid w:val="00505E7E"/>
    <w:rsid w:val="0050619F"/>
    <w:rsid w:val="005067C2"/>
    <w:rsid w:val="005072D0"/>
    <w:rsid w:val="00507878"/>
    <w:rsid w:val="00507936"/>
    <w:rsid w:val="00507FA6"/>
    <w:rsid w:val="00510694"/>
    <w:rsid w:val="00510802"/>
    <w:rsid w:val="00510AD4"/>
    <w:rsid w:val="00510D1E"/>
    <w:rsid w:val="00510D39"/>
    <w:rsid w:val="00510F4A"/>
    <w:rsid w:val="00511D78"/>
    <w:rsid w:val="00511F4A"/>
    <w:rsid w:val="00511FAB"/>
    <w:rsid w:val="00512222"/>
    <w:rsid w:val="00512501"/>
    <w:rsid w:val="0051326D"/>
    <w:rsid w:val="0051338F"/>
    <w:rsid w:val="00513B17"/>
    <w:rsid w:val="00514031"/>
    <w:rsid w:val="00515DE0"/>
    <w:rsid w:val="00516FBD"/>
    <w:rsid w:val="00517A65"/>
    <w:rsid w:val="00520452"/>
    <w:rsid w:val="00520BCC"/>
    <w:rsid w:val="005211A3"/>
    <w:rsid w:val="005212E5"/>
    <w:rsid w:val="005213A3"/>
    <w:rsid w:val="00521636"/>
    <w:rsid w:val="005223D6"/>
    <w:rsid w:val="005229CA"/>
    <w:rsid w:val="00522A3D"/>
    <w:rsid w:val="00522D78"/>
    <w:rsid w:val="00522F14"/>
    <w:rsid w:val="005234B6"/>
    <w:rsid w:val="00524690"/>
    <w:rsid w:val="0052469E"/>
    <w:rsid w:val="00524DC8"/>
    <w:rsid w:val="00525187"/>
    <w:rsid w:val="00525700"/>
    <w:rsid w:val="005270CA"/>
    <w:rsid w:val="00527EBA"/>
    <w:rsid w:val="00530BC7"/>
    <w:rsid w:val="00530F1D"/>
    <w:rsid w:val="00531D64"/>
    <w:rsid w:val="005326D5"/>
    <w:rsid w:val="00532D5D"/>
    <w:rsid w:val="00532FE5"/>
    <w:rsid w:val="00533B82"/>
    <w:rsid w:val="00533C87"/>
    <w:rsid w:val="00534177"/>
    <w:rsid w:val="005353D4"/>
    <w:rsid w:val="00535CC7"/>
    <w:rsid w:val="005360EE"/>
    <w:rsid w:val="00536448"/>
    <w:rsid w:val="005366E0"/>
    <w:rsid w:val="00536803"/>
    <w:rsid w:val="00536C91"/>
    <w:rsid w:val="00537D3A"/>
    <w:rsid w:val="005407B2"/>
    <w:rsid w:val="005429AB"/>
    <w:rsid w:val="0054304A"/>
    <w:rsid w:val="0054357B"/>
    <w:rsid w:val="00543CA4"/>
    <w:rsid w:val="00543D7A"/>
    <w:rsid w:val="00544069"/>
    <w:rsid w:val="0054573E"/>
    <w:rsid w:val="0054581F"/>
    <w:rsid w:val="005459A9"/>
    <w:rsid w:val="00545DE7"/>
    <w:rsid w:val="00547526"/>
    <w:rsid w:val="00547656"/>
    <w:rsid w:val="005500AC"/>
    <w:rsid w:val="0055058E"/>
    <w:rsid w:val="0055077A"/>
    <w:rsid w:val="00550A9E"/>
    <w:rsid w:val="00553016"/>
    <w:rsid w:val="00553416"/>
    <w:rsid w:val="00553CC3"/>
    <w:rsid w:val="0055419D"/>
    <w:rsid w:val="00554404"/>
    <w:rsid w:val="00554731"/>
    <w:rsid w:val="00554870"/>
    <w:rsid w:val="00554A0C"/>
    <w:rsid w:val="00554A49"/>
    <w:rsid w:val="0055523E"/>
    <w:rsid w:val="005571BA"/>
    <w:rsid w:val="0055749F"/>
    <w:rsid w:val="005575BF"/>
    <w:rsid w:val="00557A36"/>
    <w:rsid w:val="00557D0C"/>
    <w:rsid w:val="00557F74"/>
    <w:rsid w:val="005602A9"/>
    <w:rsid w:val="005604CD"/>
    <w:rsid w:val="00560A68"/>
    <w:rsid w:val="00560C27"/>
    <w:rsid w:val="00561B8D"/>
    <w:rsid w:val="00562DDF"/>
    <w:rsid w:val="00563D55"/>
    <w:rsid w:val="0056421A"/>
    <w:rsid w:val="005642F2"/>
    <w:rsid w:val="00564360"/>
    <w:rsid w:val="00564F8F"/>
    <w:rsid w:val="00565138"/>
    <w:rsid w:val="00565EBB"/>
    <w:rsid w:val="00570A18"/>
    <w:rsid w:val="00571043"/>
    <w:rsid w:val="00571B60"/>
    <w:rsid w:val="00571CE8"/>
    <w:rsid w:val="005727DE"/>
    <w:rsid w:val="00572A98"/>
    <w:rsid w:val="00572CAE"/>
    <w:rsid w:val="00573260"/>
    <w:rsid w:val="00573450"/>
    <w:rsid w:val="00573564"/>
    <w:rsid w:val="00574088"/>
    <w:rsid w:val="00574B4A"/>
    <w:rsid w:val="00574F3C"/>
    <w:rsid w:val="005751D8"/>
    <w:rsid w:val="00575275"/>
    <w:rsid w:val="00575511"/>
    <w:rsid w:val="00575911"/>
    <w:rsid w:val="00576EBD"/>
    <w:rsid w:val="005774B5"/>
    <w:rsid w:val="0057770F"/>
    <w:rsid w:val="0057785F"/>
    <w:rsid w:val="0057793C"/>
    <w:rsid w:val="00577CD7"/>
    <w:rsid w:val="00577DAA"/>
    <w:rsid w:val="005804C4"/>
    <w:rsid w:val="00580BF3"/>
    <w:rsid w:val="005812F6"/>
    <w:rsid w:val="005814F5"/>
    <w:rsid w:val="00581AB0"/>
    <w:rsid w:val="00581C4A"/>
    <w:rsid w:val="00582979"/>
    <w:rsid w:val="005836DE"/>
    <w:rsid w:val="005838AE"/>
    <w:rsid w:val="00583F8C"/>
    <w:rsid w:val="00584667"/>
    <w:rsid w:val="005852A5"/>
    <w:rsid w:val="00585462"/>
    <w:rsid w:val="00585F6B"/>
    <w:rsid w:val="005862FE"/>
    <w:rsid w:val="00587CD0"/>
    <w:rsid w:val="00590010"/>
    <w:rsid w:val="005904DA"/>
    <w:rsid w:val="005908E3"/>
    <w:rsid w:val="005918C4"/>
    <w:rsid w:val="00591BB1"/>
    <w:rsid w:val="00592A56"/>
    <w:rsid w:val="00592AEA"/>
    <w:rsid w:val="00593033"/>
    <w:rsid w:val="005934DA"/>
    <w:rsid w:val="00593E95"/>
    <w:rsid w:val="00594CCC"/>
    <w:rsid w:val="00595B33"/>
    <w:rsid w:val="00596388"/>
    <w:rsid w:val="00596858"/>
    <w:rsid w:val="00596ACF"/>
    <w:rsid w:val="00596BC9"/>
    <w:rsid w:val="00596C12"/>
    <w:rsid w:val="00596C76"/>
    <w:rsid w:val="00596D8D"/>
    <w:rsid w:val="00597325"/>
    <w:rsid w:val="00597BE7"/>
    <w:rsid w:val="00597F68"/>
    <w:rsid w:val="005A01AC"/>
    <w:rsid w:val="005A0D85"/>
    <w:rsid w:val="005A0DB5"/>
    <w:rsid w:val="005A120E"/>
    <w:rsid w:val="005A22D8"/>
    <w:rsid w:val="005A2E48"/>
    <w:rsid w:val="005A3671"/>
    <w:rsid w:val="005A44B1"/>
    <w:rsid w:val="005A4DB0"/>
    <w:rsid w:val="005A4E94"/>
    <w:rsid w:val="005A5C1E"/>
    <w:rsid w:val="005A5C42"/>
    <w:rsid w:val="005A5D2D"/>
    <w:rsid w:val="005A6B71"/>
    <w:rsid w:val="005A76ED"/>
    <w:rsid w:val="005A783D"/>
    <w:rsid w:val="005B05AD"/>
    <w:rsid w:val="005B0F08"/>
    <w:rsid w:val="005B1426"/>
    <w:rsid w:val="005B14BA"/>
    <w:rsid w:val="005B236A"/>
    <w:rsid w:val="005B277E"/>
    <w:rsid w:val="005B2AC2"/>
    <w:rsid w:val="005B2C73"/>
    <w:rsid w:val="005B42B3"/>
    <w:rsid w:val="005B4B60"/>
    <w:rsid w:val="005B5040"/>
    <w:rsid w:val="005B51C9"/>
    <w:rsid w:val="005B6A42"/>
    <w:rsid w:val="005B7683"/>
    <w:rsid w:val="005B7D19"/>
    <w:rsid w:val="005B7F0D"/>
    <w:rsid w:val="005C0436"/>
    <w:rsid w:val="005C068C"/>
    <w:rsid w:val="005C087C"/>
    <w:rsid w:val="005C0D7E"/>
    <w:rsid w:val="005C1164"/>
    <w:rsid w:val="005C2A59"/>
    <w:rsid w:val="005C2DC1"/>
    <w:rsid w:val="005C2EEA"/>
    <w:rsid w:val="005C3DDA"/>
    <w:rsid w:val="005C3EBA"/>
    <w:rsid w:val="005C400B"/>
    <w:rsid w:val="005C4D4C"/>
    <w:rsid w:val="005C54A7"/>
    <w:rsid w:val="005C5590"/>
    <w:rsid w:val="005C5A2C"/>
    <w:rsid w:val="005C5AB8"/>
    <w:rsid w:val="005C6B6E"/>
    <w:rsid w:val="005C72A8"/>
    <w:rsid w:val="005C7A70"/>
    <w:rsid w:val="005D0526"/>
    <w:rsid w:val="005D0E5C"/>
    <w:rsid w:val="005D0F0A"/>
    <w:rsid w:val="005D1B48"/>
    <w:rsid w:val="005D2199"/>
    <w:rsid w:val="005D21DF"/>
    <w:rsid w:val="005D23C1"/>
    <w:rsid w:val="005D2A10"/>
    <w:rsid w:val="005D2FE6"/>
    <w:rsid w:val="005D33C9"/>
    <w:rsid w:val="005D3768"/>
    <w:rsid w:val="005D3AB9"/>
    <w:rsid w:val="005D4539"/>
    <w:rsid w:val="005D4645"/>
    <w:rsid w:val="005D5143"/>
    <w:rsid w:val="005D5224"/>
    <w:rsid w:val="005D58F5"/>
    <w:rsid w:val="005D6FC2"/>
    <w:rsid w:val="005D748F"/>
    <w:rsid w:val="005E007D"/>
    <w:rsid w:val="005E085F"/>
    <w:rsid w:val="005E0B8A"/>
    <w:rsid w:val="005E18D7"/>
    <w:rsid w:val="005E1F93"/>
    <w:rsid w:val="005E2428"/>
    <w:rsid w:val="005E2BFB"/>
    <w:rsid w:val="005E3585"/>
    <w:rsid w:val="005E42EE"/>
    <w:rsid w:val="005E462C"/>
    <w:rsid w:val="005E4794"/>
    <w:rsid w:val="005E4B03"/>
    <w:rsid w:val="005E4DF7"/>
    <w:rsid w:val="005E5E7F"/>
    <w:rsid w:val="005E61FD"/>
    <w:rsid w:val="005E652E"/>
    <w:rsid w:val="005E697E"/>
    <w:rsid w:val="005E6E74"/>
    <w:rsid w:val="005E725C"/>
    <w:rsid w:val="005E73D3"/>
    <w:rsid w:val="005E7C7E"/>
    <w:rsid w:val="005F07A3"/>
    <w:rsid w:val="005F099E"/>
    <w:rsid w:val="005F1BDA"/>
    <w:rsid w:val="005F2883"/>
    <w:rsid w:val="005F34E5"/>
    <w:rsid w:val="005F3577"/>
    <w:rsid w:val="005F3B49"/>
    <w:rsid w:val="005F44E5"/>
    <w:rsid w:val="005F4C82"/>
    <w:rsid w:val="005F5090"/>
    <w:rsid w:val="005F5640"/>
    <w:rsid w:val="005F5BF9"/>
    <w:rsid w:val="005F6272"/>
    <w:rsid w:val="005F67F3"/>
    <w:rsid w:val="005F6D19"/>
    <w:rsid w:val="005F7896"/>
    <w:rsid w:val="005F7AA5"/>
    <w:rsid w:val="00600AF3"/>
    <w:rsid w:val="00600E52"/>
    <w:rsid w:val="006013FC"/>
    <w:rsid w:val="00601D48"/>
    <w:rsid w:val="006021F7"/>
    <w:rsid w:val="0060259A"/>
    <w:rsid w:val="00602C45"/>
    <w:rsid w:val="006059DE"/>
    <w:rsid w:val="00605CB8"/>
    <w:rsid w:val="00605E39"/>
    <w:rsid w:val="0060675F"/>
    <w:rsid w:val="00606AD9"/>
    <w:rsid w:val="00607836"/>
    <w:rsid w:val="0061247E"/>
    <w:rsid w:val="006125CA"/>
    <w:rsid w:val="0061370F"/>
    <w:rsid w:val="00614646"/>
    <w:rsid w:val="00614787"/>
    <w:rsid w:val="00614A44"/>
    <w:rsid w:val="00614CA5"/>
    <w:rsid w:val="00615AF5"/>
    <w:rsid w:val="00615EF0"/>
    <w:rsid w:val="0061630C"/>
    <w:rsid w:val="0061641D"/>
    <w:rsid w:val="00616E85"/>
    <w:rsid w:val="00617756"/>
    <w:rsid w:val="00620022"/>
    <w:rsid w:val="0062012A"/>
    <w:rsid w:val="00620DEC"/>
    <w:rsid w:val="00622A8E"/>
    <w:rsid w:val="00622C9D"/>
    <w:rsid w:val="00622FB9"/>
    <w:rsid w:val="006233D6"/>
    <w:rsid w:val="0062345C"/>
    <w:rsid w:val="006240D2"/>
    <w:rsid w:val="00624395"/>
    <w:rsid w:val="0062575B"/>
    <w:rsid w:val="00625AD2"/>
    <w:rsid w:val="00626039"/>
    <w:rsid w:val="00626369"/>
    <w:rsid w:val="0063047F"/>
    <w:rsid w:val="0063084C"/>
    <w:rsid w:val="00631609"/>
    <w:rsid w:val="00632739"/>
    <w:rsid w:val="00632821"/>
    <w:rsid w:val="00632D33"/>
    <w:rsid w:val="00633520"/>
    <w:rsid w:val="006337A0"/>
    <w:rsid w:val="00633B37"/>
    <w:rsid w:val="006342E4"/>
    <w:rsid w:val="00636014"/>
    <w:rsid w:val="006360A1"/>
    <w:rsid w:val="00636E82"/>
    <w:rsid w:val="006378E0"/>
    <w:rsid w:val="00637B21"/>
    <w:rsid w:val="00640E5F"/>
    <w:rsid w:val="00640F0C"/>
    <w:rsid w:val="0064125A"/>
    <w:rsid w:val="006418B1"/>
    <w:rsid w:val="00643635"/>
    <w:rsid w:val="0064494D"/>
    <w:rsid w:val="00645B63"/>
    <w:rsid w:val="00645D2C"/>
    <w:rsid w:val="00645EA8"/>
    <w:rsid w:val="00645FE0"/>
    <w:rsid w:val="006461FD"/>
    <w:rsid w:val="00646551"/>
    <w:rsid w:val="0064667A"/>
    <w:rsid w:val="00646D78"/>
    <w:rsid w:val="00647C50"/>
    <w:rsid w:val="00647CAB"/>
    <w:rsid w:val="00647F09"/>
    <w:rsid w:val="006504D8"/>
    <w:rsid w:val="00650688"/>
    <w:rsid w:val="00651438"/>
    <w:rsid w:val="006520C3"/>
    <w:rsid w:val="006533BD"/>
    <w:rsid w:val="00654600"/>
    <w:rsid w:val="00654941"/>
    <w:rsid w:val="00654BA3"/>
    <w:rsid w:val="006551FC"/>
    <w:rsid w:val="00655316"/>
    <w:rsid w:val="0065548C"/>
    <w:rsid w:val="006556A3"/>
    <w:rsid w:val="00655DC4"/>
    <w:rsid w:val="00656293"/>
    <w:rsid w:val="00656C92"/>
    <w:rsid w:val="00657F92"/>
    <w:rsid w:val="006601E2"/>
    <w:rsid w:val="0066070F"/>
    <w:rsid w:val="006618C8"/>
    <w:rsid w:val="00661AEF"/>
    <w:rsid w:val="00663325"/>
    <w:rsid w:val="00663447"/>
    <w:rsid w:val="00663629"/>
    <w:rsid w:val="00663D52"/>
    <w:rsid w:val="00665CDB"/>
    <w:rsid w:val="006660E7"/>
    <w:rsid w:val="00666501"/>
    <w:rsid w:val="006670E2"/>
    <w:rsid w:val="0066711B"/>
    <w:rsid w:val="0066768A"/>
    <w:rsid w:val="00667E8C"/>
    <w:rsid w:val="006700B2"/>
    <w:rsid w:val="00670F12"/>
    <w:rsid w:val="00671552"/>
    <w:rsid w:val="00671DA9"/>
    <w:rsid w:val="00671DFA"/>
    <w:rsid w:val="00673303"/>
    <w:rsid w:val="0067384F"/>
    <w:rsid w:val="00673F6B"/>
    <w:rsid w:val="0067449A"/>
    <w:rsid w:val="00674714"/>
    <w:rsid w:val="00675BE4"/>
    <w:rsid w:val="00675E4B"/>
    <w:rsid w:val="00677EE5"/>
    <w:rsid w:val="00680DF2"/>
    <w:rsid w:val="006810F9"/>
    <w:rsid w:val="00681FBE"/>
    <w:rsid w:val="0068231B"/>
    <w:rsid w:val="00682560"/>
    <w:rsid w:val="006826D8"/>
    <w:rsid w:val="00683173"/>
    <w:rsid w:val="00684AA9"/>
    <w:rsid w:val="006854B4"/>
    <w:rsid w:val="0068551C"/>
    <w:rsid w:val="0068639C"/>
    <w:rsid w:val="006865C8"/>
    <w:rsid w:val="00686B51"/>
    <w:rsid w:val="00687B2E"/>
    <w:rsid w:val="00690053"/>
    <w:rsid w:val="006902AA"/>
    <w:rsid w:val="006907CF"/>
    <w:rsid w:val="00690B3D"/>
    <w:rsid w:val="00691C57"/>
    <w:rsid w:val="006921F3"/>
    <w:rsid w:val="00692350"/>
    <w:rsid w:val="006923E6"/>
    <w:rsid w:val="00692D8B"/>
    <w:rsid w:val="006935EE"/>
    <w:rsid w:val="00693819"/>
    <w:rsid w:val="006940C5"/>
    <w:rsid w:val="0069410C"/>
    <w:rsid w:val="0069451E"/>
    <w:rsid w:val="00694986"/>
    <w:rsid w:val="00695EF4"/>
    <w:rsid w:val="006960C6"/>
    <w:rsid w:val="006962F9"/>
    <w:rsid w:val="00696D8A"/>
    <w:rsid w:val="0069706E"/>
    <w:rsid w:val="006A014A"/>
    <w:rsid w:val="006A020E"/>
    <w:rsid w:val="006A02D6"/>
    <w:rsid w:val="006A07B4"/>
    <w:rsid w:val="006A193C"/>
    <w:rsid w:val="006A3F8E"/>
    <w:rsid w:val="006A446A"/>
    <w:rsid w:val="006A4BFF"/>
    <w:rsid w:val="006A5087"/>
    <w:rsid w:val="006A50CC"/>
    <w:rsid w:val="006A6F23"/>
    <w:rsid w:val="006A7783"/>
    <w:rsid w:val="006A7AA8"/>
    <w:rsid w:val="006B1062"/>
    <w:rsid w:val="006B114E"/>
    <w:rsid w:val="006B165A"/>
    <w:rsid w:val="006B25F0"/>
    <w:rsid w:val="006B27BB"/>
    <w:rsid w:val="006B32F9"/>
    <w:rsid w:val="006B3A0D"/>
    <w:rsid w:val="006B3DD6"/>
    <w:rsid w:val="006B3F0F"/>
    <w:rsid w:val="006B4A39"/>
    <w:rsid w:val="006B4CB9"/>
    <w:rsid w:val="006B600E"/>
    <w:rsid w:val="006B710A"/>
    <w:rsid w:val="006B7336"/>
    <w:rsid w:val="006B75BB"/>
    <w:rsid w:val="006B761C"/>
    <w:rsid w:val="006B7885"/>
    <w:rsid w:val="006B7E55"/>
    <w:rsid w:val="006C1187"/>
    <w:rsid w:val="006C1420"/>
    <w:rsid w:val="006C19AB"/>
    <w:rsid w:val="006C1A26"/>
    <w:rsid w:val="006C1A7A"/>
    <w:rsid w:val="006C259C"/>
    <w:rsid w:val="006C285F"/>
    <w:rsid w:val="006C4A24"/>
    <w:rsid w:val="006C5C28"/>
    <w:rsid w:val="006C68E2"/>
    <w:rsid w:val="006C6DC3"/>
    <w:rsid w:val="006C6FA7"/>
    <w:rsid w:val="006C735F"/>
    <w:rsid w:val="006C7369"/>
    <w:rsid w:val="006C7405"/>
    <w:rsid w:val="006D0207"/>
    <w:rsid w:val="006D0AC4"/>
    <w:rsid w:val="006D1460"/>
    <w:rsid w:val="006D1993"/>
    <w:rsid w:val="006D2352"/>
    <w:rsid w:val="006D2957"/>
    <w:rsid w:val="006D3077"/>
    <w:rsid w:val="006D4F98"/>
    <w:rsid w:val="006D57A0"/>
    <w:rsid w:val="006D5CE3"/>
    <w:rsid w:val="006D6E11"/>
    <w:rsid w:val="006D6FC8"/>
    <w:rsid w:val="006D708D"/>
    <w:rsid w:val="006E00A0"/>
    <w:rsid w:val="006E0FA9"/>
    <w:rsid w:val="006E11B8"/>
    <w:rsid w:val="006E1CC7"/>
    <w:rsid w:val="006E26DE"/>
    <w:rsid w:val="006E2CC4"/>
    <w:rsid w:val="006E3FBB"/>
    <w:rsid w:val="006E431A"/>
    <w:rsid w:val="006E5ACC"/>
    <w:rsid w:val="006E5F33"/>
    <w:rsid w:val="006E6203"/>
    <w:rsid w:val="006E62ED"/>
    <w:rsid w:val="006E6721"/>
    <w:rsid w:val="006E7838"/>
    <w:rsid w:val="006E7906"/>
    <w:rsid w:val="006F05F1"/>
    <w:rsid w:val="006F0987"/>
    <w:rsid w:val="006F0E87"/>
    <w:rsid w:val="006F11C0"/>
    <w:rsid w:val="006F16AF"/>
    <w:rsid w:val="006F1821"/>
    <w:rsid w:val="006F279D"/>
    <w:rsid w:val="006F29B5"/>
    <w:rsid w:val="006F2F22"/>
    <w:rsid w:val="006F3089"/>
    <w:rsid w:val="006F36D0"/>
    <w:rsid w:val="006F4990"/>
    <w:rsid w:val="006F5BE5"/>
    <w:rsid w:val="006F777E"/>
    <w:rsid w:val="00700789"/>
    <w:rsid w:val="007018A5"/>
    <w:rsid w:val="007024BF"/>
    <w:rsid w:val="0070278D"/>
    <w:rsid w:val="007028FE"/>
    <w:rsid w:val="00703162"/>
    <w:rsid w:val="00703E3D"/>
    <w:rsid w:val="007046F5"/>
    <w:rsid w:val="00705BC1"/>
    <w:rsid w:val="00707888"/>
    <w:rsid w:val="00710543"/>
    <w:rsid w:val="0071166A"/>
    <w:rsid w:val="007121E7"/>
    <w:rsid w:val="0071244A"/>
    <w:rsid w:val="007129E1"/>
    <w:rsid w:val="00712D6B"/>
    <w:rsid w:val="00712E0C"/>
    <w:rsid w:val="00713318"/>
    <w:rsid w:val="00713962"/>
    <w:rsid w:val="00713A89"/>
    <w:rsid w:val="00713DA3"/>
    <w:rsid w:val="0071403E"/>
    <w:rsid w:val="007146D9"/>
    <w:rsid w:val="0071512D"/>
    <w:rsid w:val="00715970"/>
    <w:rsid w:val="00716D0C"/>
    <w:rsid w:val="007174C5"/>
    <w:rsid w:val="007174D4"/>
    <w:rsid w:val="0071759E"/>
    <w:rsid w:val="007176A9"/>
    <w:rsid w:val="007200CB"/>
    <w:rsid w:val="0072014B"/>
    <w:rsid w:val="00720427"/>
    <w:rsid w:val="00720644"/>
    <w:rsid w:val="00720C01"/>
    <w:rsid w:val="00722FD2"/>
    <w:rsid w:val="007237E2"/>
    <w:rsid w:val="00723BC6"/>
    <w:rsid w:val="007243D2"/>
    <w:rsid w:val="00724D52"/>
    <w:rsid w:val="00725573"/>
    <w:rsid w:val="007259E9"/>
    <w:rsid w:val="007261AB"/>
    <w:rsid w:val="00726402"/>
    <w:rsid w:val="00726772"/>
    <w:rsid w:val="007274A5"/>
    <w:rsid w:val="007274C1"/>
    <w:rsid w:val="007302FC"/>
    <w:rsid w:val="007310E7"/>
    <w:rsid w:val="00731228"/>
    <w:rsid w:val="0073156C"/>
    <w:rsid w:val="00731AA9"/>
    <w:rsid w:val="00731C60"/>
    <w:rsid w:val="00732569"/>
    <w:rsid w:val="00732F17"/>
    <w:rsid w:val="00732FF9"/>
    <w:rsid w:val="007330D6"/>
    <w:rsid w:val="007332E5"/>
    <w:rsid w:val="0073347A"/>
    <w:rsid w:val="00733976"/>
    <w:rsid w:val="00733A7E"/>
    <w:rsid w:val="00733F79"/>
    <w:rsid w:val="007346F6"/>
    <w:rsid w:val="007348E9"/>
    <w:rsid w:val="00734D92"/>
    <w:rsid w:val="00736B4F"/>
    <w:rsid w:val="007375F4"/>
    <w:rsid w:val="007376F5"/>
    <w:rsid w:val="00737B45"/>
    <w:rsid w:val="00737BBB"/>
    <w:rsid w:val="00737CA1"/>
    <w:rsid w:val="00740574"/>
    <w:rsid w:val="0074076C"/>
    <w:rsid w:val="007412F7"/>
    <w:rsid w:val="00741378"/>
    <w:rsid w:val="00741691"/>
    <w:rsid w:val="007416DD"/>
    <w:rsid w:val="00742185"/>
    <w:rsid w:val="007421F6"/>
    <w:rsid w:val="00742BB9"/>
    <w:rsid w:val="00742D82"/>
    <w:rsid w:val="00742F2A"/>
    <w:rsid w:val="0074336D"/>
    <w:rsid w:val="00743A5F"/>
    <w:rsid w:val="0074439E"/>
    <w:rsid w:val="00745A6B"/>
    <w:rsid w:val="00746105"/>
    <w:rsid w:val="007467E2"/>
    <w:rsid w:val="00747284"/>
    <w:rsid w:val="007472A1"/>
    <w:rsid w:val="00747B0E"/>
    <w:rsid w:val="00747D3F"/>
    <w:rsid w:val="00747DA3"/>
    <w:rsid w:val="0075069A"/>
    <w:rsid w:val="007514AC"/>
    <w:rsid w:val="0075209D"/>
    <w:rsid w:val="00752266"/>
    <w:rsid w:val="00754142"/>
    <w:rsid w:val="007552B5"/>
    <w:rsid w:val="007558A9"/>
    <w:rsid w:val="00755A59"/>
    <w:rsid w:val="00755AFC"/>
    <w:rsid w:val="00756685"/>
    <w:rsid w:val="00756C73"/>
    <w:rsid w:val="00757C28"/>
    <w:rsid w:val="00761D9F"/>
    <w:rsid w:val="00762B7A"/>
    <w:rsid w:val="00762CA7"/>
    <w:rsid w:val="00763278"/>
    <w:rsid w:val="00764293"/>
    <w:rsid w:val="0076436B"/>
    <w:rsid w:val="00764694"/>
    <w:rsid w:val="007647CF"/>
    <w:rsid w:val="00764C02"/>
    <w:rsid w:val="007653DE"/>
    <w:rsid w:val="00765A0F"/>
    <w:rsid w:val="007661FF"/>
    <w:rsid w:val="007664A0"/>
    <w:rsid w:val="007667AE"/>
    <w:rsid w:val="00766EB5"/>
    <w:rsid w:val="00767BCE"/>
    <w:rsid w:val="0077001C"/>
    <w:rsid w:val="00770213"/>
    <w:rsid w:val="00770BD5"/>
    <w:rsid w:val="00770F5A"/>
    <w:rsid w:val="007710BC"/>
    <w:rsid w:val="00771381"/>
    <w:rsid w:val="007719CE"/>
    <w:rsid w:val="007726DB"/>
    <w:rsid w:val="00772750"/>
    <w:rsid w:val="00772D10"/>
    <w:rsid w:val="00772FAE"/>
    <w:rsid w:val="00772FD9"/>
    <w:rsid w:val="00773829"/>
    <w:rsid w:val="007739C3"/>
    <w:rsid w:val="00774E44"/>
    <w:rsid w:val="00775006"/>
    <w:rsid w:val="007759F4"/>
    <w:rsid w:val="0077644B"/>
    <w:rsid w:val="007765E7"/>
    <w:rsid w:val="00776AE5"/>
    <w:rsid w:val="007809C5"/>
    <w:rsid w:val="007809FA"/>
    <w:rsid w:val="00780F42"/>
    <w:rsid w:val="0078157F"/>
    <w:rsid w:val="00782CDC"/>
    <w:rsid w:val="00782E2C"/>
    <w:rsid w:val="00782ED8"/>
    <w:rsid w:val="00782EFC"/>
    <w:rsid w:val="00783415"/>
    <w:rsid w:val="00783F8F"/>
    <w:rsid w:val="00784838"/>
    <w:rsid w:val="00785192"/>
    <w:rsid w:val="00785610"/>
    <w:rsid w:val="007859C3"/>
    <w:rsid w:val="00786BC1"/>
    <w:rsid w:val="00787C0B"/>
    <w:rsid w:val="007901EB"/>
    <w:rsid w:val="00790488"/>
    <w:rsid w:val="007907FB"/>
    <w:rsid w:val="00790A1E"/>
    <w:rsid w:val="007912A8"/>
    <w:rsid w:val="007914F7"/>
    <w:rsid w:val="00792532"/>
    <w:rsid w:val="0079332B"/>
    <w:rsid w:val="00793A60"/>
    <w:rsid w:val="00793EFA"/>
    <w:rsid w:val="007940B2"/>
    <w:rsid w:val="00794552"/>
    <w:rsid w:val="00794930"/>
    <w:rsid w:val="00794C51"/>
    <w:rsid w:val="00794E1D"/>
    <w:rsid w:val="00795439"/>
    <w:rsid w:val="00795836"/>
    <w:rsid w:val="007967D7"/>
    <w:rsid w:val="00796838"/>
    <w:rsid w:val="00796A64"/>
    <w:rsid w:val="00796E71"/>
    <w:rsid w:val="00797D64"/>
    <w:rsid w:val="007A10EE"/>
    <w:rsid w:val="007A20BE"/>
    <w:rsid w:val="007A2B5A"/>
    <w:rsid w:val="007A309B"/>
    <w:rsid w:val="007A47FB"/>
    <w:rsid w:val="007A4922"/>
    <w:rsid w:val="007A5103"/>
    <w:rsid w:val="007A660F"/>
    <w:rsid w:val="007A7276"/>
    <w:rsid w:val="007A791C"/>
    <w:rsid w:val="007A7B86"/>
    <w:rsid w:val="007B0513"/>
    <w:rsid w:val="007B0D3B"/>
    <w:rsid w:val="007B0DA8"/>
    <w:rsid w:val="007B0F42"/>
    <w:rsid w:val="007B1032"/>
    <w:rsid w:val="007B1C69"/>
    <w:rsid w:val="007B1E9D"/>
    <w:rsid w:val="007B21F9"/>
    <w:rsid w:val="007B26BD"/>
    <w:rsid w:val="007B2B8F"/>
    <w:rsid w:val="007B31D5"/>
    <w:rsid w:val="007B340D"/>
    <w:rsid w:val="007B4025"/>
    <w:rsid w:val="007B5257"/>
    <w:rsid w:val="007B583D"/>
    <w:rsid w:val="007B5D79"/>
    <w:rsid w:val="007B61D9"/>
    <w:rsid w:val="007B6754"/>
    <w:rsid w:val="007B6DD3"/>
    <w:rsid w:val="007B7033"/>
    <w:rsid w:val="007B7545"/>
    <w:rsid w:val="007B7A08"/>
    <w:rsid w:val="007B7C09"/>
    <w:rsid w:val="007B7D2B"/>
    <w:rsid w:val="007C04F1"/>
    <w:rsid w:val="007C09FF"/>
    <w:rsid w:val="007C110D"/>
    <w:rsid w:val="007C1542"/>
    <w:rsid w:val="007C2324"/>
    <w:rsid w:val="007C407C"/>
    <w:rsid w:val="007C428A"/>
    <w:rsid w:val="007C4638"/>
    <w:rsid w:val="007C4D28"/>
    <w:rsid w:val="007C4EA9"/>
    <w:rsid w:val="007C5277"/>
    <w:rsid w:val="007C6382"/>
    <w:rsid w:val="007C6463"/>
    <w:rsid w:val="007C669B"/>
    <w:rsid w:val="007C6FC8"/>
    <w:rsid w:val="007C7284"/>
    <w:rsid w:val="007C7A0D"/>
    <w:rsid w:val="007C7A8A"/>
    <w:rsid w:val="007C7EAE"/>
    <w:rsid w:val="007D03E5"/>
    <w:rsid w:val="007D04CE"/>
    <w:rsid w:val="007D0D8C"/>
    <w:rsid w:val="007D1021"/>
    <w:rsid w:val="007D1200"/>
    <w:rsid w:val="007D1215"/>
    <w:rsid w:val="007D179D"/>
    <w:rsid w:val="007D2107"/>
    <w:rsid w:val="007D2381"/>
    <w:rsid w:val="007D31B0"/>
    <w:rsid w:val="007D3DEF"/>
    <w:rsid w:val="007D40D3"/>
    <w:rsid w:val="007D42E1"/>
    <w:rsid w:val="007D465E"/>
    <w:rsid w:val="007D48E8"/>
    <w:rsid w:val="007D51F0"/>
    <w:rsid w:val="007D56EC"/>
    <w:rsid w:val="007D6866"/>
    <w:rsid w:val="007D718C"/>
    <w:rsid w:val="007D742E"/>
    <w:rsid w:val="007E0F1E"/>
    <w:rsid w:val="007E1237"/>
    <w:rsid w:val="007E12E7"/>
    <w:rsid w:val="007E19E8"/>
    <w:rsid w:val="007E1D09"/>
    <w:rsid w:val="007E1E8E"/>
    <w:rsid w:val="007E1E90"/>
    <w:rsid w:val="007E5213"/>
    <w:rsid w:val="007E5390"/>
    <w:rsid w:val="007E5BC3"/>
    <w:rsid w:val="007E63ED"/>
    <w:rsid w:val="007E6FDA"/>
    <w:rsid w:val="007F0629"/>
    <w:rsid w:val="007F1100"/>
    <w:rsid w:val="007F149E"/>
    <w:rsid w:val="007F151D"/>
    <w:rsid w:val="007F1931"/>
    <w:rsid w:val="007F1B39"/>
    <w:rsid w:val="007F1D4D"/>
    <w:rsid w:val="007F279A"/>
    <w:rsid w:val="007F2D58"/>
    <w:rsid w:val="007F33BB"/>
    <w:rsid w:val="007F3F57"/>
    <w:rsid w:val="007F40AD"/>
    <w:rsid w:val="007F46B3"/>
    <w:rsid w:val="007F4ECF"/>
    <w:rsid w:val="007F5274"/>
    <w:rsid w:val="007F629B"/>
    <w:rsid w:val="007F63B7"/>
    <w:rsid w:val="007F672E"/>
    <w:rsid w:val="007F6B5A"/>
    <w:rsid w:val="007F6E51"/>
    <w:rsid w:val="007F737F"/>
    <w:rsid w:val="007F7702"/>
    <w:rsid w:val="007F777D"/>
    <w:rsid w:val="007F77D1"/>
    <w:rsid w:val="007F7E59"/>
    <w:rsid w:val="008004F3"/>
    <w:rsid w:val="00800E67"/>
    <w:rsid w:val="00801E32"/>
    <w:rsid w:val="00801E62"/>
    <w:rsid w:val="00802268"/>
    <w:rsid w:val="008029EA"/>
    <w:rsid w:val="00802A21"/>
    <w:rsid w:val="00804013"/>
    <w:rsid w:val="00804C12"/>
    <w:rsid w:val="00804C33"/>
    <w:rsid w:val="00805611"/>
    <w:rsid w:val="0080573B"/>
    <w:rsid w:val="00805990"/>
    <w:rsid w:val="008073C8"/>
    <w:rsid w:val="00807D69"/>
    <w:rsid w:val="00807E35"/>
    <w:rsid w:val="00810404"/>
    <w:rsid w:val="00810788"/>
    <w:rsid w:val="00810AA9"/>
    <w:rsid w:val="00811438"/>
    <w:rsid w:val="00811816"/>
    <w:rsid w:val="00811E5E"/>
    <w:rsid w:val="008142DD"/>
    <w:rsid w:val="0081453A"/>
    <w:rsid w:val="0081475C"/>
    <w:rsid w:val="00814927"/>
    <w:rsid w:val="00814AC9"/>
    <w:rsid w:val="00815857"/>
    <w:rsid w:val="00815AAB"/>
    <w:rsid w:val="0081650F"/>
    <w:rsid w:val="008172FD"/>
    <w:rsid w:val="008174D1"/>
    <w:rsid w:val="00817814"/>
    <w:rsid w:val="00817B70"/>
    <w:rsid w:val="00817D49"/>
    <w:rsid w:val="00817FC6"/>
    <w:rsid w:val="00820017"/>
    <w:rsid w:val="00820161"/>
    <w:rsid w:val="008206A1"/>
    <w:rsid w:val="00822838"/>
    <w:rsid w:val="00822BDB"/>
    <w:rsid w:val="00823305"/>
    <w:rsid w:val="008234C0"/>
    <w:rsid w:val="00823655"/>
    <w:rsid w:val="00823CC6"/>
    <w:rsid w:val="00823FF9"/>
    <w:rsid w:val="00824089"/>
    <w:rsid w:val="00824282"/>
    <w:rsid w:val="0082591B"/>
    <w:rsid w:val="0082653C"/>
    <w:rsid w:val="00826817"/>
    <w:rsid w:val="0082720E"/>
    <w:rsid w:val="00827BFB"/>
    <w:rsid w:val="00827E27"/>
    <w:rsid w:val="00827F9F"/>
    <w:rsid w:val="00831FFA"/>
    <w:rsid w:val="00832294"/>
    <w:rsid w:val="00832C3C"/>
    <w:rsid w:val="00832E1C"/>
    <w:rsid w:val="008333B7"/>
    <w:rsid w:val="00834769"/>
    <w:rsid w:val="008347DA"/>
    <w:rsid w:val="008359DC"/>
    <w:rsid w:val="00836000"/>
    <w:rsid w:val="008364EB"/>
    <w:rsid w:val="00836AF3"/>
    <w:rsid w:val="00836D6D"/>
    <w:rsid w:val="008372F2"/>
    <w:rsid w:val="00837538"/>
    <w:rsid w:val="008379F8"/>
    <w:rsid w:val="00837DC6"/>
    <w:rsid w:val="008400DD"/>
    <w:rsid w:val="0084044F"/>
    <w:rsid w:val="00840F7C"/>
    <w:rsid w:val="008410FE"/>
    <w:rsid w:val="0084170B"/>
    <w:rsid w:val="00841C20"/>
    <w:rsid w:val="00842100"/>
    <w:rsid w:val="00842381"/>
    <w:rsid w:val="008430AF"/>
    <w:rsid w:val="00843A14"/>
    <w:rsid w:val="00844451"/>
    <w:rsid w:val="00844E4B"/>
    <w:rsid w:val="00844F7E"/>
    <w:rsid w:val="008463C0"/>
    <w:rsid w:val="00846F6D"/>
    <w:rsid w:val="00847275"/>
    <w:rsid w:val="0085004D"/>
    <w:rsid w:val="008500B4"/>
    <w:rsid w:val="00850A6C"/>
    <w:rsid w:val="0085216B"/>
    <w:rsid w:val="00853210"/>
    <w:rsid w:val="008532AB"/>
    <w:rsid w:val="00853552"/>
    <w:rsid w:val="00853C3F"/>
    <w:rsid w:val="00853EC6"/>
    <w:rsid w:val="0085400B"/>
    <w:rsid w:val="0085457A"/>
    <w:rsid w:val="00855262"/>
    <w:rsid w:val="008552D8"/>
    <w:rsid w:val="00855761"/>
    <w:rsid w:val="00855D77"/>
    <w:rsid w:val="00855F4F"/>
    <w:rsid w:val="00856E76"/>
    <w:rsid w:val="00860FEB"/>
    <w:rsid w:val="00861DCD"/>
    <w:rsid w:val="00862786"/>
    <w:rsid w:val="0086391E"/>
    <w:rsid w:val="00863C06"/>
    <w:rsid w:val="0086525D"/>
    <w:rsid w:val="008661D2"/>
    <w:rsid w:val="008663BD"/>
    <w:rsid w:val="008665ED"/>
    <w:rsid w:val="00866F11"/>
    <w:rsid w:val="008674C4"/>
    <w:rsid w:val="00867E81"/>
    <w:rsid w:val="008707E8"/>
    <w:rsid w:val="00870A2E"/>
    <w:rsid w:val="00871021"/>
    <w:rsid w:val="00871DE6"/>
    <w:rsid w:val="00871F43"/>
    <w:rsid w:val="00873F81"/>
    <w:rsid w:val="008744B8"/>
    <w:rsid w:val="008746BF"/>
    <w:rsid w:val="00874C09"/>
    <w:rsid w:val="00874D51"/>
    <w:rsid w:val="00874F34"/>
    <w:rsid w:val="0087534A"/>
    <w:rsid w:val="00875593"/>
    <w:rsid w:val="00875EF3"/>
    <w:rsid w:val="00875F9D"/>
    <w:rsid w:val="008768C3"/>
    <w:rsid w:val="00876A24"/>
    <w:rsid w:val="008804F0"/>
    <w:rsid w:val="00880EE4"/>
    <w:rsid w:val="00880F4E"/>
    <w:rsid w:val="008811ED"/>
    <w:rsid w:val="00882AF6"/>
    <w:rsid w:val="0088307F"/>
    <w:rsid w:val="008830DF"/>
    <w:rsid w:val="008837C0"/>
    <w:rsid w:val="008842E6"/>
    <w:rsid w:val="008845B8"/>
    <w:rsid w:val="008854AA"/>
    <w:rsid w:val="00885737"/>
    <w:rsid w:val="00885C7D"/>
    <w:rsid w:val="00886B42"/>
    <w:rsid w:val="00886D72"/>
    <w:rsid w:val="00890D6E"/>
    <w:rsid w:val="00891009"/>
    <w:rsid w:val="0089131F"/>
    <w:rsid w:val="0089132E"/>
    <w:rsid w:val="00891A8C"/>
    <w:rsid w:val="00891D1A"/>
    <w:rsid w:val="00892281"/>
    <w:rsid w:val="008922C1"/>
    <w:rsid w:val="00892742"/>
    <w:rsid w:val="0089288A"/>
    <w:rsid w:val="00892B4A"/>
    <w:rsid w:val="00893238"/>
    <w:rsid w:val="00893527"/>
    <w:rsid w:val="00893DCC"/>
    <w:rsid w:val="00893EB7"/>
    <w:rsid w:val="00894B04"/>
    <w:rsid w:val="0089545F"/>
    <w:rsid w:val="00895832"/>
    <w:rsid w:val="0089597B"/>
    <w:rsid w:val="00895E93"/>
    <w:rsid w:val="00896220"/>
    <w:rsid w:val="00896F87"/>
    <w:rsid w:val="008977D8"/>
    <w:rsid w:val="008A0277"/>
    <w:rsid w:val="008A049F"/>
    <w:rsid w:val="008A0A46"/>
    <w:rsid w:val="008A0EE8"/>
    <w:rsid w:val="008A11B3"/>
    <w:rsid w:val="008A1B47"/>
    <w:rsid w:val="008A28AA"/>
    <w:rsid w:val="008A29E1"/>
    <w:rsid w:val="008A3887"/>
    <w:rsid w:val="008A4484"/>
    <w:rsid w:val="008A562A"/>
    <w:rsid w:val="008A5969"/>
    <w:rsid w:val="008A6B82"/>
    <w:rsid w:val="008A6E73"/>
    <w:rsid w:val="008A7429"/>
    <w:rsid w:val="008A77F7"/>
    <w:rsid w:val="008B0875"/>
    <w:rsid w:val="008B0CEE"/>
    <w:rsid w:val="008B1943"/>
    <w:rsid w:val="008B269A"/>
    <w:rsid w:val="008B2EE4"/>
    <w:rsid w:val="008B3A93"/>
    <w:rsid w:val="008B3CB8"/>
    <w:rsid w:val="008B4159"/>
    <w:rsid w:val="008B46BE"/>
    <w:rsid w:val="008B5880"/>
    <w:rsid w:val="008B5CC0"/>
    <w:rsid w:val="008B6122"/>
    <w:rsid w:val="008B6857"/>
    <w:rsid w:val="008B685D"/>
    <w:rsid w:val="008B6E95"/>
    <w:rsid w:val="008B791E"/>
    <w:rsid w:val="008B7A7F"/>
    <w:rsid w:val="008C03D2"/>
    <w:rsid w:val="008C1332"/>
    <w:rsid w:val="008C13F1"/>
    <w:rsid w:val="008C18C0"/>
    <w:rsid w:val="008C1AF4"/>
    <w:rsid w:val="008C1FE8"/>
    <w:rsid w:val="008C3A11"/>
    <w:rsid w:val="008C4906"/>
    <w:rsid w:val="008C4BCF"/>
    <w:rsid w:val="008C5117"/>
    <w:rsid w:val="008C56A5"/>
    <w:rsid w:val="008C5710"/>
    <w:rsid w:val="008C73C2"/>
    <w:rsid w:val="008C7B60"/>
    <w:rsid w:val="008D0006"/>
    <w:rsid w:val="008D017D"/>
    <w:rsid w:val="008D1848"/>
    <w:rsid w:val="008D1CD3"/>
    <w:rsid w:val="008D299E"/>
    <w:rsid w:val="008D2C8E"/>
    <w:rsid w:val="008D32AF"/>
    <w:rsid w:val="008D3791"/>
    <w:rsid w:val="008D3D3B"/>
    <w:rsid w:val="008D3F2A"/>
    <w:rsid w:val="008D4ACD"/>
    <w:rsid w:val="008D4B4A"/>
    <w:rsid w:val="008D4BF1"/>
    <w:rsid w:val="008D5293"/>
    <w:rsid w:val="008D56D4"/>
    <w:rsid w:val="008D5B65"/>
    <w:rsid w:val="008D61F9"/>
    <w:rsid w:val="008D71E8"/>
    <w:rsid w:val="008D7EC4"/>
    <w:rsid w:val="008E05A2"/>
    <w:rsid w:val="008E1495"/>
    <w:rsid w:val="008E1F5E"/>
    <w:rsid w:val="008E228A"/>
    <w:rsid w:val="008E351B"/>
    <w:rsid w:val="008E352A"/>
    <w:rsid w:val="008E36B0"/>
    <w:rsid w:val="008E3C7E"/>
    <w:rsid w:val="008E3C9E"/>
    <w:rsid w:val="008E41B4"/>
    <w:rsid w:val="008E4747"/>
    <w:rsid w:val="008E505B"/>
    <w:rsid w:val="008E6E3A"/>
    <w:rsid w:val="008E7534"/>
    <w:rsid w:val="008E7585"/>
    <w:rsid w:val="008E782E"/>
    <w:rsid w:val="008E7DBC"/>
    <w:rsid w:val="008F0159"/>
    <w:rsid w:val="008F0781"/>
    <w:rsid w:val="008F0784"/>
    <w:rsid w:val="008F0A4E"/>
    <w:rsid w:val="008F0E6C"/>
    <w:rsid w:val="008F2258"/>
    <w:rsid w:val="008F2AFD"/>
    <w:rsid w:val="008F3072"/>
    <w:rsid w:val="008F3C48"/>
    <w:rsid w:val="008F473F"/>
    <w:rsid w:val="008F4FCF"/>
    <w:rsid w:val="008F5446"/>
    <w:rsid w:val="008F5FAC"/>
    <w:rsid w:val="008F6964"/>
    <w:rsid w:val="008F6D9F"/>
    <w:rsid w:val="008F6FC8"/>
    <w:rsid w:val="008F749E"/>
    <w:rsid w:val="008F7F91"/>
    <w:rsid w:val="0090058B"/>
    <w:rsid w:val="00902765"/>
    <w:rsid w:val="00902789"/>
    <w:rsid w:val="00902C09"/>
    <w:rsid w:val="00903183"/>
    <w:rsid w:val="009037E6"/>
    <w:rsid w:val="00905ADD"/>
    <w:rsid w:val="00905AF7"/>
    <w:rsid w:val="009076AD"/>
    <w:rsid w:val="00907902"/>
    <w:rsid w:val="0091057F"/>
    <w:rsid w:val="00910DA6"/>
    <w:rsid w:val="00910F27"/>
    <w:rsid w:val="009114CC"/>
    <w:rsid w:val="00911A07"/>
    <w:rsid w:val="00912113"/>
    <w:rsid w:val="00912179"/>
    <w:rsid w:val="00912699"/>
    <w:rsid w:val="00912B8D"/>
    <w:rsid w:val="00913213"/>
    <w:rsid w:val="00913244"/>
    <w:rsid w:val="00913799"/>
    <w:rsid w:val="009143A4"/>
    <w:rsid w:val="009145F9"/>
    <w:rsid w:val="00914898"/>
    <w:rsid w:val="0091500B"/>
    <w:rsid w:val="00915786"/>
    <w:rsid w:val="00915DCD"/>
    <w:rsid w:val="00916641"/>
    <w:rsid w:val="009168ED"/>
    <w:rsid w:val="00916C30"/>
    <w:rsid w:val="00917144"/>
    <w:rsid w:val="00917808"/>
    <w:rsid w:val="00917FE6"/>
    <w:rsid w:val="0092006A"/>
    <w:rsid w:val="00920E67"/>
    <w:rsid w:val="00921209"/>
    <w:rsid w:val="00921849"/>
    <w:rsid w:val="00921ED5"/>
    <w:rsid w:val="0092203E"/>
    <w:rsid w:val="0092215A"/>
    <w:rsid w:val="00922679"/>
    <w:rsid w:val="00922883"/>
    <w:rsid w:val="009230E4"/>
    <w:rsid w:val="00923494"/>
    <w:rsid w:val="00923A5F"/>
    <w:rsid w:val="009243F9"/>
    <w:rsid w:val="00924828"/>
    <w:rsid w:val="00924D5A"/>
    <w:rsid w:val="00925585"/>
    <w:rsid w:val="00925FCB"/>
    <w:rsid w:val="00926512"/>
    <w:rsid w:val="0092694B"/>
    <w:rsid w:val="00926DB6"/>
    <w:rsid w:val="0092721E"/>
    <w:rsid w:val="0092766E"/>
    <w:rsid w:val="00927D0C"/>
    <w:rsid w:val="00927DDB"/>
    <w:rsid w:val="009302BA"/>
    <w:rsid w:val="00930482"/>
    <w:rsid w:val="009329A3"/>
    <w:rsid w:val="00932A62"/>
    <w:rsid w:val="00933561"/>
    <w:rsid w:val="00934586"/>
    <w:rsid w:val="00934E60"/>
    <w:rsid w:val="00935439"/>
    <w:rsid w:val="00935C74"/>
    <w:rsid w:val="00936050"/>
    <w:rsid w:val="00936B5C"/>
    <w:rsid w:val="00936F0B"/>
    <w:rsid w:val="00936FD4"/>
    <w:rsid w:val="00937D15"/>
    <w:rsid w:val="009408DE"/>
    <w:rsid w:val="00940A03"/>
    <w:rsid w:val="00941F9E"/>
    <w:rsid w:val="0094286D"/>
    <w:rsid w:val="00943422"/>
    <w:rsid w:val="0094424A"/>
    <w:rsid w:val="00944EE2"/>
    <w:rsid w:val="00947AE2"/>
    <w:rsid w:val="00947D5E"/>
    <w:rsid w:val="00951446"/>
    <w:rsid w:val="00951DA2"/>
    <w:rsid w:val="00952F2A"/>
    <w:rsid w:val="009547E2"/>
    <w:rsid w:val="00954825"/>
    <w:rsid w:val="00954CE0"/>
    <w:rsid w:val="009551AB"/>
    <w:rsid w:val="00956502"/>
    <w:rsid w:val="00957021"/>
    <w:rsid w:val="009575A2"/>
    <w:rsid w:val="00957F31"/>
    <w:rsid w:val="009600EC"/>
    <w:rsid w:val="009602E4"/>
    <w:rsid w:val="00960973"/>
    <w:rsid w:val="00960AAD"/>
    <w:rsid w:val="0096136D"/>
    <w:rsid w:val="0096153A"/>
    <w:rsid w:val="00961BB4"/>
    <w:rsid w:val="00962391"/>
    <w:rsid w:val="0096269F"/>
    <w:rsid w:val="00962776"/>
    <w:rsid w:val="00963761"/>
    <w:rsid w:val="00963998"/>
    <w:rsid w:val="00964673"/>
    <w:rsid w:val="00964E2A"/>
    <w:rsid w:val="00964F99"/>
    <w:rsid w:val="00965216"/>
    <w:rsid w:val="009659D2"/>
    <w:rsid w:val="00965C19"/>
    <w:rsid w:val="00966112"/>
    <w:rsid w:val="0096621C"/>
    <w:rsid w:val="00966254"/>
    <w:rsid w:val="00966E3C"/>
    <w:rsid w:val="00967487"/>
    <w:rsid w:val="00967489"/>
    <w:rsid w:val="00967761"/>
    <w:rsid w:val="0096782A"/>
    <w:rsid w:val="00967A11"/>
    <w:rsid w:val="00967AE0"/>
    <w:rsid w:val="00967B8B"/>
    <w:rsid w:val="0097032F"/>
    <w:rsid w:val="00970B4B"/>
    <w:rsid w:val="00970CDE"/>
    <w:rsid w:val="00970ED3"/>
    <w:rsid w:val="00971469"/>
    <w:rsid w:val="009724B3"/>
    <w:rsid w:val="009725F7"/>
    <w:rsid w:val="00973713"/>
    <w:rsid w:val="00973A63"/>
    <w:rsid w:val="009740FC"/>
    <w:rsid w:val="009741C2"/>
    <w:rsid w:val="0097558A"/>
    <w:rsid w:val="00975E06"/>
    <w:rsid w:val="00975E66"/>
    <w:rsid w:val="009769D0"/>
    <w:rsid w:val="009771C1"/>
    <w:rsid w:val="00980535"/>
    <w:rsid w:val="009806DE"/>
    <w:rsid w:val="00980989"/>
    <w:rsid w:val="00981585"/>
    <w:rsid w:val="00981786"/>
    <w:rsid w:val="009817E5"/>
    <w:rsid w:val="009820AF"/>
    <w:rsid w:val="0098214B"/>
    <w:rsid w:val="0098286E"/>
    <w:rsid w:val="00983BA6"/>
    <w:rsid w:val="00983FE5"/>
    <w:rsid w:val="009847EC"/>
    <w:rsid w:val="009848AD"/>
    <w:rsid w:val="00984D15"/>
    <w:rsid w:val="00984EE3"/>
    <w:rsid w:val="00985161"/>
    <w:rsid w:val="00985544"/>
    <w:rsid w:val="00986586"/>
    <w:rsid w:val="00986654"/>
    <w:rsid w:val="00986873"/>
    <w:rsid w:val="009907EE"/>
    <w:rsid w:val="009909B4"/>
    <w:rsid w:val="009909BC"/>
    <w:rsid w:val="00990C76"/>
    <w:rsid w:val="00991563"/>
    <w:rsid w:val="009919FA"/>
    <w:rsid w:val="00992D20"/>
    <w:rsid w:val="00992FF3"/>
    <w:rsid w:val="00993279"/>
    <w:rsid w:val="0099355E"/>
    <w:rsid w:val="00993AAF"/>
    <w:rsid w:val="00993C51"/>
    <w:rsid w:val="009940A6"/>
    <w:rsid w:val="0099442C"/>
    <w:rsid w:val="00994C36"/>
    <w:rsid w:val="0099541D"/>
    <w:rsid w:val="0099569B"/>
    <w:rsid w:val="00996379"/>
    <w:rsid w:val="00996550"/>
    <w:rsid w:val="0099676E"/>
    <w:rsid w:val="009967FF"/>
    <w:rsid w:val="00996CDB"/>
    <w:rsid w:val="00997431"/>
    <w:rsid w:val="00997A75"/>
    <w:rsid w:val="009A0BCE"/>
    <w:rsid w:val="009A0FBD"/>
    <w:rsid w:val="009A1C8D"/>
    <w:rsid w:val="009A27F3"/>
    <w:rsid w:val="009A293F"/>
    <w:rsid w:val="009A2956"/>
    <w:rsid w:val="009A2C1A"/>
    <w:rsid w:val="009A3673"/>
    <w:rsid w:val="009A3717"/>
    <w:rsid w:val="009A39ED"/>
    <w:rsid w:val="009A3B61"/>
    <w:rsid w:val="009A51A5"/>
    <w:rsid w:val="009A51D3"/>
    <w:rsid w:val="009A528F"/>
    <w:rsid w:val="009A6589"/>
    <w:rsid w:val="009A6712"/>
    <w:rsid w:val="009A7951"/>
    <w:rsid w:val="009B039D"/>
    <w:rsid w:val="009B0CB6"/>
    <w:rsid w:val="009B0CD4"/>
    <w:rsid w:val="009B127C"/>
    <w:rsid w:val="009B1885"/>
    <w:rsid w:val="009B202A"/>
    <w:rsid w:val="009B2D64"/>
    <w:rsid w:val="009B2E91"/>
    <w:rsid w:val="009B420A"/>
    <w:rsid w:val="009B4A80"/>
    <w:rsid w:val="009B60C9"/>
    <w:rsid w:val="009B683B"/>
    <w:rsid w:val="009B74CE"/>
    <w:rsid w:val="009B7563"/>
    <w:rsid w:val="009C00E4"/>
    <w:rsid w:val="009C029B"/>
    <w:rsid w:val="009C0347"/>
    <w:rsid w:val="009C093F"/>
    <w:rsid w:val="009C1C2B"/>
    <w:rsid w:val="009C1DA5"/>
    <w:rsid w:val="009C1EB0"/>
    <w:rsid w:val="009C2753"/>
    <w:rsid w:val="009C2F25"/>
    <w:rsid w:val="009C3A1D"/>
    <w:rsid w:val="009C4154"/>
    <w:rsid w:val="009C4635"/>
    <w:rsid w:val="009C471F"/>
    <w:rsid w:val="009C49AC"/>
    <w:rsid w:val="009C4B24"/>
    <w:rsid w:val="009C57BC"/>
    <w:rsid w:val="009C5CEC"/>
    <w:rsid w:val="009C5FA2"/>
    <w:rsid w:val="009C6994"/>
    <w:rsid w:val="009C7DF4"/>
    <w:rsid w:val="009D0919"/>
    <w:rsid w:val="009D0B81"/>
    <w:rsid w:val="009D1840"/>
    <w:rsid w:val="009D2355"/>
    <w:rsid w:val="009D254C"/>
    <w:rsid w:val="009D2B7C"/>
    <w:rsid w:val="009D2C63"/>
    <w:rsid w:val="009D35FB"/>
    <w:rsid w:val="009D3CE9"/>
    <w:rsid w:val="009D4328"/>
    <w:rsid w:val="009D4A84"/>
    <w:rsid w:val="009D4B7C"/>
    <w:rsid w:val="009D4DB7"/>
    <w:rsid w:val="009D5134"/>
    <w:rsid w:val="009D51D6"/>
    <w:rsid w:val="009D5FE6"/>
    <w:rsid w:val="009D6209"/>
    <w:rsid w:val="009D6475"/>
    <w:rsid w:val="009D695C"/>
    <w:rsid w:val="009D6B4E"/>
    <w:rsid w:val="009D6E52"/>
    <w:rsid w:val="009D7556"/>
    <w:rsid w:val="009E01FE"/>
    <w:rsid w:val="009E03B0"/>
    <w:rsid w:val="009E095E"/>
    <w:rsid w:val="009E0CC8"/>
    <w:rsid w:val="009E1605"/>
    <w:rsid w:val="009E2C27"/>
    <w:rsid w:val="009E344C"/>
    <w:rsid w:val="009E3DD8"/>
    <w:rsid w:val="009E41C6"/>
    <w:rsid w:val="009E447C"/>
    <w:rsid w:val="009E47B8"/>
    <w:rsid w:val="009E4CA2"/>
    <w:rsid w:val="009E4E3B"/>
    <w:rsid w:val="009E50BC"/>
    <w:rsid w:val="009E58B3"/>
    <w:rsid w:val="009E5DF8"/>
    <w:rsid w:val="009E61AC"/>
    <w:rsid w:val="009E6486"/>
    <w:rsid w:val="009F00BF"/>
    <w:rsid w:val="009F02AB"/>
    <w:rsid w:val="009F0B3F"/>
    <w:rsid w:val="009F0D37"/>
    <w:rsid w:val="009F1009"/>
    <w:rsid w:val="009F1517"/>
    <w:rsid w:val="009F1A84"/>
    <w:rsid w:val="009F1CB9"/>
    <w:rsid w:val="009F20DD"/>
    <w:rsid w:val="009F2664"/>
    <w:rsid w:val="009F2868"/>
    <w:rsid w:val="009F2B38"/>
    <w:rsid w:val="009F3648"/>
    <w:rsid w:val="009F365C"/>
    <w:rsid w:val="009F40EF"/>
    <w:rsid w:val="009F6115"/>
    <w:rsid w:val="009F6897"/>
    <w:rsid w:val="009F6B3F"/>
    <w:rsid w:val="009F768A"/>
    <w:rsid w:val="009F79BD"/>
    <w:rsid w:val="009F7BF4"/>
    <w:rsid w:val="00A0064F"/>
    <w:rsid w:val="00A00F3B"/>
    <w:rsid w:val="00A010A5"/>
    <w:rsid w:val="00A01396"/>
    <w:rsid w:val="00A0163A"/>
    <w:rsid w:val="00A01EC5"/>
    <w:rsid w:val="00A029E7"/>
    <w:rsid w:val="00A02B8E"/>
    <w:rsid w:val="00A0301A"/>
    <w:rsid w:val="00A0324C"/>
    <w:rsid w:val="00A04C5E"/>
    <w:rsid w:val="00A04F71"/>
    <w:rsid w:val="00A04FB2"/>
    <w:rsid w:val="00A050AE"/>
    <w:rsid w:val="00A053EC"/>
    <w:rsid w:val="00A055BA"/>
    <w:rsid w:val="00A05A0B"/>
    <w:rsid w:val="00A05DA8"/>
    <w:rsid w:val="00A06704"/>
    <w:rsid w:val="00A06F76"/>
    <w:rsid w:val="00A06FAF"/>
    <w:rsid w:val="00A1053B"/>
    <w:rsid w:val="00A10697"/>
    <w:rsid w:val="00A1069E"/>
    <w:rsid w:val="00A119DC"/>
    <w:rsid w:val="00A11DBE"/>
    <w:rsid w:val="00A12017"/>
    <w:rsid w:val="00A1213C"/>
    <w:rsid w:val="00A122A4"/>
    <w:rsid w:val="00A12A35"/>
    <w:rsid w:val="00A130D1"/>
    <w:rsid w:val="00A13E26"/>
    <w:rsid w:val="00A13FD0"/>
    <w:rsid w:val="00A14001"/>
    <w:rsid w:val="00A1403C"/>
    <w:rsid w:val="00A1436D"/>
    <w:rsid w:val="00A1436F"/>
    <w:rsid w:val="00A148C5"/>
    <w:rsid w:val="00A1525F"/>
    <w:rsid w:val="00A15919"/>
    <w:rsid w:val="00A15D10"/>
    <w:rsid w:val="00A1626E"/>
    <w:rsid w:val="00A16FE7"/>
    <w:rsid w:val="00A17920"/>
    <w:rsid w:val="00A20691"/>
    <w:rsid w:val="00A208B1"/>
    <w:rsid w:val="00A20EDA"/>
    <w:rsid w:val="00A21214"/>
    <w:rsid w:val="00A21704"/>
    <w:rsid w:val="00A21DF0"/>
    <w:rsid w:val="00A2219F"/>
    <w:rsid w:val="00A2295F"/>
    <w:rsid w:val="00A2423E"/>
    <w:rsid w:val="00A24D52"/>
    <w:rsid w:val="00A252B4"/>
    <w:rsid w:val="00A254CE"/>
    <w:rsid w:val="00A25678"/>
    <w:rsid w:val="00A25AC0"/>
    <w:rsid w:val="00A25D46"/>
    <w:rsid w:val="00A26D2A"/>
    <w:rsid w:val="00A26E26"/>
    <w:rsid w:val="00A26E7D"/>
    <w:rsid w:val="00A30005"/>
    <w:rsid w:val="00A301D0"/>
    <w:rsid w:val="00A30A1C"/>
    <w:rsid w:val="00A30C5D"/>
    <w:rsid w:val="00A30DCB"/>
    <w:rsid w:val="00A313B5"/>
    <w:rsid w:val="00A32D46"/>
    <w:rsid w:val="00A33304"/>
    <w:rsid w:val="00A33EAF"/>
    <w:rsid w:val="00A342DE"/>
    <w:rsid w:val="00A34AD7"/>
    <w:rsid w:val="00A35279"/>
    <w:rsid w:val="00A35E72"/>
    <w:rsid w:val="00A361C9"/>
    <w:rsid w:val="00A36322"/>
    <w:rsid w:val="00A366A0"/>
    <w:rsid w:val="00A37CFA"/>
    <w:rsid w:val="00A402D0"/>
    <w:rsid w:val="00A40625"/>
    <w:rsid w:val="00A408E0"/>
    <w:rsid w:val="00A40A31"/>
    <w:rsid w:val="00A40DE7"/>
    <w:rsid w:val="00A40FFF"/>
    <w:rsid w:val="00A413B7"/>
    <w:rsid w:val="00A41887"/>
    <w:rsid w:val="00A41B95"/>
    <w:rsid w:val="00A41F6E"/>
    <w:rsid w:val="00A42436"/>
    <w:rsid w:val="00A4386F"/>
    <w:rsid w:val="00A43C1C"/>
    <w:rsid w:val="00A44A89"/>
    <w:rsid w:val="00A44C6F"/>
    <w:rsid w:val="00A44DB9"/>
    <w:rsid w:val="00A45FE8"/>
    <w:rsid w:val="00A461A5"/>
    <w:rsid w:val="00A4620A"/>
    <w:rsid w:val="00A467B2"/>
    <w:rsid w:val="00A46C15"/>
    <w:rsid w:val="00A46E42"/>
    <w:rsid w:val="00A473F9"/>
    <w:rsid w:val="00A47C5F"/>
    <w:rsid w:val="00A50271"/>
    <w:rsid w:val="00A50789"/>
    <w:rsid w:val="00A50F16"/>
    <w:rsid w:val="00A51845"/>
    <w:rsid w:val="00A52DDC"/>
    <w:rsid w:val="00A53A7A"/>
    <w:rsid w:val="00A54C78"/>
    <w:rsid w:val="00A54FB0"/>
    <w:rsid w:val="00A5507F"/>
    <w:rsid w:val="00A555B6"/>
    <w:rsid w:val="00A55737"/>
    <w:rsid w:val="00A566F9"/>
    <w:rsid w:val="00A57322"/>
    <w:rsid w:val="00A57BCB"/>
    <w:rsid w:val="00A6024F"/>
    <w:rsid w:val="00A60798"/>
    <w:rsid w:val="00A609D1"/>
    <w:rsid w:val="00A61C0C"/>
    <w:rsid w:val="00A63898"/>
    <w:rsid w:val="00A63924"/>
    <w:rsid w:val="00A6400A"/>
    <w:rsid w:val="00A6502D"/>
    <w:rsid w:val="00A65295"/>
    <w:rsid w:val="00A657E1"/>
    <w:rsid w:val="00A6616B"/>
    <w:rsid w:val="00A6642B"/>
    <w:rsid w:val="00A6661B"/>
    <w:rsid w:val="00A66CDF"/>
    <w:rsid w:val="00A67D64"/>
    <w:rsid w:val="00A701F1"/>
    <w:rsid w:val="00A70728"/>
    <w:rsid w:val="00A70EB7"/>
    <w:rsid w:val="00A7147A"/>
    <w:rsid w:val="00A721F7"/>
    <w:rsid w:val="00A750DA"/>
    <w:rsid w:val="00A750EC"/>
    <w:rsid w:val="00A75739"/>
    <w:rsid w:val="00A75F0E"/>
    <w:rsid w:val="00A75FEE"/>
    <w:rsid w:val="00A77817"/>
    <w:rsid w:val="00A77C88"/>
    <w:rsid w:val="00A80080"/>
    <w:rsid w:val="00A80692"/>
    <w:rsid w:val="00A81304"/>
    <w:rsid w:val="00A816AA"/>
    <w:rsid w:val="00A8181F"/>
    <w:rsid w:val="00A819CC"/>
    <w:rsid w:val="00A81BAB"/>
    <w:rsid w:val="00A827A8"/>
    <w:rsid w:val="00A8354A"/>
    <w:rsid w:val="00A844C9"/>
    <w:rsid w:val="00A853CF"/>
    <w:rsid w:val="00A85810"/>
    <w:rsid w:val="00A85A83"/>
    <w:rsid w:val="00A86CAC"/>
    <w:rsid w:val="00A86E50"/>
    <w:rsid w:val="00A873F7"/>
    <w:rsid w:val="00A87D2D"/>
    <w:rsid w:val="00A900AC"/>
    <w:rsid w:val="00A90512"/>
    <w:rsid w:val="00A90B86"/>
    <w:rsid w:val="00A91630"/>
    <w:rsid w:val="00A91DD4"/>
    <w:rsid w:val="00A92215"/>
    <w:rsid w:val="00A93068"/>
    <w:rsid w:val="00A9375C"/>
    <w:rsid w:val="00A9394D"/>
    <w:rsid w:val="00A93F6B"/>
    <w:rsid w:val="00A94575"/>
    <w:rsid w:val="00A94923"/>
    <w:rsid w:val="00A949DB"/>
    <w:rsid w:val="00A94B4F"/>
    <w:rsid w:val="00A94C44"/>
    <w:rsid w:val="00A95023"/>
    <w:rsid w:val="00A95406"/>
    <w:rsid w:val="00A959F4"/>
    <w:rsid w:val="00A962C4"/>
    <w:rsid w:val="00A96A8E"/>
    <w:rsid w:val="00A96ECB"/>
    <w:rsid w:val="00A97958"/>
    <w:rsid w:val="00A97F80"/>
    <w:rsid w:val="00AA02D4"/>
    <w:rsid w:val="00AA03CD"/>
    <w:rsid w:val="00AA0E9A"/>
    <w:rsid w:val="00AA2181"/>
    <w:rsid w:val="00AA22C3"/>
    <w:rsid w:val="00AA2831"/>
    <w:rsid w:val="00AA2F45"/>
    <w:rsid w:val="00AA2F60"/>
    <w:rsid w:val="00AA3BE9"/>
    <w:rsid w:val="00AA49C1"/>
    <w:rsid w:val="00AA4B62"/>
    <w:rsid w:val="00AA4D6E"/>
    <w:rsid w:val="00AA4EB9"/>
    <w:rsid w:val="00AA529F"/>
    <w:rsid w:val="00AA5A4F"/>
    <w:rsid w:val="00AA6F15"/>
    <w:rsid w:val="00AA733C"/>
    <w:rsid w:val="00AA753A"/>
    <w:rsid w:val="00AA76A8"/>
    <w:rsid w:val="00AA7AC1"/>
    <w:rsid w:val="00AB01C1"/>
    <w:rsid w:val="00AB070F"/>
    <w:rsid w:val="00AB0A63"/>
    <w:rsid w:val="00AB119C"/>
    <w:rsid w:val="00AB13C9"/>
    <w:rsid w:val="00AB256C"/>
    <w:rsid w:val="00AB28E8"/>
    <w:rsid w:val="00AB3027"/>
    <w:rsid w:val="00AB30A7"/>
    <w:rsid w:val="00AB3AFC"/>
    <w:rsid w:val="00AB47F6"/>
    <w:rsid w:val="00AB487D"/>
    <w:rsid w:val="00AB523A"/>
    <w:rsid w:val="00AB5356"/>
    <w:rsid w:val="00AB5EC4"/>
    <w:rsid w:val="00AB6612"/>
    <w:rsid w:val="00AB6AFE"/>
    <w:rsid w:val="00AB7224"/>
    <w:rsid w:val="00AB760A"/>
    <w:rsid w:val="00AC085C"/>
    <w:rsid w:val="00AC0A62"/>
    <w:rsid w:val="00AC0CC6"/>
    <w:rsid w:val="00AC0DE8"/>
    <w:rsid w:val="00AC1318"/>
    <w:rsid w:val="00AC2785"/>
    <w:rsid w:val="00AC3429"/>
    <w:rsid w:val="00AC3588"/>
    <w:rsid w:val="00AC4079"/>
    <w:rsid w:val="00AC4095"/>
    <w:rsid w:val="00AC4448"/>
    <w:rsid w:val="00AC49A6"/>
    <w:rsid w:val="00AC4B38"/>
    <w:rsid w:val="00AC54B3"/>
    <w:rsid w:val="00AC5983"/>
    <w:rsid w:val="00AC59F0"/>
    <w:rsid w:val="00AC5EC2"/>
    <w:rsid w:val="00AC70B4"/>
    <w:rsid w:val="00AC7B55"/>
    <w:rsid w:val="00AC7D77"/>
    <w:rsid w:val="00AD0212"/>
    <w:rsid w:val="00AD0DF4"/>
    <w:rsid w:val="00AD154F"/>
    <w:rsid w:val="00AD1FB7"/>
    <w:rsid w:val="00AD294F"/>
    <w:rsid w:val="00AD3A36"/>
    <w:rsid w:val="00AD4ACA"/>
    <w:rsid w:val="00AD5066"/>
    <w:rsid w:val="00AD5788"/>
    <w:rsid w:val="00AD5AAC"/>
    <w:rsid w:val="00AD6458"/>
    <w:rsid w:val="00AD65D8"/>
    <w:rsid w:val="00AD65F5"/>
    <w:rsid w:val="00AD69BB"/>
    <w:rsid w:val="00AD743C"/>
    <w:rsid w:val="00AE0021"/>
    <w:rsid w:val="00AE0F09"/>
    <w:rsid w:val="00AE2435"/>
    <w:rsid w:val="00AE2458"/>
    <w:rsid w:val="00AE24DE"/>
    <w:rsid w:val="00AE2966"/>
    <w:rsid w:val="00AE2E0C"/>
    <w:rsid w:val="00AE394E"/>
    <w:rsid w:val="00AE3FE3"/>
    <w:rsid w:val="00AE4CED"/>
    <w:rsid w:val="00AE51AA"/>
    <w:rsid w:val="00AE5525"/>
    <w:rsid w:val="00AE592A"/>
    <w:rsid w:val="00AE7317"/>
    <w:rsid w:val="00AF00A0"/>
    <w:rsid w:val="00AF074F"/>
    <w:rsid w:val="00AF15B2"/>
    <w:rsid w:val="00AF1EB2"/>
    <w:rsid w:val="00AF1F1A"/>
    <w:rsid w:val="00AF1FCC"/>
    <w:rsid w:val="00AF1FDB"/>
    <w:rsid w:val="00AF24BA"/>
    <w:rsid w:val="00AF3249"/>
    <w:rsid w:val="00AF3C1D"/>
    <w:rsid w:val="00AF3E0A"/>
    <w:rsid w:val="00AF3E22"/>
    <w:rsid w:val="00AF42DE"/>
    <w:rsid w:val="00AF4544"/>
    <w:rsid w:val="00AF4DE8"/>
    <w:rsid w:val="00AF4EEE"/>
    <w:rsid w:val="00AF5BC2"/>
    <w:rsid w:val="00AF601C"/>
    <w:rsid w:val="00AF6CFC"/>
    <w:rsid w:val="00AF71E7"/>
    <w:rsid w:val="00AF7CC9"/>
    <w:rsid w:val="00B001BB"/>
    <w:rsid w:val="00B00C42"/>
    <w:rsid w:val="00B00EC8"/>
    <w:rsid w:val="00B00FB1"/>
    <w:rsid w:val="00B010E0"/>
    <w:rsid w:val="00B019F2"/>
    <w:rsid w:val="00B02583"/>
    <w:rsid w:val="00B03424"/>
    <w:rsid w:val="00B03A61"/>
    <w:rsid w:val="00B03A79"/>
    <w:rsid w:val="00B03FA5"/>
    <w:rsid w:val="00B048EA"/>
    <w:rsid w:val="00B05744"/>
    <w:rsid w:val="00B067A1"/>
    <w:rsid w:val="00B07253"/>
    <w:rsid w:val="00B10E3D"/>
    <w:rsid w:val="00B1126A"/>
    <w:rsid w:val="00B11EBF"/>
    <w:rsid w:val="00B11EFA"/>
    <w:rsid w:val="00B12046"/>
    <w:rsid w:val="00B12C26"/>
    <w:rsid w:val="00B12E6C"/>
    <w:rsid w:val="00B14DF7"/>
    <w:rsid w:val="00B15BC6"/>
    <w:rsid w:val="00B1600D"/>
    <w:rsid w:val="00B164B3"/>
    <w:rsid w:val="00B16B2E"/>
    <w:rsid w:val="00B16DCD"/>
    <w:rsid w:val="00B170A3"/>
    <w:rsid w:val="00B170AB"/>
    <w:rsid w:val="00B17B45"/>
    <w:rsid w:val="00B20B73"/>
    <w:rsid w:val="00B20C7B"/>
    <w:rsid w:val="00B2109D"/>
    <w:rsid w:val="00B22B4C"/>
    <w:rsid w:val="00B22C5B"/>
    <w:rsid w:val="00B23270"/>
    <w:rsid w:val="00B23AC0"/>
    <w:rsid w:val="00B23D54"/>
    <w:rsid w:val="00B245B1"/>
    <w:rsid w:val="00B24FFA"/>
    <w:rsid w:val="00B262ED"/>
    <w:rsid w:val="00B2678E"/>
    <w:rsid w:val="00B271AA"/>
    <w:rsid w:val="00B27B16"/>
    <w:rsid w:val="00B30407"/>
    <w:rsid w:val="00B306DA"/>
    <w:rsid w:val="00B3070C"/>
    <w:rsid w:val="00B31CA2"/>
    <w:rsid w:val="00B31E02"/>
    <w:rsid w:val="00B33016"/>
    <w:rsid w:val="00B33817"/>
    <w:rsid w:val="00B34259"/>
    <w:rsid w:val="00B349D3"/>
    <w:rsid w:val="00B3522E"/>
    <w:rsid w:val="00B35285"/>
    <w:rsid w:val="00B35840"/>
    <w:rsid w:val="00B3591A"/>
    <w:rsid w:val="00B36083"/>
    <w:rsid w:val="00B36606"/>
    <w:rsid w:val="00B36998"/>
    <w:rsid w:val="00B36F2E"/>
    <w:rsid w:val="00B36F37"/>
    <w:rsid w:val="00B37EA5"/>
    <w:rsid w:val="00B40012"/>
    <w:rsid w:val="00B405FF"/>
    <w:rsid w:val="00B407BF"/>
    <w:rsid w:val="00B40A23"/>
    <w:rsid w:val="00B40A6E"/>
    <w:rsid w:val="00B41B64"/>
    <w:rsid w:val="00B42A2E"/>
    <w:rsid w:val="00B42DA7"/>
    <w:rsid w:val="00B42E83"/>
    <w:rsid w:val="00B42EA7"/>
    <w:rsid w:val="00B437C2"/>
    <w:rsid w:val="00B4395D"/>
    <w:rsid w:val="00B43E47"/>
    <w:rsid w:val="00B4434A"/>
    <w:rsid w:val="00B44893"/>
    <w:rsid w:val="00B46712"/>
    <w:rsid w:val="00B469B8"/>
    <w:rsid w:val="00B46EAB"/>
    <w:rsid w:val="00B47907"/>
    <w:rsid w:val="00B5039B"/>
    <w:rsid w:val="00B5083C"/>
    <w:rsid w:val="00B519B6"/>
    <w:rsid w:val="00B51D64"/>
    <w:rsid w:val="00B52172"/>
    <w:rsid w:val="00B524D9"/>
    <w:rsid w:val="00B52875"/>
    <w:rsid w:val="00B53F07"/>
    <w:rsid w:val="00B53FB0"/>
    <w:rsid w:val="00B53FC0"/>
    <w:rsid w:val="00B542C7"/>
    <w:rsid w:val="00B54AAC"/>
    <w:rsid w:val="00B54C23"/>
    <w:rsid w:val="00B556DB"/>
    <w:rsid w:val="00B558E2"/>
    <w:rsid w:val="00B55EC8"/>
    <w:rsid w:val="00B56427"/>
    <w:rsid w:val="00B56655"/>
    <w:rsid w:val="00B5779F"/>
    <w:rsid w:val="00B577D7"/>
    <w:rsid w:val="00B600FC"/>
    <w:rsid w:val="00B61376"/>
    <w:rsid w:val="00B61860"/>
    <w:rsid w:val="00B619FB"/>
    <w:rsid w:val="00B61A55"/>
    <w:rsid w:val="00B6256B"/>
    <w:rsid w:val="00B636F9"/>
    <w:rsid w:val="00B6398A"/>
    <w:rsid w:val="00B64E3F"/>
    <w:rsid w:val="00B65EE6"/>
    <w:rsid w:val="00B66B94"/>
    <w:rsid w:val="00B66BF0"/>
    <w:rsid w:val="00B67A72"/>
    <w:rsid w:val="00B67D4E"/>
    <w:rsid w:val="00B67E68"/>
    <w:rsid w:val="00B7020D"/>
    <w:rsid w:val="00B70E6E"/>
    <w:rsid w:val="00B71499"/>
    <w:rsid w:val="00B716C0"/>
    <w:rsid w:val="00B7171A"/>
    <w:rsid w:val="00B717D2"/>
    <w:rsid w:val="00B72637"/>
    <w:rsid w:val="00B72761"/>
    <w:rsid w:val="00B731FA"/>
    <w:rsid w:val="00B73BF2"/>
    <w:rsid w:val="00B73F78"/>
    <w:rsid w:val="00B74438"/>
    <w:rsid w:val="00B74DDF"/>
    <w:rsid w:val="00B752D2"/>
    <w:rsid w:val="00B75FC3"/>
    <w:rsid w:val="00B76D4E"/>
    <w:rsid w:val="00B76FEC"/>
    <w:rsid w:val="00B772D3"/>
    <w:rsid w:val="00B77302"/>
    <w:rsid w:val="00B775A6"/>
    <w:rsid w:val="00B778CD"/>
    <w:rsid w:val="00B8009C"/>
    <w:rsid w:val="00B80233"/>
    <w:rsid w:val="00B80B50"/>
    <w:rsid w:val="00B8128A"/>
    <w:rsid w:val="00B81872"/>
    <w:rsid w:val="00B81B6F"/>
    <w:rsid w:val="00B835CB"/>
    <w:rsid w:val="00B84346"/>
    <w:rsid w:val="00B84482"/>
    <w:rsid w:val="00B84510"/>
    <w:rsid w:val="00B853C7"/>
    <w:rsid w:val="00B85C24"/>
    <w:rsid w:val="00B86201"/>
    <w:rsid w:val="00B87BDA"/>
    <w:rsid w:val="00B87D91"/>
    <w:rsid w:val="00B90003"/>
    <w:rsid w:val="00B90005"/>
    <w:rsid w:val="00B90316"/>
    <w:rsid w:val="00B916F8"/>
    <w:rsid w:val="00B918E1"/>
    <w:rsid w:val="00B91F21"/>
    <w:rsid w:val="00B924FB"/>
    <w:rsid w:val="00B92980"/>
    <w:rsid w:val="00B92CB8"/>
    <w:rsid w:val="00B93525"/>
    <w:rsid w:val="00B936C8"/>
    <w:rsid w:val="00B93E1C"/>
    <w:rsid w:val="00B942C5"/>
    <w:rsid w:val="00B94F7C"/>
    <w:rsid w:val="00B959E9"/>
    <w:rsid w:val="00B962E6"/>
    <w:rsid w:val="00B96691"/>
    <w:rsid w:val="00B96746"/>
    <w:rsid w:val="00B97026"/>
    <w:rsid w:val="00B972B9"/>
    <w:rsid w:val="00B974E3"/>
    <w:rsid w:val="00BA019B"/>
    <w:rsid w:val="00BA050B"/>
    <w:rsid w:val="00BA0B99"/>
    <w:rsid w:val="00BA1FF9"/>
    <w:rsid w:val="00BA2071"/>
    <w:rsid w:val="00BA21AD"/>
    <w:rsid w:val="00BA2939"/>
    <w:rsid w:val="00BA30A9"/>
    <w:rsid w:val="00BA3306"/>
    <w:rsid w:val="00BA34C9"/>
    <w:rsid w:val="00BA3A98"/>
    <w:rsid w:val="00BA46F2"/>
    <w:rsid w:val="00BA4BCE"/>
    <w:rsid w:val="00BA5251"/>
    <w:rsid w:val="00BA5B9B"/>
    <w:rsid w:val="00BA659E"/>
    <w:rsid w:val="00BA6ED0"/>
    <w:rsid w:val="00BB01AF"/>
    <w:rsid w:val="00BB0F83"/>
    <w:rsid w:val="00BB189E"/>
    <w:rsid w:val="00BB3160"/>
    <w:rsid w:val="00BB3197"/>
    <w:rsid w:val="00BB4503"/>
    <w:rsid w:val="00BB4923"/>
    <w:rsid w:val="00BB4F81"/>
    <w:rsid w:val="00BB6217"/>
    <w:rsid w:val="00BB68A9"/>
    <w:rsid w:val="00BB6F8A"/>
    <w:rsid w:val="00BB7764"/>
    <w:rsid w:val="00BB7E3F"/>
    <w:rsid w:val="00BC0A11"/>
    <w:rsid w:val="00BC0E1A"/>
    <w:rsid w:val="00BC18E5"/>
    <w:rsid w:val="00BC1A26"/>
    <w:rsid w:val="00BC22BE"/>
    <w:rsid w:val="00BC2332"/>
    <w:rsid w:val="00BC28D6"/>
    <w:rsid w:val="00BC2D8A"/>
    <w:rsid w:val="00BC3173"/>
    <w:rsid w:val="00BC3180"/>
    <w:rsid w:val="00BC3C71"/>
    <w:rsid w:val="00BC3D84"/>
    <w:rsid w:val="00BC3EEA"/>
    <w:rsid w:val="00BC3F57"/>
    <w:rsid w:val="00BC43FE"/>
    <w:rsid w:val="00BC4F77"/>
    <w:rsid w:val="00BC596A"/>
    <w:rsid w:val="00BC5FA8"/>
    <w:rsid w:val="00BC61F4"/>
    <w:rsid w:val="00BC66AD"/>
    <w:rsid w:val="00BC72C8"/>
    <w:rsid w:val="00BC75A3"/>
    <w:rsid w:val="00BD0DBB"/>
    <w:rsid w:val="00BD0FE9"/>
    <w:rsid w:val="00BD1C9D"/>
    <w:rsid w:val="00BD2B8B"/>
    <w:rsid w:val="00BD4270"/>
    <w:rsid w:val="00BD4354"/>
    <w:rsid w:val="00BD50B7"/>
    <w:rsid w:val="00BD5AA2"/>
    <w:rsid w:val="00BD5E6C"/>
    <w:rsid w:val="00BD69E5"/>
    <w:rsid w:val="00BD6E41"/>
    <w:rsid w:val="00BE1BB9"/>
    <w:rsid w:val="00BE1BC9"/>
    <w:rsid w:val="00BE2676"/>
    <w:rsid w:val="00BE2CFB"/>
    <w:rsid w:val="00BE34D9"/>
    <w:rsid w:val="00BE3D70"/>
    <w:rsid w:val="00BE40E4"/>
    <w:rsid w:val="00BE45E0"/>
    <w:rsid w:val="00BE537A"/>
    <w:rsid w:val="00BE54EF"/>
    <w:rsid w:val="00BE5B46"/>
    <w:rsid w:val="00BE5B48"/>
    <w:rsid w:val="00BE5D5F"/>
    <w:rsid w:val="00BE62C7"/>
    <w:rsid w:val="00BE7020"/>
    <w:rsid w:val="00BE7288"/>
    <w:rsid w:val="00BE7F1F"/>
    <w:rsid w:val="00BF1114"/>
    <w:rsid w:val="00BF2036"/>
    <w:rsid w:val="00BF20D0"/>
    <w:rsid w:val="00BF231A"/>
    <w:rsid w:val="00BF238C"/>
    <w:rsid w:val="00BF27D1"/>
    <w:rsid w:val="00BF2B2E"/>
    <w:rsid w:val="00BF2F75"/>
    <w:rsid w:val="00BF3E29"/>
    <w:rsid w:val="00BF3E5F"/>
    <w:rsid w:val="00BF43F6"/>
    <w:rsid w:val="00BF55F9"/>
    <w:rsid w:val="00BF57C4"/>
    <w:rsid w:val="00BF5E6E"/>
    <w:rsid w:val="00BF600F"/>
    <w:rsid w:val="00BF65BE"/>
    <w:rsid w:val="00BF6911"/>
    <w:rsid w:val="00BF79E1"/>
    <w:rsid w:val="00C0043B"/>
    <w:rsid w:val="00C00D74"/>
    <w:rsid w:val="00C0129B"/>
    <w:rsid w:val="00C01303"/>
    <w:rsid w:val="00C01456"/>
    <w:rsid w:val="00C01A0F"/>
    <w:rsid w:val="00C01B7A"/>
    <w:rsid w:val="00C01DED"/>
    <w:rsid w:val="00C01DF8"/>
    <w:rsid w:val="00C0205E"/>
    <w:rsid w:val="00C023FA"/>
    <w:rsid w:val="00C034FF"/>
    <w:rsid w:val="00C03B81"/>
    <w:rsid w:val="00C03D40"/>
    <w:rsid w:val="00C046D2"/>
    <w:rsid w:val="00C048E5"/>
    <w:rsid w:val="00C04ECB"/>
    <w:rsid w:val="00C0516B"/>
    <w:rsid w:val="00C0633B"/>
    <w:rsid w:val="00C06F4F"/>
    <w:rsid w:val="00C075D7"/>
    <w:rsid w:val="00C07DD8"/>
    <w:rsid w:val="00C103D2"/>
    <w:rsid w:val="00C10629"/>
    <w:rsid w:val="00C106B9"/>
    <w:rsid w:val="00C10717"/>
    <w:rsid w:val="00C10C96"/>
    <w:rsid w:val="00C11C59"/>
    <w:rsid w:val="00C11D9B"/>
    <w:rsid w:val="00C1271B"/>
    <w:rsid w:val="00C1282D"/>
    <w:rsid w:val="00C1319F"/>
    <w:rsid w:val="00C13252"/>
    <w:rsid w:val="00C1362F"/>
    <w:rsid w:val="00C144AB"/>
    <w:rsid w:val="00C148D1"/>
    <w:rsid w:val="00C14A26"/>
    <w:rsid w:val="00C1559F"/>
    <w:rsid w:val="00C15AAC"/>
    <w:rsid w:val="00C16A86"/>
    <w:rsid w:val="00C172A0"/>
    <w:rsid w:val="00C175AE"/>
    <w:rsid w:val="00C17C12"/>
    <w:rsid w:val="00C17DC2"/>
    <w:rsid w:val="00C17DC8"/>
    <w:rsid w:val="00C20F34"/>
    <w:rsid w:val="00C214CB"/>
    <w:rsid w:val="00C215F4"/>
    <w:rsid w:val="00C21751"/>
    <w:rsid w:val="00C21A13"/>
    <w:rsid w:val="00C221B1"/>
    <w:rsid w:val="00C225AB"/>
    <w:rsid w:val="00C22DA8"/>
    <w:rsid w:val="00C231A9"/>
    <w:rsid w:val="00C235D2"/>
    <w:rsid w:val="00C23EF2"/>
    <w:rsid w:val="00C24824"/>
    <w:rsid w:val="00C25374"/>
    <w:rsid w:val="00C255C3"/>
    <w:rsid w:val="00C26F9D"/>
    <w:rsid w:val="00C27202"/>
    <w:rsid w:val="00C273FC"/>
    <w:rsid w:val="00C274DB"/>
    <w:rsid w:val="00C30028"/>
    <w:rsid w:val="00C30802"/>
    <w:rsid w:val="00C31F3B"/>
    <w:rsid w:val="00C3203A"/>
    <w:rsid w:val="00C3251B"/>
    <w:rsid w:val="00C32D63"/>
    <w:rsid w:val="00C333F8"/>
    <w:rsid w:val="00C33AA8"/>
    <w:rsid w:val="00C34AC7"/>
    <w:rsid w:val="00C34D96"/>
    <w:rsid w:val="00C35262"/>
    <w:rsid w:val="00C36935"/>
    <w:rsid w:val="00C374B3"/>
    <w:rsid w:val="00C37624"/>
    <w:rsid w:val="00C37C52"/>
    <w:rsid w:val="00C400B2"/>
    <w:rsid w:val="00C40267"/>
    <w:rsid w:val="00C40361"/>
    <w:rsid w:val="00C40A48"/>
    <w:rsid w:val="00C41B8F"/>
    <w:rsid w:val="00C41C30"/>
    <w:rsid w:val="00C41D2E"/>
    <w:rsid w:val="00C4268C"/>
    <w:rsid w:val="00C42D5D"/>
    <w:rsid w:val="00C43089"/>
    <w:rsid w:val="00C432BF"/>
    <w:rsid w:val="00C433C3"/>
    <w:rsid w:val="00C43A07"/>
    <w:rsid w:val="00C442CF"/>
    <w:rsid w:val="00C44722"/>
    <w:rsid w:val="00C448B1"/>
    <w:rsid w:val="00C448E1"/>
    <w:rsid w:val="00C44F6C"/>
    <w:rsid w:val="00C44FCE"/>
    <w:rsid w:val="00C46134"/>
    <w:rsid w:val="00C47E48"/>
    <w:rsid w:val="00C5250E"/>
    <w:rsid w:val="00C52F9A"/>
    <w:rsid w:val="00C52FFD"/>
    <w:rsid w:val="00C535F7"/>
    <w:rsid w:val="00C53C81"/>
    <w:rsid w:val="00C545FA"/>
    <w:rsid w:val="00C54E80"/>
    <w:rsid w:val="00C54EEA"/>
    <w:rsid w:val="00C55554"/>
    <w:rsid w:val="00C55693"/>
    <w:rsid w:val="00C55A0F"/>
    <w:rsid w:val="00C56433"/>
    <w:rsid w:val="00C56CA2"/>
    <w:rsid w:val="00C571C3"/>
    <w:rsid w:val="00C57E7F"/>
    <w:rsid w:val="00C607EF"/>
    <w:rsid w:val="00C60EF7"/>
    <w:rsid w:val="00C61049"/>
    <w:rsid w:val="00C62AA7"/>
    <w:rsid w:val="00C62DD4"/>
    <w:rsid w:val="00C62E11"/>
    <w:rsid w:val="00C63205"/>
    <w:rsid w:val="00C63CE3"/>
    <w:rsid w:val="00C63F10"/>
    <w:rsid w:val="00C64043"/>
    <w:rsid w:val="00C65497"/>
    <w:rsid w:val="00C66B34"/>
    <w:rsid w:val="00C677F2"/>
    <w:rsid w:val="00C7032B"/>
    <w:rsid w:val="00C704F4"/>
    <w:rsid w:val="00C70778"/>
    <w:rsid w:val="00C7162A"/>
    <w:rsid w:val="00C71796"/>
    <w:rsid w:val="00C7279D"/>
    <w:rsid w:val="00C72A09"/>
    <w:rsid w:val="00C72E11"/>
    <w:rsid w:val="00C73460"/>
    <w:rsid w:val="00C73524"/>
    <w:rsid w:val="00C73670"/>
    <w:rsid w:val="00C73D7E"/>
    <w:rsid w:val="00C73EAA"/>
    <w:rsid w:val="00C75819"/>
    <w:rsid w:val="00C75B41"/>
    <w:rsid w:val="00C76566"/>
    <w:rsid w:val="00C76F7E"/>
    <w:rsid w:val="00C77440"/>
    <w:rsid w:val="00C774FB"/>
    <w:rsid w:val="00C807A7"/>
    <w:rsid w:val="00C83331"/>
    <w:rsid w:val="00C83780"/>
    <w:rsid w:val="00C837C0"/>
    <w:rsid w:val="00C83BD9"/>
    <w:rsid w:val="00C84013"/>
    <w:rsid w:val="00C8459E"/>
    <w:rsid w:val="00C847A7"/>
    <w:rsid w:val="00C84890"/>
    <w:rsid w:val="00C84AF8"/>
    <w:rsid w:val="00C84F3E"/>
    <w:rsid w:val="00C85E41"/>
    <w:rsid w:val="00C8667E"/>
    <w:rsid w:val="00C86CE5"/>
    <w:rsid w:val="00C86FE8"/>
    <w:rsid w:val="00C87675"/>
    <w:rsid w:val="00C87E28"/>
    <w:rsid w:val="00C90690"/>
    <w:rsid w:val="00C90810"/>
    <w:rsid w:val="00C90C20"/>
    <w:rsid w:val="00C91239"/>
    <w:rsid w:val="00C912C2"/>
    <w:rsid w:val="00C9143D"/>
    <w:rsid w:val="00C92727"/>
    <w:rsid w:val="00C92E9A"/>
    <w:rsid w:val="00C93036"/>
    <w:rsid w:val="00C93644"/>
    <w:rsid w:val="00C93E41"/>
    <w:rsid w:val="00C93F50"/>
    <w:rsid w:val="00C93FBB"/>
    <w:rsid w:val="00C9480E"/>
    <w:rsid w:val="00C94965"/>
    <w:rsid w:val="00C960B6"/>
    <w:rsid w:val="00C96158"/>
    <w:rsid w:val="00C966C7"/>
    <w:rsid w:val="00C96785"/>
    <w:rsid w:val="00C96E90"/>
    <w:rsid w:val="00C97262"/>
    <w:rsid w:val="00C972B4"/>
    <w:rsid w:val="00C977F8"/>
    <w:rsid w:val="00C97F47"/>
    <w:rsid w:val="00CA0009"/>
    <w:rsid w:val="00CA06D7"/>
    <w:rsid w:val="00CA1755"/>
    <w:rsid w:val="00CA20FF"/>
    <w:rsid w:val="00CA2A20"/>
    <w:rsid w:val="00CA2AD9"/>
    <w:rsid w:val="00CA3A4A"/>
    <w:rsid w:val="00CA433D"/>
    <w:rsid w:val="00CA540B"/>
    <w:rsid w:val="00CA5DC9"/>
    <w:rsid w:val="00CA5DF0"/>
    <w:rsid w:val="00CA62AF"/>
    <w:rsid w:val="00CA656C"/>
    <w:rsid w:val="00CA65A9"/>
    <w:rsid w:val="00CA66E8"/>
    <w:rsid w:val="00CA67BA"/>
    <w:rsid w:val="00CA6E2D"/>
    <w:rsid w:val="00CA6F55"/>
    <w:rsid w:val="00CA7730"/>
    <w:rsid w:val="00CB0141"/>
    <w:rsid w:val="00CB03DA"/>
    <w:rsid w:val="00CB069D"/>
    <w:rsid w:val="00CB07A3"/>
    <w:rsid w:val="00CB0DE2"/>
    <w:rsid w:val="00CB1084"/>
    <w:rsid w:val="00CB1339"/>
    <w:rsid w:val="00CB1536"/>
    <w:rsid w:val="00CB1FB9"/>
    <w:rsid w:val="00CB24C6"/>
    <w:rsid w:val="00CB254F"/>
    <w:rsid w:val="00CB29E1"/>
    <w:rsid w:val="00CB3107"/>
    <w:rsid w:val="00CB32B0"/>
    <w:rsid w:val="00CB37EE"/>
    <w:rsid w:val="00CB4240"/>
    <w:rsid w:val="00CB46E2"/>
    <w:rsid w:val="00CB4837"/>
    <w:rsid w:val="00CB5697"/>
    <w:rsid w:val="00CB5AC2"/>
    <w:rsid w:val="00CB69DD"/>
    <w:rsid w:val="00CB6EB4"/>
    <w:rsid w:val="00CB6ED2"/>
    <w:rsid w:val="00CB7F1F"/>
    <w:rsid w:val="00CC0C5F"/>
    <w:rsid w:val="00CC0CFD"/>
    <w:rsid w:val="00CC0EF3"/>
    <w:rsid w:val="00CC180F"/>
    <w:rsid w:val="00CC193E"/>
    <w:rsid w:val="00CC1B88"/>
    <w:rsid w:val="00CC1C3B"/>
    <w:rsid w:val="00CC2008"/>
    <w:rsid w:val="00CC202D"/>
    <w:rsid w:val="00CC2AC6"/>
    <w:rsid w:val="00CC2DA9"/>
    <w:rsid w:val="00CC3207"/>
    <w:rsid w:val="00CC3D01"/>
    <w:rsid w:val="00CC474E"/>
    <w:rsid w:val="00CC4E7F"/>
    <w:rsid w:val="00CC58AA"/>
    <w:rsid w:val="00CC63FF"/>
    <w:rsid w:val="00CC6DBB"/>
    <w:rsid w:val="00CC6E1B"/>
    <w:rsid w:val="00CC7061"/>
    <w:rsid w:val="00CC7DD6"/>
    <w:rsid w:val="00CD004B"/>
    <w:rsid w:val="00CD06FF"/>
    <w:rsid w:val="00CD0E8C"/>
    <w:rsid w:val="00CD0E91"/>
    <w:rsid w:val="00CD13E7"/>
    <w:rsid w:val="00CD1625"/>
    <w:rsid w:val="00CD1706"/>
    <w:rsid w:val="00CD17E8"/>
    <w:rsid w:val="00CD190F"/>
    <w:rsid w:val="00CD2D15"/>
    <w:rsid w:val="00CD35FC"/>
    <w:rsid w:val="00CD3645"/>
    <w:rsid w:val="00CD39A5"/>
    <w:rsid w:val="00CD4143"/>
    <w:rsid w:val="00CD52B5"/>
    <w:rsid w:val="00CD52FD"/>
    <w:rsid w:val="00CD564F"/>
    <w:rsid w:val="00CD5870"/>
    <w:rsid w:val="00CD5C0C"/>
    <w:rsid w:val="00CD5D49"/>
    <w:rsid w:val="00CD64EC"/>
    <w:rsid w:val="00CD6CFB"/>
    <w:rsid w:val="00CD721F"/>
    <w:rsid w:val="00CD7F16"/>
    <w:rsid w:val="00CD7F70"/>
    <w:rsid w:val="00CE00B4"/>
    <w:rsid w:val="00CE06E0"/>
    <w:rsid w:val="00CE0DF2"/>
    <w:rsid w:val="00CE1331"/>
    <w:rsid w:val="00CE144D"/>
    <w:rsid w:val="00CE26A2"/>
    <w:rsid w:val="00CE26E6"/>
    <w:rsid w:val="00CE27DE"/>
    <w:rsid w:val="00CE3318"/>
    <w:rsid w:val="00CE3950"/>
    <w:rsid w:val="00CE3E05"/>
    <w:rsid w:val="00CE4846"/>
    <w:rsid w:val="00CE547B"/>
    <w:rsid w:val="00CE66E1"/>
    <w:rsid w:val="00CF11BA"/>
    <w:rsid w:val="00CF13CB"/>
    <w:rsid w:val="00CF1692"/>
    <w:rsid w:val="00CF2404"/>
    <w:rsid w:val="00CF2A74"/>
    <w:rsid w:val="00CF2FFD"/>
    <w:rsid w:val="00CF3608"/>
    <w:rsid w:val="00CF4A1A"/>
    <w:rsid w:val="00CF4DFF"/>
    <w:rsid w:val="00CF613E"/>
    <w:rsid w:val="00CF64CF"/>
    <w:rsid w:val="00CF6864"/>
    <w:rsid w:val="00CF7CCA"/>
    <w:rsid w:val="00D0028B"/>
    <w:rsid w:val="00D004CC"/>
    <w:rsid w:val="00D01B9B"/>
    <w:rsid w:val="00D022DD"/>
    <w:rsid w:val="00D024A9"/>
    <w:rsid w:val="00D028F0"/>
    <w:rsid w:val="00D02B27"/>
    <w:rsid w:val="00D02F92"/>
    <w:rsid w:val="00D03502"/>
    <w:rsid w:val="00D0350E"/>
    <w:rsid w:val="00D03B4B"/>
    <w:rsid w:val="00D03E58"/>
    <w:rsid w:val="00D03F4F"/>
    <w:rsid w:val="00D04AA8"/>
    <w:rsid w:val="00D06715"/>
    <w:rsid w:val="00D06B00"/>
    <w:rsid w:val="00D07082"/>
    <w:rsid w:val="00D0713B"/>
    <w:rsid w:val="00D10709"/>
    <w:rsid w:val="00D10B0C"/>
    <w:rsid w:val="00D10CAA"/>
    <w:rsid w:val="00D1147E"/>
    <w:rsid w:val="00D11794"/>
    <w:rsid w:val="00D11ABB"/>
    <w:rsid w:val="00D11C4C"/>
    <w:rsid w:val="00D125C1"/>
    <w:rsid w:val="00D13426"/>
    <w:rsid w:val="00D1346E"/>
    <w:rsid w:val="00D1357A"/>
    <w:rsid w:val="00D13C10"/>
    <w:rsid w:val="00D13FC6"/>
    <w:rsid w:val="00D146CD"/>
    <w:rsid w:val="00D15174"/>
    <w:rsid w:val="00D16F17"/>
    <w:rsid w:val="00D17D1F"/>
    <w:rsid w:val="00D2001A"/>
    <w:rsid w:val="00D20BB5"/>
    <w:rsid w:val="00D21F2A"/>
    <w:rsid w:val="00D224A8"/>
    <w:rsid w:val="00D23229"/>
    <w:rsid w:val="00D23302"/>
    <w:rsid w:val="00D23481"/>
    <w:rsid w:val="00D23DB3"/>
    <w:rsid w:val="00D246C2"/>
    <w:rsid w:val="00D257B6"/>
    <w:rsid w:val="00D25962"/>
    <w:rsid w:val="00D25E33"/>
    <w:rsid w:val="00D25E63"/>
    <w:rsid w:val="00D25EF1"/>
    <w:rsid w:val="00D25F1E"/>
    <w:rsid w:val="00D266F7"/>
    <w:rsid w:val="00D26CA0"/>
    <w:rsid w:val="00D27557"/>
    <w:rsid w:val="00D277BE"/>
    <w:rsid w:val="00D27DCA"/>
    <w:rsid w:val="00D3048B"/>
    <w:rsid w:val="00D30D32"/>
    <w:rsid w:val="00D317CC"/>
    <w:rsid w:val="00D31906"/>
    <w:rsid w:val="00D31B4C"/>
    <w:rsid w:val="00D32272"/>
    <w:rsid w:val="00D333F4"/>
    <w:rsid w:val="00D33D1C"/>
    <w:rsid w:val="00D33F45"/>
    <w:rsid w:val="00D3452A"/>
    <w:rsid w:val="00D34813"/>
    <w:rsid w:val="00D34FEA"/>
    <w:rsid w:val="00D3503C"/>
    <w:rsid w:val="00D354AD"/>
    <w:rsid w:val="00D35AD1"/>
    <w:rsid w:val="00D36087"/>
    <w:rsid w:val="00D371F3"/>
    <w:rsid w:val="00D37237"/>
    <w:rsid w:val="00D37727"/>
    <w:rsid w:val="00D37C6B"/>
    <w:rsid w:val="00D400FD"/>
    <w:rsid w:val="00D409B5"/>
    <w:rsid w:val="00D40B8F"/>
    <w:rsid w:val="00D41363"/>
    <w:rsid w:val="00D416EF"/>
    <w:rsid w:val="00D41715"/>
    <w:rsid w:val="00D41BAE"/>
    <w:rsid w:val="00D4226E"/>
    <w:rsid w:val="00D42706"/>
    <w:rsid w:val="00D43043"/>
    <w:rsid w:val="00D4345C"/>
    <w:rsid w:val="00D442AB"/>
    <w:rsid w:val="00D4519D"/>
    <w:rsid w:val="00D45BBA"/>
    <w:rsid w:val="00D4687C"/>
    <w:rsid w:val="00D46C27"/>
    <w:rsid w:val="00D46D73"/>
    <w:rsid w:val="00D473F6"/>
    <w:rsid w:val="00D47703"/>
    <w:rsid w:val="00D47707"/>
    <w:rsid w:val="00D47879"/>
    <w:rsid w:val="00D503C8"/>
    <w:rsid w:val="00D50831"/>
    <w:rsid w:val="00D51479"/>
    <w:rsid w:val="00D52E0D"/>
    <w:rsid w:val="00D551BF"/>
    <w:rsid w:val="00D55E55"/>
    <w:rsid w:val="00D56987"/>
    <w:rsid w:val="00D576EB"/>
    <w:rsid w:val="00D60476"/>
    <w:rsid w:val="00D60738"/>
    <w:rsid w:val="00D60A15"/>
    <w:rsid w:val="00D613B6"/>
    <w:rsid w:val="00D6239F"/>
    <w:rsid w:val="00D628CC"/>
    <w:rsid w:val="00D63331"/>
    <w:rsid w:val="00D63E85"/>
    <w:rsid w:val="00D64140"/>
    <w:rsid w:val="00D6430B"/>
    <w:rsid w:val="00D648C1"/>
    <w:rsid w:val="00D65828"/>
    <w:rsid w:val="00D65A34"/>
    <w:rsid w:val="00D65DD9"/>
    <w:rsid w:val="00D6731A"/>
    <w:rsid w:val="00D6772F"/>
    <w:rsid w:val="00D67B0E"/>
    <w:rsid w:val="00D67D86"/>
    <w:rsid w:val="00D70140"/>
    <w:rsid w:val="00D70200"/>
    <w:rsid w:val="00D70252"/>
    <w:rsid w:val="00D70904"/>
    <w:rsid w:val="00D71048"/>
    <w:rsid w:val="00D713D2"/>
    <w:rsid w:val="00D71C43"/>
    <w:rsid w:val="00D723F8"/>
    <w:rsid w:val="00D728AF"/>
    <w:rsid w:val="00D72E8D"/>
    <w:rsid w:val="00D7390C"/>
    <w:rsid w:val="00D73CB0"/>
    <w:rsid w:val="00D747F0"/>
    <w:rsid w:val="00D75421"/>
    <w:rsid w:val="00D76348"/>
    <w:rsid w:val="00D76BBB"/>
    <w:rsid w:val="00D7726C"/>
    <w:rsid w:val="00D77D00"/>
    <w:rsid w:val="00D80839"/>
    <w:rsid w:val="00D80E1D"/>
    <w:rsid w:val="00D827F3"/>
    <w:rsid w:val="00D82863"/>
    <w:rsid w:val="00D831A0"/>
    <w:rsid w:val="00D832BE"/>
    <w:rsid w:val="00D833E4"/>
    <w:rsid w:val="00D83FF8"/>
    <w:rsid w:val="00D842BE"/>
    <w:rsid w:val="00D84390"/>
    <w:rsid w:val="00D8594D"/>
    <w:rsid w:val="00D85AC6"/>
    <w:rsid w:val="00D85E14"/>
    <w:rsid w:val="00D86004"/>
    <w:rsid w:val="00D86B5E"/>
    <w:rsid w:val="00D86FAE"/>
    <w:rsid w:val="00D876A0"/>
    <w:rsid w:val="00D87A70"/>
    <w:rsid w:val="00D87CC7"/>
    <w:rsid w:val="00D90610"/>
    <w:rsid w:val="00D907FC"/>
    <w:rsid w:val="00D90DBC"/>
    <w:rsid w:val="00D91457"/>
    <w:rsid w:val="00D91616"/>
    <w:rsid w:val="00D9245A"/>
    <w:rsid w:val="00D924C1"/>
    <w:rsid w:val="00D939B2"/>
    <w:rsid w:val="00D93A70"/>
    <w:rsid w:val="00D93D5F"/>
    <w:rsid w:val="00D94038"/>
    <w:rsid w:val="00D9414D"/>
    <w:rsid w:val="00D94192"/>
    <w:rsid w:val="00D94311"/>
    <w:rsid w:val="00D94552"/>
    <w:rsid w:val="00D94603"/>
    <w:rsid w:val="00D94650"/>
    <w:rsid w:val="00D94AC2"/>
    <w:rsid w:val="00D94D6B"/>
    <w:rsid w:val="00D95016"/>
    <w:rsid w:val="00D955AB"/>
    <w:rsid w:val="00D96292"/>
    <w:rsid w:val="00D96632"/>
    <w:rsid w:val="00D96EFD"/>
    <w:rsid w:val="00D97904"/>
    <w:rsid w:val="00D97E62"/>
    <w:rsid w:val="00DA17FA"/>
    <w:rsid w:val="00DA2217"/>
    <w:rsid w:val="00DA2572"/>
    <w:rsid w:val="00DA2CCB"/>
    <w:rsid w:val="00DA2FAB"/>
    <w:rsid w:val="00DA4163"/>
    <w:rsid w:val="00DA4743"/>
    <w:rsid w:val="00DA4D4A"/>
    <w:rsid w:val="00DA52FB"/>
    <w:rsid w:val="00DA608B"/>
    <w:rsid w:val="00DA6C38"/>
    <w:rsid w:val="00DA7A1C"/>
    <w:rsid w:val="00DA7DA3"/>
    <w:rsid w:val="00DB0687"/>
    <w:rsid w:val="00DB1295"/>
    <w:rsid w:val="00DB1C3B"/>
    <w:rsid w:val="00DB1CC7"/>
    <w:rsid w:val="00DB2517"/>
    <w:rsid w:val="00DB2922"/>
    <w:rsid w:val="00DB2A18"/>
    <w:rsid w:val="00DB2FC1"/>
    <w:rsid w:val="00DB38C8"/>
    <w:rsid w:val="00DB3925"/>
    <w:rsid w:val="00DB428D"/>
    <w:rsid w:val="00DB4488"/>
    <w:rsid w:val="00DB530B"/>
    <w:rsid w:val="00DB56A2"/>
    <w:rsid w:val="00DB6088"/>
    <w:rsid w:val="00DB648F"/>
    <w:rsid w:val="00DB6C15"/>
    <w:rsid w:val="00DB6E80"/>
    <w:rsid w:val="00DC072E"/>
    <w:rsid w:val="00DC0C00"/>
    <w:rsid w:val="00DC2844"/>
    <w:rsid w:val="00DC2BCF"/>
    <w:rsid w:val="00DC2C19"/>
    <w:rsid w:val="00DC2C49"/>
    <w:rsid w:val="00DC3BDB"/>
    <w:rsid w:val="00DC3F3D"/>
    <w:rsid w:val="00DC3F9D"/>
    <w:rsid w:val="00DC45B6"/>
    <w:rsid w:val="00DC4C75"/>
    <w:rsid w:val="00DC4CCA"/>
    <w:rsid w:val="00DC51B1"/>
    <w:rsid w:val="00DC6685"/>
    <w:rsid w:val="00DC6734"/>
    <w:rsid w:val="00DC73C6"/>
    <w:rsid w:val="00DD00C8"/>
    <w:rsid w:val="00DD1060"/>
    <w:rsid w:val="00DD1BE1"/>
    <w:rsid w:val="00DD1FB7"/>
    <w:rsid w:val="00DD2826"/>
    <w:rsid w:val="00DD449F"/>
    <w:rsid w:val="00DD5088"/>
    <w:rsid w:val="00DD50CD"/>
    <w:rsid w:val="00DD56D0"/>
    <w:rsid w:val="00DD652A"/>
    <w:rsid w:val="00DD65A1"/>
    <w:rsid w:val="00DD7423"/>
    <w:rsid w:val="00DD78EB"/>
    <w:rsid w:val="00DD7E89"/>
    <w:rsid w:val="00DD7FB1"/>
    <w:rsid w:val="00DE0155"/>
    <w:rsid w:val="00DE0226"/>
    <w:rsid w:val="00DE18EE"/>
    <w:rsid w:val="00DE18FA"/>
    <w:rsid w:val="00DE3C86"/>
    <w:rsid w:val="00DE3C9E"/>
    <w:rsid w:val="00DE3E29"/>
    <w:rsid w:val="00DE66E5"/>
    <w:rsid w:val="00DE6BF4"/>
    <w:rsid w:val="00DE6EE4"/>
    <w:rsid w:val="00DE7931"/>
    <w:rsid w:val="00DE7B1B"/>
    <w:rsid w:val="00DF00CC"/>
    <w:rsid w:val="00DF14A7"/>
    <w:rsid w:val="00DF2523"/>
    <w:rsid w:val="00DF262B"/>
    <w:rsid w:val="00DF2E67"/>
    <w:rsid w:val="00DF333D"/>
    <w:rsid w:val="00DF3E1A"/>
    <w:rsid w:val="00DF3FC1"/>
    <w:rsid w:val="00DF4635"/>
    <w:rsid w:val="00DF4794"/>
    <w:rsid w:val="00DF488D"/>
    <w:rsid w:val="00DF49AE"/>
    <w:rsid w:val="00DF4C15"/>
    <w:rsid w:val="00DF59E9"/>
    <w:rsid w:val="00DF60B5"/>
    <w:rsid w:val="00DF70F5"/>
    <w:rsid w:val="00DF753D"/>
    <w:rsid w:val="00E0004E"/>
    <w:rsid w:val="00E004B2"/>
    <w:rsid w:val="00E011CE"/>
    <w:rsid w:val="00E01681"/>
    <w:rsid w:val="00E041FB"/>
    <w:rsid w:val="00E0618E"/>
    <w:rsid w:val="00E06DDA"/>
    <w:rsid w:val="00E07945"/>
    <w:rsid w:val="00E1047C"/>
    <w:rsid w:val="00E149A5"/>
    <w:rsid w:val="00E16A7B"/>
    <w:rsid w:val="00E1749B"/>
    <w:rsid w:val="00E174E8"/>
    <w:rsid w:val="00E175AC"/>
    <w:rsid w:val="00E2095A"/>
    <w:rsid w:val="00E209E4"/>
    <w:rsid w:val="00E2123D"/>
    <w:rsid w:val="00E2135C"/>
    <w:rsid w:val="00E219AE"/>
    <w:rsid w:val="00E2229A"/>
    <w:rsid w:val="00E22B2C"/>
    <w:rsid w:val="00E22FB1"/>
    <w:rsid w:val="00E2396F"/>
    <w:rsid w:val="00E24335"/>
    <w:rsid w:val="00E243CB"/>
    <w:rsid w:val="00E244D1"/>
    <w:rsid w:val="00E24536"/>
    <w:rsid w:val="00E245E0"/>
    <w:rsid w:val="00E253D0"/>
    <w:rsid w:val="00E2576D"/>
    <w:rsid w:val="00E25909"/>
    <w:rsid w:val="00E27DAF"/>
    <w:rsid w:val="00E30F3B"/>
    <w:rsid w:val="00E311CA"/>
    <w:rsid w:val="00E319B0"/>
    <w:rsid w:val="00E31DE1"/>
    <w:rsid w:val="00E31F1B"/>
    <w:rsid w:val="00E32B01"/>
    <w:rsid w:val="00E33693"/>
    <w:rsid w:val="00E3374C"/>
    <w:rsid w:val="00E33783"/>
    <w:rsid w:val="00E341CB"/>
    <w:rsid w:val="00E34394"/>
    <w:rsid w:val="00E34641"/>
    <w:rsid w:val="00E347EF"/>
    <w:rsid w:val="00E369A1"/>
    <w:rsid w:val="00E37FC7"/>
    <w:rsid w:val="00E40070"/>
    <w:rsid w:val="00E40239"/>
    <w:rsid w:val="00E407C8"/>
    <w:rsid w:val="00E40917"/>
    <w:rsid w:val="00E40FFA"/>
    <w:rsid w:val="00E41BA2"/>
    <w:rsid w:val="00E41CFD"/>
    <w:rsid w:val="00E41D6C"/>
    <w:rsid w:val="00E42084"/>
    <w:rsid w:val="00E42251"/>
    <w:rsid w:val="00E422C8"/>
    <w:rsid w:val="00E42CB8"/>
    <w:rsid w:val="00E43850"/>
    <w:rsid w:val="00E43AF6"/>
    <w:rsid w:val="00E445D5"/>
    <w:rsid w:val="00E44637"/>
    <w:rsid w:val="00E44C43"/>
    <w:rsid w:val="00E451F1"/>
    <w:rsid w:val="00E462E0"/>
    <w:rsid w:val="00E4676E"/>
    <w:rsid w:val="00E46B9E"/>
    <w:rsid w:val="00E46C7B"/>
    <w:rsid w:val="00E47235"/>
    <w:rsid w:val="00E47569"/>
    <w:rsid w:val="00E476DA"/>
    <w:rsid w:val="00E47778"/>
    <w:rsid w:val="00E47850"/>
    <w:rsid w:val="00E4788D"/>
    <w:rsid w:val="00E47BAE"/>
    <w:rsid w:val="00E47FE7"/>
    <w:rsid w:val="00E50DCD"/>
    <w:rsid w:val="00E50F8E"/>
    <w:rsid w:val="00E50FC9"/>
    <w:rsid w:val="00E5104E"/>
    <w:rsid w:val="00E5157A"/>
    <w:rsid w:val="00E51777"/>
    <w:rsid w:val="00E53CFF"/>
    <w:rsid w:val="00E54023"/>
    <w:rsid w:val="00E54156"/>
    <w:rsid w:val="00E54DB7"/>
    <w:rsid w:val="00E55C00"/>
    <w:rsid w:val="00E55C72"/>
    <w:rsid w:val="00E55D5C"/>
    <w:rsid w:val="00E55EEB"/>
    <w:rsid w:val="00E567A3"/>
    <w:rsid w:val="00E56D59"/>
    <w:rsid w:val="00E56D7B"/>
    <w:rsid w:val="00E56E72"/>
    <w:rsid w:val="00E56EB3"/>
    <w:rsid w:val="00E57B88"/>
    <w:rsid w:val="00E60021"/>
    <w:rsid w:val="00E606F1"/>
    <w:rsid w:val="00E60FB1"/>
    <w:rsid w:val="00E6178E"/>
    <w:rsid w:val="00E61AFF"/>
    <w:rsid w:val="00E61CE8"/>
    <w:rsid w:val="00E61EFF"/>
    <w:rsid w:val="00E62CF1"/>
    <w:rsid w:val="00E63BA3"/>
    <w:rsid w:val="00E64690"/>
    <w:rsid w:val="00E64878"/>
    <w:rsid w:val="00E649EF"/>
    <w:rsid w:val="00E66136"/>
    <w:rsid w:val="00E671B3"/>
    <w:rsid w:val="00E67252"/>
    <w:rsid w:val="00E67314"/>
    <w:rsid w:val="00E67567"/>
    <w:rsid w:val="00E7032C"/>
    <w:rsid w:val="00E70D7F"/>
    <w:rsid w:val="00E72526"/>
    <w:rsid w:val="00E7299F"/>
    <w:rsid w:val="00E74573"/>
    <w:rsid w:val="00E74986"/>
    <w:rsid w:val="00E750A6"/>
    <w:rsid w:val="00E75259"/>
    <w:rsid w:val="00E75F8C"/>
    <w:rsid w:val="00E76517"/>
    <w:rsid w:val="00E76B2A"/>
    <w:rsid w:val="00E7738F"/>
    <w:rsid w:val="00E778A0"/>
    <w:rsid w:val="00E800BD"/>
    <w:rsid w:val="00E80168"/>
    <w:rsid w:val="00E826E9"/>
    <w:rsid w:val="00E82E93"/>
    <w:rsid w:val="00E82EC5"/>
    <w:rsid w:val="00E8366F"/>
    <w:rsid w:val="00E857EA"/>
    <w:rsid w:val="00E85D0E"/>
    <w:rsid w:val="00E85EC3"/>
    <w:rsid w:val="00E86206"/>
    <w:rsid w:val="00E874CC"/>
    <w:rsid w:val="00E90380"/>
    <w:rsid w:val="00E90A26"/>
    <w:rsid w:val="00E90F8A"/>
    <w:rsid w:val="00E9153D"/>
    <w:rsid w:val="00E919CE"/>
    <w:rsid w:val="00E91ADD"/>
    <w:rsid w:val="00E91F4B"/>
    <w:rsid w:val="00E92254"/>
    <w:rsid w:val="00E950A1"/>
    <w:rsid w:val="00E95477"/>
    <w:rsid w:val="00E955EF"/>
    <w:rsid w:val="00E95D9C"/>
    <w:rsid w:val="00E96136"/>
    <w:rsid w:val="00E96172"/>
    <w:rsid w:val="00E97499"/>
    <w:rsid w:val="00E97B71"/>
    <w:rsid w:val="00E97E2F"/>
    <w:rsid w:val="00EA0773"/>
    <w:rsid w:val="00EA22C7"/>
    <w:rsid w:val="00EA379D"/>
    <w:rsid w:val="00EA38E9"/>
    <w:rsid w:val="00EA3903"/>
    <w:rsid w:val="00EA3AD0"/>
    <w:rsid w:val="00EA3F10"/>
    <w:rsid w:val="00EA4145"/>
    <w:rsid w:val="00EA427E"/>
    <w:rsid w:val="00EA429B"/>
    <w:rsid w:val="00EA4CA9"/>
    <w:rsid w:val="00EA4D59"/>
    <w:rsid w:val="00EA5015"/>
    <w:rsid w:val="00EA6374"/>
    <w:rsid w:val="00EA6484"/>
    <w:rsid w:val="00EA664A"/>
    <w:rsid w:val="00EA68DC"/>
    <w:rsid w:val="00EA77CB"/>
    <w:rsid w:val="00EA7A5E"/>
    <w:rsid w:val="00EB115E"/>
    <w:rsid w:val="00EB12E9"/>
    <w:rsid w:val="00EB2783"/>
    <w:rsid w:val="00EB2FEE"/>
    <w:rsid w:val="00EB3202"/>
    <w:rsid w:val="00EB32E7"/>
    <w:rsid w:val="00EB39C0"/>
    <w:rsid w:val="00EB5675"/>
    <w:rsid w:val="00EB57FF"/>
    <w:rsid w:val="00EB5AFC"/>
    <w:rsid w:val="00EB5B3B"/>
    <w:rsid w:val="00EB5CC7"/>
    <w:rsid w:val="00EB6F27"/>
    <w:rsid w:val="00EB7FCD"/>
    <w:rsid w:val="00EC04AD"/>
    <w:rsid w:val="00EC0CF5"/>
    <w:rsid w:val="00EC20C7"/>
    <w:rsid w:val="00EC2827"/>
    <w:rsid w:val="00EC2E13"/>
    <w:rsid w:val="00EC362D"/>
    <w:rsid w:val="00EC529E"/>
    <w:rsid w:val="00EC5942"/>
    <w:rsid w:val="00EC5B79"/>
    <w:rsid w:val="00EC5E5C"/>
    <w:rsid w:val="00EC5FD6"/>
    <w:rsid w:val="00EC67A3"/>
    <w:rsid w:val="00EC6B16"/>
    <w:rsid w:val="00EC6CBF"/>
    <w:rsid w:val="00EC6DF4"/>
    <w:rsid w:val="00EC6F5E"/>
    <w:rsid w:val="00EC72A7"/>
    <w:rsid w:val="00EC767F"/>
    <w:rsid w:val="00EC7E93"/>
    <w:rsid w:val="00ED01AC"/>
    <w:rsid w:val="00ED047F"/>
    <w:rsid w:val="00ED18AB"/>
    <w:rsid w:val="00ED2888"/>
    <w:rsid w:val="00ED2F92"/>
    <w:rsid w:val="00ED3E44"/>
    <w:rsid w:val="00ED4EAA"/>
    <w:rsid w:val="00ED537A"/>
    <w:rsid w:val="00ED5A52"/>
    <w:rsid w:val="00ED6D09"/>
    <w:rsid w:val="00ED71E1"/>
    <w:rsid w:val="00ED72A7"/>
    <w:rsid w:val="00EE02D4"/>
    <w:rsid w:val="00EE04F5"/>
    <w:rsid w:val="00EE0B6E"/>
    <w:rsid w:val="00EE0D02"/>
    <w:rsid w:val="00EE1092"/>
    <w:rsid w:val="00EE1127"/>
    <w:rsid w:val="00EE12F4"/>
    <w:rsid w:val="00EE154F"/>
    <w:rsid w:val="00EE1E70"/>
    <w:rsid w:val="00EE2486"/>
    <w:rsid w:val="00EE3077"/>
    <w:rsid w:val="00EE349F"/>
    <w:rsid w:val="00EE403D"/>
    <w:rsid w:val="00EE4392"/>
    <w:rsid w:val="00EE4792"/>
    <w:rsid w:val="00EE4819"/>
    <w:rsid w:val="00EE53A2"/>
    <w:rsid w:val="00EE7FBD"/>
    <w:rsid w:val="00EF1839"/>
    <w:rsid w:val="00EF1FAD"/>
    <w:rsid w:val="00EF213D"/>
    <w:rsid w:val="00EF25EF"/>
    <w:rsid w:val="00EF2A39"/>
    <w:rsid w:val="00EF2F86"/>
    <w:rsid w:val="00EF3281"/>
    <w:rsid w:val="00EF34B0"/>
    <w:rsid w:val="00EF3610"/>
    <w:rsid w:val="00EF455B"/>
    <w:rsid w:val="00EF4A40"/>
    <w:rsid w:val="00EF50CE"/>
    <w:rsid w:val="00EF5D6F"/>
    <w:rsid w:val="00EF5F3C"/>
    <w:rsid w:val="00EF6928"/>
    <w:rsid w:val="00EF6D66"/>
    <w:rsid w:val="00F00AA2"/>
    <w:rsid w:val="00F00D62"/>
    <w:rsid w:val="00F00E6A"/>
    <w:rsid w:val="00F00F0B"/>
    <w:rsid w:val="00F01E2F"/>
    <w:rsid w:val="00F03312"/>
    <w:rsid w:val="00F033F0"/>
    <w:rsid w:val="00F03B2B"/>
    <w:rsid w:val="00F0413D"/>
    <w:rsid w:val="00F05010"/>
    <w:rsid w:val="00F05AE2"/>
    <w:rsid w:val="00F05E5F"/>
    <w:rsid w:val="00F05F44"/>
    <w:rsid w:val="00F0620A"/>
    <w:rsid w:val="00F06963"/>
    <w:rsid w:val="00F06BFE"/>
    <w:rsid w:val="00F06EBB"/>
    <w:rsid w:val="00F10492"/>
    <w:rsid w:val="00F11059"/>
    <w:rsid w:val="00F1113C"/>
    <w:rsid w:val="00F111DB"/>
    <w:rsid w:val="00F11203"/>
    <w:rsid w:val="00F11337"/>
    <w:rsid w:val="00F11438"/>
    <w:rsid w:val="00F12029"/>
    <w:rsid w:val="00F122C1"/>
    <w:rsid w:val="00F13782"/>
    <w:rsid w:val="00F137F2"/>
    <w:rsid w:val="00F14A55"/>
    <w:rsid w:val="00F14C72"/>
    <w:rsid w:val="00F15409"/>
    <w:rsid w:val="00F155EE"/>
    <w:rsid w:val="00F1590D"/>
    <w:rsid w:val="00F17344"/>
    <w:rsid w:val="00F173E3"/>
    <w:rsid w:val="00F17782"/>
    <w:rsid w:val="00F205C4"/>
    <w:rsid w:val="00F20D16"/>
    <w:rsid w:val="00F21B4E"/>
    <w:rsid w:val="00F22C70"/>
    <w:rsid w:val="00F2345C"/>
    <w:rsid w:val="00F23514"/>
    <w:rsid w:val="00F23E50"/>
    <w:rsid w:val="00F24062"/>
    <w:rsid w:val="00F259AB"/>
    <w:rsid w:val="00F25DF4"/>
    <w:rsid w:val="00F26710"/>
    <w:rsid w:val="00F26919"/>
    <w:rsid w:val="00F30718"/>
    <w:rsid w:val="00F31B50"/>
    <w:rsid w:val="00F32416"/>
    <w:rsid w:val="00F32BB6"/>
    <w:rsid w:val="00F335A8"/>
    <w:rsid w:val="00F33F55"/>
    <w:rsid w:val="00F34126"/>
    <w:rsid w:val="00F34411"/>
    <w:rsid w:val="00F34B98"/>
    <w:rsid w:val="00F35666"/>
    <w:rsid w:val="00F3699D"/>
    <w:rsid w:val="00F37428"/>
    <w:rsid w:val="00F4054C"/>
    <w:rsid w:val="00F41E2E"/>
    <w:rsid w:val="00F4223F"/>
    <w:rsid w:val="00F42BD4"/>
    <w:rsid w:val="00F430D3"/>
    <w:rsid w:val="00F435BF"/>
    <w:rsid w:val="00F4467E"/>
    <w:rsid w:val="00F455E0"/>
    <w:rsid w:val="00F4640E"/>
    <w:rsid w:val="00F46718"/>
    <w:rsid w:val="00F47A6C"/>
    <w:rsid w:val="00F502DC"/>
    <w:rsid w:val="00F50B3A"/>
    <w:rsid w:val="00F50C2A"/>
    <w:rsid w:val="00F50CF4"/>
    <w:rsid w:val="00F511B5"/>
    <w:rsid w:val="00F51DAA"/>
    <w:rsid w:val="00F523FA"/>
    <w:rsid w:val="00F5282A"/>
    <w:rsid w:val="00F533A8"/>
    <w:rsid w:val="00F54901"/>
    <w:rsid w:val="00F54A30"/>
    <w:rsid w:val="00F5523C"/>
    <w:rsid w:val="00F55291"/>
    <w:rsid w:val="00F57946"/>
    <w:rsid w:val="00F6037F"/>
    <w:rsid w:val="00F61134"/>
    <w:rsid w:val="00F619E1"/>
    <w:rsid w:val="00F6259C"/>
    <w:rsid w:val="00F62A85"/>
    <w:rsid w:val="00F6377A"/>
    <w:rsid w:val="00F63973"/>
    <w:rsid w:val="00F63D12"/>
    <w:rsid w:val="00F640A1"/>
    <w:rsid w:val="00F65278"/>
    <w:rsid w:val="00F656EE"/>
    <w:rsid w:val="00F65C61"/>
    <w:rsid w:val="00F66C98"/>
    <w:rsid w:val="00F6723C"/>
    <w:rsid w:val="00F6732A"/>
    <w:rsid w:val="00F706E5"/>
    <w:rsid w:val="00F7118D"/>
    <w:rsid w:val="00F7146D"/>
    <w:rsid w:val="00F71808"/>
    <w:rsid w:val="00F720A1"/>
    <w:rsid w:val="00F7368D"/>
    <w:rsid w:val="00F73C29"/>
    <w:rsid w:val="00F73CF3"/>
    <w:rsid w:val="00F7425D"/>
    <w:rsid w:val="00F74EAE"/>
    <w:rsid w:val="00F75126"/>
    <w:rsid w:val="00F754AA"/>
    <w:rsid w:val="00F755E8"/>
    <w:rsid w:val="00F757A2"/>
    <w:rsid w:val="00F759B3"/>
    <w:rsid w:val="00F76067"/>
    <w:rsid w:val="00F76158"/>
    <w:rsid w:val="00F7759B"/>
    <w:rsid w:val="00F77A16"/>
    <w:rsid w:val="00F805C8"/>
    <w:rsid w:val="00F81022"/>
    <w:rsid w:val="00F81298"/>
    <w:rsid w:val="00F816FD"/>
    <w:rsid w:val="00F81DFD"/>
    <w:rsid w:val="00F82297"/>
    <w:rsid w:val="00F8359C"/>
    <w:rsid w:val="00F83A3F"/>
    <w:rsid w:val="00F83C54"/>
    <w:rsid w:val="00F83CE9"/>
    <w:rsid w:val="00F83E93"/>
    <w:rsid w:val="00F84BAC"/>
    <w:rsid w:val="00F84CD7"/>
    <w:rsid w:val="00F85A39"/>
    <w:rsid w:val="00F85DB8"/>
    <w:rsid w:val="00F864C3"/>
    <w:rsid w:val="00F8671D"/>
    <w:rsid w:val="00F874A4"/>
    <w:rsid w:val="00F87612"/>
    <w:rsid w:val="00F9025A"/>
    <w:rsid w:val="00F903D9"/>
    <w:rsid w:val="00F904BD"/>
    <w:rsid w:val="00F90BF2"/>
    <w:rsid w:val="00F90F02"/>
    <w:rsid w:val="00F920DA"/>
    <w:rsid w:val="00F92332"/>
    <w:rsid w:val="00F930C5"/>
    <w:rsid w:val="00F93879"/>
    <w:rsid w:val="00F96F0B"/>
    <w:rsid w:val="00F9729A"/>
    <w:rsid w:val="00F97938"/>
    <w:rsid w:val="00F97D41"/>
    <w:rsid w:val="00FA03DC"/>
    <w:rsid w:val="00FA16CA"/>
    <w:rsid w:val="00FA1C41"/>
    <w:rsid w:val="00FA2CFC"/>
    <w:rsid w:val="00FA345A"/>
    <w:rsid w:val="00FA40EC"/>
    <w:rsid w:val="00FA43D7"/>
    <w:rsid w:val="00FA452C"/>
    <w:rsid w:val="00FA473D"/>
    <w:rsid w:val="00FA5652"/>
    <w:rsid w:val="00FA649E"/>
    <w:rsid w:val="00FA6B0C"/>
    <w:rsid w:val="00FA6CD8"/>
    <w:rsid w:val="00FA741E"/>
    <w:rsid w:val="00FA7846"/>
    <w:rsid w:val="00FA7DCC"/>
    <w:rsid w:val="00FA7FD5"/>
    <w:rsid w:val="00FB19E6"/>
    <w:rsid w:val="00FB22AD"/>
    <w:rsid w:val="00FB249B"/>
    <w:rsid w:val="00FB28AA"/>
    <w:rsid w:val="00FB2AB1"/>
    <w:rsid w:val="00FB2D86"/>
    <w:rsid w:val="00FB2FF6"/>
    <w:rsid w:val="00FB35B6"/>
    <w:rsid w:val="00FB3995"/>
    <w:rsid w:val="00FB3A5F"/>
    <w:rsid w:val="00FB47D2"/>
    <w:rsid w:val="00FB4B76"/>
    <w:rsid w:val="00FB554F"/>
    <w:rsid w:val="00FB591A"/>
    <w:rsid w:val="00FB5D05"/>
    <w:rsid w:val="00FB65BF"/>
    <w:rsid w:val="00FB6B57"/>
    <w:rsid w:val="00FB7748"/>
    <w:rsid w:val="00FB7834"/>
    <w:rsid w:val="00FC0AD2"/>
    <w:rsid w:val="00FC0C3A"/>
    <w:rsid w:val="00FC162D"/>
    <w:rsid w:val="00FC1914"/>
    <w:rsid w:val="00FC1E24"/>
    <w:rsid w:val="00FC2C4A"/>
    <w:rsid w:val="00FC3E61"/>
    <w:rsid w:val="00FC422A"/>
    <w:rsid w:val="00FC475E"/>
    <w:rsid w:val="00FC50C6"/>
    <w:rsid w:val="00FC5D84"/>
    <w:rsid w:val="00FC6187"/>
    <w:rsid w:val="00FC6445"/>
    <w:rsid w:val="00FC64D8"/>
    <w:rsid w:val="00FC6CCE"/>
    <w:rsid w:val="00FC75A5"/>
    <w:rsid w:val="00FD142A"/>
    <w:rsid w:val="00FD149D"/>
    <w:rsid w:val="00FD175A"/>
    <w:rsid w:val="00FD2534"/>
    <w:rsid w:val="00FD2D9B"/>
    <w:rsid w:val="00FD3A87"/>
    <w:rsid w:val="00FD3AE6"/>
    <w:rsid w:val="00FD40B9"/>
    <w:rsid w:val="00FD4F42"/>
    <w:rsid w:val="00FD5013"/>
    <w:rsid w:val="00FD5179"/>
    <w:rsid w:val="00FD614A"/>
    <w:rsid w:val="00FD6437"/>
    <w:rsid w:val="00FD7D91"/>
    <w:rsid w:val="00FD7FBE"/>
    <w:rsid w:val="00FE0322"/>
    <w:rsid w:val="00FE117E"/>
    <w:rsid w:val="00FE1FD5"/>
    <w:rsid w:val="00FE2F70"/>
    <w:rsid w:val="00FE434D"/>
    <w:rsid w:val="00FE486F"/>
    <w:rsid w:val="00FE5684"/>
    <w:rsid w:val="00FE5DF9"/>
    <w:rsid w:val="00FE6352"/>
    <w:rsid w:val="00FE6A94"/>
    <w:rsid w:val="00FE6F4E"/>
    <w:rsid w:val="00FE7646"/>
    <w:rsid w:val="00FE7B54"/>
    <w:rsid w:val="00FE7D92"/>
    <w:rsid w:val="00FF03D3"/>
    <w:rsid w:val="00FF115F"/>
    <w:rsid w:val="00FF161A"/>
    <w:rsid w:val="00FF1A4E"/>
    <w:rsid w:val="00FF1DE8"/>
    <w:rsid w:val="00FF201F"/>
    <w:rsid w:val="00FF2D6C"/>
    <w:rsid w:val="00FF3143"/>
    <w:rsid w:val="00FF3CDB"/>
    <w:rsid w:val="00FF4176"/>
    <w:rsid w:val="00FF4C2F"/>
    <w:rsid w:val="00FF4E79"/>
    <w:rsid w:val="00FF55A2"/>
    <w:rsid w:val="00FF64D6"/>
    <w:rsid w:val="00FF672C"/>
    <w:rsid w:val="00FF6C47"/>
    <w:rsid w:val="00FF6CAF"/>
    <w:rsid w:val="00FF6DB7"/>
    <w:rsid w:val="00FF6F48"/>
    <w:rsid w:val="00FF7646"/>
    <w:rsid w:val="01BA9620"/>
    <w:rsid w:val="0295B8CC"/>
    <w:rsid w:val="037C18F1"/>
    <w:rsid w:val="21E868AC"/>
    <w:rsid w:val="24450650"/>
    <w:rsid w:val="289452DB"/>
    <w:rsid w:val="2A238FF3"/>
    <w:rsid w:val="2BF7C279"/>
    <w:rsid w:val="2D39B3E2"/>
    <w:rsid w:val="3235941A"/>
    <w:rsid w:val="38D4F0EC"/>
    <w:rsid w:val="401BFB23"/>
    <w:rsid w:val="456FF30C"/>
    <w:rsid w:val="4D33BDD7"/>
    <w:rsid w:val="52CC7693"/>
    <w:rsid w:val="58606310"/>
    <w:rsid w:val="62DB843C"/>
    <w:rsid w:val="6377CFA2"/>
    <w:rsid w:val="6CB5BC59"/>
    <w:rsid w:val="77FBE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20EE1"/>
  <w15:chartTrackingRefBased/>
  <w15:docId w15:val="{836890AF-2645-4643-9DBB-833C8937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234880"/>
    <w:pPr>
      <w:spacing w:after="120" w:line="300" w:lineRule="auto"/>
      <w:contextualSpacing/>
      <w:jc w:val="both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3C8C"/>
    <w:pPr>
      <w:keepNext/>
      <w:keepLines/>
      <w:spacing w:before="360" w:after="0" w:line="480" w:lineRule="auto"/>
      <w:contextualSpacing w:val="0"/>
      <w:jc w:val="left"/>
      <w:outlineLvl w:val="0"/>
    </w:pPr>
    <w:rPr>
      <w:rFonts w:ascii="Times New Roman" w:eastAsiaTheme="majorEastAsia" w:hAnsi="Times New Roman" w:cs="Times New Roman"/>
      <w:b/>
      <w:bCs/>
      <w:color w:val="auto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C6B16"/>
    <w:pPr>
      <w:keepNext/>
      <w:keepLines/>
      <w:spacing w:before="120" w:after="0" w:line="480" w:lineRule="auto"/>
      <w:contextualSpacing w:val="0"/>
      <w:jc w:val="left"/>
      <w:outlineLvl w:val="1"/>
    </w:pPr>
    <w:rPr>
      <w:rFonts w:ascii="Times New Roman" w:eastAsiaTheme="majorEastAsia" w:hAnsi="Times New Roman" w:cs="Times New Roman"/>
      <w:color w:val="auto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rsid w:val="00983BA6"/>
    <w:pPr>
      <w:keepNext/>
      <w:keepLines/>
      <w:spacing w:after="0" w:line="480" w:lineRule="auto"/>
      <w:ind w:left="864" w:hanging="864"/>
      <w:contextualSpacing w:val="0"/>
      <w:jc w:val="left"/>
      <w:outlineLvl w:val="2"/>
    </w:pPr>
    <w:rPr>
      <w:rFonts w:ascii="Times New Roman" w:eastAsiaTheme="majorEastAsia" w:hAnsi="Times New Roman" w:cs="Times New Roman"/>
      <w:b/>
      <w:i/>
      <w:iCs/>
      <w:color w:val="auto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8D71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D71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Heading5"/>
    <w:next w:val="BodyText12"/>
    <w:link w:val="Heading6Char"/>
    <w:qFormat/>
    <w:rsid w:val="00917808"/>
    <w:pPr>
      <w:keepNext w:val="0"/>
      <w:keepLines w:val="0"/>
      <w:tabs>
        <w:tab w:val="num" w:pos="1771"/>
        <w:tab w:val="num" w:pos="1951"/>
      </w:tabs>
      <w:spacing w:before="160" w:line="240" w:lineRule="auto"/>
      <w:ind w:left="864" w:hanging="864"/>
      <w:contextualSpacing w:val="0"/>
      <w:jc w:val="left"/>
      <w:outlineLvl w:val="5"/>
    </w:pPr>
    <w:rPr>
      <w:rFonts w:asciiTheme="minorHAnsi" w:eastAsiaTheme="minorHAnsi" w:hAnsiTheme="minorHAnsi" w:cs="Times New Roman"/>
      <w:b/>
      <w:color w:val="657C9C" w:themeColor="text2" w:themeTint="BF"/>
      <w:szCs w:val="26"/>
    </w:rPr>
  </w:style>
  <w:style w:type="paragraph" w:styleId="Heading7">
    <w:name w:val="heading 7"/>
    <w:basedOn w:val="Heading6"/>
    <w:next w:val="BodyText12"/>
    <w:link w:val="Heading7Char"/>
    <w:qFormat/>
    <w:rsid w:val="00917808"/>
    <w:pPr>
      <w:tabs>
        <w:tab w:val="clear" w:pos="1771"/>
      </w:tabs>
      <w:outlineLvl w:val="6"/>
    </w:pPr>
    <w:rPr>
      <w:i/>
    </w:rPr>
  </w:style>
  <w:style w:type="paragraph" w:styleId="Heading8">
    <w:name w:val="heading 8"/>
    <w:basedOn w:val="Heading7"/>
    <w:next w:val="BodyText12"/>
    <w:link w:val="Heading8Char"/>
    <w:qFormat/>
    <w:rsid w:val="00917808"/>
    <w:pPr>
      <w:tabs>
        <w:tab w:val="clear" w:pos="1951"/>
        <w:tab w:val="num" w:pos="2246"/>
      </w:tabs>
      <w:outlineLvl w:val="7"/>
    </w:pPr>
    <w:rPr>
      <w:i w:val="0"/>
    </w:rPr>
  </w:style>
  <w:style w:type="paragraph" w:styleId="Heading9">
    <w:name w:val="heading 9"/>
    <w:basedOn w:val="Heading8"/>
    <w:next w:val="BodyText12"/>
    <w:link w:val="Heading9Char"/>
    <w:qFormat/>
    <w:rsid w:val="00917808"/>
    <w:pPr>
      <w:tabs>
        <w:tab w:val="clear" w:pos="2246"/>
        <w:tab w:val="num" w:pos="2635"/>
      </w:tabs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C8C"/>
    <w:rPr>
      <w:rFonts w:ascii="Times New Roman" w:eastAsiaTheme="majorEastAsia" w:hAnsi="Times New Roman" w:cs="Times New Roman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C6B16"/>
    <w:rPr>
      <w:rFonts w:ascii="Times New Roman" w:eastAsiaTheme="majorEastAsia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983BA6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D71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8D71E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Spacing">
    <w:name w:val="No Spacing"/>
    <w:link w:val="NoSpacingChar"/>
    <w:uiPriority w:val="3"/>
    <w:qFormat/>
    <w:rsid w:val="008D71E8"/>
    <w:pPr>
      <w:spacing w:after="0" w:line="240" w:lineRule="auto"/>
    </w:pPr>
    <w:rPr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3"/>
    <w:rsid w:val="008D71E8"/>
    <w:rPr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D71E8"/>
    <w:rPr>
      <w:color w:val="808080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8D71E8"/>
    <w:pPr>
      <w:numPr>
        <w:ilvl w:val="1"/>
      </w:numPr>
      <w:spacing w:after="160"/>
    </w:pPr>
    <w:rPr>
      <w:rFonts w:eastAsiaTheme="minorEastAsia"/>
      <w:bCs/>
      <w:spacing w:val="15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D71E8"/>
    <w:rPr>
      <w:rFonts w:eastAsiaTheme="minorEastAsia"/>
      <w:bCs/>
      <w:color w:val="000000" w:themeColor="text1"/>
      <w:spacing w:val="15"/>
      <w:szCs w:val="18"/>
    </w:rPr>
  </w:style>
  <w:style w:type="paragraph" w:customStyle="1" w:styleId="DocumentTitle">
    <w:name w:val="Document Title"/>
    <w:rsid w:val="008D71E8"/>
    <w:pPr>
      <w:tabs>
        <w:tab w:val="right" w:leader="dot" w:pos="9350"/>
      </w:tabs>
      <w:spacing w:after="80" w:line="240" w:lineRule="auto"/>
    </w:pPr>
    <w:rPr>
      <w:rFonts w:asciiTheme="majorHAnsi" w:eastAsiaTheme="majorEastAsia" w:hAnsiTheme="majorHAnsi" w:cstheme="majorBidi"/>
      <w:noProof/>
      <w:color w:val="44546A" w:themeColor="text2"/>
      <w:sz w:val="7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D71E8"/>
    <w:pPr>
      <w:spacing w:after="100"/>
    </w:pPr>
  </w:style>
  <w:style w:type="paragraph" w:styleId="BodyText">
    <w:name w:val="Body Text"/>
    <w:basedOn w:val="Normal"/>
    <w:link w:val="BodyTextChar"/>
    <w:rsid w:val="008D71E8"/>
  </w:style>
  <w:style w:type="character" w:customStyle="1" w:styleId="BodyTextChar">
    <w:name w:val="Body Text Char"/>
    <w:basedOn w:val="DefaultParagraphFont"/>
    <w:link w:val="BodyText"/>
    <w:rsid w:val="008D71E8"/>
    <w:rPr>
      <w:color w:val="000000" w:themeColor="text1"/>
    </w:rPr>
  </w:style>
  <w:style w:type="paragraph" w:styleId="TOAHeading">
    <w:name w:val="toa heading"/>
    <w:basedOn w:val="Normal"/>
    <w:next w:val="Normal"/>
    <w:uiPriority w:val="99"/>
    <w:unhideWhenUsed/>
    <w:rsid w:val="008D71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next w:val="Normal"/>
    <w:autoRedefine/>
    <w:uiPriority w:val="39"/>
    <w:qFormat/>
    <w:rsid w:val="008D71E8"/>
    <w:pPr>
      <w:spacing w:before="240" w:after="240" w:line="240" w:lineRule="auto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8D71E8"/>
    <w:pPr>
      <w:tabs>
        <w:tab w:val="right" w:leader="dot" w:pos="935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D71E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D71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1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71E8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8D71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D71E8"/>
    <w:rPr>
      <w:color w:val="000000" w:themeColor="text1"/>
    </w:rPr>
  </w:style>
  <w:style w:type="paragraph" w:styleId="List">
    <w:name w:val="List"/>
    <w:basedOn w:val="Normal"/>
    <w:uiPriority w:val="99"/>
    <w:unhideWhenUsed/>
    <w:rsid w:val="008D71E8"/>
    <w:pPr>
      <w:ind w:left="360" w:hanging="360"/>
    </w:pPr>
  </w:style>
  <w:style w:type="paragraph" w:styleId="ListBullet">
    <w:name w:val="List Bullet"/>
    <w:basedOn w:val="Normal"/>
    <w:autoRedefine/>
    <w:uiPriority w:val="99"/>
    <w:unhideWhenUsed/>
    <w:rsid w:val="008D71E8"/>
  </w:style>
  <w:style w:type="paragraph" w:styleId="ListBullet2">
    <w:name w:val="List Bullet 2"/>
    <w:basedOn w:val="Normal"/>
    <w:autoRedefine/>
    <w:uiPriority w:val="99"/>
    <w:unhideWhenUsed/>
    <w:rsid w:val="008D71E8"/>
    <w:pPr>
      <w:numPr>
        <w:numId w:val="1"/>
      </w:numPr>
      <w:ind w:left="936"/>
    </w:pPr>
  </w:style>
  <w:style w:type="paragraph" w:styleId="ListBullet3">
    <w:name w:val="List Bullet 3"/>
    <w:basedOn w:val="Normal"/>
    <w:autoRedefine/>
    <w:uiPriority w:val="99"/>
    <w:unhideWhenUsed/>
    <w:rsid w:val="008D71E8"/>
    <w:pPr>
      <w:numPr>
        <w:numId w:val="2"/>
      </w:numPr>
      <w:ind w:left="1224"/>
    </w:pPr>
  </w:style>
  <w:style w:type="paragraph" w:styleId="ListBullet4">
    <w:name w:val="List Bullet 4"/>
    <w:basedOn w:val="Normal"/>
    <w:autoRedefine/>
    <w:uiPriority w:val="99"/>
    <w:unhideWhenUsed/>
    <w:rsid w:val="008D71E8"/>
    <w:pPr>
      <w:numPr>
        <w:numId w:val="3"/>
      </w:numPr>
      <w:ind w:left="1512"/>
    </w:pPr>
  </w:style>
  <w:style w:type="paragraph" w:styleId="ListBullet5">
    <w:name w:val="List Bullet 5"/>
    <w:basedOn w:val="Normal"/>
    <w:autoRedefine/>
    <w:uiPriority w:val="99"/>
    <w:unhideWhenUsed/>
    <w:rsid w:val="008D71E8"/>
    <w:pPr>
      <w:numPr>
        <w:numId w:val="4"/>
      </w:numPr>
    </w:pPr>
  </w:style>
  <w:style w:type="paragraph" w:styleId="List3">
    <w:name w:val="List 3"/>
    <w:basedOn w:val="Normal"/>
    <w:uiPriority w:val="99"/>
    <w:semiHidden/>
    <w:unhideWhenUsed/>
    <w:rsid w:val="008D71E8"/>
    <w:pPr>
      <w:ind w:left="1224" w:hanging="360"/>
    </w:pPr>
  </w:style>
  <w:style w:type="paragraph" w:styleId="ListParagraph">
    <w:name w:val="List Paragraph"/>
    <w:basedOn w:val="Normal"/>
    <w:link w:val="ListParagraphChar"/>
    <w:uiPriority w:val="34"/>
    <w:qFormat/>
    <w:rsid w:val="008D71E8"/>
    <w:pPr>
      <w:ind w:left="7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1E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1E8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8D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Table Header"/>
    <w:basedOn w:val="Normal"/>
    <w:next w:val="Normal"/>
    <w:autoRedefine/>
    <w:uiPriority w:val="35"/>
    <w:unhideWhenUsed/>
    <w:qFormat/>
    <w:rsid w:val="00F05F44"/>
    <w:pPr>
      <w:keepNext/>
      <w:spacing w:before="120" w:after="60" w:line="480" w:lineRule="auto"/>
      <w:jc w:val="left"/>
    </w:pPr>
    <w:rPr>
      <w:rFonts w:ascii="Times New Roman" w:hAnsi="Times New Roman" w:cs="Times New Roman"/>
      <w:b/>
      <w:bCs/>
      <w:iCs/>
      <w:sz w:val="24"/>
      <w:szCs w:val="24"/>
    </w:rPr>
  </w:style>
  <w:style w:type="table" w:customStyle="1" w:styleId="Style1">
    <w:name w:val="Style1"/>
    <w:basedOn w:val="TableNormal"/>
    <w:uiPriority w:val="99"/>
    <w:rsid w:val="008D71E8"/>
    <w:pPr>
      <w:spacing w:after="0" w:line="240" w:lineRule="auto"/>
      <w:jc w:val="center"/>
    </w:pPr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  <w:tblStylePr w:type="firstRow">
      <w:pPr>
        <w:jc w:val="center"/>
      </w:pPr>
      <w:rPr>
        <w:rFonts w:ascii="Arial Bold" w:hAnsi="Arial Bold"/>
        <w:b/>
        <w:caps w:val="0"/>
        <w:smallCaps w:val="0"/>
        <w:strike w:val="0"/>
        <w:dstrike w:val="0"/>
        <w:vanish w:val="0"/>
        <w:color w:val="44546A" w:themeColor="text2"/>
        <w:sz w:val="22"/>
        <w:u w:val="none"/>
        <w:vertAlign w:val="baseline"/>
      </w:rPr>
      <w:tblPr/>
      <w:tcPr>
        <w:tcBorders>
          <w:bottom w:val="thinThickSmallGap" w:sz="18" w:space="0" w:color="4472C4" w:themeColor="accent1"/>
        </w:tcBorders>
        <w:shd w:val="clear" w:color="auto" w:fill="E7E6E6" w:themeFill="background2"/>
        <w:vAlign w:val="bottom"/>
      </w:tcPr>
    </w:tblStylePr>
  </w:style>
  <w:style w:type="paragraph" w:styleId="PlainText">
    <w:name w:val="Plain Text"/>
    <w:aliases w:val="CRO award text"/>
    <w:basedOn w:val="Normal"/>
    <w:link w:val="PlainTextChar"/>
    <w:autoRedefine/>
    <w:uiPriority w:val="99"/>
    <w:unhideWhenUsed/>
    <w:rsid w:val="008D71E8"/>
    <w:pPr>
      <w:spacing w:after="0"/>
      <w:jc w:val="left"/>
    </w:pPr>
    <w:rPr>
      <w:rFonts w:asciiTheme="majorHAnsi" w:hAnsiTheme="majorHAnsi"/>
      <w:color w:val="44546A" w:themeColor="text2"/>
      <w:szCs w:val="16"/>
    </w:rPr>
  </w:style>
  <w:style w:type="character" w:customStyle="1" w:styleId="PlainTextChar">
    <w:name w:val="Plain Text Char"/>
    <w:aliases w:val="CRO award text Char"/>
    <w:basedOn w:val="DefaultParagraphFont"/>
    <w:link w:val="PlainText"/>
    <w:uiPriority w:val="99"/>
    <w:rsid w:val="008D71E8"/>
    <w:rPr>
      <w:rFonts w:asciiTheme="majorHAnsi" w:hAnsiTheme="majorHAnsi"/>
      <w:color w:val="44546A" w:themeColor="text2"/>
      <w:szCs w:val="16"/>
    </w:rPr>
  </w:style>
  <w:style w:type="paragraph" w:customStyle="1" w:styleId="CROFooter">
    <w:name w:val="CRO Footer"/>
    <w:basedOn w:val="Normal"/>
    <w:uiPriority w:val="2"/>
    <w:rsid w:val="008D71E8"/>
    <w:pPr>
      <w:jc w:val="left"/>
    </w:pPr>
    <w:rPr>
      <w:rFonts w:asciiTheme="majorHAnsi" w:hAnsiTheme="majorHAnsi"/>
      <w:color w:val="44546A" w:themeColor="text2"/>
      <w:sz w:val="16"/>
      <w:szCs w:val="16"/>
    </w:rPr>
  </w:style>
  <w:style w:type="paragraph" w:customStyle="1" w:styleId="TableHeading">
    <w:name w:val="Table Heading"/>
    <w:basedOn w:val="Normal"/>
    <w:autoRedefine/>
    <w:uiPriority w:val="2"/>
    <w:qFormat/>
    <w:rsid w:val="00FD7FBE"/>
    <w:pPr>
      <w:tabs>
        <w:tab w:val="left" w:pos="900"/>
      </w:tabs>
      <w:spacing w:after="240" w:line="240" w:lineRule="auto"/>
      <w:ind w:left="900" w:right="-630" w:hanging="900"/>
      <w:jc w:val="left"/>
    </w:pPr>
    <w:rPr>
      <w:rFonts w:cstheme="minorHAnsi"/>
      <w:b/>
      <w:color w:val="auto"/>
      <w:sz w:val="24"/>
      <w:szCs w:val="24"/>
    </w:rPr>
  </w:style>
  <w:style w:type="numbering" w:customStyle="1" w:styleId="BulletsStyle2021">
    <w:name w:val="Bullets Style 2021"/>
    <w:uiPriority w:val="99"/>
    <w:rsid w:val="008D71E8"/>
    <w:pPr>
      <w:numPr>
        <w:numId w:val="5"/>
      </w:numPr>
    </w:pPr>
  </w:style>
  <w:style w:type="paragraph" w:customStyle="1" w:styleId="DocumentText">
    <w:name w:val="Document Text"/>
    <w:basedOn w:val="NoSpacing"/>
    <w:link w:val="DocumentTextChar"/>
    <w:autoRedefine/>
    <w:qFormat/>
    <w:rsid w:val="00CF11BA"/>
    <w:pPr>
      <w:spacing w:line="480" w:lineRule="auto"/>
      <w:ind w:right="-90" w:firstLine="720"/>
    </w:pPr>
    <w:rPr>
      <w:rFonts w:ascii="Times New Roman" w:hAnsi="Times New Roman" w:cs="Times New Roman"/>
      <w:color w:val="auto"/>
      <w:sz w:val="24"/>
      <w:szCs w:val="28"/>
    </w:rPr>
  </w:style>
  <w:style w:type="character" w:customStyle="1" w:styleId="DocumentTextChar">
    <w:name w:val="Document Text Char"/>
    <w:basedOn w:val="DefaultParagraphFont"/>
    <w:link w:val="DocumentText"/>
    <w:rsid w:val="00CF11BA"/>
    <w:rPr>
      <w:rFonts w:ascii="Times New Roman" w:hAnsi="Times New Roman" w:cs="Times New Roman"/>
      <w:sz w:val="24"/>
      <w:szCs w:val="28"/>
    </w:rPr>
  </w:style>
  <w:style w:type="table" w:styleId="TableGridLight">
    <w:name w:val="Grid Table Light"/>
    <w:basedOn w:val="TableNormal"/>
    <w:uiPriority w:val="40"/>
    <w:rsid w:val="008D71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D71E8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8D71E8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53C3F"/>
  </w:style>
  <w:style w:type="character" w:styleId="CommentReference">
    <w:name w:val="annotation reference"/>
    <w:basedOn w:val="DefaultParagraphFont"/>
    <w:uiPriority w:val="99"/>
    <w:semiHidden/>
    <w:unhideWhenUsed/>
    <w:rsid w:val="00D70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90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904"/>
    <w:rPr>
      <w:b/>
      <w:bCs/>
      <w:color w:val="000000" w:themeColor="text1"/>
      <w:sz w:val="20"/>
      <w:szCs w:val="20"/>
    </w:rPr>
  </w:style>
  <w:style w:type="table" w:styleId="PlainTable2">
    <w:name w:val="Plain Table 2"/>
    <w:basedOn w:val="TableNormal"/>
    <w:uiPriority w:val="42"/>
    <w:rsid w:val="00CC7D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7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D0"/>
    <w:rPr>
      <w:rFonts w:ascii="Segoe UI" w:hAnsi="Segoe UI" w:cs="Segoe UI"/>
      <w:color w:val="000000" w:themeColor="text1"/>
      <w:sz w:val="18"/>
      <w:szCs w:val="18"/>
    </w:rPr>
  </w:style>
  <w:style w:type="character" w:customStyle="1" w:styleId="ref-title">
    <w:name w:val="ref-title"/>
    <w:basedOn w:val="DefaultParagraphFont"/>
    <w:rsid w:val="009145F9"/>
  </w:style>
  <w:style w:type="character" w:customStyle="1" w:styleId="fm-vol-iss-date">
    <w:name w:val="fm-vol-iss-date"/>
    <w:basedOn w:val="DefaultParagraphFont"/>
    <w:rsid w:val="00033E63"/>
  </w:style>
  <w:style w:type="character" w:customStyle="1" w:styleId="doi">
    <w:name w:val="doi"/>
    <w:basedOn w:val="DefaultParagraphFont"/>
    <w:rsid w:val="00033E63"/>
  </w:style>
  <w:style w:type="character" w:customStyle="1" w:styleId="fm-citation-ids-label">
    <w:name w:val="fm-citation-ids-label"/>
    <w:basedOn w:val="DefaultParagraphFont"/>
    <w:rsid w:val="00033E63"/>
  </w:style>
  <w:style w:type="character" w:customStyle="1" w:styleId="ref-journal">
    <w:name w:val="ref-journal"/>
    <w:basedOn w:val="DefaultParagraphFont"/>
    <w:rsid w:val="00EB32E7"/>
  </w:style>
  <w:style w:type="character" w:customStyle="1" w:styleId="ref-vol">
    <w:name w:val="ref-vol"/>
    <w:basedOn w:val="DefaultParagraphFont"/>
    <w:rsid w:val="00EB32E7"/>
  </w:style>
  <w:style w:type="character" w:customStyle="1" w:styleId="nowrap">
    <w:name w:val="nowrap"/>
    <w:basedOn w:val="DefaultParagraphFont"/>
    <w:rsid w:val="00EB32E7"/>
  </w:style>
  <w:style w:type="character" w:customStyle="1" w:styleId="article-headerpages">
    <w:name w:val="article-header__pages"/>
    <w:basedOn w:val="DefaultParagraphFont"/>
    <w:rsid w:val="00EB57FF"/>
  </w:style>
  <w:style w:type="paragraph" w:styleId="Revision">
    <w:name w:val="Revision"/>
    <w:hidden/>
    <w:uiPriority w:val="99"/>
    <w:semiHidden/>
    <w:rsid w:val="00EA38E9"/>
    <w:pPr>
      <w:spacing w:after="0"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40625"/>
    <w:rPr>
      <w:i/>
      <w:iCs/>
    </w:rPr>
  </w:style>
  <w:style w:type="character" w:customStyle="1" w:styleId="docsum-authors">
    <w:name w:val="docsum-authors"/>
    <w:basedOn w:val="DefaultParagraphFont"/>
    <w:rsid w:val="00A30A1C"/>
  </w:style>
  <w:style w:type="character" w:customStyle="1" w:styleId="docsum-journal-citation">
    <w:name w:val="docsum-journal-citation"/>
    <w:basedOn w:val="DefaultParagraphFont"/>
    <w:rsid w:val="00A30A1C"/>
  </w:style>
  <w:style w:type="paragraph" w:customStyle="1" w:styleId="Pa0">
    <w:name w:val="Pa0"/>
    <w:basedOn w:val="Normal"/>
    <w:next w:val="Normal"/>
    <w:uiPriority w:val="99"/>
    <w:rsid w:val="00D827F3"/>
    <w:pPr>
      <w:autoSpaceDE w:val="0"/>
      <w:autoSpaceDN w:val="0"/>
      <w:adjustRightInd w:val="0"/>
      <w:spacing w:after="0" w:line="161" w:lineRule="atLeast"/>
      <w:contextualSpacing w:val="0"/>
      <w:jc w:val="left"/>
    </w:pPr>
    <w:rPr>
      <w:rFonts w:ascii="HelveticaNeueLT Std Med" w:hAnsi="HelveticaNeueLT Std Med"/>
      <w:color w:val="auto"/>
      <w:sz w:val="24"/>
      <w:szCs w:val="24"/>
    </w:rPr>
  </w:style>
  <w:style w:type="paragraph" w:customStyle="1" w:styleId="Default">
    <w:name w:val="Default"/>
    <w:rsid w:val="00061B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77BE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6F279D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279D"/>
    <w:rPr>
      <w:rFonts w:ascii="Times New Roman" w:hAnsi="Times New Roman" w:cs="Times New Roman"/>
      <w:noProof/>
      <w:color w:val="000000" w:themeColor="text1"/>
      <w:sz w:val="24"/>
    </w:rPr>
  </w:style>
  <w:style w:type="paragraph" w:customStyle="1" w:styleId="EndNoteBibliography">
    <w:name w:val="EndNote Bibliography"/>
    <w:basedOn w:val="Normal"/>
    <w:link w:val="EndNoteBibliographyChar"/>
    <w:rsid w:val="006F279D"/>
    <w:pPr>
      <w:spacing w:line="480" w:lineRule="auto"/>
      <w:jc w:val="left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6F279D"/>
    <w:rPr>
      <w:rFonts w:ascii="Times New Roman" w:hAnsi="Times New Roman" w:cs="Times New Roman"/>
      <w:noProof/>
      <w:color w:val="000000" w:themeColor="text1"/>
      <w:sz w:val="24"/>
    </w:rPr>
  </w:style>
  <w:style w:type="paragraph" w:customStyle="1" w:styleId="BodyText12">
    <w:name w:val="BodyText12"/>
    <w:link w:val="BodyText12Char"/>
    <w:rsid w:val="001F017A"/>
    <w:pPr>
      <w:tabs>
        <w:tab w:val="left" w:pos="835"/>
      </w:tabs>
      <w:spacing w:before="40" w:after="120" w:line="240" w:lineRule="auto"/>
      <w:ind w:left="864"/>
    </w:pPr>
    <w:rPr>
      <w:rFonts w:eastAsia="Times New Roman" w:cs="Times New Roman"/>
      <w:noProof/>
      <w:color w:val="657C9C" w:themeColor="text2" w:themeTint="BF"/>
      <w:sz w:val="21"/>
      <w:szCs w:val="21"/>
    </w:rPr>
  </w:style>
  <w:style w:type="character" w:customStyle="1" w:styleId="BodyText12Char">
    <w:name w:val="BodyText12 Char"/>
    <w:basedOn w:val="DefaultParagraphFont"/>
    <w:link w:val="BodyText12"/>
    <w:rsid w:val="001F017A"/>
    <w:rPr>
      <w:rFonts w:eastAsia="Times New Roman" w:cs="Times New Roman"/>
      <w:noProof/>
      <w:color w:val="657C9C" w:themeColor="text2" w:themeTint="BF"/>
      <w:sz w:val="21"/>
      <w:szCs w:val="21"/>
    </w:rPr>
  </w:style>
  <w:style w:type="character" w:styleId="Mention">
    <w:name w:val="Mention"/>
    <w:basedOn w:val="DefaultParagraphFont"/>
    <w:uiPriority w:val="99"/>
    <w:unhideWhenUsed/>
    <w:rsid w:val="005E4794"/>
    <w:rPr>
      <w:color w:val="2B579A"/>
      <w:shd w:val="clear" w:color="auto" w:fill="E1DFDD"/>
    </w:rPr>
  </w:style>
  <w:style w:type="paragraph" w:customStyle="1" w:styleId="para">
    <w:name w:val="para"/>
    <w:basedOn w:val="Normal"/>
    <w:rsid w:val="005270CA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17808"/>
    <w:rPr>
      <w:rFonts w:eastAsiaTheme="minorHAnsi" w:cs="Times New Roman"/>
      <w:b/>
      <w:color w:val="657C9C" w:themeColor="text2" w:themeTint="BF"/>
      <w:szCs w:val="26"/>
    </w:rPr>
  </w:style>
  <w:style w:type="character" w:customStyle="1" w:styleId="Heading7Char">
    <w:name w:val="Heading 7 Char"/>
    <w:basedOn w:val="DefaultParagraphFont"/>
    <w:link w:val="Heading7"/>
    <w:rsid w:val="00917808"/>
    <w:rPr>
      <w:rFonts w:eastAsiaTheme="minorHAnsi" w:cs="Times New Roman"/>
      <w:b/>
      <w:i/>
      <w:color w:val="657C9C" w:themeColor="text2" w:themeTint="BF"/>
      <w:szCs w:val="26"/>
    </w:rPr>
  </w:style>
  <w:style w:type="character" w:customStyle="1" w:styleId="Heading8Char">
    <w:name w:val="Heading 8 Char"/>
    <w:basedOn w:val="DefaultParagraphFont"/>
    <w:link w:val="Heading8"/>
    <w:rsid w:val="00917808"/>
    <w:rPr>
      <w:rFonts w:eastAsiaTheme="minorHAnsi" w:cs="Times New Roman"/>
      <w:b/>
      <w:color w:val="657C9C" w:themeColor="text2" w:themeTint="BF"/>
      <w:szCs w:val="26"/>
    </w:rPr>
  </w:style>
  <w:style w:type="character" w:customStyle="1" w:styleId="Heading9Char">
    <w:name w:val="Heading 9 Char"/>
    <w:basedOn w:val="DefaultParagraphFont"/>
    <w:link w:val="Heading9"/>
    <w:rsid w:val="00917808"/>
    <w:rPr>
      <w:rFonts w:eastAsiaTheme="minorHAnsi" w:cs="Times New Roman"/>
      <w:b/>
      <w:i/>
      <w:color w:val="657C9C" w:themeColor="text2" w:themeTint="BF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7808"/>
    <w:rPr>
      <w:color w:val="000000" w:themeColor="text1"/>
    </w:rPr>
  </w:style>
  <w:style w:type="table" w:styleId="PlainTable1">
    <w:name w:val="Plain Table 1"/>
    <w:basedOn w:val="TableNormal"/>
    <w:uiPriority w:val="41"/>
    <w:rsid w:val="00917808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rsid w:val="00917808"/>
    <w:pPr>
      <w:spacing w:after="0" w:line="240" w:lineRule="auto"/>
      <w:contextualSpacing w:val="0"/>
      <w:jc w:val="left"/>
    </w:pPr>
    <w:rPr>
      <w:rFonts w:ascii="Arial" w:eastAsia="Times New Roman" w:hAnsi="Arial" w:cs="Times New Roman"/>
      <w:color w:val="auto"/>
      <w:sz w:val="20"/>
      <w:szCs w:val="20"/>
      <w:lang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17808"/>
    <w:rPr>
      <w:rFonts w:ascii="Arial" w:eastAsia="Times New Roman" w:hAnsi="Arial" w:cs="Times New Roman"/>
      <w:sz w:val="20"/>
      <w:szCs w:val="20"/>
      <w:lang w:eastAsia="de-DE"/>
    </w:rPr>
  </w:style>
  <w:style w:type="character" w:styleId="EndnoteReference">
    <w:name w:val="endnote reference"/>
    <w:basedOn w:val="DefaultParagraphFont"/>
    <w:uiPriority w:val="99"/>
    <w:rsid w:val="00917808"/>
    <w:rPr>
      <w:rFonts w:cs="Times New Roman"/>
      <w:vertAlign w:val="superscript"/>
    </w:rPr>
  </w:style>
  <w:style w:type="table" w:styleId="GridTable1Light">
    <w:name w:val="Grid Table 1 Light"/>
    <w:basedOn w:val="TableNormal"/>
    <w:uiPriority w:val="46"/>
    <w:rsid w:val="00917808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ulletList">
    <w:name w:val="Bullet List"/>
    <w:qFormat/>
    <w:rsid w:val="00917808"/>
    <w:pPr>
      <w:numPr>
        <w:numId w:val="7"/>
      </w:numPr>
      <w:spacing w:after="0" w:line="240" w:lineRule="auto"/>
      <w:ind w:left="1152" w:hanging="288"/>
    </w:pPr>
    <w:rPr>
      <w:rFonts w:eastAsia="Calibri" w:cs="Calibri"/>
      <w:color w:val="000000" w:themeColor="text1"/>
      <w:sz w:val="21"/>
      <w:szCs w:val="21"/>
    </w:rPr>
  </w:style>
  <w:style w:type="character" w:customStyle="1" w:styleId="hlfld-contribauthor">
    <w:name w:val="hlfld-contribauthor"/>
    <w:basedOn w:val="DefaultParagraphFont"/>
    <w:rsid w:val="00917808"/>
  </w:style>
  <w:style w:type="character" w:customStyle="1" w:styleId="nlmgiven-names">
    <w:name w:val="nlm_given-names"/>
    <w:basedOn w:val="DefaultParagraphFont"/>
    <w:rsid w:val="00917808"/>
  </w:style>
  <w:style w:type="character" w:customStyle="1" w:styleId="nlmarticle-title">
    <w:name w:val="nlm_article-title"/>
    <w:basedOn w:val="DefaultParagraphFont"/>
    <w:rsid w:val="00917808"/>
  </w:style>
  <w:style w:type="character" w:customStyle="1" w:styleId="nlmyear">
    <w:name w:val="nlm_year"/>
    <w:basedOn w:val="DefaultParagraphFont"/>
    <w:rsid w:val="00917808"/>
  </w:style>
  <w:style w:type="character" w:customStyle="1" w:styleId="nlmfpage">
    <w:name w:val="nlm_fpage"/>
    <w:basedOn w:val="DefaultParagraphFont"/>
    <w:rsid w:val="00917808"/>
  </w:style>
  <w:style w:type="character" w:customStyle="1" w:styleId="nlmlpage">
    <w:name w:val="nlm_lpage"/>
    <w:basedOn w:val="DefaultParagraphFont"/>
    <w:rsid w:val="00917808"/>
  </w:style>
  <w:style w:type="character" w:customStyle="1" w:styleId="reflink-block">
    <w:name w:val="reflink-block"/>
    <w:basedOn w:val="DefaultParagraphFont"/>
    <w:rsid w:val="0091780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4B03"/>
    <w:rPr>
      <w:color w:val="605E5C"/>
      <w:shd w:val="clear" w:color="auto" w:fill="E1DFDD"/>
    </w:rPr>
  </w:style>
  <w:style w:type="paragraph" w:customStyle="1" w:styleId="Description">
    <w:name w:val="Description"/>
    <w:qFormat/>
    <w:rsid w:val="005E4B03"/>
    <w:pPr>
      <w:spacing w:after="0" w:line="240" w:lineRule="auto"/>
    </w:pPr>
    <w:rPr>
      <w:rFonts w:eastAsia="Times New Roman" w:cs="Times New Roman"/>
      <w:noProof/>
      <w:color w:val="657C9C" w:themeColor="text2" w:themeTint="BF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4B03"/>
    <w:pPr>
      <w:spacing w:after="0" w:line="240" w:lineRule="auto"/>
      <w:contextualSpacing w:val="0"/>
      <w:jc w:val="left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4B03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4B03"/>
    <w:rPr>
      <w:vertAlign w:val="superscript"/>
    </w:rPr>
  </w:style>
  <w:style w:type="character" w:customStyle="1" w:styleId="pChar">
    <w:name w:val="p Char"/>
    <w:basedOn w:val="DefaultParagraphFont"/>
    <w:link w:val="p"/>
    <w:locked/>
    <w:rsid w:val="005E4B03"/>
    <w:rPr>
      <w:sz w:val="24"/>
      <w:szCs w:val="24"/>
    </w:rPr>
  </w:style>
  <w:style w:type="paragraph" w:customStyle="1" w:styleId="p">
    <w:name w:val="p"/>
    <w:basedOn w:val="Normal"/>
    <w:link w:val="pChar"/>
    <w:rsid w:val="005E4B03"/>
    <w:pPr>
      <w:spacing w:before="100" w:beforeAutospacing="1" w:after="100" w:afterAutospacing="1" w:line="240" w:lineRule="auto"/>
      <w:contextualSpacing w:val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E4B03"/>
  </w:style>
  <w:style w:type="numbering" w:customStyle="1" w:styleId="NoList1">
    <w:name w:val="No List1"/>
    <w:next w:val="NoList"/>
    <w:uiPriority w:val="99"/>
    <w:semiHidden/>
    <w:unhideWhenUsed/>
    <w:rsid w:val="005E4B03"/>
  </w:style>
  <w:style w:type="paragraph" w:customStyle="1" w:styleId="msonormal0">
    <w:name w:val="msonormal"/>
    <w:basedOn w:val="Normal"/>
    <w:rsid w:val="005E4B0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"/>
    <w:rsid w:val="005E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contextualSpacing w:val="0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5E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0">
    <w:name w:val="xl70"/>
    <w:basedOn w:val="Normal"/>
    <w:rsid w:val="005E4B0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paragraph" w:customStyle="1" w:styleId="xl65">
    <w:name w:val="xl65"/>
    <w:basedOn w:val="Normal"/>
    <w:rsid w:val="005E4B0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6">
    <w:name w:val="xl66"/>
    <w:basedOn w:val="Normal"/>
    <w:rsid w:val="005E4B0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00000"/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6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2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664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16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132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tif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rgicalspecialties.com/surgical-specialties-is-now-corza-medica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0E404F-A54B-496E-9D54-517A14251012}">
  <we:reference id="wa200003029" version="1.0.0.237" store="en-US" storeType="OMEX"/>
  <we:alternateReferences>
    <we:reference id="wa200003029" version="1.0.0.237" store="WA20000302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E867DAF02134AAAA5BD34A677952B" ma:contentTypeVersion="17" ma:contentTypeDescription="Create a new document." ma:contentTypeScope="" ma:versionID="f90c8ce5187cfdab3fd9448ac4b58caa">
  <xsd:schema xmlns:xsd="http://www.w3.org/2001/XMLSchema" xmlns:xs="http://www.w3.org/2001/XMLSchema" xmlns:p="http://schemas.microsoft.com/office/2006/metadata/properties" xmlns:ns2="907d3599-1984-4fc2-8585-1bdaf4cc133f" xmlns:ns3="f3fb6756-4577-450a-bbe5-89708d50aba4" targetNamespace="http://schemas.microsoft.com/office/2006/metadata/properties" ma:root="true" ma:fieldsID="bf7e9ef8e60956f3a2944fabbd1e6257" ns2:_="" ns3:_="">
    <xsd:import namespace="907d3599-1984-4fc2-8585-1bdaf4cc133f"/>
    <xsd:import namespace="f3fb6756-4577-450a-bbe5-89708d50a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StageGateDat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d3599-1984-4fc2-8585-1bdaf4cc1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geGateDate" ma:index="16" nillable="true" ma:displayName="Stage Gate &amp; Date" ma:format="Dropdown" ma:internalName="StageGateDate">
      <xsd:simpleType>
        <xsd:restriction base="dms:Text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b6756-4577-450a-bbe5-89708d50a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2b1a2a-190e-4cd1-9377-9eeddf50ac60}" ma:internalName="TaxCatchAll" ma:showField="CatchAllData" ma:web="f3fb6756-4577-450a-bbe5-89708d50a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Ham19</b:Tag>
    <b:SourceType>JournalArticle</b:SourceType>
    <b:Guid>{D4A95B9A-2274-3E43-9CFF-E51EAFE528C6}</b:Guid>
    <b:Author>
      <b:Author>
        <b:NameList>
          <b:Person>
            <b:Last>Hampp EL</b:Last>
            <b:First>Chughtai</b:First>
            <b:Middle>M, Scholl LY, Sodhi N, Bhowmik-Stoker M, Jacofsky DJ, Mont MA.</b:Middle>
          </b:Person>
        </b:NameList>
      </b:Author>
    </b:Author>
    <b:Title>Robotic-Arm Assisted Total Knee Arthroplasty Demonstrated Greater Accuracy and Precision to Plan Compared with Manual Techniques.</b:Title>
    <b:JournalName> Knee Surg</b:JournalName>
    <b:Year>2019</b:Year>
    <b:Pages>239-250</b:Pages>
    <b:RefOrder>1</b:RefOrder>
  </b:Source>
  <b:Source>
    <b:Tag>Joh21</b:Tag>
    <b:SourceType>DocumentFromInternetSite</b:SourceType>
    <b:Guid>{6DFF5E48-3237-2049-9116-A26A25645ED6}</b:Guid>
    <b:Author>
      <b:Author>
        <b:Corporate>Johnson&amp;Johnson MedTech</b:Corporate>
      </b:Author>
    </b:Author>
    <b:Title>VELYS™ ROBOTICS Designed for Digital Precision in Knee Replacement Surgery.</b:Title>
    <b:URL>https://www.jnjmedtech.com/en-US/patient/velys/robotic-assisted-solution.</b:URL>
    <b:Year>2021</b:Year>
    <b:RefOrder>2</b:RefOrder>
  </b:Source>
  <b:Source>
    <b:Tag>Str</b:Tag>
    <b:SourceType>DocumentFromInternetSite</b:SourceType>
    <b:Guid>{6BBB2537-386E-E245-B0EC-625F27E6A0A6}</b:Guid>
    <b:Author>
      <b:Author>
        <b:Corporate>Stryker</b:Corporate>
      </b:Author>
    </b:Author>
    <b:URL>https://www.stryker.com/content/dam/stryker/joint-replacement/systems/mako-system-overview/resources/Mako%20Total%20Knee%20arthroplasty%20Clinical%20Summary%20MAKTKA-BRO-7_Rev-3_32052.pdf</b:URL>
    <b:Title>Mako Total Knee arthroplasty: clinical summary</b:Title>
    <b:Year>2022</b:Year>
    <b:RefOrder>3</b:RefOrder>
  </b:Source>
  <b:Source>
    <b:Tag>Cla22</b:Tag>
    <b:SourceType>JournalArticle</b:SourceType>
    <b:Guid>{5819EB9E-25F4-084F-8000-6CC7D63B6C73}</b:Guid>
    <b:Title>Patient-Specific TKA with the VELYS Robotic-Assisted Solution</b:Title>
    <b:Year>2022</b:Year>
    <b:Author>
      <b:Author>
        <b:NameList>
          <b:Person>
            <b:Last>Clatworthy</b:Last>
            <b:First>M.</b:First>
          </b:Person>
        </b:NameList>
      </b:Author>
    </b:Author>
    <b:JournalName>Surg Technol Int</b:JournalName>
    <b:Pages>315-320</b:Pages>
    <b:RefOrder>4</b:RefOrder>
  </b:Source>
  <b:Source>
    <b:Tag>Mor23</b:Tag>
    <b:SourceType>JournalArticle</b:SourceType>
    <b:Guid>{9BC3E602-9823-C94B-A551-8037F47B289B}</b:Guid>
    <b:Author>
      <b:Author>
        <b:NameList>
          <b:Person>
            <b:Last>Morrisey ZS</b:Last>
            <b:First>Barra</b:First>
            <b:Middle>MF, Guirguis PG, Drinkwater CJ</b:Middle>
          </b:Person>
        </b:NameList>
      </b:Author>
    </b:Author>
    <b:Title>Transition to Robotic Total Knee Arthroplasty With Kinematic Alignment is Associated With a Short Learning Curve and Similar Acute-Period Functional Recoveries</b:Title>
    <b:JournalName>Cureus</b:JournalName>
    <b:Year>2023</b:Year>
    <b:RefOrder>5</b:RefOrder>
  </b:Source>
  <b:Source>
    <b:Tag>Doa22</b:Tag>
    <b:SourceType>JournalArticle</b:SourceType>
    <b:Guid>{58D3994F-93A1-0043-A64C-F82CD515C443}</b:Guid>
    <b:Author>
      <b:Author>
        <b:NameList>
          <b:Person>
            <b:Last>Doan GW</b:Last>
            <b:First>Courtis</b:First>
            <b:Middle>RP, Wyss JG, Green EW, Clary CW</b:Middle>
          </b:Person>
        </b:NameList>
      </b:Author>
    </b:Author>
    <b:Title>Image-Free Robotic-Assisted Total Knee Arthroplasty Improves Implant Alignment Accuracy: A Cadaveric Study</b:Title>
    <b:JournalName>J Arthroplasty</b:JournalName>
    <b:Year>2022</b:Year>
    <b:Pages>795-801</b:Pages>
    <b:RefOrder>6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fb6756-4577-450a-bbe5-89708d50aba4" xsi:nil="true"/>
    <lcf76f155ced4ddcb4097134ff3c332f xmlns="907d3599-1984-4fc2-8585-1bdaf4cc133f">
      <Terms xmlns="http://schemas.microsoft.com/office/infopath/2007/PartnerControls"/>
    </lcf76f155ced4ddcb4097134ff3c332f>
    <StageGateDate xmlns="907d3599-1984-4fc2-8585-1bdaf4cc133f" xsi:nil="true"/>
  </documentManagement>
</p:properties>
</file>

<file path=customXml/itemProps1.xml><?xml version="1.0" encoding="utf-8"?>
<ds:datastoreItem xmlns:ds="http://schemas.openxmlformats.org/officeDocument/2006/customXml" ds:itemID="{371A28EC-B60F-45BF-A4CD-86FB6E2F8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CB817-CB3B-46F7-8F4F-350730F2F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d3599-1984-4fc2-8585-1bdaf4cc133f"/>
    <ds:schemaRef ds:uri="f3fb6756-4577-450a-bbe5-89708d50a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22F54-EF29-43CC-A6BC-BBB23480CB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714AD1-A2C1-4692-9B94-2D123449BD44}">
  <ds:schemaRefs>
    <ds:schemaRef ds:uri="http://schemas.microsoft.com/office/2006/metadata/properties"/>
    <ds:schemaRef ds:uri="http://schemas.microsoft.com/office/infopath/2007/PartnerControls"/>
    <ds:schemaRef ds:uri="f3fb6756-4577-450a-bbe5-89708d50aba4"/>
    <ds:schemaRef ds:uri="907d3599-1984-4fc2-8585-1bdaf4cc133f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15102</Words>
  <Characters>86088</Characters>
  <Application>Microsoft Office Word</Application>
  <DocSecurity>0</DocSecurity>
  <Lines>717</Lines>
  <Paragraphs>201</Paragraphs>
  <ScaleCrop>false</ScaleCrop>
  <Company/>
  <LinksUpToDate>false</LinksUpToDate>
  <CharactersWithSpaces>100989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Ernst</dc:creator>
  <cp:keywords/>
  <dc:description/>
  <cp:lastModifiedBy>Lee, Boon</cp:lastModifiedBy>
  <cp:revision>2</cp:revision>
  <dcterms:created xsi:type="dcterms:W3CDTF">2025-09-28T22:49:00Z</dcterms:created>
  <dcterms:modified xsi:type="dcterms:W3CDTF">2025-09-28T22:49:00Z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0x010100C08E867DAF02134AAAA5BD34A677952B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4e8929e2,5bc0e0ec,19f1ca58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2025-09-25T00:20:04Z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4f4a4703-3ade-4e20-bd78-2dc036b10c61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