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DC59" w14:textId="77777777" w:rsidR="00861784" w:rsidRDefault="00861784" w:rsidP="00861784">
      <w:r w:rsidRPr="00950FC0">
        <w:rPr>
          <w:b/>
          <w:bCs/>
          <w:color w:val="000000" w:themeColor="text1"/>
        </w:rPr>
        <w:t>Supplementary Table 1.</w:t>
      </w:r>
      <w:r>
        <w:t xml:space="preserve"> </w:t>
      </w:r>
      <w:r w:rsidRPr="00533627">
        <w:t xml:space="preserve">Correlation analysis between the reduction rate of two factors of negative symptoms and the reduction rate of each item in positive factors and </w:t>
      </w:r>
      <w:r w:rsidRPr="004B1256">
        <w:t>cognitive</w:t>
      </w:r>
      <w:r w:rsidRPr="00533627">
        <w:t>/disorganization factors</w:t>
      </w:r>
    </w:p>
    <w:tbl>
      <w:tblPr>
        <w:tblStyle w:val="a6"/>
        <w:tblpPr w:leftFromText="180" w:rightFromText="180" w:vertAnchor="text" w:horzAnchor="margin" w:tblpXSpec="center" w:tblpY="161"/>
        <w:tblW w:w="106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32"/>
        <w:gridCol w:w="892"/>
        <w:gridCol w:w="709"/>
        <w:gridCol w:w="627"/>
        <w:gridCol w:w="709"/>
        <w:gridCol w:w="650"/>
        <w:gridCol w:w="592"/>
        <w:gridCol w:w="709"/>
        <w:gridCol w:w="769"/>
        <w:gridCol w:w="709"/>
        <w:gridCol w:w="709"/>
        <w:gridCol w:w="709"/>
        <w:gridCol w:w="709"/>
        <w:gridCol w:w="708"/>
      </w:tblGrid>
      <w:tr w:rsidR="00861784" w:rsidRPr="002F1AAA" w14:paraId="1150F9C3" w14:textId="77777777" w:rsidTr="00A5255F">
        <w:trPr>
          <w:trHeight w:val="26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E639FE" w14:textId="77777777" w:rsidR="00861784" w:rsidRPr="00127AA3" w:rsidRDefault="00861784" w:rsidP="00A5255F">
            <w:pPr>
              <w:rPr>
                <w:color w:val="000000" w:themeColor="text1"/>
              </w:rPr>
            </w:pPr>
            <w:r w:rsidRPr="00127AA3">
              <w:rPr>
                <w:color w:val="000000" w:themeColor="text1"/>
                <w:sz w:val="15"/>
                <w:szCs w:val="15"/>
              </w:rPr>
              <w:t>Variables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4BA230" w14:textId="77777777" w:rsidR="00861784" w:rsidRPr="00127AA3" w:rsidRDefault="00861784" w:rsidP="00A5255F">
            <w:pPr>
              <w:rPr>
                <w:color w:val="000000" w:themeColor="text1"/>
              </w:rPr>
            </w:pP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99C7E8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3F6588">
              <w:rPr>
                <w:sz w:val="15"/>
                <w:szCs w:val="15"/>
              </w:rPr>
              <w:t xml:space="preserve">Reduction rate </w:t>
            </w:r>
            <w:r w:rsidRPr="003F6588">
              <w:rPr>
                <w:rFonts w:hint="eastAsia"/>
                <w:sz w:val="15"/>
                <w:szCs w:val="15"/>
              </w:rPr>
              <w:t>of</w:t>
            </w:r>
            <w:r w:rsidRPr="003F6588">
              <w:rPr>
                <w:sz w:val="15"/>
                <w:szCs w:val="15"/>
              </w:rPr>
              <w:t xml:space="preserve"> SA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96D929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15D77B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G9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F85E80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P6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4E4605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P3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E0E86A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P5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40DFA2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D01B60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G11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B71454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N7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93CE47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N5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5D6C10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G13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075571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G5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65894C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G15</w:t>
            </w:r>
          </w:p>
        </w:tc>
      </w:tr>
      <w:tr w:rsidR="00861784" w:rsidRPr="002F1AAA" w14:paraId="754EFA30" w14:textId="77777777" w:rsidTr="00A5255F">
        <w:trPr>
          <w:trHeight w:val="14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A8A6D74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3F6588">
              <w:rPr>
                <w:sz w:val="15"/>
                <w:szCs w:val="15"/>
              </w:rPr>
              <w:t xml:space="preserve">Reduction rate </w:t>
            </w:r>
            <w:r w:rsidRPr="003F6588">
              <w:rPr>
                <w:rFonts w:hint="eastAsia"/>
                <w:sz w:val="15"/>
                <w:szCs w:val="15"/>
              </w:rPr>
              <w:t>of</w:t>
            </w:r>
            <w:r w:rsidRPr="003F6588">
              <w:rPr>
                <w:sz w:val="15"/>
                <w:szCs w:val="15"/>
              </w:rPr>
              <w:t xml:space="preserve"> DE</w:t>
            </w:r>
          </w:p>
        </w:tc>
        <w:tc>
          <w:tcPr>
            <w:tcW w:w="332" w:type="dxa"/>
            <w:tcBorders>
              <w:top w:val="single" w:sz="4" w:space="0" w:color="auto"/>
            </w:tcBorders>
            <w:noWrap/>
            <w:hideMark/>
          </w:tcPr>
          <w:p w14:paraId="5B95DD25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866" w:type="dxa"/>
            <w:tcBorders>
              <w:top w:val="single" w:sz="4" w:space="0" w:color="auto"/>
            </w:tcBorders>
            <w:noWrap/>
            <w:hideMark/>
          </w:tcPr>
          <w:p w14:paraId="1F51C4C3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3C0DA1">
              <w:rPr>
                <w:rFonts w:hint="eastAsia"/>
                <w:sz w:val="15"/>
                <w:szCs w:val="15"/>
              </w:rPr>
              <w:t>.6</w:t>
            </w:r>
            <w:r>
              <w:rPr>
                <w:sz w:val="15"/>
                <w:szCs w:val="15"/>
              </w:rPr>
              <w:t>86</w:t>
            </w:r>
            <w:r w:rsidRPr="003C0DA1">
              <w:rPr>
                <w:rFonts w:hint="eastAsia"/>
                <w:sz w:val="15"/>
                <w:szCs w:val="15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EF62B08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.377*</w:t>
            </w:r>
          </w:p>
        </w:tc>
        <w:tc>
          <w:tcPr>
            <w:tcW w:w="6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DDA29A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0.131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B3DFD7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0.208</w:t>
            </w:r>
          </w:p>
        </w:tc>
        <w:tc>
          <w:tcPr>
            <w:tcW w:w="6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09EF22F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.376*</w:t>
            </w:r>
          </w:p>
        </w:tc>
        <w:tc>
          <w:tcPr>
            <w:tcW w:w="56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BD9597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0.229</w:t>
            </w:r>
          </w:p>
        </w:tc>
        <w:tc>
          <w:tcPr>
            <w:tcW w:w="6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20BB9E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.606**</w:t>
            </w:r>
          </w:p>
        </w:tc>
        <w:tc>
          <w:tcPr>
            <w:tcW w:w="76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2CA61DB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.399*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918F702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.530**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C8E981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.560**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FB2FBA4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Pr="006B175A">
              <w:rPr>
                <w:rFonts w:hint="eastAsia"/>
                <w:sz w:val="15"/>
                <w:szCs w:val="15"/>
              </w:rPr>
              <w:t>.590**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06C8D22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0.191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F6F20ED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0.08</w:t>
            </w:r>
            <w:r>
              <w:rPr>
                <w:sz w:val="15"/>
                <w:szCs w:val="15"/>
              </w:rPr>
              <w:t>0</w:t>
            </w:r>
          </w:p>
        </w:tc>
      </w:tr>
      <w:tr w:rsidR="00861784" w:rsidRPr="002F1AAA" w14:paraId="7B959038" w14:textId="77777777" w:rsidTr="00A5255F">
        <w:trPr>
          <w:trHeight w:val="140"/>
        </w:trPr>
        <w:tc>
          <w:tcPr>
            <w:tcW w:w="1276" w:type="dxa"/>
            <w:vMerge/>
            <w:noWrap/>
            <w:hideMark/>
          </w:tcPr>
          <w:p w14:paraId="71E0F853" w14:textId="77777777" w:rsidR="00861784" w:rsidRPr="001E2921" w:rsidRDefault="00861784" w:rsidP="00A5255F">
            <w:pPr>
              <w:rPr>
                <w:sz w:val="15"/>
                <w:szCs w:val="15"/>
              </w:rPr>
            </w:pPr>
          </w:p>
        </w:tc>
        <w:tc>
          <w:tcPr>
            <w:tcW w:w="332" w:type="dxa"/>
            <w:noWrap/>
            <w:hideMark/>
          </w:tcPr>
          <w:p w14:paraId="5EA36FC7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</w:t>
            </w:r>
          </w:p>
        </w:tc>
        <w:tc>
          <w:tcPr>
            <w:tcW w:w="866" w:type="dxa"/>
            <w:noWrap/>
            <w:hideMark/>
          </w:tcPr>
          <w:p w14:paraId="3F04073A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&lt;</w:t>
            </w:r>
            <w:r w:rsidRPr="00127AA3">
              <w:rPr>
                <w:sz w:val="15"/>
                <w:szCs w:val="15"/>
              </w:rPr>
              <w:t>0.001</w:t>
            </w:r>
          </w:p>
        </w:tc>
        <w:tc>
          <w:tcPr>
            <w:tcW w:w="689" w:type="dxa"/>
            <w:noWrap/>
            <w:vAlign w:val="center"/>
            <w:hideMark/>
          </w:tcPr>
          <w:p w14:paraId="1895FF0F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0.023</w:t>
            </w:r>
          </w:p>
        </w:tc>
        <w:tc>
          <w:tcPr>
            <w:tcW w:w="627" w:type="dxa"/>
            <w:noWrap/>
            <w:vAlign w:val="center"/>
            <w:hideMark/>
          </w:tcPr>
          <w:p w14:paraId="4D66A4C3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0.447</w:t>
            </w:r>
          </w:p>
        </w:tc>
        <w:tc>
          <w:tcPr>
            <w:tcW w:w="689" w:type="dxa"/>
            <w:noWrap/>
            <w:vAlign w:val="center"/>
            <w:hideMark/>
          </w:tcPr>
          <w:p w14:paraId="75CB9D29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0.223</w:t>
            </w:r>
          </w:p>
        </w:tc>
        <w:tc>
          <w:tcPr>
            <w:tcW w:w="627" w:type="dxa"/>
            <w:noWrap/>
            <w:vAlign w:val="center"/>
            <w:hideMark/>
          </w:tcPr>
          <w:p w14:paraId="1F59234F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0.024</w:t>
            </w:r>
          </w:p>
        </w:tc>
        <w:tc>
          <w:tcPr>
            <w:tcW w:w="565" w:type="dxa"/>
            <w:noWrap/>
            <w:vAlign w:val="center"/>
            <w:hideMark/>
          </w:tcPr>
          <w:p w14:paraId="39AC5974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0.179</w:t>
            </w:r>
          </w:p>
        </w:tc>
        <w:tc>
          <w:tcPr>
            <w:tcW w:w="689" w:type="dxa"/>
            <w:noWrap/>
            <w:vAlign w:val="center"/>
            <w:hideMark/>
          </w:tcPr>
          <w:p w14:paraId="23F0831F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&lt;</w:t>
            </w:r>
            <w:r w:rsidRPr="00127AA3">
              <w:rPr>
                <w:sz w:val="15"/>
                <w:szCs w:val="15"/>
              </w:rPr>
              <w:t>0.001</w:t>
            </w:r>
          </w:p>
        </w:tc>
        <w:tc>
          <w:tcPr>
            <w:tcW w:w="769" w:type="dxa"/>
            <w:noWrap/>
            <w:vAlign w:val="center"/>
            <w:hideMark/>
          </w:tcPr>
          <w:p w14:paraId="5CE2F6C7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0.016</w:t>
            </w:r>
          </w:p>
        </w:tc>
        <w:tc>
          <w:tcPr>
            <w:tcW w:w="708" w:type="dxa"/>
            <w:noWrap/>
            <w:vAlign w:val="center"/>
            <w:hideMark/>
          </w:tcPr>
          <w:p w14:paraId="0A222B2E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709" w:type="dxa"/>
            <w:noWrap/>
            <w:vAlign w:val="center"/>
            <w:hideMark/>
          </w:tcPr>
          <w:p w14:paraId="5BDF32FD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&lt;</w:t>
            </w:r>
            <w:r w:rsidRPr="00127AA3">
              <w:rPr>
                <w:sz w:val="15"/>
                <w:szCs w:val="15"/>
              </w:rPr>
              <w:t>0.001</w:t>
            </w:r>
          </w:p>
        </w:tc>
        <w:tc>
          <w:tcPr>
            <w:tcW w:w="709" w:type="dxa"/>
            <w:noWrap/>
            <w:vAlign w:val="center"/>
            <w:hideMark/>
          </w:tcPr>
          <w:p w14:paraId="1CB4055B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&lt;</w:t>
            </w:r>
            <w:r w:rsidRPr="00127AA3">
              <w:rPr>
                <w:sz w:val="15"/>
                <w:szCs w:val="15"/>
              </w:rPr>
              <w:t>0.001</w:t>
            </w:r>
          </w:p>
        </w:tc>
        <w:tc>
          <w:tcPr>
            <w:tcW w:w="709" w:type="dxa"/>
            <w:noWrap/>
            <w:vAlign w:val="center"/>
            <w:hideMark/>
          </w:tcPr>
          <w:p w14:paraId="413E27AF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0.264</w:t>
            </w:r>
          </w:p>
        </w:tc>
        <w:tc>
          <w:tcPr>
            <w:tcW w:w="708" w:type="dxa"/>
            <w:noWrap/>
            <w:vAlign w:val="center"/>
            <w:hideMark/>
          </w:tcPr>
          <w:p w14:paraId="08854430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0.644</w:t>
            </w:r>
          </w:p>
        </w:tc>
      </w:tr>
      <w:tr w:rsidR="00861784" w:rsidRPr="002F1AAA" w14:paraId="6D4A9779" w14:textId="77777777" w:rsidTr="00A5255F">
        <w:trPr>
          <w:trHeight w:val="140"/>
        </w:trPr>
        <w:tc>
          <w:tcPr>
            <w:tcW w:w="1276" w:type="dxa"/>
            <w:vMerge w:val="restart"/>
            <w:noWrap/>
            <w:hideMark/>
          </w:tcPr>
          <w:p w14:paraId="33CAA9AF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3F6588">
              <w:rPr>
                <w:sz w:val="15"/>
                <w:szCs w:val="15"/>
              </w:rPr>
              <w:t xml:space="preserve">Reduction rate </w:t>
            </w:r>
            <w:r w:rsidRPr="003F6588">
              <w:rPr>
                <w:rFonts w:hint="eastAsia"/>
                <w:sz w:val="15"/>
                <w:szCs w:val="15"/>
              </w:rPr>
              <w:t>of</w:t>
            </w:r>
            <w:r w:rsidRPr="003F6588">
              <w:rPr>
                <w:sz w:val="15"/>
                <w:szCs w:val="15"/>
              </w:rPr>
              <w:t xml:space="preserve"> SA</w:t>
            </w:r>
          </w:p>
        </w:tc>
        <w:tc>
          <w:tcPr>
            <w:tcW w:w="332" w:type="dxa"/>
            <w:noWrap/>
            <w:hideMark/>
          </w:tcPr>
          <w:p w14:paraId="00DC6370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r</w:t>
            </w:r>
          </w:p>
        </w:tc>
        <w:tc>
          <w:tcPr>
            <w:tcW w:w="866" w:type="dxa"/>
            <w:noWrap/>
            <w:hideMark/>
          </w:tcPr>
          <w:p w14:paraId="21DF7065" w14:textId="77777777" w:rsidR="00861784" w:rsidRPr="00127AA3" w:rsidRDefault="00861784" w:rsidP="00A5255F">
            <w:pPr>
              <w:rPr>
                <w:sz w:val="15"/>
                <w:szCs w:val="15"/>
              </w:rPr>
            </w:pPr>
          </w:p>
        </w:tc>
        <w:tc>
          <w:tcPr>
            <w:tcW w:w="689" w:type="dxa"/>
            <w:noWrap/>
            <w:hideMark/>
          </w:tcPr>
          <w:p w14:paraId="13E788B8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.489**</w:t>
            </w:r>
          </w:p>
        </w:tc>
        <w:tc>
          <w:tcPr>
            <w:tcW w:w="627" w:type="dxa"/>
            <w:noWrap/>
            <w:vAlign w:val="center"/>
            <w:hideMark/>
          </w:tcPr>
          <w:p w14:paraId="3474B866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0.205</w:t>
            </w:r>
          </w:p>
        </w:tc>
        <w:tc>
          <w:tcPr>
            <w:tcW w:w="689" w:type="dxa"/>
            <w:noWrap/>
            <w:vAlign w:val="center"/>
            <w:hideMark/>
          </w:tcPr>
          <w:p w14:paraId="7CD2F010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.437**</w:t>
            </w:r>
          </w:p>
        </w:tc>
        <w:tc>
          <w:tcPr>
            <w:tcW w:w="627" w:type="dxa"/>
            <w:noWrap/>
            <w:vAlign w:val="center"/>
            <w:hideMark/>
          </w:tcPr>
          <w:p w14:paraId="4350978D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.341*</w:t>
            </w:r>
          </w:p>
        </w:tc>
        <w:tc>
          <w:tcPr>
            <w:tcW w:w="565" w:type="dxa"/>
            <w:noWrap/>
            <w:vAlign w:val="center"/>
            <w:hideMark/>
          </w:tcPr>
          <w:p w14:paraId="05D2D684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0.147</w:t>
            </w:r>
          </w:p>
        </w:tc>
        <w:tc>
          <w:tcPr>
            <w:tcW w:w="689" w:type="dxa"/>
            <w:noWrap/>
            <w:vAlign w:val="center"/>
            <w:hideMark/>
          </w:tcPr>
          <w:p w14:paraId="047C34B6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.482**</w:t>
            </w:r>
          </w:p>
        </w:tc>
        <w:tc>
          <w:tcPr>
            <w:tcW w:w="769" w:type="dxa"/>
            <w:noWrap/>
            <w:vAlign w:val="center"/>
            <w:hideMark/>
          </w:tcPr>
          <w:p w14:paraId="2BFEEAC8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0.076</w:t>
            </w:r>
          </w:p>
        </w:tc>
        <w:tc>
          <w:tcPr>
            <w:tcW w:w="708" w:type="dxa"/>
            <w:noWrap/>
            <w:vAlign w:val="center"/>
            <w:hideMark/>
          </w:tcPr>
          <w:p w14:paraId="6D81CB20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0.31</w:t>
            </w:r>
            <w:r w:rsidRPr="00127AA3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noWrap/>
            <w:vAlign w:val="center"/>
            <w:hideMark/>
          </w:tcPr>
          <w:p w14:paraId="275A8DFA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.379*</w:t>
            </w:r>
          </w:p>
        </w:tc>
        <w:tc>
          <w:tcPr>
            <w:tcW w:w="709" w:type="dxa"/>
            <w:noWrap/>
            <w:vAlign w:val="center"/>
            <w:hideMark/>
          </w:tcPr>
          <w:p w14:paraId="58057354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sz w:val="15"/>
                <w:szCs w:val="15"/>
              </w:rPr>
              <w:t>0</w:t>
            </w:r>
            <w:r w:rsidRPr="00127AA3">
              <w:rPr>
                <w:rFonts w:hint="eastAsia"/>
                <w:sz w:val="15"/>
                <w:szCs w:val="15"/>
              </w:rPr>
              <w:t>.498**</w:t>
            </w:r>
          </w:p>
        </w:tc>
        <w:tc>
          <w:tcPr>
            <w:tcW w:w="709" w:type="dxa"/>
            <w:noWrap/>
            <w:vAlign w:val="center"/>
            <w:hideMark/>
          </w:tcPr>
          <w:p w14:paraId="6426509B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0.134</w:t>
            </w:r>
          </w:p>
        </w:tc>
        <w:tc>
          <w:tcPr>
            <w:tcW w:w="708" w:type="dxa"/>
            <w:noWrap/>
            <w:vAlign w:val="center"/>
            <w:hideMark/>
          </w:tcPr>
          <w:p w14:paraId="2CEF2426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0.209</w:t>
            </w:r>
          </w:p>
        </w:tc>
      </w:tr>
      <w:tr w:rsidR="00861784" w:rsidRPr="002F1AAA" w14:paraId="1A1A7F71" w14:textId="77777777" w:rsidTr="00A5255F">
        <w:trPr>
          <w:trHeight w:val="140"/>
        </w:trPr>
        <w:tc>
          <w:tcPr>
            <w:tcW w:w="1276" w:type="dxa"/>
            <w:vMerge/>
            <w:noWrap/>
            <w:hideMark/>
          </w:tcPr>
          <w:p w14:paraId="61A1FCB5" w14:textId="77777777" w:rsidR="00861784" w:rsidRPr="001E2921" w:rsidRDefault="00861784" w:rsidP="00A5255F">
            <w:pPr>
              <w:rPr>
                <w:sz w:val="15"/>
                <w:szCs w:val="15"/>
              </w:rPr>
            </w:pPr>
          </w:p>
        </w:tc>
        <w:tc>
          <w:tcPr>
            <w:tcW w:w="332" w:type="dxa"/>
            <w:noWrap/>
            <w:hideMark/>
          </w:tcPr>
          <w:p w14:paraId="1E68A06B" w14:textId="77777777" w:rsidR="00861784" w:rsidRPr="001E2921" w:rsidRDefault="00861784" w:rsidP="00A5255F">
            <w:pPr>
              <w:rPr>
                <w:sz w:val="15"/>
                <w:szCs w:val="15"/>
              </w:rPr>
            </w:pPr>
            <w:r w:rsidRPr="001E2921">
              <w:rPr>
                <w:rFonts w:hint="eastAsia"/>
                <w:sz w:val="15"/>
                <w:szCs w:val="15"/>
              </w:rPr>
              <w:t>P</w:t>
            </w:r>
          </w:p>
        </w:tc>
        <w:tc>
          <w:tcPr>
            <w:tcW w:w="866" w:type="dxa"/>
            <w:noWrap/>
            <w:hideMark/>
          </w:tcPr>
          <w:p w14:paraId="2EDEFB98" w14:textId="77777777" w:rsidR="00861784" w:rsidRPr="00127AA3" w:rsidRDefault="00861784" w:rsidP="00A5255F">
            <w:pPr>
              <w:rPr>
                <w:sz w:val="15"/>
                <w:szCs w:val="15"/>
              </w:rPr>
            </w:pPr>
          </w:p>
        </w:tc>
        <w:tc>
          <w:tcPr>
            <w:tcW w:w="689" w:type="dxa"/>
            <w:noWrap/>
            <w:hideMark/>
          </w:tcPr>
          <w:p w14:paraId="3B66BE13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0.002</w:t>
            </w:r>
          </w:p>
        </w:tc>
        <w:tc>
          <w:tcPr>
            <w:tcW w:w="627" w:type="dxa"/>
            <w:noWrap/>
            <w:vAlign w:val="center"/>
            <w:hideMark/>
          </w:tcPr>
          <w:p w14:paraId="6F96C028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0.229</w:t>
            </w:r>
          </w:p>
        </w:tc>
        <w:tc>
          <w:tcPr>
            <w:tcW w:w="689" w:type="dxa"/>
            <w:noWrap/>
            <w:vAlign w:val="center"/>
            <w:hideMark/>
          </w:tcPr>
          <w:p w14:paraId="0556B5E5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0.008</w:t>
            </w:r>
          </w:p>
        </w:tc>
        <w:tc>
          <w:tcPr>
            <w:tcW w:w="627" w:type="dxa"/>
            <w:noWrap/>
            <w:vAlign w:val="center"/>
            <w:hideMark/>
          </w:tcPr>
          <w:p w14:paraId="6A8CD34D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0.042</w:t>
            </w:r>
          </w:p>
        </w:tc>
        <w:tc>
          <w:tcPr>
            <w:tcW w:w="565" w:type="dxa"/>
            <w:noWrap/>
            <w:vAlign w:val="center"/>
            <w:hideMark/>
          </w:tcPr>
          <w:p w14:paraId="37932B42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0.393</w:t>
            </w:r>
          </w:p>
        </w:tc>
        <w:tc>
          <w:tcPr>
            <w:tcW w:w="689" w:type="dxa"/>
            <w:noWrap/>
            <w:vAlign w:val="center"/>
            <w:hideMark/>
          </w:tcPr>
          <w:p w14:paraId="23EF473D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0.003</w:t>
            </w:r>
          </w:p>
        </w:tc>
        <w:tc>
          <w:tcPr>
            <w:tcW w:w="769" w:type="dxa"/>
            <w:noWrap/>
            <w:vAlign w:val="center"/>
            <w:hideMark/>
          </w:tcPr>
          <w:p w14:paraId="2D8CB4D8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0.658</w:t>
            </w:r>
          </w:p>
        </w:tc>
        <w:tc>
          <w:tcPr>
            <w:tcW w:w="708" w:type="dxa"/>
            <w:noWrap/>
            <w:vAlign w:val="center"/>
            <w:hideMark/>
          </w:tcPr>
          <w:p w14:paraId="0A029977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0.066</w:t>
            </w:r>
          </w:p>
        </w:tc>
        <w:tc>
          <w:tcPr>
            <w:tcW w:w="709" w:type="dxa"/>
            <w:noWrap/>
            <w:vAlign w:val="center"/>
            <w:hideMark/>
          </w:tcPr>
          <w:p w14:paraId="20C6194A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0.023</w:t>
            </w:r>
          </w:p>
        </w:tc>
        <w:tc>
          <w:tcPr>
            <w:tcW w:w="709" w:type="dxa"/>
            <w:noWrap/>
            <w:vAlign w:val="center"/>
            <w:hideMark/>
          </w:tcPr>
          <w:p w14:paraId="6AC4E20E" w14:textId="77777777" w:rsidR="00861784" w:rsidRPr="00127AA3" w:rsidRDefault="00861784" w:rsidP="00A5255F">
            <w:pPr>
              <w:rPr>
                <w:sz w:val="15"/>
                <w:szCs w:val="15"/>
              </w:rPr>
            </w:pPr>
            <w:r w:rsidRPr="00127AA3">
              <w:rPr>
                <w:rFonts w:hint="eastAsia"/>
                <w:sz w:val="15"/>
                <w:szCs w:val="15"/>
              </w:rPr>
              <w:t>0.002</w:t>
            </w:r>
          </w:p>
        </w:tc>
        <w:tc>
          <w:tcPr>
            <w:tcW w:w="709" w:type="dxa"/>
            <w:noWrap/>
            <w:vAlign w:val="center"/>
            <w:hideMark/>
          </w:tcPr>
          <w:p w14:paraId="1E211971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0.436</w:t>
            </w:r>
          </w:p>
        </w:tc>
        <w:tc>
          <w:tcPr>
            <w:tcW w:w="708" w:type="dxa"/>
            <w:noWrap/>
            <w:vAlign w:val="center"/>
            <w:hideMark/>
          </w:tcPr>
          <w:p w14:paraId="76D9BC52" w14:textId="77777777" w:rsidR="00861784" w:rsidRPr="003C0DA1" w:rsidRDefault="00861784" w:rsidP="00A5255F">
            <w:pPr>
              <w:rPr>
                <w:sz w:val="15"/>
                <w:szCs w:val="15"/>
              </w:rPr>
            </w:pPr>
            <w:r w:rsidRPr="006B175A">
              <w:rPr>
                <w:rFonts w:hint="eastAsia"/>
                <w:sz w:val="15"/>
                <w:szCs w:val="15"/>
              </w:rPr>
              <w:t>0.222</w:t>
            </w:r>
          </w:p>
        </w:tc>
      </w:tr>
    </w:tbl>
    <w:p w14:paraId="0597CA07" w14:textId="77777777" w:rsidR="00861784" w:rsidRPr="00950FC0" w:rsidRDefault="00861784" w:rsidP="00861784">
      <w:pPr>
        <w:rPr>
          <w:rFonts w:cs="Arial"/>
          <w:bCs/>
          <w:szCs w:val="20"/>
        </w:rPr>
      </w:pPr>
      <w:r w:rsidRPr="00950FC0">
        <w:rPr>
          <w:rFonts w:cs="Arial"/>
          <w:b/>
          <w:szCs w:val="20"/>
        </w:rPr>
        <w:t xml:space="preserve">Notes: </w:t>
      </w:r>
      <w:r w:rsidRPr="00950FC0">
        <w:rPr>
          <w:rFonts w:cs="Arial"/>
          <w:bCs/>
          <w:szCs w:val="20"/>
        </w:rPr>
        <w:t>** At the 0.01 level (two-tailed), the correlation is significant.</w:t>
      </w:r>
      <w:r w:rsidRPr="00950FC0">
        <w:rPr>
          <w:rFonts w:cs="Arial" w:hint="eastAsia"/>
          <w:bCs/>
          <w:szCs w:val="20"/>
        </w:rPr>
        <w:t xml:space="preserve"> </w:t>
      </w:r>
      <w:r w:rsidRPr="00950FC0">
        <w:rPr>
          <w:rFonts w:cs="Arial"/>
          <w:bCs/>
          <w:szCs w:val="20"/>
        </w:rPr>
        <w:t>* At the 0.05 level (two-tailed), the correlation is significant. DE</w:t>
      </w:r>
      <w:r>
        <w:rPr>
          <w:rFonts w:cs="Arial"/>
          <w:bCs/>
          <w:szCs w:val="20"/>
        </w:rPr>
        <w:t>,</w:t>
      </w:r>
      <w:r w:rsidRPr="00950FC0">
        <w:rPr>
          <w:rFonts w:cs="Arial"/>
          <w:bCs/>
          <w:szCs w:val="20"/>
        </w:rPr>
        <w:t xml:space="preserve"> Diminished expression; SA</w:t>
      </w:r>
      <w:r>
        <w:rPr>
          <w:rFonts w:cs="Arial"/>
          <w:bCs/>
          <w:szCs w:val="20"/>
        </w:rPr>
        <w:t>,</w:t>
      </w:r>
      <w:r w:rsidRPr="00950FC0">
        <w:rPr>
          <w:rFonts w:cs="Arial"/>
          <w:bCs/>
          <w:szCs w:val="20"/>
        </w:rPr>
        <w:t xml:space="preserve"> Social amotivation.</w:t>
      </w:r>
    </w:p>
    <w:p w14:paraId="63824D02" w14:textId="77777777" w:rsidR="005648CD" w:rsidRDefault="005648CD"/>
    <w:sectPr w:rsidR="005648CD" w:rsidSect="00C94612">
      <w:footerReference w:type="even" r:id="rId4"/>
      <w:footerReference w:type="default" r:id="rId5"/>
      <w:footerReference w:type="first" r:id="rId6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BA5" w14:textId="77777777" w:rsidR="006C5368" w:rsidRPr="00B915E4" w:rsidRDefault="00861784" w:rsidP="00FF2660">
    <w:pPr>
      <w:pStyle w:val="a3"/>
      <w:framePr w:wrap="around" w:vAnchor="text" w:hAnchor="margin" w:xAlign="center" w:y="1"/>
      <w:rPr>
        <w:rStyle w:val="a5"/>
      </w:rPr>
    </w:pPr>
    <w:r w:rsidRPr="00B915E4">
      <w:rPr>
        <w:rStyle w:val="a5"/>
      </w:rPr>
      <w:fldChar w:fldCharType="begin"/>
    </w:r>
    <w:r w:rsidRPr="00B915E4">
      <w:rPr>
        <w:rStyle w:val="a5"/>
      </w:rPr>
      <w:instrText xml:space="preserve">PAGE  </w:instrText>
    </w:r>
    <w:r w:rsidRPr="00B915E4">
      <w:rPr>
        <w:rStyle w:val="a5"/>
      </w:rPr>
      <w:fldChar w:fldCharType="end"/>
    </w:r>
  </w:p>
  <w:p w14:paraId="0DCDDBA2" w14:textId="77777777" w:rsidR="006C5368" w:rsidRPr="00B915E4" w:rsidRDefault="008617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FD7" w14:textId="77777777" w:rsidR="006C5368" w:rsidRPr="00B915E4" w:rsidRDefault="00861784" w:rsidP="00FF2660">
    <w:pPr>
      <w:pStyle w:val="a3"/>
      <w:framePr w:wrap="around" w:vAnchor="text" w:hAnchor="margin" w:xAlign="center" w:y="1"/>
      <w:rPr>
        <w:rStyle w:val="a5"/>
      </w:rPr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CA9E17" wp14:editId="001FA33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D2050" w14:textId="77777777" w:rsidR="00740F67" w:rsidRPr="00B915E4" w:rsidRDefault="00861784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A9E17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H84AEAAJoDAAAOAAAAZHJzL2Uyb0RvYy54bWysU8GO0zAQvSPxD5bvNE1UWoiarpZdLUJa&#13;&#10;WKRlP8Bx7MQi8Zix26R8PWOn7QJ7Q1ysmfHk+b03k+3VNPTsoNAbsBXPF0vOlJXQGNtW/Onb3Zt3&#13;&#10;nPkgbCN6sKriR+X51e71q+3oSlVAB32jkBGI9eXoKt6F4Mos87JTg/ALcMrSpQYcRKAU26xBMRL6&#13;&#10;0GfFcrnORsDGIUjlPVVv50u+S/haKxketPYqsL7ixC2kE9NZxzPbbUXZonCdkSca4h9YDMJYevQC&#13;&#10;dSuCYHs0L6AGIxE86LCQMGSgtZEqaSA1+fIvNY+dcCppIXO8u9jk/x+s/HJ4dF+RhekDTDTAJMK7&#13;&#10;e5DfPbNw0wnbqmtEGDslGno4j5Zlo/Pl6dNotS99BKnHz9DQkMU+QAKaNA7RFdLJCJ0GcLyYrqbA&#13;&#10;JBU3m02xWtKVpLtivcrXaSqZKM9fO/Tho4KBxaDiSENN6OJw70NkI8pzS3zMwp3p+zTY3v5RoMZY&#13;&#10;Sewj4Zl6mOqJuqOKGpoj6UCY94T2moIO8CdnI+1Ixf2PvUDFWf/JkhfFWyIetyplFGAK3uerFSX1&#13;&#10;uSqsJIyK15zN4U2YN3Dv0LQdPTHbbuGajNMmaXqmcyJMC5CknpY1btjveep6/qV2vwAAAP//AwBQ&#13;&#10;SwMEFAAGAAgAAAAhAOOxLx7eAAAAEAEAAA8AAABkcnMvZG93bnJldi54bWxMT8tugzAQvFfqP1hb&#13;&#10;qbfGhCZVRDBR05d6De0HLHgDKNimtkPo33c5NZfV7ox2HvluMr0YyYfOWQXLRQKCbO10ZxsF31/v&#13;&#10;DxsQIaLV2DtLCn4pwK64vckx0+5iDzSWsREsYkOGCtoYh0zKULdkMCzcQJa5o/MGI5++kdrjhcVN&#13;&#10;L9MkeZIGO8sOLQ700lJ9Ks9Ggca3n8dm9KdQHsJ+M3744/6zUur+bnrd8njegog0xf8PmDtwfig4&#13;&#10;WOXOVgfRK+A2kdH1Ml2BmPk0XTFWzdiaN1nk8rpI8QcAAP//AwBQSwECLQAUAAYACAAAACEAtoM4&#13;&#10;kv4AAADhAQAAEwAAAAAAAAAAAAAAAAAAAAAAW0NvbnRlbnRfVHlwZXNdLnhtbFBLAQItABQABgAI&#13;&#10;AAAAIQA4/SH/1gAAAJQBAAALAAAAAAAAAAAAAAAAAC8BAABfcmVscy8ucmVsc1BLAQItABQABgAI&#13;&#10;AAAAIQCVW3H84AEAAJoDAAAOAAAAAAAAAAAAAAAAAC4CAABkcnMvZTJvRG9jLnhtbFBLAQItABQA&#13;&#10;BgAIAAAAIQDjsS8e3gAAABABAAAPAAAAAAAAAAAAAAAAADoEAABkcnMvZG93bnJldi54bWxQSwUG&#13;&#10;AAAAAAQABADzAAAARQUAAAAA&#13;&#10;" o:allowincell="f" filled="f" stroked="f">
              <v:textbox inset="20pt,0,,0">
                <w:txbxContent>
                  <w:p w14:paraId="220D2050" w14:textId="77777777" w:rsidR="00740F67" w:rsidRPr="00B915E4" w:rsidRDefault="00861784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915E4">
      <w:rPr>
        <w:rStyle w:val="a5"/>
      </w:rPr>
      <w:fldChar w:fldCharType="begin"/>
    </w:r>
    <w:r w:rsidRPr="00B915E4">
      <w:rPr>
        <w:rStyle w:val="a5"/>
      </w:rPr>
      <w:instrText xml:space="preserve">PAGE  </w:instrText>
    </w:r>
    <w:r w:rsidRPr="00B915E4">
      <w:rPr>
        <w:rStyle w:val="a5"/>
      </w:rPr>
      <w:fldChar w:fldCharType="separate"/>
    </w:r>
    <w:r w:rsidRPr="00B915E4">
      <w:rPr>
        <w:rStyle w:val="a5"/>
      </w:rPr>
      <w:t>5</w:t>
    </w:r>
    <w:r w:rsidRPr="00B915E4">
      <w:rPr>
        <w:rStyle w:val="a5"/>
      </w:rPr>
      <w:fldChar w:fldCharType="end"/>
    </w:r>
  </w:p>
  <w:p w14:paraId="1FD2E912" w14:textId="77777777" w:rsidR="006C5368" w:rsidRPr="00B915E4" w:rsidRDefault="008617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F936" w14:textId="77777777" w:rsidR="00740F67" w:rsidRPr="00B915E4" w:rsidRDefault="00861784">
    <w:pPr>
      <w:pStyle w:val="a3"/>
    </w:pPr>
    <w:r w:rsidRPr="00B915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C513B3" wp14:editId="1B91A601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85D0D" w14:textId="77777777" w:rsidR="00740F67" w:rsidRPr="00B915E4" w:rsidRDefault="00861784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5E4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513B3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DYp4wEAAKEDAAAOAAAAZHJzL2Uyb0RvYy54bWysU9uO0zAQfUfiHyy/01xUWoiarpZdLUJa&#13;&#10;WKRlP8BxnMQi8Zix26R8PWMn7QL7hnixxjPOmXPOTHZX09Czo0KnwZQ8W6WcKSOh1qYt+dO3uzfv&#13;&#10;OHNemFr0YFTJT8rxq/3rV7vRFiqHDvpaISMQ44rRlrzz3hZJ4mSnBuFWYJWhYgM4CE9XbJMaxUjo&#13;&#10;Q5/kabpJRsDaIkjlHGVv5yLfR/ymUdI/NI1TnvUlJ24+nhjPKpzJfieKFoXttFxoiH9gMQhtqOkF&#13;&#10;6lZ4wQ6oX0ANWiI4aPxKwpBA02ipogZSk6V/qXnshFVRC5nj7MUm9/9g5Zfjo/2KzE8fYKIBRhHO&#13;&#10;3oP87piBm06YVl0jwtgpUVPjLFiWjNYVy6fBale4AFKNn6GmIYuDhwg0NTgEV0gnI3QawOliupo8&#13;&#10;k5Tcbrf5OqWSpFq+WWebOJVEFOevLTr/UcHAQlBypKFGdHG8dz6wEcX5SWhm4E73fRxsb/5I0MOQ&#13;&#10;iewD4Zm6n6qJ6XqRFsRUUJ9IDsK8LrTeFHSAPzkbaVVK7n4cBCrO+k+GLMnfEv+wXPFGAcbgfbZe&#13;&#10;06U6Z4WRhFHyirM5vPHzIh4s6rajFrP7Bq7Jv0ZHac90Ft60B1HxsrNh0X6/x1fPf9b+FwAAAP//&#13;&#10;AwBQSwMEFAAGAAgAAAAhAOOxLx7eAAAAEAEAAA8AAABkcnMvZG93bnJldi54bWxMT8tugzAQvFfq&#13;&#10;P1hbqbfGhCZVRDBR05d6De0HLHgDKNimtkPo33c5NZfV7ox2HvluMr0YyYfOWQXLRQKCbO10ZxsF&#13;&#10;31/vDxsQIaLV2DtLCn4pwK64vckx0+5iDzSWsREsYkOGCtoYh0zKULdkMCzcQJa5o/MGI5++kdrj&#13;&#10;hcVNL9MkeZIGO8sOLQ700lJ9Ks9Ggca3n8dm9KdQHsJ+M3744/6zUur+bnrd8njegog0xf8PmDtw&#13;&#10;fig4WOXOVgfRK+A2kdH1Ml2BmPk0XTFWzdiaN1nk8rpI8QcAAP//AwBQSwECLQAUAAYACAAAACEA&#13;&#10;toM4kv4AAADhAQAAEwAAAAAAAAAAAAAAAAAAAAAAW0NvbnRlbnRfVHlwZXNdLnhtbFBLAQItABQA&#13;&#10;BgAIAAAAIQA4/SH/1gAAAJQBAAALAAAAAAAAAAAAAAAAAC8BAABfcmVscy8ucmVsc1BLAQItABQA&#13;&#10;BgAIAAAAIQDQxDYp4wEAAKEDAAAOAAAAAAAAAAAAAAAAAC4CAABkcnMvZTJvRG9jLnhtbFBLAQIt&#13;&#10;ABQABgAIAAAAIQDjsS8e3gAAABABAAAPAAAAAAAAAAAAAAAAAD0EAABkcnMvZG93bnJldi54bWxQ&#13;&#10;SwUGAAAAAAQABADzAAAASAUAAAAA&#13;&#10;" o:allowincell="f" filled="f" stroked="f">
              <v:textbox inset="20pt,0,,0">
                <w:txbxContent>
                  <w:p w14:paraId="6BC85D0D" w14:textId="77777777" w:rsidR="00740F67" w:rsidRPr="00B915E4" w:rsidRDefault="00861784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5E4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84"/>
    <w:rsid w:val="00041CFD"/>
    <w:rsid w:val="00052212"/>
    <w:rsid w:val="001171FA"/>
    <w:rsid w:val="001C0A67"/>
    <w:rsid w:val="00221519"/>
    <w:rsid w:val="0023281E"/>
    <w:rsid w:val="002C50B8"/>
    <w:rsid w:val="00336DFF"/>
    <w:rsid w:val="00353FAB"/>
    <w:rsid w:val="005648CD"/>
    <w:rsid w:val="0065441D"/>
    <w:rsid w:val="006C582B"/>
    <w:rsid w:val="006D791D"/>
    <w:rsid w:val="007331E8"/>
    <w:rsid w:val="00861784"/>
    <w:rsid w:val="008D4A94"/>
    <w:rsid w:val="008F24D2"/>
    <w:rsid w:val="009E27C3"/>
    <w:rsid w:val="009F2506"/>
    <w:rsid w:val="00A15451"/>
    <w:rsid w:val="00AD75C1"/>
    <w:rsid w:val="00BA2214"/>
    <w:rsid w:val="00C36CE4"/>
    <w:rsid w:val="00C7215F"/>
    <w:rsid w:val="00D43860"/>
    <w:rsid w:val="00D6251C"/>
    <w:rsid w:val="00F406FC"/>
    <w:rsid w:val="00F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D32E6"/>
  <w15:chartTrackingRefBased/>
  <w15:docId w15:val="{90D2BE9C-5C16-A54B-A861-478E1DC1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784"/>
    <w:pPr>
      <w:spacing w:line="480" w:lineRule="auto"/>
    </w:pPr>
    <w:rPr>
      <w:rFonts w:ascii="Arial" w:hAnsi="Arial" w:cs="Times New Roman"/>
      <w:kern w:val="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1784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rsid w:val="00861784"/>
    <w:rPr>
      <w:rFonts w:ascii="Arial" w:hAnsi="Arial" w:cs="Times New Roman"/>
      <w:kern w:val="0"/>
      <w:sz w:val="20"/>
      <w:lang w:eastAsia="en-US"/>
    </w:rPr>
  </w:style>
  <w:style w:type="character" w:styleId="a5">
    <w:name w:val="page number"/>
    <w:basedOn w:val="a0"/>
    <w:rsid w:val="00861784"/>
  </w:style>
  <w:style w:type="table" w:styleId="a6">
    <w:name w:val="Table Grid"/>
    <w:basedOn w:val="a1"/>
    <w:uiPriority w:val="39"/>
    <w:qFormat/>
    <w:rsid w:val="0086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861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Y</dc:creator>
  <cp:keywords/>
  <dc:description/>
  <cp:lastModifiedBy>J Y</cp:lastModifiedBy>
  <cp:revision>1</cp:revision>
  <dcterms:created xsi:type="dcterms:W3CDTF">2025-08-19T03:17:00Z</dcterms:created>
  <dcterms:modified xsi:type="dcterms:W3CDTF">2025-08-19T03:18:00Z</dcterms:modified>
</cp:coreProperties>
</file>