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5EBF9" w14:textId="77777777" w:rsidR="00D577EA" w:rsidRDefault="00D577EA" w:rsidP="00584165">
      <w:pPr>
        <w:spacing w:line="360" w:lineRule="auto"/>
        <w:jc w:val="both"/>
      </w:pPr>
      <w:bookmarkStart w:id="0" w:name="_Hlk208264251"/>
      <w:bookmarkEnd w:id="0"/>
    </w:p>
    <w:p w14:paraId="76D62AC5" w14:textId="0FD8F20D" w:rsidR="00D577EA" w:rsidRPr="00D577EA" w:rsidRDefault="00D577EA" w:rsidP="00D577EA">
      <w:pPr>
        <w:rPr>
          <w:rFonts w:ascii="Times New Roman" w:hAnsi="Times New Roman" w:cs="Times New Roman"/>
          <w:b/>
          <w:bCs/>
          <w:lang w:val="en-US"/>
        </w:rPr>
      </w:pPr>
      <w:r w:rsidRPr="00D577EA">
        <w:rPr>
          <w:lang w:val="en-US"/>
        </w:rPr>
        <w:drawing>
          <wp:anchor distT="0" distB="0" distL="114300" distR="114300" simplePos="0" relativeHeight="251660288" behindDoc="0" locked="0" layoutInCell="1" allowOverlap="1" wp14:anchorId="0E24CD15" wp14:editId="6A28F0BE">
            <wp:simplePos x="0" y="0"/>
            <wp:positionH relativeFrom="column">
              <wp:posOffset>6579870</wp:posOffset>
            </wp:positionH>
            <wp:positionV relativeFrom="paragraph">
              <wp:posOffset>3175</wp:posOffset>
            </wp:positionV>
            <wp:extent cx="2694940" cy="5431790"/>
            <wp:effectExtent l="0" t="0" r="0" b="0"/>
            <wp:wrapSquare wrapText="bothSides"/>
            <wp:docPr id="2" name="Obraz 1" descr="Obraz zawierający obraz, Wielobarwność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obraz, Wielobarwność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7EA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Pr="00D577EA"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Pr="00D577EA">
        <w:rPr>
          <w:rFonts w:ascii="Times New Roman" w:hAnsi="Times New Roman" w:cs="Times New Roman"/>
          <w:b/>
          <w:bCs/>
          <w:lang w:val="en-US"/>
        </w:rPr>
        <w:t>. Zn content (wt.%) in synthesized materials determined by EDS method</w:t>
      </w:r>
    </w:p>
    <w:tbl>
      <w:tblPr>
        <w:tblStyle w:val="Tabela-Siatka"/>
        <w:tblW w:w="895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9"/>
        <w:gridCol w:w="1443"/>
        <w:gridCol w:w="1447"/>
        <w:gridCol w:w="1616"/>
        <w:gridCol w:w="1616"/>
        <w:gridCol w:w="1616"/>
      </w:tblGrid>
      <w:tr w:rsidR="00D577EA" w:rsidRPr="00D577EA" w14:paraId="2269F6A4" w14:textId="77777777" w:rsidTr="00876156">
        <w:trPr>
          <w:trHeight w:val="567"/>
        </w:trPr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133AF7F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04C38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Nominal Zn content (mol%)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8B2D8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Nominal Zn content (wt.%)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551F2A4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Experimental Zn content (wt.%)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D6662D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Standard deviation</w:t>
            </w:r>
          </w:p>
          <w:p w14:paraId="031ABC12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(wt.%)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3ADAB6C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8962082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%RSD</w:t>
            </w:r>
          </w:p>
        </w:tc>
      </w:tr>
      <w:tr w:rsidR="00D577EA" w:rsidRPr="00D577EA" w14:paraId="490AB62F" w14:textId="77777777" w:rsidTr="00876156">
        <w:trPr>
          <w:trHeight w:val="567"/>
        </w:trPr>
        <w:tc>
          <w:tcPr>
            <w:tcW w:w="1219" w:type="dxa"/>
            <w:tcBorders>
              <w:left w:val="nil"/>
            </w:tcBorders>
            <w:vAlign w:val="center"/>
          </w:tcPr>
          <w:p w14:paraId="5627BC21" w14:textId="3DB30FF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.1ZnHA</w:t>
            </w:r>
          </w:p>
        </w:tc>
        <w:tc>
          <w:tcPr>
            <w:tcW w:w="1443" w:type="dxa"/>
            <w:vAlign w:val="center"/>
          </w:tcPr>
          <w:p w14:paraId="4D6933ED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0.1</w:t>
            </w:r>
          </w:p>
        </w:tc>
        <w:tc>
          <w:tcPr>
            <w:tcW w:w="1447" w:type="dxa"/>
            <w:vAlign w:val="center"/>
          </w:tcPr>
          <w:p w14:paraId="57F9E130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0.65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2840E354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0.59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5C5DCEC7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0.13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15D28A27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22.03</w:t>
            </w:r>
          </w:p>
        </w:tc>
      </w:tr>
      <w:tr w:rsidR="00D577EA" w:rsidRPr="00D577EA" w14:paraId="44C06E03" w14:textId="77777777" w:rsidTr="00876156">
        <w:trPr>
          <w:trHeight w:val="567"/>
        </w:trPr>
        <w:tc>
          <w:tcPr>
            <w:tcW w:w="1219" w:type="dxa"/>
            <w:tcBorders>
              <w:left w:val="nil"/>
            </w:tcBorders>
            <w:vAlign w:val="center"/>
          </w:tcPr>
          <w:p w14:paraId="3AFC15DF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0.4ZnHA</w:t>
            </w:r>
          </w:p>
        </w:tc>
        <w:tc>
          <w:tcPr>
            <w:tcW w:w="1443" w:type="dxa"/>
            <w:vAlign w:val="center"/>
          </w:tcPr>
          <w:p w14:paraId="73DFDBF5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0.4</w:t>
            </w:r>
          </w:p>
        </w:tc>
        <w:tc>
          <w:tcPr>
            <w:tcW w:w="1447" w:type="dxa"/>
            <w:vAlign w:val="center"/>
          </w:tcPr>
          <w:p w14:paraId="6E063EF0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2.58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00A95DA0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2.51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7C796DE8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0.22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597A529E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8.76</w:t>
            </w:r>
          </w:p>
        </w:tc>
      </w:tr>
      <w:tr w:rsidR="00D577EA" w:rsidRPr="00D577EA" w14:paraId="51CC0CE1" w14:textId="77777777" w:rsidTr="00876156">
        <w:trPr>
          <w:trHeight w:val="567"/>
        </w:trPr>
        <w:tc>
          <w:tcPr>
            <w:tcW w:w="1219" w:type="dxa"/>
            <w:tcBorders>
              <w:left w:val="nil"/>
            </w:tcBorders>
            <w:vAlign w:val="center"/>
          </w:tcPr>
          <w:p w14:paraId="2549312C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1.0ZnHA</w:t>
            </w:r>
          </w:p>
        </w:tc>
        <w:tc>
          <w:tcPr>
            <w:tcW w:w="1443" w:type="dxa"/>
            <w:vAlign w:val="center"/>
          </w:tcPr>
          <w:p w14:paraId="03F034C9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1.0</w:t>
            </w:r>
          </w:p>
        </w:tc>
        <w:tc>
          <w:tcPr>
            <w:tcW w:w="1447" w:type="dxa"/>
            <w:vAlign w:val="center"/>
          </w:tcPr>
          <w:p w14:paraId="3125C7A8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6.35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11693A32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6.77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0CEA528E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0.71</w:t>
            </w:r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146DC284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10.49</w:t>
            </w:r>
          </w:p>
        </w:tc>
      </w:tr>
      <w:tr w:rsidR="00D577EA" w:rsidRPr="00D577EA" w14:paraId="1B92AE5D" w14:textId="77777777" w:rsidTr="00876156">
        <w:trPr>
          <w:trHeight w:val="567"/>
        </w:trPr>
        <w:tc>
          <w:tcPr>
            <w:tcW w:w="1219" w:type="dxa"/>
            <w:tcBorders>
              <w:left w:val="nil"/>
              <w:bottom w:val="single" w:sz="4" w:space="0" w:color="auto"/>
            </w:tcBorders>
            <w:vAlign w:val="center"/>
          </w:tcPr>
          <w:p w14:paraId="1C170628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577EA">
              <w:rPr>
                <w:rFonts w:ascii="Times New Roman" w:hAnsi="Times New Roman" w:cs="Times New Roman"/>
                <w:b/>
                <w:bCs/>
                <w:lang w:val="en-US"/>
              </w:rPr>
              <w:t>1.8ZnHA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vAlign w:val="center"/>
          </w:tcPr>
          <w:p w14:paraId="3A53EE05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1.8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0DF0637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11.20</w:t>
            </w:r>
          </w:p>
        </w:tc>
        <w:tc>
          <w:tcPr>
            <w:tcW w:w="1616" w:type="dxa"/>
            <w:tcBorders>
              <w:bottom w:val="single" w:sz="4" w:space="0" w:color="auto"/>
              <w:right w:val="nil"/>
            </w:tcBorders>
            <w:vAlign w:val="center"/>
          </w:tcPr>
          <w:p w14:paraId="46FE4200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10,12</w:t>
            </w:r>
          </w:p>
        </w:tc>
        <w:tc>
          <w:tcPr>
            <w:tcW w:w="1616" w:type="dxa"/>
            <w:tcBorders>
              <w:bottom w:val="single" w:sz="4" w:space="0" w:color="auto"/>
              <w:right w:val="nil"/>
            </w:tcBorders>
            <w:vAlign w:val="center"/>
          </w:tcPr>
          <w:p w14:paraId="2336C18F" w14:textId="77777777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1.25</w:t>
            </w:r>
          </w:p>
        </w:tc>
        <w:tc>
          <w:tcPr>
            <w:tcW w:w="1616" w:type="dxa"/>
            <w:tcBorders>
              <w:bottom w:val="single" w:sz="4" w:space="0" w:color="auto"/>
              <w:right w:val="nil"/>
            </w:tcBorders>
            <w:vAlign w:val="center"/>
          </w:tcPr>
          <w:p w14:paraId="06AC5056" w14:textId="53708443" w:rsidR="00D577EA" w:rsidRPr="00D577EA" w:rsidRDefault="00D577EA" w:rsidP="0087615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77EA">
              <w:rPr>
                <w:rFonts w:ascii="Times New Roman" w:hAnsi="Times New Roman" w:cs="Times New Roman"/>
                <w:lang w:val="en-US"/>
              </w:rPr>
              <w:t>12</w:t>
            </w:r>
            <w:r w:rsidRPr="00D577EA">
              <w:rPr>
                <w:rFonts w:ascii="Times New Roman" w:hAnsi="Times New Roman" w:cs="Times New Roman"/>
                <w:lang w:val="en-US"/>
              </w:rPr>
              <w:t>.</w:t>
            </w:r>
            <w:r w:rsidRPr="00D577EA">
              <w:rPr>
                <w:rFonts w:ascii="Times New Roman" w:hAnsi="Times New Roman" w:cs="Times New Roman"/>
                <w:lang w:val="en-US"/>
              </w:rPr>
              <w:t>35</w:t>
            </w:r>
          </w:p>
        </w:tc>
      </w:tr>
    </w:tbl>
    <w:p w14:paraId="6537E553" w14:textId="77777777" w:rsidR="00D577EA" w:rsidRPr="00D577EA" w:rsidRDefault="00D577EA" w:rsidP="00D577EA">
      <w:pPr>
        <w:rPr>
          <w:rFonts w:ascii="Times New Roman" w:hAnsi="Times New Roman" w:cs="Times New Roman"/>
          <w:lang w:val="en-US"/>
        </w:rPr>
      </w:pPr>
    </w:p>
    <w:p w14:paraId="6F746F6B" w14:textId="15B92570" w:rsidR="00D577EA" w:rsidRDefault="00D577EA" w:rsidP="00D577EA">
      <w:pPr>
        <w:pStyle w:val="NormalnyWeb"/>
        <w:jc w:val="right"/>
      </w:pPr>
    </w:p>
    <w:p w14:paraId="10F8A305" w14:textId="77777777" w:rsidR="00D577EA" w:rsidRDefault="00D577EA">
      <w:pPr>
        <w:rPr>
          <w:rFonts w:ascii="Times New Roman" w:hAnsi="Times New Roman" w:cs="Times New Roman"/>
          <w:b/>
          <w:bCs/>
        </w:rPr>
      </w:pPr>
    </w:p>
    <w:p w14:paraId="71E8EAE5" w14:textId="77777777" w:rsidR="00D577EA" w:rsidRDefault="00D577EA">
      <w:pPr>
        <w:rPr>
          <w:rFonts w:ascii="Times New Roman" w:hAnsi="Times New Roman" w:cs="Times New Roman"/>
          <w:b/>
          <w:bCs/>
        </w:rPr>
      </w:pPr>
    </w:p>
    <w:p w14:paraId="788A42C0" w14:textId="77777777" w:rsidR="00D577EA" w:rsidRDefault="00D577EA">
      <w:pPr>
        <w:rPr>
          <w:rFonts w:ascii="Times New Roman" w:hAnsi="Times New Roman" w:cs="Times New Roman"/>
          <w:b/>
          <w:bCs/>
        </w:rPr>
      </w:pPr>
    </w:p>
    <w:p w14:paraId="20E3F0F9" w14:textId="77777777" w:rsidR="00D577EA" w:rsidRDefault="00D577EA">
      <w:pPr>
        <w:rPr>
          <w:rFonts w:ascii="Times New Roman" w:hAnsi="Times New Roman" w:cs="Times New Roman"/>
          <w:b/>
          <w:bCs/>
        </w:rPr>
      </w:pPr>
    </w:p>
    <w:p w14:paraId="19366CF9" w14:textId="77777777" w:rsidR="00D577EA" w:rsidRDefault="00D577EA">
      <w:pPr>
        <w:rPr>
          <w:rFonts w:ascii="Times New Roman" w:hAnsi="Times New Roman" w:cs="Times New Roman"/>
          <w:b/>
          <w:bCs/>
        </w:rPr>
      </w:pPr>
    </w:p>
    <w:p w14:paraId="7A609629" w14:textId="77777777" w:rsidR="00D577EA" w:rsidRDefault="00D577EA">
      <w:pPr>
        <w:rPr>
          <w:rFonts w:ascii="Times New Roman" w:hAnsi="Times New Roman" w:cs="Times New Roman"/>
          <w:b/>
          <w:bCs/>
        </w:rPr>
      </w:pPr>
    </w:p>
    <w:p w14:paraId="66D421B5" w14:textId="68B3889B" w:rsidR="00D577EA" w:rsidRDefault="00D577EA">
      <w:r w:rsidRPr="009816E2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1s</w:t>
      </w:r>
      <w:r w:rsidRPr="009816E2">
        <w:rPr>
          <w:rFonts w:ascii="Times New Roman" w:hAnsi="Times New Roman" w:cs="Times New Roman"/>
          <w:b/>
          <w:bCs/>
        </w:rPr>
        <w:t xml:space="preserve">. EDS characterization of </w:t>
      </w:r>
      <w:r>
        <w:rPr>
          <w:rFonts w:ascii="Times New Roman" w:hAnsi="Times New Roman" w:cs="Times New Roman"/>
          <w:b/>
          <w:bCs/>
        </w:rPr>
        <w:t>the 0.6</w:t>
      </w:r>
      <w:r w:rsidRPr="009816E2">
        <w:rPr>
          <w:rFonts w:ascii="Times New Roman" w:hAnsi="Times New Roman" w:cs="Times New Roman"/>
          <w:b/>
          <w:bCs/>
        </w:rPr>
        <w:t>ZnHA sample showing elemental distribution. Main image represents STEM micrograph (2× enlarged) with elemental maps displaying spatial distribution of calcium (Ca), phosphorus (P), oxygen (O), and zinc (Zn)</w:t>
      </w:r>
      <w:r>
        <w:rPr>
          <w:rFonts w:ascii="Times New Roman" w:hAnsi="Times New Roman" w:cs="Times New Roman"/>
          <w:b/>
          <w:bCs/>
        </w:rPr>
        <w:t>.</w:t>
      </w:r>
    </w:p>
    <w:p w14:paraId="2FA5D7E6" w14:textId="543A9788" w:rsidR="00584165" w:rsidRDefault="000B4FB9" w:rsidP="00584165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DB62A0F" wp14:editId="4055F01C">
            <wp:extent cx="5721985" cy="5548196"/>
            <wp:effectExtent l="0" t="0" r="0" b="0"/>
            <wp:docPr id="101927524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52" cy="55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32AC" w14:textId="0572E955" w:rsidR="00584165" w:rsidRPr="00945978" w:rsidRDefault="00584165" w:rsidP="00584165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945978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D577EA">
        <w:rPr>
          <w:rFonts w:ascii="Times New Roman" w:hAnsi="Times New Roman" w:cs="Times New Roman"/>
          <w:b/>
          <w:bCs/>
          <w:lang w:val="en-US"/>
        </w:rPr>
        <w:t>2s</w:t>
      </w:r>
      <w:r w:rsidR="00722F1E" w:rsidRPr="00945978">
        <w:rPr>
          <w:rFonts w:ascii="Times New Roman" w:hAnsi="Times New Roman" w:cs="Times New Roman"/>
          <w:b/>
          <w:bCs/>
          <w:lang w:val="en-US"/>
        </w:rPr>
        <w:t xml:space="preserve">. Curve fitting results for </w:t>
      </w:r>
      <w:r w:rsidR="00945978" w:rsidRPr="00945978">
        <w:rPr>
          <w:rFonts w:ascii="Times New Roman" w:hAnsi="Times New Roman" w:cs="Times New Roman"/>
          <w:b/>
          <w:bCs/>
          <w:lang w:val="en-US"/>
        </w:rPr>
        <w:t>the 700-490 cm</w:t>
      </w:r>
      <w:r w:rsidR="00945978" w:rsidRPr="00945978">
        <w:rPr>
          <w:rFonts w:ascii="Times New Roman" w:hAnsi="Times New Roman" w:cs="Times New Roman"/>
          <w:b/>
          <w:bCs/>
          <w:vertAlign w:val="superscript"/>
          <w:lang w:val="en-US"/>
        </w:rPr>
        <w:t>-1</w:t>
      </w:r>
      <w:r w:rsidR="00945978" w:rsidRPr="00945978">
        <w:rPr>
          <w:rFonts w:ascii="Times New Roman" w:hAnsi="Times New Roman" w:cs="Times New Roman"/>
          <w:b/>
          <w:bCs/>
          <w:lang w:val="en-US"/>
        </w:rPr>
        <w:t xml:space="preserve"> region</w:t>
      </w:r>
      <w:r w:rsidR="00722F1E" w:rsidRPr="00945978">
        <w:rPr>
          <w:rFonts w:ascii="Times New Roman" w:hAnsi="Times New Roman" w:cs="Times New Roman"/>
          <w:b/>
          <w:bCs/>
          <w:lang w:val="en-US"/>
        </w:rPr>
        <w:t xml:space="preserve"> of the representative spectrum of </w:t>
      </w:r>
      <w:r w:rsidR="00945978" w:rsidRPr="00945978">
        <w:rPr>
          <w:rFonts w:ascii="Times New Roman" w:hAnsi="Times New Roman" w:cs="Times New Roman"/>
          <w:b/>
          <w:bCs/>
          <w:lang w:val="en-US"/>
        </w:rPr>
        <w:t xml:space="preserve">the </w:t>
      </w:r>
      <w:r w:rsidR="00722F1E" w:rsidRPr="00945978">
        <w:rPr>
          <w:rFonts w:ascii="Times New Roman" w:hAnsi="Times New Roman" w:cs="Times New Roman"/>
          <w:b/>
          <w:bCs/>
          <w:lang w:val="en-US"/>
        </w:rPr>
        <w:t>06ZnHA sample.</w:t>
      </w:r>
    </w:p>
    <w:p w14:paraId="64326AEF" w14:textId="2ED42E9E" w:rsidR="009C6387" w:rsidRPr="00945978" w:rsidRDefault="009C6387" w:rsidP="00F67C3F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bookmarkStart w:id="1" w:name="_Hlk196210454"/>
      <w:r w:rsidRPr="00945978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D577EA">
        <w:rPr>
          <w:rFonts w:ascii="Times New Roman" w:hAnsi="Times New Roman" w:cs="Times New Roman"/>
          <w:b/>
          <w:bCs/>
          <w:lang w:val="en-US"/>
        </w:rPr>
        <w:t>2</w:t>
      </w:r>
      <w:r w:rsidR="002A1EDD">
        <w:rPr>
          <w:rFonts w:ascii="Times New Roman" w:hAnsi="Times New Roman" w:cs="Times New Roman"/>
          <w:b/>
          <w:bCs/>
          <w:lang w:val="en-US"/>
        </w:rPr>
        <w:t>s</w:t>
      </w:r>
      <w:r w:rsidRPr="00945978">
        <w:rPr>
          <w:rFonts w:ascii="Times New Roman" w:hAnsi="Times New Roman" w:cs="Times New Roman"/>
          <w:b/>
          <w:bCs/>
          <w:lang w:val="en-US"/>
        </w:rPr>
        <w:t>.</w:t>
      </w:r>
      <w:r w:rsidR="00945978" w:rsidRPr="00945978">
        <w:rPr>
          <w:rFonts w:ascii="Times New Roman" w:hAnsi="Times New Roman" w:cs="Times New Roman"/>
          <w:b/>
          <w:bCs/>
          <w:lang w:val="en-US"/>
        </w:rPr>
        <w:t xml:space="preserve"> Results of the curve fitting for the 700-490 cm</w:t>
      </w:r>
      <w:r w:rsidR="00945978" w:rsidRPr="00945978">
        <w:rPr>
          <w:rFonts w:ascii="Times New Roman" w:hAnsi="Times New Roman" w:cs="Times New Roman"/>
          <w:b/>
          <w:bCs/>
          <w:vertAlign w:val="superscript"/>
          <w:lang w:val="en-US"/>
        </w:rPr>
        <w:t>-1</w:t>
      </w:r>
      <w:r w:rsidR="00945978" w:rsidRPr="00945978">
        <w:rPr>
          <w:rFonts w:ascii="Times New Roman" w:hAnsi="Times New Roman" w:cs="Times New Roman"/>
          <w:b/>
          <w:bCs/>
          <w:lang w:val="en-US"/>
        </w:rPr>
        <w:t xml:space="preserve"> region with the assignments of the lines.</w:t>
      </w:r>
    </w:p>
    <w:tbl>
      <w:tblPr>
        <w:tblStyle w:val="Tabela-Siatka"/>
        <w:tblW w:w="14743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1545"/>
        <w:gridCol w:w="809"/>
        <w:gridCol w:w="1170"/>
        <w:gridCol w:w="1170"/>
        <w:gridCol w:w="1170"/>
        <w:gridCol w:w="1170"/>
        <w:gridCol w:w="1170"/>
        <w:gridCol w:w="1170"/>
        <w:gridCol w:w="1170"/>
        <w:gridCol w:w="1170"/>
        <w:gridCol w:w="2439"/>
      </w:tblGrid>
      <w:tr w:rsidR="009C6387" w:rsidRPr="00725B84" w14:paraId="4A684C90" w14:textId="77777777" w:rsidTr="00BF2FDB">
        <w:tc>
          <w:tcPr>
            <w:tcW w:w="590" w:type="dxa"/>
            <w:tcBorders>
              <w:top w:val="single" w:sz="4" w:space="0" w:color="auto"/>
              <w:bottom w:val="nil"/>
            </w:tcBorders>
            <w:vAlign w:val="center"/>
          </w:tcPr>
          <w:p w14:paraId="7D3D441D" w14:textId="77777777" w:rsidR="009C6387" w:rsidRPr="00BF2FDB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BF2FDB">
              <w:rPr>
                <w:rFonts w:ascii="Times New Roman" w:hAnsi="Times New Roman" w:cs="Times New Roman"/>
                <w:b/>
                <w:bCs/>
                <w:lang w:val="en-GB"/>
              </w:rPr>
              <w:t>line</w:t>
            </w:r>
          </w:p>
        </w:tc>
        <w:tc>
          <w:tcPr>
            <w:tcW w:w="1545" w:type="dxa"/>
            <w:tcBorders>
              <w:top w:val="single" w:sz="4" w:space="0" w:color="auto"/>
              <w:bottom w:val="nil"/>
            </w:tcBorders>
            <w:vAlign w:val="center"/>
          </w:tcPr>
          <w:p w14:paraId="704E946C" w14:textId="77777777" w:rsidR="007B23CD" w:rsidRDefault="007B23CD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14:paraId="326AFEF4" w14:textId="652FA80B" w:rsidR="009C6387" w:rsidRPr="00BF2FDB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BF2FDB">
              <w:rPr>
                <w:rFonts w:ascii="Times New Roman" w:hAnsi="Times New Roman" w:cs="Times New Roman"/>
                <w:b/>
                <w:bCs/>
                <w:lang w:val="en-GB"/>
              </w:rPr>
              <w:t>wavenumber (cm</w:t>
            </w:r>
            <w:r w:rsidRPr="00BF2FDB">
              <w:rPr>
                <w:rFonts w:ascii="Times New Roman" w:hAnsi="Times New Roman" w:cs="Times New Roman"/>
                <w:b/>
                <w:bCs/>
                <w:vertAlign w:val="superscript"/>
                <w:lang w:val="en-GB"/>
              </w:rPr>
              <w:t>-1</w:t>
            </w:r>
            <w:r w:rsidRPr="00BF2FDB">
              <w:rPr>
                <w:rFonts w:ascii="Times New Roman" w:hAnsi="Times New Roman" w:cs="Times New Roman"/>
                <w:b/>
                <w:bCs/>
                <w:lang w:val="en-GB"/>
              </w:rPr>
              <w:t>)</w:t>
            </w:r>
          </w:p>
        </w:tc>
        <w:tc>
          <w:tcPr>
            <w:tcW w:w="10169" w:type="dxa"/>
            <w:gridSpan w:val="9"/>
            <w:tcBorders>
              <w:top w:val="single" w:sz="4" w:space="0" w:color="auto"/>
              <w:bottom w:val="nil"/>
            </w:tcBorders>
            <w:vAlign w:val="center"/>
          </w:tcPr>
          <w:p w14:paraId="51244147" w14:textId="718A584F" w:rsidR="009C6387" w:rsidRPr="00BF2FDB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BF2FDB">
              <w:rPr>
                <w:rFonts w:ascii="Times New Roman" w:hAnsi="Times New Roman" w:cs="Times New Roman"/>
                <w:b/>
                <w:bCs/>
                <w:lang w:val="en-GB"/>
              </w:rPr>
              <w:t xml:space="preserve">% of the </w:t>
            </w:r>
            <w:r w:rsidR="00545688">
              <w:rPr>
                <w:rFonts w:ascii="Times New Roman" w:hAnsi="Times New Roman" w:cs="Times New Roman"/>
                <w:b/>
                <w:bCs/>
                <w:lang w:val="en-GB"/>
              </w:rPr>
              <w:t>total (700-490 cm</w:t>
            </w:r>
            <w:r w:rsidR="00545688">
              <w:rPr>
                <w:rFonts w:ascii="Times New Roman" w:hAnsi="Times New Roman" w:cs="Times New Roman"/>
                <w:b/>
                <w:bCs/>
                <w:vertAlign w:val="superscript"/>
                <w:lang w:val="en-GB"/>
              </w:rPr>
              <w:t>-1</w:t>
            </w:r>
            <w:r w:rsidR="00545688">
              <w:rPr>
                <w:rFonts w:ascii="Times New Roman" w:hAnsi="Times New Roman" w:cs="Times New Roman"/>
                <w:b/>
                <w:bCs/>
                <w:lang w:val="en-GB"/>
              </w:rPr>
              <w:t xml:space="preserve">) </w:t>
            </w:r>
            <w:r w:rsidRPr="00BF2FDB">
              <w:rPr>
                <w:rFonts w:ascii="Times New Roman" w:hAnsi="Times New Roman" w:cs="Times New Roman"/>
                <w:b/>
                <w:bCs/>
                <w:lang w:val="en-GB"/>
              </w:rPr>
              <w:t>area</w:t>
            </w:r>
          </w:p>
        </w:tc>
        <w:tc>
          <w:tcPr>
            <w:tcW w:w="2439" w:type="dxa"/>
            <w:tcBorders>
              <w:top w:val="single" w:sz="4" w:space="0" w:color="auto"/>
              <w:bottom w:val="nil"/>
            </w:tcBorders>
            <w:vAlign w:val="center"/>
          </w:tcPr>
          <w:p w14:paraId="49AB444E" w14:textId="5C825A7B" w:rsidR="009C6387" w:rsidRPr="00BF2FDB" w:rsidRDefault="006017F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BF2FDB">
              <w:rPr>
                <w:rFonts w:ascii="Times New Roman" w:hAnsi="Times New Roman" w:cs="Times New Roman"/>
                <w:b/>
                <w:bCs/>
                <w:lang w:val="en-GB"/>
              </w:rPr>
              <w:t>A</w:t>
            </w:r>
            <w:r w:rsidR="009C6387" w:rsidRPr="00BF2FDB">
              <w:rPr>
                <w:rFonts w:ascii="Times New Roman" w:hAnsi="Times New Roman" w:cs="Times New Roman"/>
                <w:b/>
                <w:bCs/>
                <w:lang w:val="en-GB"/>
              </w:rPr>
              <w:t>ssignment</w:t>
            </w:r>
            <w:r w:rsidRPr="00BA2D16">
              <w:rPr>
                <w:rFonts w:ascii="Times New Roman" w:hAnsi="Times New Roman" w:cs="Times New Roman"/>
                <w:b/>
                <w:bCs/>
                <w:lang w:val="en-GB"/>
              </w:rPr>
              <w:t>[51, 52]</w:t>
            </w:r>
          </w:p>
        </w:tc>
      </w:tr>
      <w:tr w:rsidR="009C6387" w:rsidRPr="00725B84" w14:paraId="49A5ACB2" w14:textId="77777777" w:rsidTr="00BF2FDB">
        <w:tc>
          <w:tcPr>
            <w:tcW w:w="590" w:type="dxa"/>
            <w:tcBorders>
              <w:top w:val="nil"/>
              <w:bottom w:val="single" w:sz="4" w:space="0" w:color="auto"/>
            </w:tcBorders>
            <w:vAlign w:val="center"/>
          </w:tcPr>
          <w:p w14:paraId="5B2289D1" w14:textId="0510ED54" w:rsidR="009C6387" w:rsidRPr="00725B84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bottom w:val="single" w:sz="4" w:space="0" w:color="auto"/>
            </w:tcBorders>
            <w:vAlign w:val="center"/>
          </w:tcPr>
          <w:p w14:paraId="570E0F56" w14:textId="77777777" w:rsid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bottom w:val="single" w:sz="4" w:space="0" w:color="auto"/>
            </w:tcBorders>
            <w:vAlign w:val="center"/>
          </w:tcPr>
          <w:p w14:paraId="516F2C1C" w14:textId="3D6CEBAD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30FC0E28" w14:textId="169A2F81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0.1ZnHA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50B7E228" w14:textId="341D31AB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0.2ZnHA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396BF944" w14:textId="5F0743BD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0.4ZnHA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7E466C48" w14:textId="34BE829A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0.6ZnHA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6EB50A67" w14:textId="0BA518BA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0.8ZnHA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325D0230" w14:textId="57B255AF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1.0ZnHA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3529AD27" w14:textId="6F8E0AAA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1.4ZnHA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1AE4701C" w14:textId="373C11C5" w:rsidR="009C6387" w:rsidRP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1.8ZnHA</w:t>
            </w:r>
          </w:p>
        </w:tc>
        <w:tc>
          <w:tcPr>
            <w:tcW w:w="2439" w:type="dxa"/>
            <w:tcBorders>
              <w:top w:val="nil"/>
              <w:bottom w:val="single" w:sz="4" w:space="0" w:color="auto"/>
            </w:tcBorders>
            <w:vAlign w:val="center"/>
          </w:tcPr>
          <w:p w14:paraId="48ADABD4" w14:textId="77777777" w:rsidR="009C6387" w:rsidRDefault="009C638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3B01" w:rsidRPr="00725B84" w14:paraId="23934C39" w14:textId="77777777" w:rsidTr="00BF2FDB">
        <w:tc>
          <w:tcPr>
            <w:tcW w:w="590" w:type="dxa"/>
            <w:vAlign w:val="center"/>
          </w:tcPr>
          <w:p w14:paraId="04612FEA" w14:textId="4282BE71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45" w:type="dxa"/>
            <w:vAlign w:val="center"/>
          </w:tcPr>
          <w:p w14:paraId="1F77C3EE" w14:textId="77777777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628</w:t>
            </w:r>
          </w:p>
        </w:tc>
        <w:tc>
          <w:tcPr>
            <w:tcW w:w="809" w:type="dxa"/>
            <w:vAlign w:val="center"/>
          </w:tcPr>
          <w:p w14:paraId="50A44379" w14:textId="1F8C8E3E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3B6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  <w:r w:rsidR="00E33B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vAlign w:val="center"/>
          </w:tcPr>
          <w:p w14:paraId="48BD53C5" w14:textId="56B046A9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3B6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70" w:type="dxa"/>
            <w:vAlign w:val="center"/>
          </w:tcPr>
          <w:p w14:paraId="22438C1A" w14:textId="1202CF8A" w:rsidR="00873B01" w:rsidRPr="00725B84" w:rsidRDefault="00E51BB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14.7</w:t>
            </w:r>
          </w:p>
        </w:tc>
        <w:tc>
          <w:tcPr>
            <w:tcW w:w="1170" w:type="dxa"/>
            <w:vAlign w:val="center"/>
          </w:tcPr>
          <w:p w14:paraId="49E221A2" w14:textId="52331ACF" w:rsidR="00873B01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</w:t>
            </w:r>
          </w:p>
        </w:tc>
        <w:tc>
          <w:tcPr>
            <w:tcW w:w="1170" w:type="dxa"/>
            <w:vAlign w:val="center"/>
          </w:tcPr>
          <w:p w14:paraId="03312A6F" w14:textId="46B4DDB8" w:rsidR="00873B01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1170" w:type="dxa"/>
            <w:vAlign w:val="center"/>
          </w:tcPr>
          <w:p w14:paraId="10358AFE" w14:textId="063AB198" w:rsidR="00873B01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="002A1E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14:paraId="7605494B" w14:textId="46F75B5B" w:rsidR="00873B01" w:rsidRDefault="00DE4A1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1170" w:type="dxa"/>
            <w:vAlign w:val="center"/>
          </w:tcPr>
          <w:p w14:paraId="43D9C4D9" w14:textId="185307BB" w:rsidR="00873B01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1170" w:type="dxa"/>
            <w:vAlign w:val="center"/>
          </w:tcPr>
          <w:p w14:paraId="14618363" w14:textId="294ADD2D" w:rsidR="00873B01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4A1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="00EF29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9" w:type="dxa"/>
            <w:vAlign w:val="center"/>
          </w:tcPr>
          <w:p w14:paraId="14628BA1" w14:textId="04B25EF4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librational mode of structural OH groups</w:t>
            </w:r>
          </w:p>
        </w:tc>
      </w:tr>
      <w:tr w:rsidR="00873B01" w:rsidRPr="00725B84" w14:paraId="00B213EC" w14:textId="77777777" w:rsidTr="00BF2FDB">
        <w:tc>
          <w:tcPr>
            <w:tcW w:w="590" w:type="dxa"/>
            <w:vAlign w:val="center"/>
          </w:tcPr>
          <w:p w14:paraId="71B51E37" w14:textId="60E01B09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45" w:type="dxa"/>
            <w:vAlign w:val="center"/>
          </w:tcPr>
          <w:p w14:paraId="4C55096F" w14:textId="10AF39F6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615</w:t>
            </w:r>
          </w:p>
        </w:tc>
        <w:tc>
          <w:tcPr>
            <w:tcW w:w="809" w:type="dxa"/>
            <w:vAlign w:val="center"/>
          </w:tcPr>
          <w:p w14:paraId="7557BF10" w14:textId="327015ED" w:rsidR="00873B01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vAlign w:val="center"/>
          </w:tcPr>
          <w:p w14:paraId="4249BD8D" w14:textId="55E146C0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1170" w:type="dxa"/>
            <w:vAlign w:val="center"/>
          </w:tcPr>
          <w:p w14:paraId="21F9A410" w14:textId="7F187933" w:rsidR="00873B01" w:rsidRPr="00725B84" w:rsidRDefault="00E51BB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1170" w:type="dxa"/>
            <w:vAlign w:val="center"/>
          </w:tcPr>
          <w:p w14:paraId="0117CB7D" w14:textId="4A90FE80" w:rsidR="00873B01" w:rsidRPr="00A201FC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F6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0" w:type="dxa"/>
            <w:vAlign w:val="center"/>
          </w:tcPr>
          <w:p w14:paraId="08E62D71" w14:textId="4B7D9500" w:rsidR="00873B01" w:rsidRPr="00A201FC" w:rsidRDefault="00B25E24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170" w:type="dxa"/>
            <w:vAlign w:val="center"/>
          </w:tcPr>
          <w:p w14:paraId="0169EFEB" w14:textId="5592D4A7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170" w:type="dxa"/>
            <w:vAlign w:val="center"/>
          </w:tcPr>
          <w:p w14:paraId="5825BB43" w14:textId="7812F5E7" w:rsidR="00873B01" w:rsidRPr="00A201FC" w:rsidRDefault="00DE4A1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170" w:type="dxa"/>
            <w:vAlign w:val="center"/>
          </w:tcPr>
          <w:p w14:paraId="3A8DD3F8" w14:textId="7454A836" w:rsidR="00873B01" w:rsidRPr="00A201FC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1170" w:type="dxa"/>
            <w:vAlign w:val="center"/>
          </w:tcPr>
          <w:p w14:paraId="6E099786" w14:textId="20B59060" w:rsidR="00873B01" w:rsidRPr="00A201FC" w:rsidRDefault="00DE4A1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873B01">
              <w:rPr>
                <w:rFonts w:ascii="Times New Roman" w:hAnsi="Times New Roman" w:cs="Times New Roman"/>
              </w:rPr>
              <w:t>.</w:t>
            </w:r>
            <w:r w:rsidR="002A1ED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9" w:type="dxa"/>
            <w:vAlign w:val="center"/>
          </w:tcPr>
          <w:p w14:paraId="0106E5FF" w14:textId="084205D8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PO</w:t>
            </w:r>
            <w:r w:rsidRPr="00BF2FDB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F2FDB">
              <w:rPr>
                <w:rFonts w:ascii="Times New Roman" w:hAnsi="Times New Roman" w:cs="Times New Roman"/>
                <w:vertAlign w:val="superscript"/>
                <w:lang w:val="en-GB"/>
              </w:rPr>
              <w:t>3-</w:t>
            </w:r>
            <w:r w:rsidRPr="00BF2FDB">
              <w:rPr>
                <w:rFonts w:ascii="Times New Roman" w:hAnsi="Times New Roman" w:cs="Times New Roman"/>
                <w:lang w:val="en-GB"/>
              </w:rPr>
              <w:t xml:space="preserve"> labile and poorly crystalline</w:t>
            </w:r>
          </w:p>
        </w:tc>
      </w:tr>
      <w:tr w:rsidR="00873B01" w:rsidRPr="00725B84" w14:paraId="5C768EE6" w14:textId="77777777" w:rsidTr="00BF2FDB">
        <w:tc>
          <w:tcPr>
            <w:tcW w:w="590" w:type="dxa"/>
            <w:vAlign w:val="center"/>
          </w:tcPr>
          <w:p w14:paraId="64DFEB0A" w14:textId="3422B8AC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545" w:type="dxa"/>
            <w:vAlign w:val="center"/>
          </w:tcPr>
          <w:p w14:paraId="7D48D1A5" w14:textId="77777777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603</w:t>
            </w:r>
          </w:p>
        </w:tc>
        <w:tc>
          <w:tcPr>
            <w:tcW w:w="809" w:type="dxa"/>
            <w:vAlign w:val="center"/>
          </w:tcPr>
          <w:p w14:paraId="6D9FA02C" w14:textId="229B148C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28.6</w:t>
            </w:r>
          </w:p>
        </w:tc>
        <w:tc>
          <w:tcPr>
            <w:tcW w:w="1170" w:type="dxa"/>
            <w:vAlign w:val="center"/>
          </w:tcPr>
          <w:p w14:paraId="1FD0B44B" w14:textId="27060A8D" w:rsidR="00873B01" w:rsidRPr="00725B84" w:rsidRDefault="00E33B6C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2420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1170" w:type="dxa"/>
            <w:vAlign w:val="center"/>
          </w:tcPr>
          <w:p w14:paraId="24A161E9" w14:textId="165B0C30" w:rsidR="00873B01" w:rsidRPr="00725B84" w:rsidRDefault="00E51BB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26.8</w:t>
            </w:r>
          </w:p>
        </w:tc>
        <w:tc>
          <w:tcPr>
            <w:tcW w:w="1170" w:type="dxa"/>
            <w:vAlign w:val="center"/>
          </w:tcPr>
          <w:p w14:paraId="3AE57188" w14:textId="603248AC" w:rsidR="00873B01" w:rsidRPr="00A201FC" w:rsidRDefault="009A326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2420B">
              <w:rPr>
                <w:rFonts w:ascii="Times New Roman" w:hAnsi="Times New Roman" w:cs="Times New Roman"/>
              </w:rPr>
              <w:t>.</w:t>
            </w:r>
            <w:r w:rsidR="00F6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vAlign w:val="center"/>
          </w:tcPr>
          <w:p w14:paraId="0F41404E" w14:textId="4171DA9D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A326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1170" w:type="dxa"/>
            <w:vAlign w:val="center"/>
          </w:tcPr>
          <w:p w14:paraId="554CB844" w14:textId="04F9B18B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  <w:r w:rsidR="002A1ED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14:paraId="49F1503A" w14:textId="0CFEAEBF" w:rsidR="00873B01" w:rsidRPr="00A201FC" w:rsidRDefault="00DE4A1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1170" w:type="dxa"/>
            <w:vAlign w:val="center"/>
          </w:tcPr>
          <w:p w14:paraId="499F8FAB" w14:textId="7352FE4F" w:rsidR="00873B01" w:rsidRPr="00A201FC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A1ED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="002A1E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14:paraId="095781B8" w14:textId="2799C840" w:rsidR="00873B01" w:rsidRPr="00A201FC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A1ED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2A1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9" w:type="dxa"/>
            <w:vAlign w:val="center"/>
          </w:tcPr>
          <w:p w14:paraId="5E35F81E" w14:textId="7000FCD8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regular apatitic PO</w:t>
            </w:r>
            <w:r w:rsidRPr="00BF2FDB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F2FDB">
              <w:rPr>
                <w:rFonts w:ascii="Times New Roman" w:hAnsi="Times New Roman" w:cs="Times New Roman"/>
                <w:vertAlign w:val="superscript"/>
                <w:lang w:val="en-GB"/>
              </w:rPr>
              <w:t>3-</w:t>
            </w:r>
          </w:p>
          <w:p w14:paraId="577C73E2" w14:textId="620C20D3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environment</w:t>
            </w:r>
          </w:p>
        </w:tc>
      </w:tr>
      <w:tr w:rsidR="00873B01" w:rsidRPr="00725B84" w14:paraId="5755899D" w14:textId="77777777" w:rsidTr="00BF2FDB">
        <w:tc>
          <w:tcPr>
            <w:tcW w:w="590" w:type="dxa"/>
            <w:vAlign w:val="center"/>
          </w:tcPr>
          <w:p w14:paraId="4B54F9AD" w14:textId="0B35AE43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545" w:type="dxa"/>
            <w:vAlign w:val="center"/>
          </w:tcPr>
          <w:p w14:paraId="15FB3FD0" w14:textId="77777777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582</w:t>
            </w:r>
          </w:p>
        </w:tc>
        <w:tc>
          <w:tcPr>
            <w:tcW w:w="809" w:type="dxa"/>
            <w:vAlign w:val="center"/>
          </w:tcPr>
          <w:p w14:paraId="62CBB97F" w14:textId="38FB7D01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vAlign w:val="center"/>
          </w:tcPr>
          <w:p w14:paraId="3C981A0C" w14:textId="2E427F0F" w:rsidR="00873B01" w:rsidRPr="00725B84" w:rsidRDefault="00E33B6C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2420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14:paraId="322C2131" w14:textId="7890D143" w:rsidR="00873B01" w:rsidRPr="00725B84" w:rsidRDefault="00E33B6C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F29C3">
              <w:rPr>
                <w:rFonts w:ascii="Times New Roman" w:hAnsi="Times New Roman" w:cs="Times New Roman"/>
              </w:rPr>
              <w:t>.</w:t>
            </w:r>
            <w:r w:rsidR="00E51BB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0" w:type="dxa"/>
            <w:vAlign w:val="center"/>
          </w:tcPr>
          <w:p w14:paraId="4538A756" w14:textId="18163169" w:rsidR="00873B01" w:rsidRPr="00A201FC" w:rsidRDefault="009A326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2420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14:paraId="2978762B" w14:textId="744BE96C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9A326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14:paraId="0D5A26FE" w14:textId="4044A657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B25E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14:paraId="22A54BBD" w14:textId="406AD763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E4A11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1170" w:type="dxa"/>
            <w:vAlign w:val="center"/>
          </w:tcPr>
          <w:p w14:paraId="3A5754B9" w14:textId="7480B47E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F29C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14:paraId="435A067D" w14:textId="2B265D06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73B0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9" w:type="dxa"/>
            <w:vAlign w:val="center"/>
          </w:tcPr>
          <w:p w14:paraId="62021EAE" w14:textId="7D182736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terminal</w:t>
            </w:r>
          </w:p>
          <w:p w14:paraId="25C024EE" w14:textId="4C97B866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PO</w:t>
            </w:r>
            <w:r w:rsidRPr="00BF2FDB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F2FDB">
              <w:rPr>
                <w:rFonts w:ascii="Times New Roman" w:hAnsi="Times New Roman" w:cs="Times New Roman"/>
                <w:vertAlign w:val="superscript"/>
                <w:lang w:val="en-GB"/>
              </w:rPr>
              <w:t xml:space="preserve">3- </w:t>
            </w:r>
            <w:r w:rsidRPr="00BF2FDB">
              <w:rPr>
                <w:rFonts w:ascii="Times New Roman" w:hAnsi="Times New Roman" w:cs="Times New Roman"/>
                <w:lang w:val="en-GB"/>
              </w:rPr>
              <w:t>groups on the crystal surface</w:t>
            </w:r>
          </w:p>
        </w:tc>
      </w:tr>
      <w:tr w:rsidR="00873B01" w:rsidRPr="00725B84" w14:paraId="3205947A" w14:textId="77777777" w:rsidTr="00BF2FDB">
        <w:tc>
          <w:tcPr>
            <w:tcW w:w="590" w:type="dxa"/>
            <w:vAlign w:val="center"/>
          </w:tcPr>
          <w:p w14:paraId="078D2CFF" w14:textId="7913F578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45" w:type="dxa"/>
            <w:vAlign w:val="center"/>
          </w:tcPr>
          <w:p w14:paraId="4E03E7C3" w14:textId="77777777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575</w:t>
            </w:r>
          </w:p>
        </w:tc>
        <w:tc>
          <w:tcPr>
            <w:tcW w:w="809" w:type="dxa"/>
            <w:vAlign w:val="center"/>
          </w:tcPr>
          <w:p w14:paraId="06DEF55E" w14:textId="4DF55E27" w:rsidR="00873B01" w:rsidRPr="00725B84" w:rsidRDefault="00E33B6C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2420B">
              <w:rPr>
                <w:rFonts w:ascii="Times New Roman" w:hAnsi="Times New Roman" w:cs="Times New Roman"/>
              </w:rPr>
              <w:t>6.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14:paraId="3277BC3D" w14:textId="10DF5CA9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3B6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  <w:r w:rsidR="00E33B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0" w:type="dxa"/>
            <w:vAlign w:val="center"/>
          </w:tcPr>
          <w:p w14:paraId="367D46A1" w14:textId="19D42FA3" w:rsidR="00873B01" w:rsidRPr="00725B84" w:rsidRDefault="00E51BB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33B6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="00E33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14:paraId="68319221" w14:textId="168BDB66" w:rsidR="00873B01" w:rsidRPr="00A201FC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A326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="009A32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0" w:type="dxa"/>
            <w:vAlign w:val="center"/>
          </w:tcPr>
          <w:p w14:paraId="50BFE436" w14:textId="2B9B44C5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13.9</w:t>
            </w:r>
          </w:p>
        </w:tc>
        <w:tc>
          <w:tcPr>
            <w:tcW w:w="1170" w:type="dxa"/>
            <w:vAlign w:val="center"/>
          </w:tcPr>
          <w:p w14:paraId="6CA2DEDB" w14:textId="1E1A52E7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5E2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="00B25E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14:paraId="75BF1775" w14:textId="6C56A394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DE4A11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70" w:type="dxa"/>
            <w:vAlign w:val="center"/>
          </w:tcPr>
          <w:p w14:paraId="3EF3D206" w14:textId="3D9B0FF9" w:rsidR="00873B01" w:rsidRPr="00A201FC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A1ED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70" w:type="dxa"/>
            <w:vAlign w:val="center"/>
          </w:tcPr>
          <w:p w14:paraId="2ACD0706" w14:textId="0BF63FCD" w:rsidR="00873B01" w:rsidRPr="00A201FC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A1ED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2A1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9" w:type="dxa"/>
            <w:vAlign w:val="center"/>
          </w:tcPr>
          <w:p w14:paraId="797FB16A" w14:textId="77777777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regular apatitic PO</w:t>
            </w:r>
            <w:r w:rsidRPr="00BF2FDB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F2FDB">
              <w:rPr>
                <w:rFonts w:ascii="Times New Roman" w:hAnsi="Times New Roman" w:cs="Times New Roman"/>
                <w:vertAlign w:val="superscript"/>
                <w:lang w:val="en-GB"/>
              </w:rPr>
              <w:t>3-</w:t>
            </w:r>
          </w:p>
          <w:p w14:paraId="717509CB" w14:textId="32C61C3B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environment</w:t>
            </w:r>
          </w:p>
        </w:tc>
      </w:tr>
      <w:tr w:rsidR="00873B01" w:rsidRPr="00725B84" w14:paraId="4391A6FF" w14:textId="77777777" w:rsidTr="00BF2FDB">
        <w:tc>
          <w:tcPr>
            <w:tcW w:w="590" w:type="dxa"/>
            <w:vAlign w:val="center"/>
          </w:tcPr>
          <w:p w14:paraId="1B1DDD2C" w14:textId="6A27202A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545" w:type="dxa"/>
            <w:vAlign w:val="center"/>
          </w:tcPr>
          <w:p w14:paraId="63BA9415" w14:textId="77777777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565</w:t>
            </w:r>
          </w:p>
        </w:tc>
        <w:tc>
          <w:tcPr>
            <w:tcW w:w="809" w:type="dxa"/>
            <w:vAlign w:val="center"/>
          </w:tcPr>
          <w:p w14:paraId="07CFE530" w14:textId="3C37E4C2" w:rsidR="00873B01" w:rsidRPr="00725B84" w:rsidRDefault="00E33B6C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2420B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170" w:type="dxa"/>
            <w:vAlign w:val="center"/>
          </w:tcPr>
          <w:p w14:paraId="4D982A12" w14:textId="0762643F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33B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  <w:r w:rsidR="00E33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14:paraId="6192C0E4" w14:textId="13E7201D" w:rsidR="00873B01" w:rsidRPr="00725B84" w:rsidRDefault="00E51BB7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  <w:r w:rsidR="00E33B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0" w:type="dxa"/>
            <w:vAlign w:val="center"/>
          </w:tcPr>
          <w:p w14:paraId="6FF22FBF" w14:textId="77A17603" w:rsidR="00873B01" w:rsidRPr="00A201FC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  <w:r w:rsidR="009A32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14:paraId="391E937F" w14:textId="1751D86D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</w:t>
            </w:r>
          </w:p>
        </w:tc>
        <w:tc>
          <w:tcPr>
            <w:tcW w:w="1170" w:type="dxa"/>
            <w:vAlign w:val="center"/>
          </w:tcPr>
          <w:p w14:paraId="650D3232" w14:textId="41BCBF95" w:rsidR="00873B01" w:rsidRPr="00A201FC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</w:t>
            </w:r>
          </w:p>
        </w:tc>
        <w:tc>
          <w:tcPr>
            <w:tcW w:w="1170" w:type="dxa"/>
            <w:vAlign w:val="center"/>
          </w:tcPr>
          <w:p w14:paraId="28F1902D" w14:textId="518A6211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DE4A11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1170" w:type="dxa"/>
            <w:vAlign w:val="center"/>
          </w:tcPr>
          <w:p w14:paraId="5634CD96" w14:textId="79F08738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EF29C3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1170" w:type="dxa"/>
            <w:vAlign w:val="center"/>
          </w:tcPr>
          <w:p w14:paraId="42BFD905" w14:textId="20CCEE42" w:rsidR="00873B01" w:rsidRPr="00A201FC" w:rsidRDefault="002A1EDD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873B0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9" w:type="dxa"/>
            <w:vAlign w:val="center"/>
          </w:tcPr>
          <w:p w14:paraId="2BF2B512" w14:textId="77777777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regular apatitic PO</w:t>
            </w:r>
            <w:r w:rsidRPr="00BF2FDB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BF2FDB">
              <w:rPr>
                <w:rFonts w:ascii="Times New Roman" w:hAnsi="Times New Roman" w:cs="Times New Roman"/>
                <w:vertAlign w:val="superscript"/>
                <w:lang w:val="en-GB"/>
              </w:rPr>
              <w:t>3-</w:t>
            </w:r>
          </w:p>
          <w:p w14:paraId="2A52BFB7" w14:textId="19194F7B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environment</w:t>
            </w:r>
          </w:p>
        </w:tc>
      </w:tr>
      <w:tr w:rsidR="00873B01" w:rsidRPr="00725B84" w14:paraId="629921AD" w14:textId="77777777" w:rsidTr="00BF2FDB">
        <w:tc>
          <w:tcPr>
            <w:tcW w:w="590" w:type="dxa"/>
            <w:vAlign w:val="center"/>
          </w:tcPr>
          <w:p w14:paraId="45C06478" w14:textId="1A3C8EDA" w:rsidR="00873B01" w:rsidRPr="009C6387" w:rsidRDefault="000B4FB9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545" w:type="dxa"/>
            <w:vAlign w:val="center"/>
          </w:tcPr>
          <w:p w14:paraId="00DB35A6" w14:textId="77777777" w:rsidR="00873B01" w:rsidRPr="009C6387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6387">
              <w:rPr>
                <w:rFonts w:ascii="Times New Roman" w:hAnsi="Times New Roman" w:cs="Times New Roman"/>
                <w:b/>
                <w:bCs/>
              </w:rPr>
              <w:t>538</w:t>
            </w:r>
          </w:p>
        </w:tc>
        <w:tc>
          <w:tcPr>
            <w:tcW w:w="809" w:type="dxa"/>
            <w:vAlign w:val="center"/>
          </w:tcPr>
          <w:p w14:paraId="74A5E3EA" w14:textId="328ACEB0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E33B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0" w:type="dxa"/>
            <w:vAlign w:val="center"/>
          </w:tcPr>
          <w:p w14:paraId="1B257435" w14:textId="46CEE240" w:rsidR="00873B01" w:rsidRPr="00725B84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E33B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vAlign w:val="center"/>
          </w:tcPr>
          <w:p w14:paraId="06E7DF5D" w14:textId="45B7B0FB" w:rsidR="00873B01" w:rsidRPr="00725B84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170" w:type="dxa"/>
            <w:vAlign w:val="center"/>
          </w:tcPr>
          <w:p w14:paraId="5D0BAC66" w14:textId="2A3AB671" w:rsidR="00873B01" w:rsidRDefault="00C2420B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1170" w:type="dxa"/>
            <w:vAlign w:val="center"/>
          </w:tcPr>
          <w:p w14:paraId="23E1BAD8" w14:textId="7B33DFB9" w:rsidR="00873B01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="009A32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14:paraId="25C9B8A0" w14:textId="07FC8C65" w:rsidR="00873B01" w:rsidRDefault="00F67C3F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  <w:r w:rsidR="009A32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0" w:type="dxa"/>
            <w:vAlign w:val="center"/>
          </w:tcPr>
          <w:p w14:paraId="67580C8E" w14:textId="0697754F" w:rsidR="00873B01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18.4</w:t>
            </w:r>
          </w:p>
        </w:tc>
        <w:tc>
          <w:tcPr>
            <w:tcW w:w="1170" w:type="dxa"/>
            <w:vAlign w:val="center"/>
          </w:tcPr>
          <w:p w14:paraId="37E685E5" w14:textId="7FD6095D" w:rsidR="00873B01" w:rsidRDefault="00EF29C3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170" w:type="dxa"/>
            <w:vAlign w:val="center"/>
          </w:tcPr>
          <w:p w14:paraId="21AB61A8" w14:textId="6D4E21CF" w:rsidR="00873B01" w:rsidRDefault="00DE4A11" w:rsidP="00E44C9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873B01">
              <w:rPr>
                <w:rFonts w:ascii="Times New Roman" w:hAnsi="Times New Roman" w:cs="Times New Roman"/>
              </w:rPr>
              <w:t>.</w:t>
            </w:r>
            <w:r w:rsidR="002A1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9" w:type="dxa"/>
            <w:vAlign w:val="center"/>
          </w:tcPr>
          <w:p w14:paraId="0870988E" w14:textId="5D672D5C" w:rsidR="00873B01" w:rsidRPr="00BF2FDB" w:rsidRDefault="00873B01" w:rsidP="00E44C9A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BF2FDB">
              <w:rPr>
                <w:rFonts w:ascii="Times New Roman" w:hAnsi="Times New Roman" w:cs="Times New Roman"/>
                <w:lang w:val="en-GB"/>
              </w:rPr>
              <w:t>P-OH groups</w:t>
            </w:r>
            <w:r w:rsidR="006E0647" w:rsidRPr="00BF2FDB">
              <w:rPr>
                <w:rFonts w:ascii="Times New Roman" w:hAnsi="Times New Roman" w:cs="Times New Roman"/>
                <w:lang w:val="en-GB"/>
              </w:rPr>
              <w:t xml:space="preserve"> (non-apatitic)</w:t>
            </w:r>
          </w:p>
        </w:tc>
      </w:tr>
      <w:bookmarkEnd w:id="1"/>
    </w:tbl>
    <w:p w14:paraId="27ADDC7D" w14:textId="267BC35E" w:rsidR="009C6387" w:rsidRDefault="009C6387" w:rsidP="009C6387">
      <w:pPr>
        <w:spacing w:line="360" w:lineRule="auto"/>
        <w:jc w:val="both"/>
      </w:pPr>
    </w:p>
    <w:p w14:paraId="211AAA7D" w14:textId="77777777" w:rsidR="002C45B9" w:rsidRDefault="002A1EDD" w:rsidP="002C45B9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  <w:r w:rsidR="002C45B9">
        <w:rPr>
          <w:noProof/>
        </w:rPr>
        <w:lastRenderedPageBreak/>
        <w:drawing>
          <wp:inline distT="0" distB="0" distL="0" distR="0" wp14:anchorId="0BEB9899" wp14:editId="79C1B87B">
            <wp:extent cx="6240780" cy="5457765"/>
            <wp:effectExtent l="0" t="0" r="7620" b="0"/>
            <wp:docPr id="720346145" name="Obraz 1" descr="Obraz zawierający tekst, diagram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46145" name="Obraz 1" descr="Obraz zawierający tekst, diagram, lin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27" cy="54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82AC" w14:textId="2068F988" w:rsidR="002C45B9" w:rsidRDefault="002C45B9" w:rsidP="002C45B9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945978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D577EA">
        <w:rPr>
          <w:rFonts w:ascii="Times New Roman" w:hAnsi="Times New Roman" w:cs="Times New Roman"/>
          <w:b/>
          <w:bCs/>
          <w:lang w:val="en-US"/>
        </w:rPr>
        <w:t>3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. Curve fitting results for the </w:t>
      </w:r>
      <w:r>
        <w:rPr>
          <w:rFonts w:ascii="Times New Roman" w:hAnsi="Times New Roman" w:cs="Times New Roman"/>
          <w:b/>
          <w:bCs/>
          <w:lang w:val="en-US"/>
        </w:rPr>
        <w:t>125</w:t>
      </w:r>
      <w:r w:rsidRPr="00945978">
        <w:rPr>
          <w:rFonts w:ascii="Times New Roman" w:hAnsi="Times New Roman" w:cs="Times New Roman"/>
          <w:b/>
          <w:bCs/>
          <w:lang w:val="en-US"/>
        </w:rPr>
        <w:t>0-</w:t>
      </w:r>
      <w:r>
        <w:rPr>
          <w:rFonts w:ascii="Times New Roman" w:hAnsi="Times New Roman" w:cs="Times New Roman"/>
          <w:b/>
          <w:bCs/>
          <w:lang w:val="en-US"/>
        </w:rPr>
        <w:t>900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cm</w:t>
      </w:r>
      <w:r w:rsidRPr="00945978">
        <w:rPr>
          <w:rFonts w:ascii="Times New Roman" w:hAnsi="Times New Roman" w:cs="Times New Roman"/>
          <w:b/>
          <w:bCs/>
          <w:vertAlign w:val="superscript"/>
          <w:lang w:val="en-US"/>
        </w:rPr>
        <w:t>-1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region of the representative spectrum of the 06ZnHA sample.</w:t>
      </w:r>
    </w:p>
    <w:p w14:paraId="098DB72A" w14:textId="39A956B4" w:rsidR="002C45B9" w:rsidRPr="00945978" w:rsidRDefault="002C45B9" w:rsidP="002C45B9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T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able </w:t>
      </w:r>
      <w:r w:rsidR="00D577EA">
        <w:rPr>
          <w:rFonts w:ascii="Times New Roman" w:hAnsi="Times New Roman" w:cs="Times New Roman"/>
          <w:b/>
          <w:bCs/>
          <w:lang w:val="en-US"/>
        </w:rPr>
        <w:t>3s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. Results of the curve fitting for the </w:t>
      </w:r>
      <w:r>
        <w:rPr>
          <w:rFonts w:ascii="Times New Roman" w:hAnsi="Times New Roman" w:cs="Times New Roman"/>
          <w:b/>
          <w:bCs/>
          <w:lang w:val="en-US"/>
        </w:rPr>
        <w:t>1250</w:t>
      </w:r>
      <w:r w:rsidRPr="00945978">
        <w:rPr>
          <w:rFonts w:ascii="Times New Roman" w:hAnsi="Times New Roman" w:cs="Times New Roman"/>
          <w:b/>
          <w:bCs/>
          <w:lang w:val="en-US"/>
        </w:rPr>
        <w:t>-</w:t>
      </w:r>
      <w:r>
        <w:rPr>
          <w:rFonts w:ascii="Times New Roman" w:hAnsi="Times New Roman" w:cs="Times New Roman"/>
          <w:b/>
          <w:bCs/>
          <w:lang w:val="en-US"/>
        </w:rPr>
        <w:t>900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cm</w:t>
      </w:r>
      <w:r w:rsidRPr="00945978">
        <w:rPr>
          <w:rFonts w:ascii="Times New Roman" w:hAnsi="Times New Roman" w:cs="Times New Roman"/>
          <w:b/>
          <w:bCs/>
          <w:vertAlign w:val="superscript"/>
          <w:lang w:val="en-US"/>
        </w:rPr>
        <w:t>-1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region with the assignments of the lines.</w:t>
      </w:r>
    </w:p>
    <w:tbl>
      <w:tblPr>
        <w:tblStyle w:val="Tabela-Siatka"/>
        <w:tblW w:w="14743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1545"/>
        <w:gridCol w:w="809"/>
        <w:gridCol w:w="1170"/>
        <w:gridCol w:w="1170"/>
        <w:gridCol w:w="1170"/>
        <w:gridCol w:w="1170"/>
        <w:gridCol w:w="1170"/>
        <w:gridCol w:w="1170"/>
        <w:gridCol w:w="1170"/>
        <w:gridCol w:w="1170"/>
        <w:gridCol w:w="2439"/>
      </w:tblGrid>
      <w:tr w:rsidR="002C45B9" w:rsidRPr="00725B84" w14:paraId="3173B2AF" w14:textId="77777777" w:rsidTr="00887A7B">
        <w:tc>
          <w:tcPr>
            <w:tcW w:w="590" w:type="dxa"/>
            <w:tcBorders>
              <w:top w:val="single" w:sz="4" w:space="0" w:color="auto"/>
              <w:bottom w:val="nil"/>
            </w:tcBorders>
            <w:vAlign w:val="center"/>
          </w:tcPr>
          <w:p w14:paraId="1CB88DF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line</w:t>
            </w:r>
          </w:p>
        </w:tc>
        <w:tc>
          <w:tcPr>
            <w:tcW w:w="1545" w:type="dxa"/>
            <w:tcBorders>
              <w:top w:val="single" w:sz="4" w:space="0" w:color="auto"/>
              <w:bottom w:val="nil"/>
            </w:tcBorders>
            <w:vAlign w:val="center"/>
          </w:tcPr>
          <w:p w14:paraId="6F2B100C" w14:textId="77777777" w:rsidR="002C45B9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14:paraId="62139BF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wavenumber (cm</w:t>
            </w:r>
            <w:r w:rsidRPr="00792EB7">
              <w:rPr>
                <w:rFonts w:ascii="Times New Roman" w:hAnsi="Times New Roman" w:cs="Times New Roman"/>
                <w:b/>
                <w:bCs/>
                <w:vertAlign w:val="superscript"/>
                <w:lang w:val="en-GB"/>
              </w:rPr>
              <w:t>-1</w:t>
            </w: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)</w:t>
            </w:r>
          </w:p>
        </w:tc>
        <w:tc>
          <w:tcPr>
            <w:tcW w:w="10169" w:type="dxa"/>
            <w:gridSpan w:val="9"/>
            <w:tcBorders>
              <w:top w:val="single" w:sz="4" w:space="0" w:color="auto"/>
              <w:bottom w:val="nil"/>
            </w:tcBorders>
            <w:vAlign w:val="center"/>
          </w:tcPr>
          <w:p w14:paraId="2553131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 xml:space="preserve">% of the 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fitted</w:t>
            </w: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area</w:t>
            </w:r>
          </w:p>
        </w:tc>
        <w:tc>
          <w:tcPr>
            <w:tcW w:w="2439" w:type="dxa"/>
            <w:tcBorders>
              <w:top w:val="single" w:sz="4" w:space="0" w:color="auto"/>
              <w:bottom w:val="nil"/>
            </w:tcBorders>
            <w:vAlign w:val="center"/>
          </w:tcPr>
          <w:p w14:paraId="7F105AA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Assignment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 xml:space="preserve"> [</w:t>
            </w:r>
            <w:r w:rsidRPr="00BA2D16">
              <w:rPr>
                <w:rFonts w:ascii="Times New Roman" w:hAnsi="Times New Roman" w:cs="Times New Roman"/>
                <w:b/>
                <w:bCs/>
                <w:lang w:val="en-GB"/>
              </w:rPr>
              <w:t>61,51,52</w:t>
            </w:r>
            <w:r>
              <w:rPr>
                <w:rFonts w:ascii="Times New Roman" w:hAnsi="Times New Roman" w:cs="Times New Roman"/>
                <w:b/>
                <w:bCs/>
                <w:lang w:val="en-GB"/>
              </w:rPr>
              <w:t>]</w:t>
            </w:r>
          </w:p>
        </w:tc>
      </w:tr>
      <w:tr w:rsidR="002C45B9" w:rsidRPr="00725B84" w14:paraId="484ABD0D" w14:textId="77777777" w:rsidTr="00887A7B">
        <w:tc>
          <w:tcPr>
            <w:tcW w:w="590" w:type="dxa"/>
            <w:tcBorders>
              <w:top w:val="nil"/>
              <w:bottom w:val="single" w:sz="4" w:space="0" w:color="auto"/>
            </w:tcBorders>
            <w:vAlign w:val="center"/>
          </w:tcPr>
          <w:p w14:paraId="3E9AA59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545" w:type="dxa"/>
            <w:tcBorders>
              <w:top w:val="nil"/>
              <w:bottom w:val="single" w:sz="4" w:space="0" w:color="auto"/>
            </w:tcBorders>
            <w:vAlign w:val="center"/>
          </w:tcPr>
          <w:p w14:paraId="4DCF464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09" w:type="dxa"/>
            <w:tcBorders>
              <w:top w:val="nil"/>
              <w:bottom w:val="single" w:sz="4" w:space="0" w:color="auto"/>
            </w:tcBorders>
            <w:vAlign w:val="center"/>
          </w:tcPr>
          <w:p w14:paraId="23C8FDD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70C01E3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0.1ZnHA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155310E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0.2ZnHA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2EBC0BF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0.4ZnHA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7F23D65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0.6ZnHA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1CE3097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0.8ZnHA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4CEE30A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1.0ZnHA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68CD797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1.4ZnHA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2DBAB62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lang w:val="en-GB"/>
              </w:rPr>
              <w:t>1.8ZnHA</w:t>
            </w:r>
          </w:p>
        </w:tc>
        <w:tc>
          <w:tcPr>
            <w:tcW w:w="2439" w:type="dxa"/>
            <w:tcBorders>
              <w:top w:val="nil"/>
              <w:bottom w:val="single" w:sz="4" w:space="0" w:color="auto"/>
            </w:tcBorders>
            <w:vAlign w:val="center"/>
          </w:tcPr>
          <w:p w14:paraId="6EEAFF2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C45B9" w:rsidRPr="00725B84" w14:paraId="7B82EF37" w14:textId="77777777" w:rsidTr="00887A7B">
        <w:tc>
          <w:tcPr>
            <w:tcW w:w="590" w:type="dxa"/>
            <w:tcBorders>
              <w:top w:val="single" w:sz="4" w:space="0" w:color="auto"/>
            </w:tcBorders>
            <w:vAlign w:val="center"/>
          </w:tcPr>
          <w:p w14:paraId="764385B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176ECB0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1145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14:paraId="1070837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5.0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477072F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4.5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3FF6C4B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6.5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78E69F8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8.1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4282536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16.7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1CC6AF8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17.4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0D47788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17.9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09E6866B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23.3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BBF680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16.9</w:t>
            </w:r>
          </w:p>
        </w:tc>
        <w:tc>
          <w:tcPr>
            <w:tcW w:w="2439" w:type="dxa"/>
            <w:tcBorders>
              <w:top w:val="single" w:sz="4" w:space="0" w:color="auto"/>
            </w:tcBorders>
            <w:vAlign w:val="center"/>
          </w:tcPr>
          <w:p w14:paraId="29068E0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HPO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4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2-</w:t>
            </w:r>
          </w:p>
        </w:tc>
      </w:tr>
      <w:tr w:rsidR="002C45B9" w:rsidRPr="00725B84" w14:paraId="01A25142" w14:textId="77777777" w:rsidTr="00887A7B">
        <w:tc>
          <w:tcPr>
            <w:tcW w:w="590" w:type="dxa"/>
            <w:vAlign w:val="center"/>
          </w:tcPr>
          <w:p w14:paraId="692000EC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2</w:t>
            </w:r>
          </w:p>
        </w:tc>
        <w:tc>
          <w:tcPr>
            <w:tcW w:w="1545" w:type="dxa"/>
            <w:vAlign w:val="center"/>
          </w:tcPr>
          <w:p w14:paraId="0BD045F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1110</w:t>
            </w:r>
          </w:p>
        </w:tc>
        <w:tc>
          <w:tcPr>
            <w:tcW w:w="809" w:type="dxa"/>
            <w:vAlign w:val="center"/>
          </w:tcPr>
          <w:p w14:paraId="5018BB3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14.6</w:t>
            </w:r>
          </w:p>
        </w:tc>
        <w:tc>
          <w:tcPr>
            <w:tcW w:w="1170" w:type="dxa"/>
            <w:vAlign w:val="center"/>
          </w:tcPr>
          <w:p w14:paraId="5FD4214C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18.6</w:t>
            </w:r>
          </w:p>
        </w:tc>
        <w:tc>
          <w:tcPr>
            <w:tcW w:w="1170" w:type="dxa"/>
            <w:vAlign w:val="center"/>
          </w:tcPr>
          <w:p w14:paraId="680E506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18.7</w:t>
            </w:r>
          </w:p>
        </w:tc>
        <w:tc>
          <w:tcPr>
            <w:tcW w:w="1170" w:type="dxa"/>
            <w:vAlign w:val="center"/>
          </w:tcPr>
          <w:p w14:paraId="082F598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16.7</w:t>
            </w:r>
          </w:p>
        </w:tc>
        <w:tc>
          <w:tcPr>
            <w:tcW w:w="1170" w:type="dxa"/>
            <w:vAlign w:val="center"/>
          </w:tcPr>
          <w:p w14:paraId="1B8B8A2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10.4</w:t>
            </w:r>
          </w:p>
        </w:tc>
        <w:tc>
          <w:tcPr>
            <w:tcW w:w="1170" w:type="dxa"/>
            <w:vAlign w:val="center"/>
          </w:tcPr>
          <w:p w14:paraId="533F034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8.9</w:t>
            </w:r>
          </w:p>
        </w:tc>
        <w:tc>
          <w:tcPr>
            <w:tcW w:w="1170" w:type="dxa"/>
            <w:vAlign w:val="center"/>
          </w:tcPr>
          <w:p w14:paraId="336CCAB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18.1</w:t>
            </w:r>
          </w:p>
        </w:tc>
        <w:tc>
          <w:tcPr>
            <w:tcW w:w="1170" w:type="dxa"/>
            <w:vAlign w:val="center"/>
          </w:tcPr>
          <w:p w14:paraId="6FA9190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11.1</w:t>
            </w:r>
          </w:p>
        </w:tc>
        <w:tc>
          <w:tcPr>
            <w:tcW w:w="1170" w:type="dxa"/>
            <w:vAlign w:val="center"/>
          </w:tcPr>
          <w:p w14:paraId="45331ABB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14.5</w:t>
            </w:r>
          </w:p>
        </w:tc>
        <w:tc>
          <w:tcPr>
            <w:tcW w:w="2439" w:type="dxa"/>
            <w:vAlign w:val="center"/>
          </w:tcPr>
          <w:p w14:paraId="54956075" w14:textId="77777777" w:rsidR="002C45B9" w:rsidRPr="00792EB7" w:rsidRDefault="002C45B9" w:rsidP="00887A7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poorly crystalline apatite</w:t>
            </w:r>
          </w:p>
        </w:tc>
      </w:tr>
      <w:tr w:rsidR="002C45B9" w:rsidRPr="00725B84" w14:paraId="03947F36" w14:textId="77777777" w:rsidTr="00887A7B">
        <w:tc>
          <w:tcPr>
            <w:tcW w:w="590" w:type="dxa"/>
            <w:vAlign w:val="center"/>
          </w:tcPr>
          <w:p w14:paraId="4B1401E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3</w:t>
            </w:r>
          </w:p>
        </w:tc>
        <w:tc>
          <w:tcPr>
            <w:tcW w:w="1545" w:type="dxa"/>
            <w:vAlign w:val="center"/>
          </w:tcPr>
          <w:p w14:paraId="5999EC3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1097</w:t>
            </w:r>
          </w:p>
        </w:tc>
        <w:tc>
          <w:tcPr>
            <w:tcW w:w="809" w:type="dxa"/>
            <w:vAlign w:val="center"/>
          </w:tcPr>
          <w:p w14:paraId="0107AB2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7.7</w:t>
            </w:r>
          </w:p>
        </w:tc>
        <w:tc>
          <w:tcPr>
            <w:tcW w:w="1170" w:type="dxa"/>
            <w:vAlign w:val="center"/>
          </w:tcPr>
          <w:p w14:paraId="1E3D173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9.3</w:t>
            </w:r>
          </w:p>
        </w:tc>
        <w:tc>
          <w:tcPr>
            <w:tcW w:w="1170" w:type="dxa"/>
            <w:vAlign w:val="center"/>
          </w:tcPr>
          <w:p w14:paraId="28AF4C21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10.4</w:t>
            </w:r>
          </w:p>
        </w:tc>
        <w:tc>
          <w:tcPr>
            <w:tcW w:w="1170" w:type="dxa"/>
            <w:vAlign w:val="center"/>
          </w:tcPr>
          <w:p w14:paraId="68085C1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13.9</w:t>
            </w:r>
          </w:p>
        </w:tc>
        <w:tc>
          <w:tcPr>
            <w:tcW w:w="1170" w:type="dxa"/>
            <w:vAlign w:val="center"/>
          </w:tcPr>
          <w:p w14:paraId="23C225E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7.9</w:t>
            </w:r>
          </w:p>
        </w:tc>
        <w:tc>
          <w:tcPr>
            <w:tcW w:w="1170" w:type="dxa"/>
            <w:vAlign w:val="center"/>
          </w:tcPr>
          <w:p w14:paraId="6A35DA6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10.6</w:t>
            </w:r>
          </w:p>
        </w:tc>
        <w:tc>
          <w:tcPr>
            <w:tcW w:w="1170" w:type="dxa"/>
            <w:vAlign w:val="center"/>
          </w:tcPr>
          <w:p w14:paraId="2F086B1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6.1</w:t>
            </w:r>
          </w:p>
        </w:tc>
        <w:tc>
          <w:tcPr>
            <w:tcW w:w="1170" w:type="dxa"/>
            <w:vAlign w:val="center"/>
          </w:tcPr>
          <w:p w14:paraId="71008095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13.1</w:t>
            </w:r>
          </w:p>
        </w:tc>
        <w:tc>
          <w:tcPr>
            <w:tcW w:w="1170" w:type="dxa"/>
            <w:vAlign w:val="center"/>
          </w:tcPr>
          <w:p w14:paraId="3B51B55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14.9</w:t>
            </w:r>
          </w:p>
        </w:tc>
        <w:tc>
          <w:tcPr>
            <w:tcW w:w="2439" w:type="dxa"/>
            <w:vAlign w:val="center"/>
          </w:tcPr>
          <w:p w14:paraId="48A5882B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1165A5C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PO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4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3-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labile and poorly crystalline</w:t>
            </w:r>
          </w:p>
        </w:tc>
      </w:tr>
      <w:tr w:rsidR="002C45B9" w:rsidRPr="00725B84" w14:paraId="4BD1E532" w14:textId="77777777" w:rsidTr="00887A7B">
        <w:tc>
          <w:tcPr>
            <w:tcW w:w="590" w:type="dxa"/>
            <w:vAlign w:val="center"/>
          </w:tcPr>
          <w:p w14:paraId="72E0E08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4</w:t>
            </w:r>
          </w:p>
        </w:tc>
        <w:tc>
          <w:tcPr>
            <w:tcW w:w="1545" w:type="dxa"/>
            <w:vAlign w:val="center"/>
          </w:tcPr>
          <w:p w14:paraId="381297C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1060</w:t>
            </w:r>
          </w:p>
        </w:tc>
        <w:tc>
          <w:tcPr>
            <w:tcW w:w="809" w:type="dxa"/>
            <w:vAlign w:val="center"/>
          </w:tcPr>
          <w:p w14:paraId="3C565795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18.9</w:t>
            </w:r>
          </w:p>
        </w:tc>
        <w:tc>
          <w:tcPr>
            <w:tcW w:w="1170" w:type="dxa"/>
            <w:vAlign w:val="center"/>
          </w:tcPr>
          <w:p w14:paraId="576ACD3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19.1</w:t>
            </w:r>
          </w:p>
        </w:tc>
        <w:tc>
          <w:tcPr>
            <w:tcW w:w="1170" w:type="dxa"/>
            <w:vAlign w:val="center"/>
          </w:tcPr>
          <w:p w14:paraId="37507C65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20.5</w:t>
            </w:r>
          </w:p>
        </w:tc>
        <w:tc>
          <w:tcPr>
            <w:tcW w:w="1170" w:type="dxa"/>
            <w:vAlign w:val="center"/>
          </w:tcPr>
          <w:p w14:paraId="25C1035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22.5</w:t>
            </w:r>
          </w:p>
        </w:tc>
        <w:tc>
          <w:tcPr>
            <w:tcW w:w="1170" w:type="dxa"/>
            <w:vAlign w:val="center"/>
          </w:tcPr>
          <w:p w14:paraId="78AAC40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22.0</w:t>
            </w:r>
          </w:p>
        </w:tc>
        <w:tc>
          <w:tcPr>
            <w:tcW w:w="1170" w:type="dxa"/>
            <w:vAlign w:val="center"/>
          </w:tcPr>
          <w:p w14:paraId="4A2E1D3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18.9</w:t>
            </w:r>
          </w:p>
        </w:tc>
        <w:tc>
          <w:tcPr>
            <w:tcW w:w="1170" w:type="dxa"/>
            <w:vAlign w:val="center"/>
          </w:tcPr>
          <w:p w14:paraId="6623084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13.2</w:t>
            </w:r>
          </w:p>
        </w:tc>
        <w:tc>
          <w:tcPr>
            <w:tcW w:w="1170" w:type="dxa"/>
            <w:vAlign w:val="center"/>
          </w:tcPr>
          <w:p w14:paraId="6900F14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11.4</w:t>
            </w:r>
          </w:p>
        </w:tc>
        <w:tc>
          <w:tcPr>
            <w:tcW w:w="1170" w:type="dxa"/>
            <w:vAlign w:val="center"/>
          </w:tcPr>
          <w:p w14:paraId="6434B25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10.5</w:t>
            </w:r>
          </w:p>
        </w:tc>
        <w:tc>
          <w:tcPr>
            <w:tcW w:w="2439" w:type="dxa"/>
            <w:vAlign w:val="center"/>
          </w:tcPr>
          <w:p w14:paraId="54AB92D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552E3CD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poorly crystalline</w:t>
            </w:r>
          </w:p>
          <w:p w14:paraId="69E1F1E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apatite PO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4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3-</w:t>
            </w:r>
          </w:p>
          <w:p w14:paraId="1C0A224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environment</w:t>
            </w:r>
          </w:p>
        </w:tc>
      </w:tr>
      <w:tr w:rsidR="002C45B9" w:rsidRPr="00725B84" w14:paraId="186F0BB8" w14:textId="77777777" w:rsidTr="00887A7B">
        <w:tc>
          <w:tcPr>
            <w:tcW w:w="590" w:type="dxa"/>
            <w:vAlign w:val="center"/>
          </w:tcPr>
          <w:p w14:paraId="4E527C1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5</w:t>
            </w:r>
          </w:p>
        </w:tc>
        <w:tc>
          <w:tcPr>
            <w:tcW w:w="1545" w:type="dxa"/>
            <w:vAlign w:val="center"/>
          </w:tcPr>
          <w:p w14:paraId="4D70534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1030</w:t>
            </w:r>
          </w:p>
        </w:tc>
        <w:tc>
          <w:tcPr>
            <w:tcW w:w="809" w:type="dxa"/>
            <w:vAlign w:val="center"/>
          </w:tcPr>
          <w:p w14:paraId="6937B67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32.4</w:t>
            </w:r>
          </w:p>
        </w:tc>
        <w:tc>
          <w:tcPr>
            <w:tcW w:w="1170" w:type="dxa"/>
            <w:vAlign w:val="center"/>
          </w:tcPr>
          <w:p w14:paraId="195FCDB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26.5</w:t>
            </w:r>
          </w:p>
        </w:tc>
        <w:tc>
          <w:tcPr>
            <w:tcW w:w="1170" w:type="dxa"/>
            <w:vAlign w:val="center"/>
          </w:tcPr>
          <w:p w14:paraId="0B64DC0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25.1</w:t>
            </w:r>
          </w:p>
        </w:tc>
        <w:tc>
          <w:tcPr>
            <w:tcW w:w="1170" w:type="dxa"/>
            <w:vAlign w:val="center"/>
          </w:tcPr>
          <w:p w14:paraId="375A930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23.9</w:t>
            </w:r>
          </w:p>
        </w:tc>
        <w:tc>
          <w:tcPr>
            <w:tcW w:w="1170" w:type="dxa"/>
            <w:vAlign w:val="center"/>
          </w:tcPr>
          <w:p w14:paraId="28C71EC7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20.2</w:t>
            </w:r>
          </w:p>
        </w:tc>
        <w:tc>
          <w:tcPr>
            <w:tcW w:w="1170" w:type="dxa"/>
            <w:vAlign w:val="center"/>
          </w:tcPr>
          <w:p w14:paraId="79F48AB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20.2</w:t>
            </w:r>
          </w:p>
        </w:tc>
        <w:tc>
          <w:tcPr>
            <w:tcW w:w="1170" w:type="dxa"/>
            <w:vAlign w:val="center"/>
          </w:tcPr>
          <w:p w14:paraId="357A60D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23.6</w:t>
            </w:r>
          </w:p>
        </w:tc>
        <w:tc>
          <w:tcPr>
            <w:tcW w:w="1170" w:type="dxa"/>
            <w:vAlign w:val="center"/>
          </w:tcPr>
          <w:p w14:paraId="32E1707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18.9</w:t>
            </w:r>
          </w:p>
        </w:tc>
        <w:tc>
          <w:tcPr>
            <w:tcW w:w="1170" w:type="dxa"/>
            <w:vAlign w:val="center"/>
          </w:tcPr>
          <w:p w14:paraId="0DA4821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19.2</w:t>
            </w:r>
          </w:p>
        </w:tc>
        <w:tc>
          <w:tcPr>
            <w:tcW w:w="2439" w:type="dxa"/>
            <w:vAlign w:val="center"/>
          </w:tcPr>
          <w:p w14:paraId="7B1E6AD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58F4A6F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regular apatitic PO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4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3-</w:t>
            </w:r>
          </w:p>
          <w:p w14:paraId="3CB575A5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environment</w:t>
            </w:r>
          </w:p>
        </w:tc>
      </w:tr>
      <w:tr w:rsidR="002C45B9" w:rsidRPr="00725B84" w14:paraId="16B7F20C" w14:textId="77777777" w:rsidTr="00887A7B">
        <w:tc>
          <w:tcPr>
            <w:tcW w:w="590" w:type="dxa"/>
            <w:vAlign w:val="center"/>
          </w:tcPr>
          <w:p w14:paraId="77213DF9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6</w:t>
            </w:r>
          </w:p>
        </w:tc>
        <w:tc>
          <w:tcPr>
            <w:tcW w:w="1545" w:type="dxa"/>
            <w:vAlign w:val="center"/>
          </w:tcPr>
          <w:p w14:paraId="5153792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1002</w:t>
            </w:r>
          </w:p>
        </w:tc>
        <w:tc>
          <w:tcPr>
            <w:tcW w:w="809" w:type="dxa"/>
            <w:vAlign w:val="center"/>
          </w:tcPr>
          <w:p w14:paraId="0A5AFAFA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16.6</w:t>
            </w:r>
          </w:p>
        </w:tc>
        <w:tc>
          <w:tcPr>
            <w:tcW w:w="1170" w:type="dxa"/>
            <w:vAlign w:val="center"/>
          </w:tcPr>
          <w:p w14:paraId="5F5AF25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17.3</w:t>
            </w:r>
          </w:p>
        </w:tc>
        <w:tc>
          <w:tcPr>
            <w:tcW w:w="1170" w:type="dxa"/>
            <w:vAlign w:val="center"/>
          </w:tcPr>
          <w:p w14:paraId="3F0F727B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13.2</w:t>
            </w:r>
          </w:p>
        </w:tc>
        <w:tc>
          <w:tcPr>
            <w:tcW w:w="1170" w:type="dxa"/>
            <w:vAlign w:val="center"/>
          </w:tcPr>
          <w:p w14:paraId="4EA7BD1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10.7</w:t>
            </w:r>
          </w:p>
        </w:tc>
        <w:tc>
          <w:tcPr>
            <w:tcW w:w="1170" w:type="dxa"/>
            <w:vAlign w:val="center"/>
          </w:tcPr>
          <w:p w14:paraId="140DDE1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19.0</w:t>
            </w:r>
          </w:p>
        </w:tc>
        <w:tc>
          <w:tcPr>
            <w:tcW w:w="1170" w:type="dxa"/>
            <w:vAlign w:val="center"/>
          </w:tcPr>
          <w:p w14:paraId="730EF8AA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18.3</w:t>
            </w:r>
          </w:p>
        </w:tc>
        <w:tc>
          <w:tcPr>
            <w:tcW w:w="1170" w:type="dxa"/>
            <w:vAlign w:val="center"/>
          </w:tcPr>
          <w:p w14:paraId="206694C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12.8</w:t>
            </w:r>
          </w:p>
        </w:tc>
        <w:tc>
          <w:tcPr>
            <w:tcW w:w="1170" w:type="dxa"/>
            <w:vAlign w:val="center"/>
          </w:tcPr>
          <w:p w14:paraId="1A67973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14.7</w:t>
            </w:r>
          </w:p>
        </w:tc>
        <w:tc>
          <w:tcPr>
            <w:tcW w:w="1170" w:type="dxa"/>
            <w:vAlign w:val="center"/>
          </w:tcPr>
          <w:p w14:paraId="13205CBE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16.5</w:t>
            </w:r>
          </w:p>
        </w:tc>
        <w:tc>
          <w:tcPr>
            <w:tcW w:w="2439" w:type="dxa"/>
            <w:vAlign w:val="center"/>
          </w:tcPr>
          <w:p w14:paraId="5B92970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21B7BAC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regular apatitic PO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4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3-</w:t>
            </w:r>
          </w:p>
          <w:p w14:paraId="2084839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environment</w:t>
            </w:r>
          </w:p>
        </w:tc>
      </w:tr>
      <w:tr w:rsidR="002C45B9" w:rsidRPr="00725B84" w14:paraId="0C29FFB9" w14:textId="77777777" w:rsidTr="00887A7B">
        <w:tc>
          <w:tcPr>
            <w:tcW w:w="590" w:type="dxa"/>
            <w:vAlign w:val="center"/>
          </w:tcPr>
          <w:p w14:paraId="29CD7BD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7</w:t>
            </w:r>
          </w:p>
        </w:tc>
        <w:tc>
          <w:tcPr>
            <w:tcW w:w="1545" w:type="dxa"/>
            <w:vAlign w:val="center"/>
          </w:tcPr>
          <w:p w14:paraId="4B13E960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961</w:t>
            </w:r>
          </w:p>
        </w:tc>
        <w:tc>
          <w:tcPr>
            <w:tcW w:w="809" w:type="dxa"/>
            <w:vAlign w:val="center"/>
          </w:tcPr>
          <w:p w14:paraId="55ECE9A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4.8</w:t>
            </w:r>
          </w:p>
        </w:tc>
        <w:tc>
          <w:tcPr>
            <w:tcW w:w="1170" w:type="dxa"/>
            <w:vAlign w:val="center"/>
          </w:tcPr>
          <w:p w14:paraId="7CCCAD71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4.7</w:t>
            </w:r>
          </w:p>
        </w:tc>
        <w:tc>
          <w:tcPr>
            <w:tcW w:w="1170" w:type="dxa"/>
            <w:vAlign w:val="center"/>
          </w:tcPr>
          <w:p w14:paraId="5326B8F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5.6</w:t>
            </w:r>
          </w:p>
        </w:tc>
        <w:tc>
          <w:tcPr>
            <w:tcW w:w="1170" w:type="dxa"/>
            <w:vAlign w:val="center"/>
          </w:tcPr>
          <w:p w14:paraId="0F92D1BF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3.9</w:t>
            </w:r>
          </w:p>
        </w:tc>
        <w:tc>
          <w:tcPr>
            <w:tcW w:w="1170" w:type="dxa"/>
            <w:vAlign w:val="center"/>
          </w:tcPr>
          <w:p w14:paraId="0E85431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3.8</w:t>
            </w:r>
          </w:p>
        </w:tc>
        <w:tc>
          <w:tcPr>
            <w:tcW w:w="1170" w:type="dxa"/>
            <w:vAlign w:val="center"/>
          </w:tcPr>
          <w:p w14:paraId="296B6D66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5.7</w:t>
            </w:r>
          </w:p>
        </w:tc>
        <w:tc>
          <w:tcPr>
            <w:tcW w:w="1170" w:type="dxa"/>
            <w:vAlign w:val="center"/>
          </w:tcPr>
          <w:p w14:paraId="1950A3B2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8.3</w:t>
            </w:r>
          </w:p>
        </w:tc>
        <w:tc>
          <w:tcPr>
            <w:tcW w:w="1170" w:type="dxa"/>
            <w:vAlign w:val="center"/>
          </w:tcPr>
          <w:p w14:paraId="45A49BA3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7.5</w:t>
            </w:r>
          </w:p>
        </w:tc>
        <w:tc>
          <w:tcPr>
            <w:tcW w:w="1170" w:type="dxa"/>
            <w:vAlign w:val="center"/>
          </w:tcPr>
          <w:p w14:paraId="56F389FD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7.5</w:t>
            </w:r>
          </w:p>
        </w:tc>
        <w:tc>
          <w:tcPr>
            <w:tcW w:w="2439" w:type="dxa"/>
            <w:vAlign w:val="center"/>
          </w:tcPr>
          <w:p w14:paraId="58019D94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  <w:p w14:paraId="51071B78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υ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1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PO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4</w:t>
            </w:r>
            <w:r w:rsidRPr="00792EB7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3-</w:t>
            </w:r>
          </w:p>
          <w:p w14:paraId="18B5A93B" w14:textId="77777777" w:rsidR="002C45B9" w:rsidRPr="00792EB7" w:rsidRDefault="002C45B9" w:rsidP="00887A7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</w:tbl>
    <w:p w14:paraId="530A4B58" w14:textId="12124749" w:rsidR="002C45B9" w:rsidRDefault="002C45B9" w:rsidP="002C45B9">
      <w:pPr>
        <w:spacing w:line="360" w:lineRule="auto"/>
        <w:ind w:left="5664"/>
        <w:rPr>
          <w:rFonts w:ascii="Times New Roman" w:hAnsi="Times New Roman" w:cs="Times New Roman"/>
          <w:b/>
          <w:bCs/>
          <w:lang w:val="en-US"/>
        </w:rPr>
      </w:pPr>
    </w:p>
    <w:p w14:paraId="08EF934E" w14:textId="79C064DD" w:rsidR="002C45B9" w:rsidRPr="00ED42A5" w:rsidRDefault="002C45B9" w:rsidP="002C45B9">
      <w:pPr>
        <w:spacing w:line="360" w:lineRule="auto"/>
        <w:ind w:left="7164"/>
        <w:rPr>
          <w:rFonts w:ascii="Times New Roman" w:hAnsi="Times New Roman" w:cs="Times New Roman"/>
          <w:b/>
          <w:bCs/>
        </w:rPr>
      </w:pPr>
      <w:r w:rsidRPr="00ED42A5">
        <w:rPr>
          <w:rFonts w:ascii="Times New Roman" w:hAnsi="Times New Roman" w:cs="Times New Roman"/>
          <w:b/>
          <w:bCs/>
        </w:rPr>
        <w:t xml:space="preserve">Table </w:t>
      </w:r>
      <w:r w:rsidR="00D577EA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s</w:t>
      </w:r>
      <w:r w:rsidRPr="00ED42A5">
        <w:rPr>
          <w:rFonts w:ascii="Times New Roman" w:hAnsi="Times New Roman" w:cs="Times New Roman"/>
          <w:b/>
          <w:bCs/>
        </w:rPr>
        <w:t xml:space="preserve">. Peak fitting results and assignments for the </w:t>
      </w:r>
      <w:r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</w:rPr>
        <w:t>H</w:t>
      </w:r>
      <w:r w:rsidRPr="00ED42A5">
        <w:rPr>
          <w:rFonts w:ascii="Times New Roman" w:hAnsi="Times New Roman" w:cs="Times New Roman"/>
          <w:b/>
          <w:bCs/>
        </w:rPr>
        <w:t xml:space="preserve"> BD ssNMR spectra</w:t>
      </w:r>
      <w:r>
        <w:rPr>
          <w:rFonts w:ascii="Times New Roman" w:hAnsi="Times New Roman" w:cs="Times New Roman"/>
          <w:b/>
          <w:bCs/>
        </w:rPr>
        <w:t xml:space="preserve">     [</w:t>
      </w:r>
      <w:r w:rsidRPr="00BA2D16">
        <w:rPr>
          <w:rFonts w:ascii="Times New Roman" w:hAnsi="Times New Roman" w:cs="Times New Roman"/>
          <w:b/>
          <w:bCs/>
        </w:rPr>
        <w:t>51,57,58</w:t>
      </w:r>
      <w:r>
        <w:rPr>
          <w:rFonts w:ascii="Times New Roman" w:hAnsi="Times New Roman" w:cs="Times New Roman"/>
          <w:b/>
          <w:bCs/>
        </w:rPr>
        <w:t>].</w:t>
      </w:r>
    </w:p>
    <w:tbl>
      <w:tblPr>
        <w:tblStyle w:val="Tabela-Siatka"/>
        <w:tblpPr w:leftFromText="141" w:rightFromText="141" w:vertAnchor="text" w:horzAnchor="margin" w:tblpXSpec="right" w:tblpY="38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701"/>
        <w:gridCol w:w="3827"/>
      </w:tblGrid>
      <w:tr w:rsidR="002C45B9" w14:paraId="67694C74" w14:textId="77777777" w:rsidTr="002C45B9">
        <w:trPr>
          <w:trHeight w:val="56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F1A274" w14:textId="77777777" w:rsidR="002C45B9" w:rsidRPr="00A209B3" w:rsidRDefault="002C45B9" w:rsidP="002C45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09B3">
              <w:rPr>
                <w:rFonts w:ascii="Times New Roman" w:hAnsi="Times New Roman" w:cs="Times New Roman"/>
                <w:b/>
                <w:bCs/>
              </w:rPr>
              <w:t>line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221F7" w14:textId="77777777" w:rsidR="002C45B9" w:rsidRPr="00A209B3" w:rsidRDefault="002C45B9" w:rsidP="002C45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09B3">
              <w:rPr>
                <w:rFonts w:ascii="Times New Roman" w:hAnsi="Times New Roman" w:cs="Times New Roman"/>
                <w:b/>
                <w:bCs/>
              </w:rPr>
              <w:t>ppm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DFB2A" w14:textId="77777777" w:rsidR="002C45B9" w:rsidRPr="00A209B3" w:rsidRDefault="002C45B9" w:rsidP="002C45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09B3">
              <w:rPr>
                <w:rFonts w:ascii="Times New Roman" w:hAnsi="Times New Roman" w:cs="Times New Roman"/>
                <w:b/>
                <w:bCs/>
              </w:rPr>
              <w:t>assignments</w:t>
            </w:r>
          </w:p>
        </w:tc>
      </w:tr>
      <w:tr w:rsidR="002C45B9" w14:paraId="31B23679" w14:textId="77777777" w:rsidTr="002C45B9">
        <w:trPr>
          <w:trHeight w:val="567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DA6E1F2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636D8A8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7.06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51227368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P-OH groups</w:t>
            </w:r>
          </w:p>
        </w:tc>
      </w:tr>
      <w:tr w:rsidR="002C45B9" w14:paraId="64EB30EB" w14:textId="77777777" w:rsidTr="002C45B9">
        <w:trPr>
          <w:trHeight w:val="567"/>
        </w:trPr>
        <w:tc>
          <w:tcPr>
            <w:tcW w:w="1843" w:type="dxa"/>
            <w:vAlign w:val="center"/>
          </w:tcPr>
          <w:p w14:paraId="1CE083B2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C28FEEE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5.41</w:t>
            </w:r>
          </w:p>
        </w:tc>
        <w:tc>
          <w:tcPr>
            <w:tcW w:w="3827" w:type="dxa"/>
            <w:vAlign w:val="center"/>
          </w:tcPr>
          <w:p w14:paraId="7BC8E44C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surface adsorber water</w:t>
            </w:r>
          </w:p>
        </w:tc>
      </w:tr>
      <w:tr w:rsidR="002C45B9" w14:paraId="2B5079C4" w14:textId="77777777" w:rsidTr="002C45B9">
        <w:trPr>
          <w:trHeight w:val="567"/>
        </w:trPr>
        <w:tc>
          <w:tcPr>
            <w:tcW w:w="1843" w:type="dxa"/>
            <w:vAlign w:val="center"/>
          </w:tcPr>
          <w:p w14:paraId="2DC08435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D9CC11E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3827" w:type="dxa"/>
            <w:vAlign w:val="center"/>
          </w:tcPr>
          <w:p w14:paraId="11A969E7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disordered OH groups in </w:t>
            </w:r>
            <w:r w:rsidRPr="0053714F">
              <w:rPr>
                <w:rFonts w:ascii="Times New Roman" w:hAnsi="Times New Roman" w:cs="Times New Roman"/>
                <w:i/>
                <w:iCs/>
              </w:rPr>
              <w:t>c</w:t>
            </w:r>
            <w:r>
              <w:rPr>
                <w:rFonts w:ascii="Times New Roman" w:hAnsi="Times New Roman" w:cs="Times New Roman"/>
              </w:rPr>
              <w:t>-channels</w:t>
            </w:r>
          </w:p>
        </w:tc>
      </w:tr>
      <w:tr w:rsidR="002C45B9" w14:paraId="7E0D75D5" w14:textId="77777777" w:rsidTr="002C45B9">
        <w:trPr>
          <w:trHeight w:val="567"/>
        </w:trPr>
        <w:tc>
          <w:tcPr>
            <w:tcW w:w="1843" w:type="dxa"/>
            <w:vAlign w:val="center"/>
          </w:tcPr>
          <w:p w14:paraId="495C2C8B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7025B040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3827" w:type="dxa"/>
            <w:vAlign w:val="center"/>
          </w:tcPr>
          <w:p w14:paraId="70E78CB2" w14:textId="77777777" w:rsidR="002C45B9" w:rsidRDefault="002C45B9" w:rsidP="002C45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well-ordered structural OH groups</w:t>
            </w:r>
          </w:p>
        </w:tc>
      </w:tr>
    </w:tbl>
    <w:p w14:paraId="7E9C46DE" w14:textId="69F2D274" w:rsidR="00584165" w:rsidRPr="000F0271" w:rsidRDefault="002A1EDD" w:rsidP="002C45B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D7E536" wp14:editId="77288FFE">
            <wp:simplePos x="0" y="0"/>
            <wp:positionH relativeFrom="column">
              <wp:posOffset>189230</wp:posOffset>
            </wp:positionH>
            <wp:positionV relativeFrom="paragraph">
              <wp:posOffset>276225</wp:posOffset>
            </wp:positionV>
            <wp:extent cx="3896360" cy="4358640"/>
            <wp:effectExtent l="0" t="0" r="8890" b="3810"/>
            <wp:wrapTight wrapText="bothSides">
              <wp:wrapPolygon edited="0">
                <wp:start x="0" y="0"/>
                <wp:lineTo x="0" y="21524"/>
                <wp:lineTo x="21544" y="21524"/>
                <wp:lineTo x="21544" y="0"/>
                <wp:lineTo x="0" y="0"/>
              </wp:wrapPolygon>
            </wp:wrapTight>
            <wp:docPr id="11606528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EC966" w14:textId="77777777" w:rsidR="00AD38AE" w:rsidRDefault="00AD38AE" w:rsidP="00AD38AE">
      <w:pPr>
        <w:spacing w:line="360" w:lineRule="auto"/>
        <w:rPr>
          <w:rFonts w:ascii="Times New Roman" w:hAnsi="Times New Roman" w:cs="Times New Roman"/>
        </w:rPr>
      </w:pPr>
    </w:p>
    <w:p w14:paraId="6CE60F9D" w14:textId="77777777" w:rsidR="00AD38AE" w:rsidRDefault="00AD38AE" w:rsidP="00AD38AE">
      <w:pPr>
        <w:spacing w:line="360" w:lineRule="auto"/>
        <w:rPr>
          <w:rFonts w:ascii="Times New Roman" w:hAnsi="Times New Roman" w:cs="Times New Roman"/>
        </w:rPr>
      </w:pPr>
    </w:p>
    <w:p w14:paraId="6E3F2626" w14:textId="77777777" w:rsidR="00AD38AE" w:rsidRDefault="00AD38AE" w:rsidP="00AD38AE">
      <w:pPr>
        <w:spacing w:line="360" w:lineRule="auto"/>
        <w:rPr>
          <w:rFonts w:ascii="Times New Roman" w:hAnsi="Times New Roman" w:cs="Times New Roman"/>
        </w:rPr>
      </w:pPr>
    </w:p>
    <w:p w14:paraId="3D8DD994" w14:textId="77777777" w:rsidR="00AD38AE" w:rsidRDefault="00AD38AE" w:rsidP="00AD38AE">
      <w:pPr>
        <w:spacing w:line="360" w:lineRule="auto"/>
        <w:rPr>
          <w:rFonts w:ascii="Times New Roman" w:hAnsi="Times New Roman" w:cs="Times New Roman"/>
        </w:rPr>
      </w:pPr>
    </w:p>
    <w:p w14:paraId="5C176857" w14:textId="77777777" w:rsidR="00AD38AE" w:rsidRDefault="00AD38AE" w:rsidP="00AD38AE">
      <w:pPr>
        <w:spacing w:line="360" w:lineRule="auto"/>
        <w:rPr>
          <w:rFonts w:ascii="Times New Roman" w:hAnsi="Times New Roman" w:cs="Times New Roman"/>
        </w:rPr>
      </w:pPr>
    </w:p>
    <w:p w14:paraId="522F60C4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5E3E348E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41C31451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3D5F9719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52FC6EA5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262AAB61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0C6C44E1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19B2402E" w14:textId="5529C36D" w:rsidR="002C45B9" w:rsidRPr="00945978" w:rsidRDefault="002C45B9" w:rsidP="002C45B9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945978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D577EA">
        <w:rPr>
          <w:rFonts w:ascii="Times New Roman" w:hAnsi="Times New Roman" w:cs="Times New Roman"/>
          <w:b/>
          <w:bCs/>
          <w:lang w:val="en-US"/>
        </w:rPr>
        <w:t>4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. Curve fitting results for the </w:t>
      </w:r>
      <w:r w:rsidRPr="00AD38AE">
        <w:rPr>
          <w:rFonts w:ascii="Times New Roman" w:hAnsi="Times New Roman" w:cs="Times New Roman"/>
          <w:b/>
          <w:bCs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bCs/>
          <w:lang w:val="en-US"/>
        </w:rPr>
        <w:t>H BD ssNMR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spectrum of the 06ZnHA sample.</w:t>
      </w:r>
    </w:p>
    <w:p w14:paraId="4AB00B27" w14:textId="77777777" w:rsidR="002C45B9" w:rsidRDefault="002C45B9" w:rsidP="00545688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p w14:paraId="7CF2DC84" w14:textId="77777777" w:rsidR="002C45B9" w:rsidRDefault="002C45B9" w:rsidP="002C45B9">
      <w:pPr>
        <w:ind w:left="1416" w:firstLine="708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943CB6" wp14:editId="45D428A8">
            <wp:simplePos x="0" y="0"/>
            <wp:positionH relativeFrom="column">
              <wp:posOffset>5650865</wp:posOffset>
            </wp:positionH>
            <wp:positionV relativeFrom="paragraph">
              <wp:posOffset>88265</wp:posOffset>
            </wp:positionV>
            <wp:extent cx="3362325" cy="3667125"/>
            <wp:effectExtent l="0" t="0" r="9525" b="9525"/>
            <wp:wrapTight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ight>
            <wp:docPr id="155135124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68EB1A" wp14:editId="10CA8EC7">
            <wp:extent cx="3578917" cy="3909060"/>
            <wp:effectExtent l="0" t="0" r="2540" b="0"/>
            <wp:docPr id="502435181" name="Obraz 5" descr="Obraz zawierający tekst, diagram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35181" name="Obraz 5" descr="Obraz zawierający tekst, diagram, lin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22" cy="39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9D37" w14:textId="11B85144" w:rsidR="00AD38AE" w:rsidRPr="00945978" w:rsidRDefault="002C45B9" w:rsidP="002C45B9">
      <w:pPr>
        <w:ind w:left="1416" w:firstLine="708"/>
        <w:rPr>
          <w:rFonts w:ascii="Times New Roman" w:hAnsi="Times New Roman" w:cs="Times New Roman"/>
          <w:b/>
          <w:bCs/>
          <w:lang w:val="en-US"/>
        </w:rPr>
      </w:pPr>
      <w:r w:rsidRPr="002C45B9">
        <w:rPr>
          <w:rFonts w:ascii="Times New Roman" w:hAnsi="Times New Roman" w:cs="Times New Roman"/>
          <w:b/>
          <w:bCs/>
        </w:rPr>
        <w:t>Fi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gure </w:t>
      </w:r>
      <w:r w:rsidR="00D577EA">
        <w:rPr>
          <w:rFonts w:ascii="Times New Roman" w:hAnsi="Times New Roman" w:cs="Times New Roman"/>
          <w:b/>
          <w:bCs/>
          <w:lang w:val="en-US"/>
        </w:rPr>
        <w:t>5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. Curve fitting results for the </w:t>
      </w:r>
      <w:r>
        <w:rPr>
          <w:rFonts w:ascii="Times New Roman" w:hAnsi="Times New Roman" w:cs="Times New Roman"/>
          <w:b/>
          <w:bCs/>
          <w:vertAlign w:val="superscript"/>
          <w:lang w:val="en-US"/>
        </w:rPr>
        <w:t>31</w:t>
      </w:r>
      <w:r>
        <w:rPr>
          <w:rFonts w:ascii="Times New Roman" w:hAnsi="Times New Roman" w:cs="Times New Roman"/>
          <w:b/>
          <w:bCs/>
          <w:lang w:val="en-US"/>
        </w:rPr>
        <w:t xml:space="preserve">P BD (left) and </w:t>
      </w:r>
      <w:r>
        <w:rPr>
          <w:rFonts w:ascii="Times New Roman" w:hAnsi="Times New Roman" w:cs="Times New Roman"/>
          <w:b/>
          <w:bCs/>
          <w:vertAlign w:val="superscript"/>
          <w:lang w:val="en-US"/>
        </w:rPr>
        <w:t>31</w:t>
      </w:r>
      <w:r>
        <w:rPr>
          <w:rFonts w:ascii="Times New Roman" w:hAnsi="Times New Roman" w:cs="Times New Roman"/>
          <w:b/>
          <w:bCs/>
          <w:lang w:val="en-US"/>
        </w:rPr>
        <w:t>P CP (right) ssNMR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spectr</w:t>
      </w:r>
      <w:r>
        <w:rPr>
          <w:rFonts w:ascii="Times New Roman" w:hAnsi="Times New Roman" w:cs="Times New Roman"/>
          <w:b/>
          <w:bCs/>
          <w:lang w:val="en-US"/>
        </w:rPr>
        <w:t>a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 of the 06ZnHA sample.</w:t>
      </w:r>
      <w:r w:rsidR="00584165" w:rsidRPr="000F0271">
        <w:rPr>
          <w:rFonts w:ascii="Times New Roman" w:hAnsi="Times New Roman" w:cs="Times New Roman"/>
        </w:rPr>
        <w:br w:type="page"/>
      </w:r>
    </w:p>
    <w:p w14:paraId="390C416D" w14:textId="17E176D2" w:rsidR="00584165" w:rsidRPr="000F0271" w:rsidRDefault="00584165">
      <w:pPr>
        <w:rPr>
          <w:rFonts w:ascii="Times New Roman" w:hAnsi="Times New Roman" w:cs="Times New Roman"/>
        </w:rPr>
      </w:pPr>
    </w:p>
    <w:p w14:paraId="6830BC06" w14:textId="45A4392A" w:rsidR="002C45B9" w:rsidRPr="00773759" w:rsidRDefault="002C45B9" w:rsidP="002C45B9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73759">
        <w:rPr>
          <w:rFonts w:ascii="Times New Roman" w:hAnsi="Times New Roman" w:cs="Times New Roman"/>
          <w:b/>
          <w:bCs/>
        </w:rPr>
        <w:t xml:space="preserve">Table </w:t>
      </w:r>
      <w:r w:rsidR="00D577EA">
        <w:rPr>
          <w:rFonts w:ascii="Times New Roman" w:hAnsi="Times New Roman" w:cs="Times New Roman"/>
          <w:b/>
          <w:bCs/>
        </w:rPr>
        <w:t>5</w:t>
      </w:r>
      <w:r w:rsidRPr="00773759">
        <w:rPr>
          <w:rFonts w:ascii="Times New Roman" w:hAnsi="Times New Roman" w:cs="Times New Roman"/>
          <w:b/>
          <w:bCs/>
        </w:rPr>
        <w:t>s.</w:t>
      </w:r>
      <w:r>
        <w:rPr>
          <w:rFonts w:ascii="Times New Roman" w:hAnsi="Times New Roman" w:cs="Times New Roman"/>
          <w:b/>
          <w:bCs/>
        </w:rPr>
        <w:t xml:space="preserve"> </w:t>
      </w:r>
      <w:r w:rsidRPr="00945978">
        <w:rPr>
          <w:rFonts w:ascii="Times New Roman" w:hAnsi="Times New Roman" w:cs="Times New Roman"/>
          <w:b/>
          <w:bCs/>
          <w:lang w:val="en-US"/>
        </w:rPr>
        <w:t xml:space="preserve">Results of the curve fitting for </w:t>
      </w:r>
      <w:r>
        <w:rPr>
          <w:rFonts w:ascii="Times New Roman" w:hAnsi="Times New Roman" w:cs="Times New Roman"/>
          <w:b/>
          <w:bCs/>
          <w:vertAlign w:val="superscript"/>
          <w:lang w:val="en-US"/>
        </w:rPr>
        <w:t>31</w:t>
      </w:r>
      <w:r>
        <w:rPr>
          <w:rFonts w:ascii="Times New Roman" w:hAnsi="Times New Roman" w:cs="Times New Roman"/>
          <w:b/>
          <w:bCs/>
          <w:lang w:val="en-US"/>
        </w:rPr>
        <w:t>P (BD and CP) NMR experiments.</w:t>
      </w:r>
    </w:p>
    <w:p w14:paraId="7469B830" w14:textId="77777777" w:rsidR="00AD38AE" w:rsidRDefault="00AD38AE" w:rsidP="00584165">
      <w:pPr>
        <w:spacing w:line="360" w:lineRule="auto"/>
        <w:jc w:val="both"/>
      </w:pPr>
    </w:p>
    <w:tbl>
      <w:tblPr>
        <w:tblStyle w:val="Tabela-Siatka"/>
        <w:tblpPr w:leftFromText="141" w:rightFromText="141" w:vertAnchor="page" w:horzAnchor="margin" w:tblpY="2476"/>
        <w:tblW w:w="14743" w:type="dxa"/>
        <w:tblBorders>
          <w:lef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1234"/>
        <w:gridCol w:w="738"/>
        <w:gridCol w:w="1170"/>
        <w:gridCol w:w="1170"/>
        <w:gridCol w:w="1170"/>
        <w:gridCol w:w="1170"/>
        <w:gridCol w:w="1170"/>
        <w:gridCol w:w="1170"/>
        <w:gridCol w:w="1170"/>
        <w:gridCol w:w="1170"/>
        <w:gridCol w:w="2061"/>
      </w:tblGrid>
      <w:tr w:rsidR="00CF188B" w:rsidRPr="00545688" w14:paraId="5B5BE6C9" w14:textId="77777777" w:rsidTr="00C4645C">
        <w:tc>
          <w:tcPr>
            <w:tcW w:w="1350" w:type="dxa"/>
            <w:tcBorders>
              <w:top w:val="single" w:sz="4" w:space="0" w:color="auto"/>
              <w:bottom w:val="nil"/>
            </w:tcBorders>
            <w:vAlign w:val="center"/>
          </w:tcPr>
          <w:p w14:paraId="6F2CC9DF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line</w:t>
            </w: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vAlign w:val="center"/>
          </w:tcPr>
          <w:p w14:paraId="244955B1" w14:textId="225AB870" w:rsidR="00AD38AE" w:rsidRPr="00545688" w:rsidRDefault="00774257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ppm</w:t>
            </w:r>
          </w:p>
        </w:tc>
        <w:tc>
          <w:tcPr>
            <w:tcW w:w="10098" w:type="dxa"/>
            <w:gridSpan w:val="9"/>
            <w:tcBorders>
              <w:top w:val="single" w:sz="4" w:space="0" w:color="auto"/>
              <w:bottom w:val="nil"/>
            </w:tcBorders>
            <w:vAlign w:val="center"/>
          </w:tcPr>
          <w:p w14:paraId="2C692D83" w14:textId="24823340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% of </w:t>
            </w:r>
            <w:r w:rsidR="00123754" w:rsidRPr="00545688">
              <w:rPr>
                <w:rFonts w:ascii="Times New Roman" w:hAnsi="Times New Roman" w:cs="Times New Roman"/>
                <w:b/>
                <w:bCs/>
                <w:lang w:val="en-US"/>
              </w:rPr>
              <w:t>the signal area</w:t>
            </w:r>
          </w:p>
        </w:tc>
        <w:tc>
          <w:tcPr>
            <w:tcW w:w="206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A03B5A2" w14:textId="289ED6AC" w:rsidR="00AD38AE" w:rsidRPr="00545688" w:rsidRDefault="00ED0542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A</w:t>
            </w:r>
            <w:r w:rsidR="00AD38AE" w:rsidRPr="00545688">
              <w:rPr>
                <w:rFonts w:ascii="Times New Roman" w:hAnsi="Times New Roman" w:cs="Times New Roman"/>
                <w:b/>
                <w:bCs/>
                <w:lang w:val="en-US"/>
              </w:rPr>
              <w:t>ssignment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[</w:t>
            </w:r>
            <w:r w:rsidRPr="00BA2D16">
              <w:rPr>
                <w:rFonts w:ascii="Times New Roman" w:hAnsi="Times New Roman" w:cs="Times New Roman"/>
                <w:b/>
                <w:bCs/>
                <w:lang w:val="en-US"/>
              </w:rPr>
              <w:t>55,56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]</w:t>
            </w:r>
          </w:p>
        </w:tc>
      </w:tr>
      <w:tr w:rsidR="00CF188B" w:rsidRPr="00545688" w14:paraId="69B8B4A5" w14:textId="77777777" w:rsidTr="00C4645C"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14:paraId="6FB18C2D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vAlign w:val="center"/>
          </w:tcPr>
          <w:p w14:paraId="095B8E6A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8" w:type="dxa"/>
            <w:tcBorders>
              <w:top w:val="nil"/>
              <w:bottom w:val="single" w:sz="4" w:space="0" w:color="auto"/>
            </w:tcBorders>
            <w:vAlign w:val="center"/>
          </w:tcPr>
          <w:p w14:paraId="187339EC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1781DC2B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0.1ZnHA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6BE81165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0.2ZnHA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40F03D3D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0.4ZnHA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5B6A1637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0.6ZnHA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0FE319A5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0.8ZnHA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165B845E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1.0ZnHA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4FF1D12E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1.4ZnHA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0AF2B30C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1.8ZnHA</w:t>
            </w:r>
          </w:p>
        </w:tc>
        <w:tc>
          <w:tcPr>
            <w:tcW w:w="206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BCB84F7" w14:textId="77777777" w:rsidR="00AD38AE" w:rsidRPr="00545688" w:rsidRDefault="00AD38AE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74257" w:rsidRPr="00545688" w14:paraId="3BE0E9A7" w14:textId="77777777" w:rsidTr="00C4645C">
        <w:tc>
          <w:tcPr>
            <w:tcW w:w="14743" w:type="dxa"/>
            <w:gridSpan w:val="1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D59DF86" w14:textId="67BB408C" w:rsidR="00774257" w:rsidRPr="00545688" w:rsidRDefault="00774257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BD</w:t>
            </w:r>
          </w:p>
        </w:tc>
      </w:tr>
      <w:tr w:rsidR="00CF188B" w:rsidRPr="00545688" w14:paraId="21093607" w14:textId="77777777" w:rsidTr="00C4645C">
        <w:tc>
          <w:tcPr>
            <w:tcW w:w="1350" w:type="dxa"/>
            <w:vAlign w:val="center"/>
          </w:tcPr>
          <w:p w14:paraId="6DF711A1" w14:textId="1799A542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narrow component</w:t>
            </w:r>
          </w:p>
        </w:tc>
        <w:tc>
          <w:tcPr>
            <w:tcW w:w="1234" w:type="dxa"/>
            <w:vAlign w:val="center"/>
          </w:tcPr>
          <w:p w14:paraId="3A6C38B6" w14:textId="37CFC8E0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3.1</w:t>
            </w:r>
          </w:p>
        </w:tc>
        <w:tc>
          <w:tcPr>
            <w:tcW w:w="738" w:type="dxa"/>
            <w:vAlign w:val="center"/>
          </w:tcPr>
          <w:p w14:paraId="64C87542" w14:textId="69CBF2FD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94.8</w:t>
            </w:r>
          </w:p>
        </w:tc>
        <w:tc>
          <w:tcPr>
            <w:tcW w:w="1170" w:type="dxa"/>
            <w:vAlign w:val="center"/>
          </w:tcPr>
          <w:p w14:paraId="79474854" w14:textId="65CE97EC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85.3</w:t>
            </w:r>
          </w:p>
        </w:tc>
        <w:tc>
          <w:tcPr>
            <w:tcW w:w="1170" w:type="dxa"/>
            <w:vAlign w:val="center"/>
          </w:tcPr>
          <w:p w14:paraId="3EAEB92C" w14:textId="259380A4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66.7</w:t>
            </w:r>
          </w:p>
        </w:tc>
        <w:tc>
          <w:tcPr>
            <w:tcW w:w="1170" w:type="dxa"/>
            <w:vAlign w:val="center"/>
          </w:tcPr>
          <w:p w14:paraId="5002B429" w14:textId="061585E8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55.4</w:t>
            </w:r>
          </w:p>
        </w:tc>
        <w:tc>
          <w:tcPr>
            <w:tcW w:w="1170" w:type="dxa"/>
            <w:vAlign w:val="center"/>
          </w:tcPr>
          <w:p w14:paraId="12C6674F" w14:textId="039AB56F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53.2</w:t>
            </w:r>
          </w:p>
        </w:tc>
        <w:tc>
          <w:tcPr>
            <w:tcW w:w="1170" w:type="dxa"/>
            <w:vAlign w:val="center"/>
          </w:tcPr>
          <w:p w14:paraId="6075F014" w14:textId="251C61B7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47.5</w:t>
            </w:r>
          </w:p>
        </w:tc>
        <w:tc>
          <w:tcPr>
            <w:tcW w:w="1170" w:type="dxa"/>
            <w:vAlign w:val="center"/>
          </w:tcPr>
          <w:p w14:paraId="278819D1" w14:textId="1FCE031A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44.3</w:t>
            </w:r>
          </w:p>
        </w:tc>
        <w:tc>
          <w:tcPr>
            <w:tcW w:w="1170" w:type="dxa"/>
            <w:vAlign w:val="center"/>
          </w:tcPr>
          <w:p w14:paraId="2B5325A4" w14:textId="162F056F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19.3</w:t>
            </w:r>
          </w:p>
        </w:tc>
        <w:tc>
          <w:tcPr>
            <w:tcW w:w="1170" w:type="dxa"/>
            <w:vAlign w:val="center"/>
          </w:tcPr>
          <w:p w14:paraId="2FD7DFB1" w14:textId="2BBCDBC4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4.9</w:t>
            </w:r>
          </w:p>
        </w:tc>
        <w:tc>
          <w:tcPr>
            <w:tcW w:w="2061" w:type="dxa"/>
            <w:tcBorders>
              <w:top w:val="nil"/>
              <w:bottom w:val="nil"/>
              <w:right w:val="nil"/>
            </w:tcBorders>
            <w:vAlign w:val="center"/>
          </w:tcPr>
          <w:p w14:paraId="07AD5E59" w14:textId="3D61D9DF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vertAlign w:val="superscript"/>
                <w:lang w:val="en-US"/>
              </w:rPr>
              <w:t>31</w:t>
            </w:r>
            <w:r w:rsidRPr="00545688">
              <w:rPr>
                <w:rFonts w:ascii="Times New Roman" w:hAnsi="Times New Roman" w:cs="Times New Roman"/>
                <w:lang w:val="en-US"/>
              </w:rPr>
              <w:t>P nuclei from crystalline core</w:t>
            </w:r>
          </w:p>
        </w:tc>
      </w:tr>
      <w:tr w:rsidR="00CF188B" w:rsidRPr="00545688" w14:paraId="0C84199E" w14:textId="77777777" w:rsidTr="00C4645C">
        <w:tc>
          <w:tcPr>
            <w:tcW w:w="1350" w:type="dxa"/>
            <w:vAlign w:val="center"/>
          </w:tcPr>
          <w:p w14:paraId="796A7F22" w14:textId="29732893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broad component</w:t>
            </w:r>
          </w:p>
        </w:tc>
        <w:tc>
          <w:tcPr>
            <w:tcW w:w="1234" w:type="dxa"/>
            <w:vAlign w:val="center"/>
          </w:tcPr>
          <w:p w14:paraId="059C3E55" w14:textId="41324666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3.8</w:t>
            </w:r>
          </w:p>
        </w:tc>
        <w:tc>
          <w:tcPr>
            <w:tcW w:w="738" w:type="dxa"/>
            <w:vAlign w:val="center"/>
          </w:tcPr>
          <w:p w14:paraId="560FE379" w14:textId="30E018AB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5.2</w:t>
            </w:r>
          </w:p>
        </w:tc>
        <w:tc>
          <w:tcPr>
            <w:tcW w:w="1170" w:type="dxa"/>
            <w:vAlign w:val="center"/>
          </w:tcPr>
          <w:p w14:paraId="3A967352" w14:textId="3956EDE4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14.7</w:t>
            </w:r>
          </w:p>
        </w:tc>
        <w:tc>
          <w:tcPr>
            <w:tcW w:w="1170" w:type="dxa"/>
            <w:vAlign w:val="center"/>
          </w:tcPr>
          <w:p w14:paraId="38D2ECE0" w14:textId="6664E06C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33.3</w:t>
            </w:r>
          </w:p>
        </w:tc>
        <w:tc>
          <w:tcPr>
            <w:tcW w:w="1170" w:type="dxa"/>
            <w:vAlign w:val="center"/>
          </w:tcPr>
          <w:p w14:paraId="0ED63049" w14:textId="75F5A76F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44.6</w:t>
            </w:r>
          </w:p>
        </w:tc>
        <w:tc>
          <w:tcPr>
            <w:tcW w:w="1170" w:type="dxa"/>
            <w:vAlign w:val="center"/>
          </w:tcPr>
          <w:p w14:paraId="4A070B01" w14:textId="1E53A04B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46.8</w:t>
            </w:r>
          </w:p>
        </w:tc>
        <w:tc>
          <w:tcPr>
            <w:tcW w:w="1170" w:type="dxa"/>
            <w:vAlign w:val="center"/>
          </w:tcPr>
          <w:p w14:paraId="0B3DFED5" w14:textId="307FBFD6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52.5</w:t>
            </w:r>
          </w:p>
        </w:tc>
        <w:tc>
          <w:tcPr>
            <w:tcW w:w="1170" w:type="dxa"/>
            <w:vAlign w:val="center"/>
          </w:tcPr>
          <w:p w14:paraId="6465E035" w14:textId="615D61FE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55.7</w:t>
            </w:r>
          </w:p>
        </w:tc>
        <w:tc>
          <w:tcPr>
            <w:tcW w:w="1170" w:type="dxa"/>
            <w:vAlign w:val="center"/>
          </w:tcPr>
          <w:p w14:paraId="33573F40" w14:textId="6D551B68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80.7</w:t>
            </w:r>
          </w:p>
        </w:tc>
        <w:tc>
          <w:tcPr>
            <w:tcW w:w="1170" w:type="dxa"/>
            <w:vAlign w:val="center"/>
          </w:tcPr>
          <w:p w14:paraId="3522469A" w14:textId="67CC5FED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95.1</w:t>
            </w:r>
          </w:p>
        </w:tc>
        <w:tc>
          <w:tcPr>
            <w:tcW w:w="2061" w:type="dxa"/>
            <w:tcBorders>
              <w:top w:val="nil"/>
              <w:bottom w:val="nil"/>
              <w:right w:val="nil"/>
            </w:tcBorders>
            <w:vAlign w:val="center"/>
          </w:tcPr>
          <w:p w14:paraId="2FB994AE" w14:textId="77777777" w:rsidR="00773759" w:rsidRDefault="00773759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7EFB5F4D" w14:textId="0AE2894A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vertAlign w:val="superscript"/>
                <w:lang w:val="en-US"/>
              </w:rPr>
              <w:t>31</w:t>
            </w:r>
            <w:r w:rsidRPr="00545688">
              <w:rPr>
                <w:rFonts w:ascii="Times New Roman" w:hAnsi="Times New Roman" w:cs="Times New Roman"/>
                <w:lang w:val="en-US"/>
              </w:rPr>
              <w:t>P nuclei from hydrated Surface layer</w:t>
            </w:r>
          </w:p>
        </w:tc>
      </w:tr>
      <w:tr w:rsidR="00774257" w:rsidRPr="00545688" w14:paraId="1E819AEF" w14:textId="77777777" w:rsidTr="00C4645C">
        <w:tc>
          <w:tcPr>
            <w:tcW w:w="14743" w:type="dxa"/>
            <w:gridSpan w:val="12"/>
            <w:tcBorders>
              <w:top w:val="nil"/>
              <w:bottom w:val="nil"/>
              <w:right w:val="nil"/>
            </w:tcBorders>
            <w:vAlign w:val="center"/>
          </w:tcPr>
          <w:p w14:paraId="6ADF95C5" w14:textId="7A754E2F" w:rsidR="00774257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CP</w:t>
            </w:r>
          </w:p>
        </w:tc>
      </w:tr>
      <w:tr w:rsidR="00CF188B" w:rsidRPr="00545688" w14:paraId="517B0D24" w14:textId="77777777" w:rsidTr="00C4645C">
        <w:tc>
          <w:tcPr>
            <w:tcW w:w="1350" w:type="dxa"/>
            <w:vAlign w:val="center"/>
          </w:tcPr>
          <w:p w14:paraId="42D773A0" w14:textId="39115F3B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narrow component</w:t>
            </w:r>
          </w:p>
        </w:tc>
        <w:tc>
          <w:tcPr>
            <w:tcW w:w="1234" w:type="dxa"/>
            <w:vAlign w:val="center"/>
          </w:tcPr>
          <w:p w14:paraId="5E7BA7ED" w14:textId="7C6F74CF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3.1</w:t>
            </w:r>
          </w:p>
        </w:tc>
        <w:tc>
          <w:tcPr>
            <w:tcW w:w="738" w:type="dxa"/>
            <w:vAlign w:val="center"/>
          </w:tcPr>
          <w:p w14:paraId="48E61107" w14:textId="6D5E1405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57.2</w:t>
            </w:r>
          </w:p>
        </w:tc>
        <w:tc>
          <w:tcPr>
            <w:tcW w:w="1170" w:type="dxa"/>
            <w:vAlign w:val="center"/>
          </w:tcPr>
          <w:p w14:paraId="3D2822E5" w14:textId="361892EB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55.9</w:t>
            </w:r>
          </w:p>
        </w:tc>
        <w:tc>
          <w:tcPr>
            <w:tcW w:w="1170" w:type="dxa"/>
            <w:vAlign w:val="center"/>
          </w:tcPr>
          <w:p w14:paraId="47CF6D81" w14:textId="001A80AC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49.4</w:t>
            </w:r>
          </w:p>
        </w:tc>
        <w:tc>
          <w:tcPr>
            <w:tcW w:w="1170" w:type="dxa"/>
            <w:vAlign w:val="center"/>
          </w:tcPr>
          <w:p w14:paraId="7BA8BE2F" w14:textId="66DA6335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42.3</w:t>
            </w:r>
          </w:p>
        </w:tc>
        <w:tc>
          <w:tcPr>
            <w:tcW w:w="1170" w:type="dxa"/>
            <w:vAlign w:val="center"/>
          </w:tcPr>
          <w:p w14:paraId="1395067D" w14:textId="29031F27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18.9</w:t>
            </w:r>
          </w:p>
        </w:tc>
        <w:tc>
          <w:tcPr>
            <w:tcW w:w="1170" w:type="dxa"/>
            <w:vAlign w:val="center"/>
          </w:tcPr>
          <w:p w14:paraId="5726B529" w14:textId="40228086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18.7</w:t>
            </w:r>
          </w:p>
        </w:tc>
        <w:tc>
          <w:tcPr>
            <w:tcW w:w="1170" w:type="dxa"/>
            <w:vAlign w:val="center"/>
          </w:tcPr>
          <w:p w14:paraId="0300D83D" w14:textId="35A26ACE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29.1</w:t>
            </w:r>
          </w:p>
        </w:tc>
        <w:tc>
          <w:tcPr>
            <w:tcW w:w="1170" w:type="dxa"/>
            <w:vAlign w:val="center"/>
          </w:tcPr>
          <w:p w14:paraId="527456AE" w14:textId="77150122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4.5</w:t>
            </w:r>
          </w:p>
        </w:tc>
        <w:tc>
          <w:tcPr>
            <w:tcW w:w="1170" w:type="dxa"/>
            <w:vAlign w:val="center"/>
          </w:tcPr>
          <w:p w14:paraId="542E25BB" w14:textId="3B56C698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0.9</w:t>
            </w:r>
          </w:p>
        </w:tc>
        <w:tc>
          <w:tcPr>
            <w:tcW w:w="2061" w:type="dxa"/>
            <w:tcBorders>
              <w:top w:val="nil"/>
              <w:bottom w:val="nil"/>
              <w:right w:val="nil"/>
            </w:tcBorders>
            <w:vAlign w:val="center"/>
          </w:tcPr>
          <w:p w14:paraId="096A6395" w14:textId="79E29350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vertAlign w:val="superscript"/>
                <w:lang w:val="en-US"/>
              </w:rPr>
              <w:t>31</w:t>
            </w:r>
            <w:r w:rsidRPr="00545688">
              <w:rPr>
                <w:rFonts w:ascii="Times New Roman" w:hAnsi="Times New Roman" w:cs="Times New Roman"/>
                <w:lang w:val="en-US"/>
              </w:rPr>
              <w:t>P nuclei from crystalline core</w:t>
            </w:r>
          </w:p>
        </w:tc>
      </w:tr>
      <w:tr w:rsidR="00CF188B" w:rsidRPr="00545688" w14:paraId="687114BF" w14:textId="77777777" w:rsidTr="00C4645C">
        <w:tc>
          <w:tcPr>
            <w:tcW w:w="1350" w:type="dxa"/>
            <w:vAlign w:val="center"/>
          </w:tcPr>
          <w:p w14:paraId="78B3F8E3" w14:textId="7961B6F7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broad component</w:t>
            </w:r>
          </w:p>
        </w:tc>
        <w:tc>
          <w:tcPr>
            <w:tcW w:w="1234" w:type="dxa"/>
            <w:vAlign w:val="center"/>
          </w:tcPr>
          <w:p w14:paraId="2B60225D" w14:textId="5637048E" w:rsidR="00AD38AE" w:rsidRPr="00545688" w:rsidRDefault="00DF4405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5688">
              <w:rPr>
                <w:rFonts w:ascii="Times New Roman" w:hAnsi="Times New Roman" w:cs="Times New Roman"/>
                <w:b/>
                <w:bCs/>
                <w:lang w:val="en-US"/>
              </w:rPr>
              <w:t>3.9</w:t>
            </w:r>
          </w:p>
        </w:tc>
        <w:tc>
          <w:tcPr>
            <w:tcW w:w="738" w:type="dxa"/>
            <w:vAlign w:val="center"/>
          </w:tcPr>
          <w:p w14:paraId="2213140B" w14:textId="5E8E1CB8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42.8</w:t>
            </w:r>
          </w:p>
        </w:tc>
        <w:tc>
          <w:tcPr>
            <w:tcW w:w="1170" w:type="dxa"/>
            <w:vAlign w:val="center"/>
          </w:tcPr>
          <w:p w14:paraId="50F49DB2" w14:textId="135D76D2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44.1</w:t>
            </w:r>
          </w:p>
        </w:tc>
        <w:tc>
          <w:tcPr>
            <w:tcW w:w="1170" w:type="dxa"/>
            <w:vAlign w:val="center"/>
          </w:tcPr>
          <w:p w14:paraId="53529C3D" w14:textId="2E7996D1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50.6</w:t>
            </w:r>
          </w:p>
        </w:tc>
        <w:tc>
          <w:tcPr>
            <w:tcW w:w="1170" w:type="dxa"/>
            <w:vAlign w:val="center"/>
          </w:tcPr>
          <w:p w14:paraId="2340C38D" w14:textId="73B29829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57.7</w:t>
            </w:r>
          </w:p>
        </w:tc>
        <w:tc>
          <w:tcPr>
            <w:tcW w:w="1170" w:type="dxa"/>
            <w:vAlign w:val="center"/>
          </w:tcPr>
          <w:p w14:paraId="069AC793" w14:textId="18C36CA2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81.1</w:t>
            </w:r>
          </w:p>
        </w:tc>
        <w:tc>
          <w:tcPr>
            <w:tcW w:w="1170" w:type="dxa"/>
            <w:vAlign w:val="center"/>
          </w:tcPr>
          <w:p w14:paraId="7AE71396" w14:textId="2CF23A5B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81.3</w:t>
            </w:r>
          </w:p>
        </w:tc>
        <w:tc>
          <w:tcPr>
            <w:tcW w:w="1170" w:type="dxa"/>
            <w:vAlign w:val="center"/>
          </w:tcPr>
          <w:p w14:paraId="0DE762BF" w14:textId="5486FD0B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70.9</w:t>
            </w:r>
          </w:p>
        </w:tc>
        <w:tc>
          <w:tcPr>
            <w:tcW w:w="1170" w:type="dxa"/>
            <w:vAlign w:val="center"/>
          </w:tcPr>
          <w:p w14:paraId="00C3F99B" w14:textId="78C26A9D" w:rsidR="00AD38AE" w:rsidRPr="00545688" w:rsidRDefault="00123754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95.5</w:t>
            </w:r>
          </w:p>
        </w:tc>
        <w:tc>
          <w:tcPr>
            <w:tcW w:w="1170" w:type="dxa"/>
            <w:vAlign w:val="center"/>
          </w:tcPr>
          <w:p w14:paraId="794B55F8" w14:textId="16B664E1" w:rsidR="00AD38AE" w:rsidRPr="00545688" w:rsidRDefault="003D13EF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lang w:val="en-US"/>
              </w:rPr>
              <w:t>9</w:t>
            </w:r>
            <w:r w:rsidR="00123754" w:rsidRPr="00545688">
              <w:rPr>
                <w:rFonts w:ascii="Times New Roman" w:hAnsi="Times New Roman" w:cs="Times New Roman"/>
                <w:lang w:val="en-US"/>
              </w:rPr>
              <w:t>9.1</w:t>
            </w:r>
          </w:p>
        </w:tc>
        <w:tc>
          <w:tcPr>
            <w:tcW w:w="206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4886659" w14:textId="77777777" w:rsidR="00773759" w:rsidRDefault="00773759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3F422ACF" w14:textId="7D89A4E8" w:rsidR="00AD38AE" w:rsidRPr="00545688" w:rsidRDefault="00CF188B" w:rsidP="0054568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5688">
              <w:rPr>
                <w:rFonts w:ascii="Times New Roman" w:hAnsi="Times New Roman" w:cs="Times New Roman"/>
                <w:vertAlign w:val="superscript"/>
                <w:lang w:val="en-US"/>
              </w:rPr>
              <w:t>31</w:t>
            </w:r>
            <w:r w:rsidRPr="00545688">
              <w:rPr>
                <w:rFonts w:ascii="Times New Roman" w:hAnsi="Times New Roman" w:cs="Times New Roman"/>
                <w:lang w:val="en-US"/>
              </w:rPr>
              <w:t>P nuclei from hydrated Surface layer</w:t>
            </w:r>
          </w:p>
        </w:tc>
      </w:tr>
    </w:tbl>
    <w:p w14:paraId="0C029FC7" w14:textId="77777777" w:rsidR="002C45B9" w:rsidRPr="00773759" w:rsidRDefault="002C45B9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sectPr w:rsidR="002C45B9" w:rsidRPr="00773759" w:rsidSect="002A1EDD">
      <w:footerReference w:type="default" r:id="rId13"/>
      <w:pgSz w:w="16838" w:h="11906" w:orient="landscape"/>
      <w:pgMar w:top="1135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95F4D" w14:textId="77777777" w:rsidR="002836CF" w:rsidRDefault="002836CF" w:rsidP="00545688">
      <w:pPr>
        <w:spacing w:after="0" w:line="240" w:lineRule="auto"/>
      </w:pPr>
      <w:r>
        <w:separator/>
      </w:r>
    </w:p>
  </w:endnote>
  <w:endnote w:type="continuationSeparator" w:id="0">
    <w:p w14:paraId="4F817777" w14:textId="77777777" w:rsidR="002836CF" w:rsidRDefault="002836CF" w:rsidP="00545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7935028"/>
      <w:docPartObj>
        <w:docPartGallery w:val="Page Numbers (Bottom of Page)"/>
        <w:docPartUnique/>
      </w:docPartObj>
    </w:sdtPr>
    <w:sdtContent>
      <w:p w14:paraId="3B2D6D4B" w14:textId="5AB9DE04" w:rsidR="00545688" w:rsidRDefault="0054568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8515BE" w14:textId="77777777" w:rsidR="00545688" w:rsidRDefault="005456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04828" w14:textId="77777777" w:rsidR="002836CF" w:rsidRDefault="002836CF" w:rsidP="00545688">
      <w:pPr>
        <w:spacing w:after="0" w:line="240" w:lineRule="auto"/>
      </w:pPr>
      <w:r>
        <w:separator/>
      </w:r>
    </w:p>
  </w:footnote>
  <w:footnote w:type="continuationSeparator" w:id="0">
    <w:p w14:paraId="226D9C27" w14:textId="77777777" w:rsidR="002836CF" w:rsidRDefault="002836CF" w:rsidP="00545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165"/>
    <w:rsid w:val="00006FA6"/>
    <w:rsid w:val="000668CE"/>
    <w:rsid w:val="00067121"/>
    <w:rsid w:val="000B4FB9"/>
    <w:rsid w:val="000E536A"/>
    <w:rsid w:val="000F0271"/>
    <w:rsid w:val="00123754"/>
    <w:rsid w:val="001B6379"/>
    <w:rsid w:val="002836CF"/>
    <w:rsid w:val="002A1EDD"/>
    <w:rsid w:val="002B58C6"/>
    <w:rsid w:val="002C45B9"/>
    <w:rsid w:val="003754A7"/>
    <w:rsid w:val="003D13EF"/>
    <w:rsid w:val="00472E30"/>
    <w:rsid w:val="0053714F"/>
    <w:rsid w:val="00544979"/>
    <w:rsid w:val="00545688"/>
    <w:rsid w:val="00584165"/>
    <w:rsid w:val="006017F7"/>
    <w:rsid w:val="006E0647"/>
    <w:rsid w:val="00722F1E"/>
    <w:rsid w:val="00725B84"/>
    <w:rsid w:val="00773759"/>
    <w:rsid w:val="00774257"/>
    <w:rsid w:val="00792EB7"/>
    <w:rsid w:val="007A043F"/>
    <w:rsid w:val="007B231B"/>
    <w:rsid w:val="007B23CD"/>
    <w:rsid w:val="007B7739"/>
    <w:rsid w:val="007F7419"/>
    <w:rsid w:val="00873B01"/>
    <w:rsid w:val="008D12A7"/>
    <w:rsid w:val="008F55DF"/>
    <w:rsid w:val="00945978"/>
    <w:rsid w:val="009A326D"/>
    <w:rsid w:val="009C6387"/>
    <w:rsid w:val="00A201FC"/>
    <w:rsid w:val="00A209B3"/>
    <w:rsid w:val="00AD38AE"/>
    <w:rsid w:val="00B25E24"/>
    <w:rsid w:val="00B50202"/>
    <w:rsid w:val="00BA2D16"/>
    <w:rsid w:val="00BF2FDB"/>
    <w:rsid w:val="00C2420B"/>
    <w:rsid w:val="00C4645C"/>
    <w:rsid w:val="00CF188B"/>
    <w:rsid w:val="00D577EA"/>
    <w:rsid w:val="00D80B55"/>
    <w:rsid w:val="00DC638E"/>
    <w:rsid w:val="00DE4A11"/>
    <w:rsid w:val="00DF4405"/>
    <w:rsid w:val="00E15A37"/>
    <w:rsid w:val="00E33B6C"/>
    <w:rsid w:val="00E44C9A"/>
    <w:rsid w:val="00E51BB7"/>
    <w:rsid w:val="00ED0542"/>
    <w:rsid w:val="00ED42A5"/>
    <w:rsid w:val="00EF29C3"/>
    <w:rsid w:val="00F1537D"/>
    <w:rsid w:val="00F22222"/>
    <w:rsid w:val="00F67C3F"/>
    <w:rsid w:val="00F874A2"/>
    <w:rsid w:val="00F9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FA85A"/>
  <w15:chartTrackingRefBased/>
  <w15:docId w15:val="{EC296695-BC4D-4FAD-8FD9-B67584D0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45B9"/>
  </w:style>
  <w:style w:type="paragraph" w:styleId="Nagwek1">
    <w:name w:val="heading 1"/>
    <w:basedOn w:val="Normalny"/>
    <w:next w:val="Normalny"/>
    <w:link w:val="Nagwek1Znak"/>
    <w:uiPriority w:val="9"/>
    <w:qFormat/>
    <w:rsid w:val="005841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41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41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41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41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41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41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4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4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841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41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41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416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416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41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41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41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41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841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84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1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841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84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841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841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8416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41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416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84165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584165"/>
    <w:rPr>
      <w:color w:val="467886" w:themeColor="hyperlink"/>
      <w:u w:val="single"/>
    </w:rPr>
  </w:style>
  <w:style w:type="table" w:styleId="Tabela-Siatka">
    <w:name w:val="Table Grid"/>
    <w:basedOn w:val="Standardowy"/>
    <w:uiPriority w:val="39"/>
    <w:rsid w:val="0072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E064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545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5688"/>
  </w:style>
  <w:style w:type="paragraph" w:styleId="Stopka">
    <w:name w:val="footer"/>
    <w:basedOn w:val="Normalny"/>
    <w:link w:val="StopkaZnak"/>
    <w:uiPriority w:val="99"/>
    <w:unhideWhenUsed/>
    <w:rsid w:val="00545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5688"/>
  </w:style>
  <w:style w:type="paragraph" w:styleId="NormalnyWeb">
    <w:name w:val="Normal (Web)"/>
    <w:basedOn w:val="Normalny"/>
    <w:uiPriority w:val="99"/>
    <w:semiHidden/>
    <w:unhideWhenUsed/>
    <w:rsid w:val="00D57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E80B9-5E68-4060-B7AE-89D2A3CA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604</Words>
  <Characters>2942</Characters>
  <Application>Microsoft Office Word</Application>
  <DocSecurity>0</DocSecurity>
  <Lines>420</Lines>
  <Paragraphs>393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Kolmas</dc:creator>
  <cp:keywords/>
  <dc:description/>
  <cp:lastModifiedBy>Joanna Kolmas</cp:lastModifiedBy>
  <cp:revision>4</cp:revision>
  <cp:lastPrinted>2025-04-30T12:14:00Z</cp:lastPrinted>
  <dcterms:created xsi:type="dcterms:W3CDTF">2025-09-08T19:50:00Z</dcterms:created>
  <dcterms:modified xsi:type="dcterms:W3CDTF">2025-09-23T17:14:00Z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6d936e0c-3984-457a-86a8-2dd80f6bea48</vt:lpwstr>
  </property>
</Properties>
</file>