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C05F">
      <w:pPr>
        <w:pStyle w:val="52"/>
      </w:pPr>
      <w:r>
        <w:t>Supplementary Material</w:t>
      </w:r>
    </w:p>
    <w:p w14:paraId="4125C324">
      <w:pPr>
        <w:pStyle w:val="18"/>
        <w:jc w:val="both"/>
      </w:pPr>
    </w:p>
    <w:p w14:paraId="1CD0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t>Table S1</w:t>
      </w:r>
      <w:r>
        <w:rPr>
          <w:rStyle w:val="54"/>
          <w:rFonts w:hint="default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Ingredients that make up the oxidative balance score.</w:t>
      </w:r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1395"/>
        <w:gridCol w:w="1463"/>
        <w:gridCol w:w="2426"/>
        <w:gridCol w:w="1459"/>
      </w:tblGrid>
      <w:tr w14:paraId="07A78C59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30A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OBS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components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44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Property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DA0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0E4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796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1C34C9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2B52CE62">
            <w:pPr>
              <w:keepNext w:val="0"/>
              <w:keepLines w:val="0"/>
              <w:widowControl/>
              <w:suppressLineNumbers w:val="0"/>
              <w:tabs>
                <w:tab w:val="left" w:pos="1095"/>
              </w:tabs>
              <w:jc w:val="center"/>
              <w:textAlignment w:val="center"/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Dietary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OBS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0C5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F72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0323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329C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4D6247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480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Dietary fiber(g/d)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0A9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6E2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11.5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6898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06A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17.45</w:t>
            </w:r>
          </w:p>
        </w:tc>
      </w:tr>
      <w:tr w14:paraId="7DAA9632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6708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Carotene (RE/d)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71C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92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131.458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2A9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131.458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450.181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257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450.181</w:t>
            </w:r>
          </w:p>
        </w:tc>
      </w:tr>
      <w:tr w14:paraId="3D70665C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188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Riboflavin 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EB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6411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1.347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134B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1.347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1.911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3B2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1.911</w:t>
            </w:r>
          </w:p>
        </w:tc>
      </w:tr>
      <w:tr w14:paraId="074522D3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586C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Niacin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A6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8D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15.286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64E0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15.286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21.628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0E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21.628</w:t>
            </w:r>
          </w:p>
        </w:tc>
      </w:tr>
      <w:tr w14:paraId="4B374025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31DF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 B6(mg/d)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865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AB1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1.257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1399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1.257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584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1.835</w:t>
            </w:r>
          </w:p>
        </w:tc>
      </w:tr>
      <w:tr w14:paraId="1C720701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7DA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 Folate (mcg/d)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20E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22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251.333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5EBD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251.333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FF4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366.5</w:t>
            </w:r>
          </w:p>
        </w:tc>
      </w:tr>
      <w:tr w14:paraId="59E13430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0D76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 B12(mcg/d)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2A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75E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2.43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367A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1F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4.185</w:t>
            </w:r>
          </w:p>
        </w:tc>
      </w:tr>
      <w:tr w14:paraId="1E75B298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3DA2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 C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3B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0A3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43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134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92.233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5A6D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92.233</w:t>
            </w:r>
          </w:p>
        </w:tc>
      </w:tr>
      <w:tr w14:paraId="4D5D2025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3B22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it-IT"/>
              </w:rPr>
              <w:t>Vitamin E (ATE)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3A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6F36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4.895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058F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4.895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7.835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546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7.835</w:t>
            </w:r>
          </w:p>
        </w:tc>
      </w:tr>
      <w:tr w14:paraId="34B9F82E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482E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Calcium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392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B3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594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1376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A9E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875</w:t>
            </w:r>
          </w:p>
        </w:tc>
      </w:tr>
      <w:tr w14:paraId="03AD45CB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1DB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Magnesium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00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EA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204.5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7C9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204.5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284.167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B7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284.167</w:t>
            </w:r>
          </w:p>
        </w:tc>
      </w:tr>
      <w:tr w14:paraId="565AB783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2510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Zinc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FA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6E4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6.885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09BC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6.885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9.878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08B3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9.878</w:t>
            </w:r>
          </w:p>
        </w:tc>
      </w:tr>
      <w:tr w14:paraId="2A4D49AF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671D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Copper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68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C0B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0.828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4585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0.828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F3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1.181</w:t>
            </w:r>
          </w:p>
        </w:tc>
      </w:tr>
      <w:tr w14:paraId="7BB53754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25B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Selenium (mcg/d)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72E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66B2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70.533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281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70.533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47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99.75</w:t>
            </w:r>
          </w:p>
        </w:tc>
      </w:tr>
      <w:tr w14:paraId="5CC32240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45B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 fat (gm/d)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5411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A65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71.688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1BDA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48.533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71.688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894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48.533</w:t>
            </w:r>
          </w:p>
        </w:tc>
      </w:tr>
      <w:tr w14:paraId="0E54A691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38A2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Iron (mg/d)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C05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5B15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13.265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34CF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9.275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13.265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28C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9.275</w:t>
            </w:r>
          </w:p>
        </w:tc>
      </w:tr>
      <w:tr w14:paraId="21EB9820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3C1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Lifestyle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OBS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63A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761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0BA2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0E48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3F4A9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57AD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otinine(ng/mL)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691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DD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0.059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24E4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685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 0.011</w:t>
            </w:r>
          </w:p>
        </w:tc>
      </w:tr>
      <w:tr w14:paraId="7E0C9DEC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0EB6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Alcohol(g/d)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09D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24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≥15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657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23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740483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0175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Body mass index(kg/m2)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0F5C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3F14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684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04F7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&lt;25</w:t>
            </w:r>
          </w:p>
        </w:tc>
      </w:tr>
      <w:tr w14:paraId="07FA73CD">
        <w:trPr>
          <w:trHeight w:val="280" w:hRule="atLeast"/>
        </w:trPr>
        <w:tc>
          <w:tcPr>
            <w:tcW w:w="1624" w:type="pct"/>
            <w:shd w:val="clear" w:color="auto" w:fill="auto"/>
            <w:noWrap/>
            <w:vAlign w:val="center"/>
          </w:tcPr>
          <w:p w14:paraId="5104FB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Physical activity</w:t>
            </w:r>
          </w:p>
          <w:p w14:paraId="7D5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(MET-minutes/week)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401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31AF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&lt;600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3EB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E83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≥3000</w:t>
            </w:r>
          </w:p>
        </w:tc>
      </w:tr>
    </w:tbl>
    <w:p w14:paraId="4AD38E65">
      <w:pPr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  <w:t xml:space="preserve">Notes: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The "Property" column indicates whether a component is an antioxidant (A) or a pro-oxidant (P).</w:t>
      </w:r>
    </w:p>
    <w:p w14:paraId="44F25F53">
      <w:pPr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RE, retinal equivalent; ATE, alpha-tocopherol equivalent; MET, metabolic equivalent of task.</w:t>
      </w:r>
    </w:p>
    <w:p w14:paraId="340B2C8B">
      <w:pPr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144631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t>Table S2</w:t>
      </w:r>
      <w:r>
        <w:rPr>
          <w:rStyle w:val="54"/>
          <w:rFonts w:hint="default" w:cs="Times New Roman"/>
          <w:b/>
          <w:bCs/>
          <w:sz w:val="24"/>
          <w:szCs w:val="24"/>
          <w:lang w:val="en-US"/>
        </w:rPr>
        <w:t>.</w:t>
      </w: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The definition of the other comorbities.</w:t>
      </w:r>
    </w:p>
    <w:p w14:paraId="079A4CF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Diabetes</w:t>
      </w:r>
    </w:p>
    <w:p w14:paraId="45865606"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Medical diagnosis of diabetes as recorded by the patient’s healthcare provider or current use of insulin or diabetic pills. </w:t>
      </w:r>
    </w:p>
    <w:p w14:paraId="4D9EFE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or glycohemoglobin A1c (HbA1c) level higher than 6.5%. </w:t>
      </w:r>
    </w:p>
    <w:p w14:paraId="67A655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or fasting blood glucose level equal to or higher than 7.0 mmol/L. </w:t>
      </w:r>
    </w:p>
    <w:p w14:paraId="733BA67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or random blood glucose level equal to or higher than 11.1 mmol/L.</w:t>
      </w:r>
    </w:p>
    <w:p w14:paraId="526EDC21">
      <w:pPr>
        <w:rPr>
          <w:rFonts w:hint="default" w:ascii="Times New Roman" w:hAnsi="Times New Roman" w:cs="Times New Roman"/>
          <w:sz w:val="24"/>
          <w:szCs w:val="24"/>
        </w:rPr>
      </w:pPr>
    </w:p>
    <w:p w14:paraId="01FFCC3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Hypertension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49EE83">
      <w:pPr>
        <w:ind w:left="240" w:hanging="240" w:hanging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average systolic blood pressure ≥140 mmHg or average diastolic blood pressure ≥90 mmHg by the mean value of at least three times of measurement</w:t>
      </w:r>
    </w:p>
    <w:p w14:paraId="284FE89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or use of anti-hypertensive medications</w:t>
      </w:r>
    </w:p>
    <w:p w14:paraId="1C9AC0E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or self-reported diagnosis of hypertension.</w:t>
      </w:r>
    </w:p>
    <w:p w14:paraId="77E6FB70">
      <w:pPr>
        <w:rPr>
          <w:rFonts w:hint="default" w:ascii="Times New Roman" w:hAnsi="Times New Roman" w:cs="Times New Roman"/>
          <w:sz w:val="24"/>
          <w:szCs w:val="24"/>
        </w:rPr>
      </w:pPr>
    </w:p>
    <w:p w14:paraId="7348E74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Hyperlipidemia</w:t>
      </w:r>
    </w:p>
    <w:p w14:paraId="4EDC94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Triglyceride levels equal to or greater than 150 mg/dL</w:t>
      </w:r>
    </w:p>
    <w:p w14:paraId="7F318F1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or hypercholesterolemia:</w:t>
      </w:r>
    </w:p>
    <w:p w14:paraId="2B4BEFC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a. TC levels equal to or greater than 200 mg/dL, </w:t>
      </w:r>
    </w:p>
    <w:p w14:paraId="1B3B62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b. or LDL-C levels equal to or greater than 130 mg/dL, </w:t>
      </w:r>
    </w:p>
    <w:p w14:paraId="502C05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c. or HDL-C levels less than 40 mg/dL for males and less than 50 mg/dL for females.</w:t>
      </w:r>
    </w:p>
    <w:p w14:paraId="43D8F57F">
      <w:pPr>
        <w:rPr>
          <w:rFonts w:hint="default" w:ascii="Times New Roman" w:hAnsi="Times New Roman" w:cs="Times New Roman"/>
          <w:sz w:val="24"/>
          <w:szCs w:val="24"/>
        </w:rPr>
      </w:pPr>
    </w:p>
    <w:p w14:paraId="754EED3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Cardiovascular diseases (CVDs) </w:t>
      </w:r>
    </w:p>
    <w:p w14:paraId="438ED1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congestive heart failure, coronary heart disease, heart attack, angina, or stroke.</w:t>
      </w:r>
    </w:p>
    <w:p w14:paraId="724B21C3">
      <w:pPr>
        <w:rPr>
          <w:rFonts w:hint="default" w:ascii="Times New Roman" w:hAnsi="Times New Roman" w:cs="Times New Roman"/>
          <w:sz w:val="24"/>
          <w:szCs w:val="24"/>
        </w:rPr>
      </w:pPr>
    </w:p>
    <w:p w14:paraId="4247D067">
      <w:pPr>
        <w:rPr>
          <w:rStyle w:val="54"/>
          <w:rFonts w:hint="default" w:ascii="Times New Roman" w:hAnsi="Times New Roman" w:cs="Times New Roman"/>
          <w:sz w:val="24"/>
          <w:szCs w:val="24"/>
        </w:rPr>
      </w:pPr>
    </w:p>
    <w:p w14:paraId="5130F9CA">
      <w:pPr>
        <w:rPr>
          <w:rStyle w:val="54"/>
          <w:rFonts w:hint="default" w:ascii="Times New Roman" w:hAnsi="Times New Roman" w:cs="Times New Roman"/>
          <w:sz w:val="24"/>
          <w:szCs w:val="24"/>
        </w:rPr>
      </w:pP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t>Table S</w:t>
      </w: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instrText xml:space="preserve">SEQ tab \* Arabic</w:instrText>
      </w: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Style w:val="54"/>
          <w:rFonts w:hint="default" w:cs="Times New Roman"/>
          <w:b/>
          <w:bCs/>
          <w:sz w:val="24"/>
          <w:szCs w:val="24"/>
          <w:lang w:val="en-US"/>
        </w:rPr>
        <w:t xml:space="preserve">. </w:t>
      </w:r>
      <w:r>
        <w:rPr>
          <w:rStyle w:val="54"/>
          <w:rFonts w:hint="default" w:ascii="Times New Roman" w:hAnsi="Times New Roman" w:cs="Times New Roman"/>
          <w:b/>
          <w:bCs/>
          <w:sz w:val="24"/>
          <w:szCs w:val="24"/>
        </w:rPr>
        <w:t>Additional baseline characteristics based on the presence or absence of Premature Menopaose.</w:t>
      </w:r>
    </w:p>
    <w:p w14:paraId="4FA84ABC">
      <w:pPr>
        <w:pStyle w:val="55"/>
        <w:keepNext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1964"/>
        <w:gridCol w:w="2196"/>
        <w:gridCol w:w="1967"/>
        <w:gridCol w:w="793"/>
      </w:tblGrid>
      <w:tr w14:paraId="0B6B669D"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7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Characteristic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B6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Premature Menopaose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C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 Bold Italic" w:hAnsi="Times New Roman Bold Italic" w:eastAsia="DejaVu Sans" w:cs="Times New Roman Bold Italic"/>
                <w:b/>
                <w:bCs w:val="0"/>
                <w:i/>
                <w:iCs/>
                <w:color w:val="000000"/>
                <w:sz w:val="24"/>
                <w:szCs w:val="24"/>
                <w:u w:val="none"/>
              </w:rPr>
              <w:t>p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-value</w:t>
            </w:r>
          </w:p>
        </w:tc>
      </w:tr>
      <w:tr w14:paraId="1FA567E4"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75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1A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Overall, N = 33,238,928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0D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Non-Premature Menopaose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Weighted N = 29,245,402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Unweighted n = 3,617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1E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Premature Menopaose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Weighted N = 3,993,526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Unweighted n = 511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vertAlign w:val="superscript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43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</w:tc>
      </w:tr>
      <w:tr w14:paraId="5D7A9516"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B82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Total</w:t>
            </w:r>
            <w:r>
              <w:rPr>
                <w:rFonts w:hint="default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OBS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12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22 (16, 27)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E4A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22 (16, 27)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DE7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19 (13, 25)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032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1</w:t>
            </w:r>
          </w:p>
        </w:tc>
      </w:tr>
      <w:tr w14:paraId="78D1B828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ABC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Dietary</w:t>
            </w:r>
            <w:r>
              <w:rPr>
                <w:rFonts w:hint="default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OBS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EC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17 (12, 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92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18 (12, 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80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15 (9, 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EC2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1</w:t>
            </w:r>
          </w:p>
        </w:tc>
      </w:tr>
      <w:tr w14:paraId="2FCEE66E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04B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Lifestyle</w:t>
            </w:r>
            <w:r>
              <w:rPr>
                <w:rFonts w:hint="default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OBS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076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4F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077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4.00 (3.00, 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74C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0.033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1</w:t>
            </w:r>
          </w:p>
        </w:tc>
      </w:tr>
      <w:tr w14:paraId="2FBC4247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D91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Energy(kcal)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48E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1,663 (1,328, 2,049)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78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1,672 (1,341, 2,058)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766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1,595 (1,265, 2,000)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FC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0.072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1</w:t>
            </w:r>
          </w:p>
        </w:tc>
      </w:tr>
      <w:tr w14:paraId="0A53A324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669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A1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1C5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A3C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EF6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0.022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32BB1A46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46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4AC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1,896 (74.0%)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89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1,675 (74.6%)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056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221 (70.2%)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28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1B44791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D17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7E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585 (5.7%)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0C1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506 (5.5%)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869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79 (6.9%)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AAA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46539D4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512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445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781 (8.7%)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E0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652 (8.2%)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25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129 (12.9%)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5D6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1DF7B3C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89E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Other 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738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866 (11.6%)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A4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784 (11.8%)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0A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82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FDB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CFBABC8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687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Marital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6EC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6F7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7A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A4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459B6424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84C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Married or living with partner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5AE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2,102 (60.6%)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1E4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1,857 (61.2%)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217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245 (56.0%)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412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A23DB41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A1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Widowed or Divorced or Separated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E7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1,650 (32.9%)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672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1,480 (33.6%)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F98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170 (27.5%)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F04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2DCDD80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6C4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Never 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63F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374 (6.5%)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5DA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278 (5.1%)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A86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96 (16.5%)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431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73EA2D9C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73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A0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E8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EE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BC7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8333BAB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11C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Education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E91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CBC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A47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1F0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0.010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09E2736F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5F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Below high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54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1,044 (15.2%)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D5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903 (14.8%)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27C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141 (17.9%)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08F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12AC095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D28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High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73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995 (25.9%)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BA2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862 (24.9%)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7A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133 (33.2%)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BEE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4821148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D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Above high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20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2,085 (58.9%)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A0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1,848 (60.3%)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AE4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237 (48.9%)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52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53EC623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5E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92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72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E2F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5FA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EF036B9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F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</w:rPr>
              <w:t>Poverty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Ratio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658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47E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10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C45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0410D6B2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B8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≤ 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24D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1,157 (17.9%)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EFA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950 (16.0%)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A13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207 (31.4%)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826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5AAD1B8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27E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(1.3, 3.5]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06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1,386 (31.4%)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EE6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1,234 (31.9%)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8A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152 (27.4%)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12A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E342F4F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25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＞3.5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075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1,175 (43.3%)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35E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1,065 (44.4%)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DF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110 (35.5%)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FB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4637F3F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1F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F7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410 (7.4%)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BD1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368 (7.6%)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F7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42 (5.7%)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EA2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0D63E60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63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  <w:t>D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31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5A6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EF4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568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0.099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71FA5E55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09E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Y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8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1,005 (17.8%)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235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893 (18.3%)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2C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112 (14.4%)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9F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1600CC5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3B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N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7F9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3,123 (82.2%)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BE8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2,724 (81.7%)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035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399 (85.6%)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554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2F39EDC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C7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  <w:t>H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C41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F09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EE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8C8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06E9ACB7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A97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Y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56E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1,085 (22.1%)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81B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985 (23.2%)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82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100 (13.8%)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265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6A2B44C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FA9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N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D17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3,043 (77.9%)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3E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2,632 (76.8%)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6BB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411 (86.2%)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91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90462D7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759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  <w:t>H</w:t>
            </w: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41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8F1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BDD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E41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0.441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727454A2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CB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Y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69B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3,009 (73.1%)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D9A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2,648 (72.9%)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0EB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361 (74.9%)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570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19F10D8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F0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N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7FA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1,106 (26.7%)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7C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956 (26.9%)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B85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150 (25.1%)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94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7A035B0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A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209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13 (0.2%)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70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13 (0.2%)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CD5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E82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0D2B7FF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CF6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CVD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6C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F73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46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1FB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0.338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31DFD299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021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Y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6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542 (11.1%)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716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464 (10.8%)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3B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78 (13.0%)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A67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2AEFA4B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AC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N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442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3,586 (88.9%)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6BD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3,153 (89.2%)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B2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433 (87.0%)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097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65669871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12F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</w:rPr>
              <w:t>Menarche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56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A7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2B3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974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0.831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7BD50163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9E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Normal Menarche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436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2,590 (64.8%)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9E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2,287 (65.2%)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7E7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303 (62.0%)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22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B5CAEE4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541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Early Menarche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690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822 (19.6%)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297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706 (19.3%)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AF1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116 (21.4%)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555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8B79887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4B7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Late Menarche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626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686 (14.6%)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B5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600 (14.5%)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49F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86 (15.7%)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C0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BC14270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151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181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30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8E3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24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CF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6 (0.9%)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8C2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849B805"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3A6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</w:rPr>
              <w:t>Live</w:t>
            </w:r>
            <w:r>
              <w:rPr>
                <w:rFonts w:hint="default" w:eastAsia="DejaVu Sans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</w:rPr>
              <w:t>Birth</w:t>
            </w:r>
            <w:r>
              <w:rPr>
                <w:rFonts w:hint="default" w:eastAsia="DejaVu Sans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/>
                <w:i w:val="0"/>
                <w:color w:val="000000"/>
                <w:sz w:val="24"/>
                <w:szCs w:val="24"/>
                <w:u w:val="none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9C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2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BB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CD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</w:tr>
      <w:tr w14:paraId="37A1E456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D5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452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134 (4.0%)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5F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122 (4.2%)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239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12 (2.5%)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D3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0F8B364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C3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52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566 (16.4%)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782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469 (15.1%)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7CC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97 (26.5%)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86B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65B219D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78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5C5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1,086 (31.1%)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1E5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955 (32.0%)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56A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131 (24.7%)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FE0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78F00323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18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E2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1,969 (38.5%)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FD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1,767 (39.3%)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54A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202 (32.4%)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858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6DCFCC92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68D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B81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373 (10.0%)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DEC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304 (9.5%)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780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69 (13.9%)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1A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71EA6CB9">
        <w:trPr>
          <w:trHeight w:val="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9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Wilcoxon rank-sum test for complex survey samples</w:t>
            </w:r>
          </w:p>
        </w:tc>
      </w:tr>
      <w:tr w14:paraId="2B614931">
        <w:trPr>
          <w:trHeight w:val="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6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  <w:t>C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hi-squared test with Rao &amp; Scott's second-order correction</w:t>
            </w:r>
          </w:p>
        </w:tc>
      </w:tr>
    </w:tbl>
    <w:p w14:paraId="32EA65A8">
      <w:pPr>
        <w:rPr>
          <w:rFonts w:hint="default" w:ascii="Times New Roman" w:hAnsi="Times New Roman" w:cs="Times New Roman"/>
          <w:sz w:val="24"/>
          <w:szCs w:val="24"/>
        </w:rPr>
      </w:pPr>
    </w:p>
    <w:p w14:paraId="4A9EE1BD">
      <w:pPr>
        <w:ind w:left="240" w:leftChars="10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1BA01D0">
      <w:pPr>
        <w:ind w:left="240" w:leftChars="10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BCBF8D3">
      <w:pPr>
        <w:ind w:left="240" w:leftChars="10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10A1EE4">
      <w:pPr>
        <w:rPr>
          <w:rFonts w:hint="default" w:ascii="Times New Roman" w:hAnsi="Times New Roman" w:eastAsia="DejaVu Sans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DejaVu Sans" w:cs="Times New Roman"/>
          <w:b/>
          <w:bCs/>
          <w:color w:val="000000"/>
          <w:sz w:val="24"/>
          <w:szCs w:val="24"/>
          <w:lang w:val="en-US" w:eastAsia="zh-CN"/>
        </w:rPr>
        <w:t>Table S4. Sensitivity Analysis of the Association Between Total OBS and PM by Sequentially Excluding Each Component.</w:t>
      </w:r>
    </w:p>
    <w:tbl>
      <w:tblPr>
        <w:tblStyle w:val="20"/>
        <w:tblW w:w="7767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98"/>
        <w:gridCol w:w="2019"/>
        <w:gridCol w:w="2717"/>
      </w:tblGrid>
      <w:tr w14:paraId="327B770F">
        <w:trPr>
          <w:trHeight w:val="288" w:hRule="atLeast"/>
        </w:trPr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E0AA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OBS component</w:t>
            </w:r>
          </w:p>
          <w:p w14:paraId="68A5F349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excluded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7B0BF3B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OR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88680EE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CI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48FE79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eastAsia="宋体" w:cs="Times New Roman"/>
                <w:kern w:val="0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value</w:t>
            </w:r>
          </w:p>
        </w:tc>
      </w:tr>
      <w:tr w14:paraId="0F5FA4FA">
        <w:trPr>
          <w:trHeight w:val="288" w:hRule="atLeast"/>
        </w:trPr>
        <w:tc>
          <w:tcPr>
            <w:tcW w:w="18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F10A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Dietary fiber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04D31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9072B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 xml:space="preserve"> 0.99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6AE7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0.0111</w:t>
            </w:r>
          </w:p>
        </w:tc>
      </w:tr>
      <w:tr w14:paraId="10A6D777">
        <w:trPr>
          <w:trHeight w:val="283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EEF5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Carotene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121C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0.97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B52F4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0.94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B60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0.0235</w:t>
            </w:r>
          </w:p>
        </w:tc>
      </w:tr>
      <w:tr w14:paraId="1E1812FE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141A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Riboflavin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F917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EC14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5CF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0.0077</w:t>
            </w:r>
          </w:p>
        </w:tc>
      </w:tr>
      <w:tr w14:paraId="1474116E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F3CF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Niacin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A5F78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6454F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 xml:space="preserve"> 0.98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43B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0.0036</w:t>
            </w:r>
          </w:p>
        </w:tc>
      </w:tr>
      <w:tr w14:paraId="1897CC90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88C9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 B6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DC04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0.95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6452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0.92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9B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0.0038</w:t>
            </w:r>
          </w:p>
        </w:tc>
      </w:tr>
      <w:tr w14:paraId="34C4785F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78673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 Folate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81B40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6E3F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F73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0.0148</w:t>
            </w:r>
          </w:p>
        </w:tc>
      </w:tr>
      <w:tr w14:paraId="4E8A6FC0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A52B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 B12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CB55E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10A72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E6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0.0036</w:t>
            </w:r>
          </w:p>
        </w:tc>
      </w:tr>
      <w:tr w14:paraId="2DD0CB6D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DD47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 C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31262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42187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E1D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0.0148</w:t>
            </w:r>
          </w:p>
        </w:tc>
      </w:tr>
      <w:tr w14:paraId="2ACB90F3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4E91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Vitamin 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3A7C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D558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585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0.0074</w:t>
            </w:r>
          </w:p>
        </w:tc>
      </w:tr>
      <w:tr w14:paraId="60D190AE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24281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Calcium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0236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6E67A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C9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0.0079</w:t>
            </w:r>
          </w:p>
        </w:tc>
      </w:tr>
      <w:tr w14:paraId="2DAA9E92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D4F9C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Magnesium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9280F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83388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03F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0.0128</w:t>
            </w:r>
          </w:p>
        </w:tc>
      </w:tr>
      <w:tr w14:paraId="645A4CDB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F7B2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Zinc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38BB9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02FE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3F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0.0051</w:t>
            </w:r>
          </w:p>
        </w:tc>
      </w:tr>
      <w:tr w14:paraId="0C2A654F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F9AD7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Copper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728B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678D8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EAD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0.0124</w:t>
            </w:r>
          </w:p>
        </w:tc>
      </w:tr>
      <w:tr w14:paraId="0A36B821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42DAC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Selenium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76F3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B3AD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1CD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0.0058</w:t>
            </w:r>
          </w:p>
        </w:tc>
      </w:tr>
      <w:tr w14:paraId="4F974AA6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A19B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 fat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5DC0C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31C0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3B56"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0.0071</w:t>
            </w:r>
          </w:p>
        </w:tc>
      </w:tr>
      <w:tr w14:paraId="1B75E682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C8BFA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Iron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C559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6E411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0.94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B3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0.0077</w:t>
            </w:r>
          </w:p>
        </w:tc>
      </w:tr>
      <w:tr w14:paraId="5F861C8C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6F8C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Cotinine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C9553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0.97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E79D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0.94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C3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0.0206</w:t>
            </w:r>
          </w:p>
        </w:tc>
      </w:tr>
      <w:tr w14:paraId="3DC489AD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0A9D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bookmarkStart w:id="0" w:name="OLE_LINK5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Alcohol</w:t>
            </w:r>
            <w:bookmarkEnd w:id="0"/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BA1B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92F5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D12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0.0039</w:t>
            </w:r>
          </w:p>
        </w:tc>
      </w:tr>
      <w:tr w14:paraId="67A3FFF1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B9A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E0DE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81D3A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0D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0.0042</w:t>
            </w:r>
          </w:p>
        </w:tc>
      </w:tr>
      <w:tr w14:paraId="28532FEA">
        <w:trPr>
          <w:trHeight w:val="288" w:hRule="atLeast"/>
        </w:trPr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5493A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Physical activity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70A3606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0.96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0085AE0">
            <w:pPr>
              <w:widowControl/>
              <w:jc w:val="center"/>
              <w:textAlignment w:val="bottom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0.99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6FCE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0.0055</w:t>
            </w:r>
          </w:p>
        </w:tc>
      </w:tr>
    </w:tbl>
    <w:p w14:paraId="5DE4A98C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Abbreviations: </w:t>
      </w:r>
      <w:r>
        <w:rPr>
          <w:rFonts w:hint="default" w:ascii="Times New Roman" w:hAnsi="Times New Roman" w:cs="Times New Roman"/>
          <w:sz w:val="24"/>
          <w:szCs w:val="24"/>
        </w:rPr>
        <w:t>CI, Confidence Interval; OR, Odds Ratio.</w:t>
      </w:r>
      <w:r>
        <w:rPr>
          <w:rFonts w:hint="default" w:ascii="Times New Roman" w:hAnsi="Times New Roman" w:eastAsia="DejaVu Sans" w:cs="Times New Roman"/>
          <w:color w:val="000000"/>
          <w:sz w:val="24"/>
          <w:szCs w:val="24"/>
        </w:rPr>
        <w:br w:type="textWrapping"/>
      </w:r>
    </w:p>
    <w:p w14:paraId="4D3552D6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6FDF67E5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688270DB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1915BC91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70E424C4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5C32CF76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05F86C40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533137C6">
      <w:pPr>
        <w:pStyle w:val="57"/>
        <w:widowControl/>
        <w:rPr>
          <w:rFonts w:hint="default" w:ascii="Times New Roman" w:hAnsi="Times New Roman" w:eastAsia="DejaVu Sans" w:cs="Times New Roman"/>
          <w:color w:val="000000"/>
          <w:sz w:val="24"/>
          <w:szCs w:val="24"/>
        </w:rPr>
      </w:pPr>
    </w:p>
    <w:p w14:paraId="58F1AED1">
      <w:pPr>
        <w:pStyle w:val="57"/>
        <w:widowControl/>
        <w:rPr>
          <w:rFonts w:hint="default" w:ascii="Times New Roman Bold" w:hAnsi="Times New Roman Bold" w:cs="Times New Roman Bold"/>
          <w:b/>
          <w:bCs/>
          <w:lang w:val="en-US"/>
        </w:rPr>
      </w:pPr>
      <w:r>
        <w:rPr>
          <w:rFonts w:hint="default" w:ascii="Times New Roman" w:hAnsi="Times New Roman" w:eastAsia="DejaVu Sans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 Bold" w:hAnsi="Times New Roman Bold" w:eastAsia="DejaVu Sans" w:cs="Times New Roman Bold"/>
          <w:b/>
          <w:bCs/>
          <w:color w:val="000000"/>
          <w:sz w:val="24"/>
          <w:szCs w:val="24"/>
        </w:rPr>
        <w:t>Table S5. Performance and Validation of the Final Multivariable Logistic Regression Model</w:t>
      </w:r>
      <w:r>
        <w:rPr>
          <w:rFonts w:hint="default" w:ascii="Times New Roman Bold" w:hAnsi="Times New Roman Bold" w:eastAsia="DejaVu Sans" w:cs="Times New Roman Bold"/>
          <w:b/>
          <w:bCs/>
          <w:color w:val="000000"/>
          <w:sz w:val="24"/>
          <w:szCs w:val="24"/>
          <w:lang w:val="en-US"/>
        </w:rPr>
        <w:t>.</w:t>
      </w:r>
    </w:p>
    <w:tbl>
      <w:tblPr>
        <w:tblStyle w:val="20"/>
        <w:tblW w:w="6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4"/>
        <w:gridCol w:w="2122"/>
      </w:tblGrid>
      <w:tr w14:paraId="6DB8C6C0">
        <w:trPr>
          <w:trHeight w:val="330" w:hRule="atLeast"/>
          <w:jc w:val="center"/>
        </w:trPr>
        <w:tc>
          <w:tcPr>
            <w:tcW w:w="4654" w:type="dxa"/>
            <w:tcBorders>
              <w:top w:val="single" w:color="auto" w:sz="4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582ED9B4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  <w:t>Performance Metric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61FA9250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  <w:t xml:space="preserve"> Value</w:t>
            </w:r>
          </w:p>
        </w:tc>
      </w:tr>
      <w:tr w14:paraId="5B7082ED">
        <w:trPr>
          <w:trHeight w:val="33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700D">
            <w:pPr>
              <w:widowControl/>
              <w:spacing w:before="0" w:after="0" w:line="240" w:lineRule="auto"/>
              <w:jc w:val="left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Overall Performance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AA6C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5F52CC">
        <w:trPr>
          <w:trHeight w:val="48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950C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Weighted Brier Score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164C9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  <w:t>0.0974</w:t>
            </w:r>
          </w:p>
        </w:tc>
      </w:tr>
      <w:tr w14:paraId="4D451B9E">
        <w:trPr>
          <w:trHeight w:val="33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9487">
            <w:pPr>
              <w:widowControl/>
              <w:spacing w:before="0" w:after="0" w:line="240" w:lineRule="auto"/>
              <w:jc w:val="left"/>
              <w:rPr>
                <w:rFonts w:hint="default" w:ascii="Times New Roman Regular" w:hAnsi="Times New Roman Regular" w:eastAsia="Times New Roman" w:cs="Times New Roman Regular"/>
                <w:i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Discrimination</w:t>
            </w:r>
            <w:r>
              <w:rPr>
                <w:rFonts w:hint="default" w:ascii="Times New Roman Italic" w:hAnsi="Times New Roman Italic" w:cs="Times New Roman Italic"/>
                <w:i/>
                <w:iCs/>
              </w:rPr>
              <w:tab/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E0CE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51110A">
        <w:trPr>
          <w:trHeight w:val="33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0E44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i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AUC (95% CI)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4F1C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0.661 (0.627–0.695)</w:t>
            </w:r>
          </w:p>
        </w:tc>
      </w:tr>
      <w:tr w14:paraId="5382A191">
        <w:trPr>
          <w:trHeight w:val="48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48DC">
            <w:pPr>
              <w:widowControl/>
              <w:spacing w:before="0" w:after="0" w:line="240" w:lineRule="auto"/>
              <w:jc w:val="left"/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Calibration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CFDE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8C35F0">
        <w:trPr>
          <w:trHeight w:val="48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EAF0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Calibration Intercept (95% CI)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91EC8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  <w:t xml:space="preserve"> 0.00  (-0.25–0.25)</w:t>
            </w:r>
          </w:p>
        </w:tc>
      </w:tr>
      <w:tr w14:paraId="5BF176F0">
        <w:trPr>
          <w:trHeight w:val="48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E7062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  Calibration Slope  (95% CI)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F600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  <w:t>1.00（0.87–1.13)</w:t>
            </w:r>
          </w:p>
        </w:tc>
      </w:tr>
      <w:tr w14:paraId="4FCB17BB">
        <w:trPr>
          <w:trHeight w:val="480" w:hRule="atLeast"/>
          <w:jc w:val="center"/>
        </w:trPr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750CC1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4"/>
                <w:szCs w:val="24"/>
                <w:lang w:val="en-US" w:eastAsia="zh-CN" w:bidi="ar-SA"/>
              </w:rPr>
              <w:t>  Coverage across deciles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19ECF4">
            <w:pPr>
              <w:widowControl/>
              <w:spacing w:before="0" w:after="0" w:line="240" w:lineRule="auto"/>
              <w:jc w:val="center"/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  <w:t>70</w:t>
            </w:r>
            <w:r>
              <w:rPr>
                <w:rFonts w:hint="default" w:ascii="Times New Roman Regular" w:hAnsi="Times New Roman Regular" w:eastAsia="Times New Roman" w:cs="Times New Roman Regular"/>
                <w:kern w:val="2"/>
                <w:sz w:val="22"/>
                <w:szCs w:val="22"/>
                <w:lang w:val="en-US" w:eastAsia="zh-CN" w:bidi="ar-SA"/>
              </w:rPr>
              <w:t>%</w:t>
            </w:r>
          </w:p>
        </w:tc>
      </w:tr>
    </w:tbl>
    <w:p w14:paraId="4C44F5B5">
      <w:pPr>
        <w:pStyle w:val="57"/>
        <w:widowControl/>
        <w:rPr>
          <w:rFonts w:hint="eastAsia"/>
        </w:rPr>
      </w:pPr>
      <w:r>
        <w:rPr>
          <w:rFonts w:hint="default" w:ascii="Times New Roman Bold" w:hAnsi="Times New Roman Bold" w:cs="Times New Roman Bold"/>
          <w:b/>
          <w:bCs/>
        </w:rPr>
        <w:t xml:space="preserve">Abbreviations: </w:t>
      </w:r>
      <w:r>
        <w:rPr>
          <w:rFonts w:hint="eastAsia"/>
        </w:rPr>
        <w:t>AUC, Area Under the Curve; CI, Confidence Interval.</w:t>
      </w: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MyriadPro-Ligh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305C56E5"/>
    <w:rsid w:val="37FF87C7"/>
    <w:rsid w:val="38193C39"/>
    <w:rsid w:val="3A9B1D38"/>
    <w:rsid w:val="4BFA0524"/>
    <w:rsid w:val="521C11F4"/>
    <w:rsid w:val="5E772EFE"/>
    <w:rsid w:val="79816FEE"/>
    <w:rsid w:val="A77F4558"/>
    <w:rsid w:val="ACF7D6F9"/>
    <w:rsid w:val="BD1FD812"/>
    <w:rsid w:val="BFD6AE81"/>
    <w:rsid w:val="BFDF60C7"/>
    <w:rsid w:val="CFF170E1"/>
    <w:rsid w:val="F7973CD0"/>
    <w:rsid w:val="F7BFAA78"/>
    <w:rsid w:val="F9EB709A"/>
    <w:rsid w:val="FBB17B06"/>
    <w:rsid w:val="FDFFD20F"/>
    <w:rsid w:val="FFE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54">
    <w:name w:val="fontstyle21"/>
    <w:basedOn w:val="22"/>
    <w:qFormat/>
    <w:uiPriority w:val="0"/>
    <w:rPr>
      <w:rFonts w:hint="default" w:ascii="MyriadPro-Light" w:hAnsi="MyriadPro-Light"/>
      <w:color w:val="000000"/>
      <w:sz w:val="16"/>
      <w:szCs w:val="16"/>
    </w:rPr>
  </w:style>
  <w:style w:type="paragraph" w:customStyle="1" w:styleId="55">
    <w:name w:val="Table Caption"/>
    <w:basedOn w:val="56"/>
    <w:qFormat/>
    <w:uiPriority w:val="0"/>
  </w:style>
  <w:style w:type="paragraph" w:customStyle="1" w:styleId="56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57">
    <w:name w:val="p2"/>
    <w:basedOn w:val="1"/>
    <w:qFormat/>
    <w:uiPriority w:val="0"/>
    <w:pPr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icey/Library/Containers/com.kingsoft.wpsoffice.mac/Data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tyleName="Chicago" SelectedStyle="\CHICAGO.XSL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versionID="885ac53139f20652f850277d10459b85" ma:contentTypeScope="" ma:contentTypeVersion="28" ma:contentTypeDescription="Create a new document." ma:contentTypeName="Document" ma:contentTypeID="0x01010026445AF306EBB441B7A6158762C40D43">
  <xsd:schema xmlns:xs="http://www.w3.org/2001/XMLSchema" xmlns:ns2="26005759-6815-4540-b8ea-913958d74f23" xmlns:ns3="970c08f3-bdc0-46be-888b-e62464d9f78c" xmlns:p="http://schemas.microsoft.com/office/2006/metadata/properties" xmlns:xsd="http://www.w3.org/2001/XMLSchema" ma:root="true" ns2:_="" ma:fieldsID="b20dbcea35cbef169bcf39aab5233ab6" ns3:_="" targetNamespace="http://schemas.microsoft.com/office/2006/metadata/properties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minOccurs="0" ref="ns2:_dlc_DocIdUrl"/>
                <xsd:element minOccurs="0" ref="ns2:_dlc_DocId"/>
                <xsd:element minOccurs="0" ref="ns2:_dlc_DocIdPersistId"/>
                <xsd:element minOccurs="0" ref="ns3:MediaServiceMetadata"/>
                <xsd:element minOccurs="0" ref="ns3:MediaServiceFastMetadata"/>
                <xsd:element minOccurs="0" ref="ns3:MediaServiceAutoKeyPoints"/>
                <xsd:element minOccurs="0" ref="ns3:MediaServiceKeyPoints"/>
                <xsd:element minOccurs="0" ref="ns2:SharedWithUsers"/>
                <xsd:element minOccurs="0" ref="ns2:SharedWithDetails"/>
                <xsd:element minOccurs="0" ref="ns3:MediaServiceDateTaken"/>
                <xsd:element minOccurs="0" ref="ns3:Status"/>
                <xsd:element minOccurs="0" ref="ns3:Lead"/>
                <xsd:element minOccurs="0" ref="ns3:Description"/>
                <xsd:element minOccurs="0" ref="ns3:_Flow_SignoffStatu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Location"/>
                <xsd:element minOccurs="0" ref="ns3:MediaLengthInSeconds"/>
                <xsd:element minOccurs="0" ref="ns3:lcf76f155ced4ddcb4097134ff3c332f"/>
                <xsd:element minOccurs="0" ref="ns2:TaxCatchAll"/>
              </xsd:all>
            </xsd:complexType>
          </xsd:element>
        </xsd:sequence>
      </xsd:complexType>
    </xsd:element>
  </xsd:schema>
  <xsd:schema xmlns:pc="http://schemas.microsoft.com/office/infopath/2007/PartnerControls" xmlns:dms="http://schemas.microsoft.com/office/2006/documentManagement/types" xmlns:xs="http://www.w3.org/2001/XMLSchema" xmlns:xsd="http://www.w3.org/2001/XMLSchema" elementFormDefault="qualified" targetNamespace="26005759-6815-4540-b8ea-913958d74f23">
    <xsd:import namespace="http://schemas.microsoft.com/office/2006/documentManagement/types"/>
    <xsd:import namespace="http://schemas.microsoft.com/office/infopath/2007/PartnerControls"/>
    <xsd:element nillable="true" ma:description="Permanent link to this document." name="_dlc_DocIdUrl" ma:index="2" ma:readOnly="false" ma:internalName="_dlc_DocIdUrl" ma:hidden="true" ma:displayName="Document ID">
      <xsd:complexType>
        <xsd:complexContent>
          <xsd:extension base="dms:URL">
            <xsd:sequence>
              <xsd:element nillable="true" name="Url" minOccurs="0" type="dms:ValidUrl"/>
              <xsd:element nillable="true" name="Description" type="xsd:string"/>
            </xsd:sequence>
          </xsd:extension>
        </xsd:complexContent>
      </xsd:complexType>
    </xsd:element>
    <xsd:element nillable="true" ma:description="The value of the document ID assigned to this item." name="_dlc_DocId" ma:index="7" ma:readOnly="false" ma:internalName="_dlc_DocId" ma:hidden="true" ma:displayName="Document ID Value">
      <xsd:simpleType>
        <xsd:restriction base="dms:Text"/>
      </xsd:simpleType>
    </xsd:element>
    <xsd:element nillable="true" ma:description="Keep ID on add." name="_dlc_DocIdPersistId" ma:index="9" ma:readOnly="false" ma:internalName="_dlc_DocIdPersistId" ma:hidden="true" ma:displayName="Persist ID">
      <xsd:simpleType>
        <xsd:restriction base="dms:Boolean"/>
      </xsd:simpleType>
    </xsd:element>
    <xsd:element nillable="true" name="SharedWithUsers" ma:index="14" ma:readOnly="true" ma:internalName="SharedWithUsers" ma:hidden="true" ma:displayName="Shared With">
      <xsd:complexType>
        <xsd:complexContent>
          <xsd:extension base="dms:UserMulti">
            <xsd:sequence>
              <xsd:element maxOccurs="unbounded" name="UserInfo" minOccurs="0">
                <xsd:complexType>
                  <xsd:sequence>
                    <xsd:element name="DisplayName" minOccurs="0" type="xsd:string"/>
                    <xsd:element nillable="true" name="AccountId" minOccurs="0" type="dms:UserId"/>
                    <xsd:element name="AccountType" minOccurs="0" type="xsd:string"/>
                  </xsd:sequence>
                </xsd:complexType>
              </xsd:element>
            </xsd:sequence>
          </xsd:extension>
        </xsd:complexContent>
      </xsd:complexType>
    </xsd:element>
    <xsd:element nillable="true" name="SharedWithDetails" ma:index="15" ma:readOnly="true" ma:internalName="SharedWithDetails" ma:hidden="true" ma:displayName="Shared With Details">
      <xsd:simpleType>
        <xsd:restriction base="dms:Note"/>
      </xsd:simpleType>
    </xsd:element>
    <xsd:element nillable="true" ma:web="26005759-6815-4540-b8ea-913958d74f23" name="TaxCatchAll" ma:index="29" ma:showField="CatchAllData" ma:internalName="TaxCatchAll" ma:list="{43fa7804-5c1f-47ca-a814-a80f2ff05ca7}" ma:hidden="true" ma:displayName="Taxonomy Catch All Column">
      <xsd:complexType>
        <xsd:complexContent>
          <xsd:extension base="dms:MultiChoiceLookup">
            <xsd:sequence>
              <xsd:element nillable="true" maxOccurs="unbounded" name="Value" minOccurs="0" type="dms:Lookup"/>
            </xsd:sequence>
          </xsd:extension>
        </xsd:complexContent>
      </xsd:complexType>
    </xsd:element>
  </xsd:schema>
  <xsd:schema xmlns:pc="http://schemas.microsoft.com/office/infopath/2007/PartnerControls" xmlns:dms="http://schemas.microsoft.com/office/2006/documentManagement/types" xmlns:xs="http://www.w3.org/2001/XMLSchema" xmlns:xsd="http://www.w3.org/2001/XMLSchema" elementFormDefault="qualified" targetNamespace="970c08f3-bdc0-46be-888b-e62464d9f78c">
    <xsd:import namespace="http://schemas.microsoft.com/office/2006/documentManagement/types"/>
    <xsd:import namespace="http://schemas.microsoft.com/office/infopath/2007/PartnerControls"/>
    <xsd:element nillable="true" name="MediaServiceMetadata" ma:index="10" ma:readOnly="true" ma:internalName="MediaServiceMetadata" ma:hidden="true" ma:displayName="MediaServiceMetadata">
      <xsd:simpleType>
        <xsd:restriction base="dms:Note"/>
      </xsd:simpleType>
    </xsd:element>
    <xsd:element nillable="true" name="MediaServiceFastMetadata" ma:index="11" ma:readOnly="true" ma:internalName="MediaServiceFastMetadata" ma:hidden="true" ma:displayName="MediaServiceFastMetadata">
      <xsd:simpleType>
        <xsd:restriction base="dms:Note"/>
      </xsd:simpleType>
    </xsd:element>
    <xsd:element nillable="true" name="MediaServiceAutoKeyPoints" ma:index="12" ma:readOnly="true" ma:internalName="MediaServiceAutoKeyPoints" ma:hidden="true" ma:displayName="MediaServiceAutoKeyPoints">
      <xsd:simpleType>
        <xsd:restriction base="dms:Note"/>
      </xsd:simpleType>
    </xsd:element>
    <xsd:element nillable="true" name="MediaServiceKeyPoints" ma:index="13" ma:readOnly="true" ma:internalName="MediaServiceKeyPoints" ma:hidden="true" ma:displayName="KeyPoints">
      <xsd:simpleType>
        <xsd:restriction base="dms:Note"/>
      </xsd:simpleType>
    </xsd:element>
    <xsd:element nillable="true" name="MediaServiceDateTaken" ma:index="16" ma:readOnly="true" ma:internalName="MediaServiceDateTaken" ma:hidden="true" ma:displayName="MediaServiceDateTaken">
      <xsd:simpleType>
        <xsd:restriction base="dms:Text"/>
      </xsd:simpleType>
    </xsd:element>
    <xsd:element nillable="true" ma:description="Archive function" name="Status" ma:default="New" ma:index="18" ma:format="Dropdown" ma:internalName="Status" ma:display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illable="true" ma:SharePointGroup="0" name="Lead" ma:index="19" ma:format="Dropdown" ma:internalName="Lead" ma:list="UserInfo" ma:displayName="Lead">
      <xsd:complexType>
        <xsd:complexContent>
          <xsd:extension base="dms:User">
            <xsd:sequence>
              <xsd:element maxOccurs="unbounded" name="UserInfo" minOccurs="0">
                <xsd:complexType>
                  <xsd:sequence>
                    <xsd:element name="DisplayName" minOccurs="0" type="xsd:string"/>
                    <xsd:element nillable="true" name="AccountId" minOccurs="0" type="dms:UserId"/>
                    <xsd:element name="AccountType" minOccurs="0" type="xsd:string"/>
                  </xsd:sequence>
                </xsd:complexType>
              </xsd:element>
            </xsd:sequence>
          </xsd:extension>
        </xsd:complexContent>
      </xsd:complexType>
    </xsd:element>
    <xsd:element nillable="true" name="Description" ma:index="20" ma:format="Dropdown" ma:internalName="Description" ma:displayName="Description">
      <xsd:simpleType>
        <xsd:restriction base="dms:Note">
          <xsd:maxLength value="255"/>
        </xsd:restriction>
      </xsd:simpleType>
    </xsd:element>
    <xsd:element nillable="true" name="_Flow_SignoffStatus" ma:index="21" ma:internalName="Sign_x002d_off_x0020_status" ma:displayName="Sign-off status">
      <xsd:simpleType>
        <xsd:restriction base="dms:Text"/>
      </xsd:simpleType>
    </xsd:element>
    <xsd:element nillable="true" name="MediaServiceOCR" ma:index="22" ma:readOnly="true" ma:internalName="MediaServiceOCR" ma:displayName="Extracted Text">
      <xsd:simpleType>
        <xsd:restriction base="dms:Note">
          <xsd:maxLength value="255"/>
        </xsd:restriction>
      </xsd:simpleType>
    </xsd:element>
    <xsd:element nillable="true" name="MediaServiceGenerationTime" ma:index="23" ma:readOnly="true" ma:internalName="MediaServiceGenerationTime" ma:hidden="true" ma:displayName="MediaServiceGenerationTime">
      <xsd:simpleType>
        <xsd:restriction base="dms:Text"/>
      </xsd:simpleType>
    </xsd:element>
    <xsd:element nillable="true" name="MediaServiceEventHashCode" ma:index="24" ma:readOnly="true" ma:internalName="MediaServiceEventHashCode" ma:hidden="true" ma:displayName="MediaServiceEventHashCode">
      <xsd:simpleType>
        <xsd:restriction base="dms:Text"/>
      </xsd:simpleType>
    </xsd:element>
    <xsd:element nillable="true" name="MediaServiceLocation" ma:index="25" ma:readOnly="true" ma:internalName="MediaServiceLocation" ma:displayName="Location">
      <xsd:simpleType>
        <xsd:restriction base="dms:Text"/>
      </xsd:simpleType>
    </xsd:element>
    <xsd:element nillable="true" name="MediaLengthInSeconds" ma:index="26" ma:readOnly="true" ma:internalName="MediaLengthInSeconds" ma:displayName="Length (seconds)">
      <xsd:simpleType>
        <xsd:restriction base="dms:Unknown"/>
      </xsd:simpleType>
    </xsd:element>
    <xsd:element nillable="true" ma:sspId="465d274b-74f9-43c9-a5ca-fb7fe75b76de" name="lcf76f155ced4ddcb4097134ff3c332f" ma:taxonomyMulti="true" ma:index="28" ma:anchorId="fba54fb3-c3e1-fe81-a776-ca4b69148c4d" ma:readOnly="false" ma:isKeyword="false" ma:taxonomyFieldName="MediaServiceImageTags" ma:taxonomy="true" ma:internalName="lcf76f155ced4ddcb4097134ff3c332f" ma:termSetId="09814cd3-568e-fe90-9814-8d621ff8fb84" ma:fieldId="{5cf76f15-5ced-4ddc-b409-7134ff3c332f}" ma:open="true" ma:displayName="Image Tags">
      <xsd:complexType>
        <xsd:sequence>
          <xsd:element maxOccurs="1" minOccurs="0" ref="pc:Terms"/>
        </xsd:sequence>
      </xsd:complexType>
    </xsd:element>
  </xsd:schema>
  <xsd:schema xmlns="http://schemas.openxmlformats.org/package/2006/metadata/core-properties" xmlns:dcterms="http://purl.org/dc/terms/" xmlns:xsi="http://www.w3.org/2001/XMLSchema-instance" xmlns:dc="http://purl.org/dc/elements/1.1/" xmlns:xsd="http://www.w3.org/2001/XMLSchema" xmlns:odoc="http://schemas.microsoft.com/internal/obd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xOccurs="1" name="contentType" minOccurs="0" type="xsd:string" ma:displayName="Content Type"/>
        <xsd:element maxOccurs="1" minOccurs="0" ma:index="1" ref="dc:title" ma:displayName="Title"/>
        <xsd:element maxOccurs="1" minOccurs="0" ref="dc:subject"/>
        <xsd:element maxOccurs="1" minOccurs="0" ref="dc:description"/>
        <xsd:element maxOccurs="1" name="keywords" minOccurs="0" type="xsd:string"/>
        <xsd:element maxOccurs="1" minOccurs="0" ref="dc:language"/>
        <xsd:element maxOccurs="1" name="category" minOccurs="0" type="xsd:string"/>
        <xsd:element maxOccurs="1" name="version" minOccurs="0" type="xsd:string"/>
        <xsd:element maxOccurs="1" name="revision" minOccurs="0" type="xsd:string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maxOccurs="1" name="lastModifiedBy" minOccurs="0" type="xsd:string"/>
        <xsd:element maxOccurs="1" minOccurs="0" ref="dcterms:modified"/>
        <xsd:element maxOccurs="1" name="contentStatus" minOccurs="0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7</Pages>
  <Words>125</Words>
  <Characters>695</Characters>
  <Lines>6</Lines>
  <Paragraphs>1</Paragraphs>
  <TotalTime>51</TotalTime>
  <ScaleCrop>false</ScaleCrop>
  <LinksUpToDate>false</LinksUpToDate>
  <CharactersWithSpaces>815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2022-11-19T00:58:00Z</dcterms:created>
  <dc:creator>Frontiers</dc:creator>
  <cp:lastModifiedBy>icey</cp:lastModifiedBy>
  <cp:lastPrinted>2013-10-04T20:51:00Z</cp:lastPrinted>
  <dcterms:modified xsi:type="dcterms:W3CDTF">2025-09-30T21:32:04Z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2052-7.2.2.8955</vt:lpwstr>
  </property>
  <property fmtid="{D5CDD505-2E9C-101B-9397-08002B2CF9AE}" pid="11" name="ICV">
    <vt:lpwstr>7919689A81445DFD7481D668E9D136DD_43</vt:lpwstr>
  </property>
  <property fmtid="{D5CDD505-2E9C-101B-9397-08002B2CF9AE}" pid="12" name="KSOTemplateDocerSaveRecord">
    <vt:lpwstr>eyJoZGlkIjoiY2E0MTRmMjBmYjhiM2Q1NTJjYmZjMTM1OWVjNDJmYmUiLCJ1c2VySWQiOiI0MDQyNzAxOTIifQ==</vt:lpwstr>
  </property>
</Properties>
</file>