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D5BD5" w14:textId="7548B1F9" w:rsidR="00DB38FC" w:rsidRDefault="00DB38FC">
      <w:pPr>
        <w:rPr>
          <w:rFonts w:ascii="Arial" w:hAnsi="Arial" w:cs="Arial"/>
          <w:sz w:val="20"/>
          <w:szCs w:val="20"/>
        </w:rPr>
      </w:pPr>
    </w:p>
    <w:p w14:paraId="6D72F2D1" w14:textId="7AD042F2" w:rsidR="00A24DFC" w:rsidRPr="007F5BF5" w:rsidRDefault="005E73B5">
      <w:pPr>
        <w:rPr>
          <w:rFonts w:ascii="Arial" w:hAnsi="Arial" w:cs="Arial"/>
          <w:sz w:val="22"/>
          <w:szCs w:val="22"/>
          <w:lang w:val="en-US"/>
        </w:rPr>
      </w:pPr>
      <w:r w:rsidRPr="007F5BF5">
        <w:rPr>
          <w:rFonts w:ascii="Arial" w:hAnsi="Arial" w:cs="Arial"/>
          <w:sz w:val="22"/>
          <w:szCs w:val="22"/>
          <w:lang w:val="en-US"/>
        </w:rPr>
        <w:t>Table S1: Expert survey on medical treatment for blepharospasm in the absence of botulinum toxin injection. An electronic questionnaire was distributed in March 2023 to members of the Thai Neuro-Ophthalmology Society and neurologists experienced in botulinum toxin use (N = 35).</w:t>
      </w:r>
    </w:p>
    <w:p w14:paraId="203E7CDA" w14:textId="77777777" w:rsidR="005E73B5" w:rsidRDefault="005E73B5">
      <w:pPr>
        <w:rPr>
          <w:rFonts w:ascii="Arial" w:hAnsi="Arial" w:cs="Arial"/>
          <w:sz w:val="20"/>
          <w:szCs w:val="20"/>
          <w:lang w:val="en-US"/>
        </w:rPr>
      </w:pP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0"/>
        <w:gridCol w:w="3357"/>
      </w:tblGrid>
      <w:tr w:rsidR="00A24DFC" w:rsidRPr="00A24DFC" w14:paraId="01F98480" w14:textId="77777777" w:rsidTr="005E73B5">
        <w:trPr>
          <w:trHeight w:val="320"/>
        </w:trPr>
        <w:tc>
          <w:tcPr>
            <w:tcW w:w="4860" w:type="dxa"/>
            <w:vAlign w:val="bottom"/>
            <w:hideMark/>
          </w:tcPr>
          <w:p w14:paraId="0C1061EA" w14:textId="4F66953B" w:rsidR="00A24DFC" w:rsidRPr="00A24DFC" w:rsidRDefault="005E73B5" w:rsidP="00A24DF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E73B5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>C</w:t>
            </w:r>
            <w:r w:rsidR="00A24DFC" w:rsidRPr="00A24DF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lonazepam </w:t>
            </w:r>
          </w:p>
        </w:tc>
        <w:tc>
          <w:tcPr>
            <w:tcW w:w="3357" w:type="dxa"/>
            <w:noWrap/>
            <w:vAlign w:val="center"/>
            <w:hideMark/>
          </w:tcPr>
          <w:p w14:paraId="6B890108" w14:textId="77777777" w:rsidR="00A24DFC" w:rsidRPr="00A24DFC" w:rsidRDefault="00A24DFC" w:rsidP="00A24DF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A24DF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56.7%</w:t>
            </w:r>
          </w:p>
        </w:tc>
      </w:tr>
      <w:tr w:rsidR="00A24DFC" w:rsidRPr="00A24DFC" w14:paraId="708273B8" w14:textId="77777777" w:rsidTr="005E73B5">
        <w:trPr>
          <w:trHeight w:val="320"/>
        </w:trPr>
        <w:tc>
          <w:tcPr>
            <w:tcW w:w="4860" w:type="dxa"/>
            <w:vAlign w:val="bottom"/>
            <w:hideMark/>
          </w:tcPr>
          <w:p w14:paraId="5C5CC7E3" w14:textId="34C51421" w:rsidR="00A24DFC" w:rsidRPr="00A24DFC" w:rsidRDefault="00A24DFC" w:rsidP="00A24DF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A24DF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Clonazepam + Amitryptyline </w:t>
            </w:r>
          </w:p>
        </w:tc>
        <w:tc>
          <w:tcPr>
            <w:tcW w:w="3357" w:type="dxa"/>
            <w:noWrap/>
            <w:vAlign w:val="center"/>
            <w:hideMark/>
          </w:tcPr>
          <w:p w14:paraId="6E6D41CE" w14:textId="77777777" w:rsidR="00A24DFC" w:rsidRPr="00A24DFC" w:rsidRDefault="00A24DFC" w:rsidP="00A24DF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A24DF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6.7%</w:t>
            </w:r>
          </w:p>
        </w:tc>
      </w:tr>
      <w:tr w:rsidR="00A24DFC" w:rsidRPr="00A24DFC" w14:paraId="3FCB9129" w14:textId="77777777" w:rsidTr="005E73B5">
        <w:trPr>
          <w:trHeight w:val="320"/>
        </w:trPr>
        <w:tc>
          <w:tcPr>
            <w:tcW w:w="4860" w:type="dxa"/>
            <w:vAlign w:val="bottom"/>
            <w:hideMark/>
          </w:tcPr>
          <w:p w14:paraId="579E4BA9" w14:textId="018FF64D" w:rsidR="00A24DFC" w:rsidRPr="00A24DFC" w:rsidRDefault="00A24DFC" w:rsidP="00A24DF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A24DF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Clonazepam + </w:t>
            </w:r>
            <w:r w:rsidRPr="005E73B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Orphenadrine</w:t>
            </w:r>
          </w:p>
        </w:tc>
        <w:tc>
          <w:tcPr>
            <w:tcW w:w="3357" w:type="dxa"/>
            <w:noWrap/>
            <w:vAlign w:val="center"/>
            <w:hideMark/>
          </w:tcPr>
          <w:p w14:paraId="6EC968EF" w14:textId="77777777" w:rsidR="00A24DFC" w:rsidRPr="00A24DFC" w:rsidRDefault="00A24DFC" w:rsidP="00A24DF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A24DF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3.3%</w:t>
            </w:r>
          </w:p>
        </w:tc>
      </w:tr>
      <w:tr w:rsidR="00A24DFC" w:rsidRPr="00A24DFC" w14:paraId="1BB99F61" w14:textId="77777777" w:rsidTr="005E73B5">
        <w:trPr>
          <w:trHeight w:val="320"/>
        </w:trPr>
        <w:tc>
          <w:tcPr>
            <w:tcW w:w="4860" w:type="dxa"/>
            <w:vAlign w:val="bottom"/>
            <w:hideMark/>
          </w:tcPr>
          <w:p w14:paraId="7F8CA0F1" w14:textId="473D78F2" w:rsidR="00A24DFC" w:rsidRPr="00A24DFC" w:rsidRDefault="00A24DFC" w:rsidP="00A24DF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A24DF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Clonazepam +</w:t>
            </w:r>
            <w:r w:rsidRPr="005E73B5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r w:rsidRPr="00A24DF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Benzhexol </w:t>
            </w:r>
          </w:p>
        </w:tc>
        <w:tc>
          <w:tcPr>
            <w:tcW w:w="3357" w:type="dxa"/>
            <w:noWrap/>
            <w:vAlign w:val="center"/>
            <w:hideMark/>
          </w:tcPr>
          <w:p w14:paraId="51072F97" w14:textId="77777777" w:rsidR="00A24DFC" w:rsidRPr="00A24DFC" w:rsidRDefault="00A24DFC" w:rsidP="00A24DF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A24DF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13.3%</w:t>
            </w:r>
          </w:p>
        </w:tc>
      </w:tr>
      <w:tr w:rsidR="00A24DFC" w:rsidRPr="00A24DFC" w14:paraId="038FFFEF" w14:textId="77777777" w:rsidTr="005E73B5">
        <w:trPr>
          <w:trHeight w:val="320"/>
        </w:trPr>
        <w:tc>
          <w:tcPr>
            <w:tcW w:w="4860" w:type="dxa"/>
            <w:vAlign w:val="bottom"/>
            <w:hideMark/>
          </w:tcPr>
          <w:p w14:paraId="3B2418D1" w14:textId="444A204F" w:rsidR="00A24DFC" w:rsidRPr="00A24DFC" w:rsidRDefault="00A24DFC" w:rsidP="00A24DF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A24DF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Clonazepam + </w:t>
            </w:r>
            <w:r w:rsidRPr="005E73B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Lorazepam</w:t>
            </w:r>
            <w:r w:rsidRPr="00A24DF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357" w:type="dxa"/>
            <w:noWrap/>
            <w:vAlign w:val="center"/>
            <w:hideMark/>
          </w:tcPr>
          <w:p w14:paraId="72D8D5D3" w14:textId="77777777" w:rsidR="00A24DFC" w:rsidRPr="00A24DFC" w:rsidRDefault="00A24DFC" w:rsidP="00A24DF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A24DF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3.3%</w:t>
            </w:r>
          </w:p>
        </w:tc>
      </w:tr>
      <w:tr w:rsidR="00A24DFC" w:rsidRPr="00A24DFC" w14:paraId="10ADA315" w14:textId="77777777" w:rsidTr="005E73B5">
        <w:trPr>
          <w:trHeight w:val="277"/>
        </w:trPr>
        <w:tc>
          <w:tcPr>
            <w:tcW w:w="4860" w:type="dxa"/>
            <w:vAlign w:val="bottom"/>
            <w:hideMark/>
          </w:tcPr>
          <w:p w14:paraId="465A261A" w14:textId="1ED8AD7A" w:rsidR="00A24DFC" w:rsidRPr="00A24DFC" w:rsidRDefault="00A24DFC" w:rsidP="00A24DF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A24DF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Clonazepam</w:t>
            </w:r>
            <w:r w:rsidRPr="005E73B5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r w:rsidRPr="00A24DF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+ Baclofen </w:t>
            </w:r>
          </w:p>
        </w:tc>
        <w:tc>
          <w:tcPr>
            <w:tcW w:w="3357" w:type="dxa"/>
            <w:noWrap/>
            <w:vAlign w:val="center"/>
            <w:hideMark/>
          </w:tcPr>
          <w:p w14:paraId="0B7488B8" w14:textId="02867900" w:rsidR="00A24DFC" w:rsidRPr="00A24DFC" w:rsidRDefault="00A24DFC" w:rsidP="00A24DF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A24DF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3.3%</w:t>
            </w:r>
          </w:p>
        </w:tc>
      </w:tr>
      <w:tr w:rsidR="00A24DFC" w:rsidRPr="00A24DFC" w14:paraId="70A0B4DC" w14:textId="77777777" w:rsidTr="005E73B5">
        <w:trPr>
          <w:trHeight w:val="320"/>
        </w:trPr>
        <w:tc>
          <w:tcPr>
            <w:tcW w:w="4860" w:type="dxa"/>
            <w:vAlign w:val="bottom"/>
            <w:hideMark/>
          </w:tcPr>
          <w:p w14:paraId="705624DB" w14:textId="0869D434" w:rsidR="00A24DFC" w:rsidRPr="00A24DFC" w:rsidRDefault="005E73B5" w:rsidP="00A24DF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A24DF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Clonazepam </w:t>
            </w:r>
            <w:r w:rsidRPr="005E73B5">
              <w:rPr>
                <w:rFonts w:ascii="Arial" w:eastAsia="Times New Roman" w:hAnsi="Arial" w:cs="Arial"/>
                <w:color w:val="000000"/>
                <w:sz w:val="22"/>
                <w:szCs w:val="22"/>
                <w:lang w:val="en-US"/>
              </w:rPr>
              <w:t xml:space="preserve">+ </w:t>
            </w:r>
            <w:r w:rsidRPr="00A24DF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Trihexyphenidyl + Baclofen</w:t>
            </w:r>
          </w:p>
        </w:tc>
        <w:tc>
          <w:tcPr>
            <w:tcW w:w="3357" w:type="dxa"/>
            <w:noWrap/>
            <w:vAlign w:val="center"/>
            <w:hideMark/>
          </w:tcPr>
          <w:p w14:paraId="33D0E9A9" w14:textId="77777777" w:rsidR="00A24DFC" w:rsidRPr="00A24DFC" w:rsidRDefault="00A24DFC" w:rsidP="00A24DF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A24DF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3.3%</w:t>
            </w:r>
          </w:p>
        </w:tc>
      </w:tr>
      <w:tr w:rsidR="00A24DFC" w:rsidRPr="00A24DFC" w14:paraId="382F2708" w14:textId="77777777" w:rsidTr="005E73B5">
        <w:trPr>
          <w:trHeight w:val="320"/>
        </w:trPr>
        <w:tc>
          <w:tcPr>
            <w:tcW w:w="4860" w:type="dxa"/>
            <w:vAlign w:val="bottom"/>
            <w:hideMark/>
          </w:tcPr>
          <w:p w14:paraId="60474C2A" w14:textId="06B17E20" w:rsidR="00A24DFC" w:rsidRPr="00A24DFC" w:rsidRDefault="005E73B5" w:rsidP="00A24DF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A24DF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Clonazepam + Amitryptyline+ Artane</w:t>
            </w:r>
          </w:p>
        </w:tc>
        <w:tc>
          <w:tcPr>
            <w:tcW w:w="3357" w:type="dxa"/>
            <w:noWrap/>
            <w:vAlign w:val="center"/>
            <w:hideMark/>
          </w:tcPr>
          <w:p w14:paraId="2A41C4FF" w14:textId="77777777" w:rsidR="00A24DFC" w:rsidRPr="00A24DFC" w:rsidRDefault="00A24DFC" w:rsidP="00A24DF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A24DF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3.3%</w:t>
            </w:r>
          </w:p>
        </w:tc>
      </w:tr>
      <w:tr w:rsidR="00A24DFC" w:rsidRPr="00A24DFC" w14:paraId="74FFC24B" w14:textId="77777777" w:rsidTr="005E73B5">
        <w:trPr>
          <w:trHeight w:val="320"/>
        </w:trPr>
        <w:tc>
          <w:tcPr>
            <w:tcW w:w="4860" w:type="dxa"/>
            <w:vAlign w:val="bottom"/>
            <w:hideMark/>
          </w:tcPr>
          <w:p w14:paraId="03F920D2" w14:textId="75D1B13D" w:rsidR="00A24DFC" w:rsidRPr="00A24DFC" w:rsidRDefault="00A24DFC" w:rsidP="00A24DF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A24DF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Benzhexol </w:t>
            </w:r>
          </w:p>
        </w:tc>
        <w:tc>
          <w:tcPr>
            <w:tcW w:w="3357" w:type="dxa"/>
            <w:noWrap/>
            <w:vAlign w:val="center"/>
            <w:hideMark/>
          </w:tcPr>
          <w:p w14:paraId="076CD3A3" w14:textId="77777777" w:rsidR="00A24DFC" w:rsidRPr="00A24DFC" w:rsidRDefault="00A24DFC" w:rsidP="00A24DF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A24DF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3.3%</w:t>
            </w:r>
          </w:p>
        </w:tc>
      </w:tr>
      <w:tr w:rsidR="00A24DFC" w:rsidRPr="00A24DFC" w14:paraId="68A09B32" w14:textId="77777777" w:rsidTr="005E73B5">
        <w:trPr>
          <w:trHeight w:val="320"/>
        </w:trPr>
        <w:tc>
          <w:tcPr>
            <w:tcW w:w="4860" w:type="dxa"/>
            <w:vAlign w:val="bottom"/>
            <w:hideMark/>
          </w:tcPr>
          <w:p w14:paraId="12CDAC4A" w14:textId="0889574B" w:rsidR="00A24DFC" w:rsidRPr="00A24DFC" w:rsidRDefault="00A24DFC" w:rsidP="00A24DFC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A24DF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Trihexyphenidyl </w:t>
            </w:r>
          </w:p>
        </w:tc>
        <w:tc>
          <w:tcPr>
            <w:tcW w:w="3357" w:type="dxa"/>
            <w:noWrap/>
            <w:vAlign w:val="center"/>
            <w:hideMark/>
          </w:tcPr>
          <w:p w14:paraId="77573BDE" w14:textId="77777777" w:rsidR="00A24DFC" w:rsidRPr="00A24DFC" w:rsidRDefault="00A24DFC" w:rsidP="00A24DF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A24DF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3.3%</w:t>
            </w:r>
          </w:p>
        </w:tc>
      </w:tr>
      <w:tr w:rsidR="00A24DFC" w:rsidRPr="00A24DFC" w14:paraId="01FAD015" w14:textId="77777777" w:rsidTr="005E73B5">
        <w:trPr>
          <w:trHeight w:val="300"/>
        </w:trPr>
        <w:tc>
          <w:tcPr>
            <w:tcW w:w="4860" w:type="dxa"/>
            <w:noWrap/>
            <w:vAlign w:val="bottom"/>
            <w:hideMark/>
          </w:tcPr>
          <w:p w14:paraId="746ECE90" w14:textId="1306CB49" w:rsidR="00A24DFC" w:rsidRPr="00A24DFC" w:rsidRDefault="00A24DFC" w:rsidP="00A24DF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57" w:type="dxa"/>
            <w:noWrap/>
            <w:vAlign w:val="center"/>
            <w:hideMark/>
          </w:tcPr>
          <w:p w14:paraId="59F75EC0" w14:textId="77777777" w:rsidR="00A24DFC" w:rsidRPr="00A24DFC" w:rsidRDefault="00A24DFC" w:rsidP="00A24DFC">
            <w:pPr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A24DFC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100.0%</w:t>
            </w:r>
          </w:p>
        </w:tc>
      </w:tr>
    </w:tbl>
    <w:p w14:paraId="66EE5EFE" w14:textId="77777777" w:rsidR="00A24DFC" w:rsidRPr="00DB38FC" w:rsidRDefault="00A24DFC">
      <w:pPr>
        <w:rPr>
          <w:lang w:val="en-US"/>
        </w:rPr>
      </w:pPr>
    </w:p>
    <w:sectPr w:rsidR="00A24DFC" w:rsidRPr="00DB38FC" w:rsidSect="0004776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8FC"/>
    <w:rsid w:val="00037C01"/>
    <w:rsid w:val="0004776F"/>
    <w:rsid w:val="0007521A"/>
    <w:rsid w:val="00077EE4"/>
    <w:rsid w:val="00091BBD"/>
    <w:rsid w:val="000924C1"/>
    <w:rsid w:val="00092818"/>
    <w:rsid w:val="000A3E30"/>
    <w:rsid w:val="000A404F"/>
    <w:rsid w:val="000B6E29"/>
    <w:rsid w:val="000D6B63"/>
    <w:rsid w:val="000E1B8E"/>
    <w:rsid w:val="00100AE5"/>
    <w:rsid w:val="0010152F"/>
    <w:rsid w:val="00101AC9"/>
    <w:rsid w:val="001320BB"/>
    <w:rsid w:val="0015186D"/>
    <w:rsid w:val="00154EF9"/>
    <w:rsid w:val="00177A1F"/>
    <w:rsid w:val="001928C8"/>
    <w:rsid w:val="001A0073"/>
    <w:rsid w:val="001C42E9"/>
    <w:rsid w:val="001D3E1E"/>
    <w:rsid w:val="001D636D"/>
    <w:rsid w:val="001F095B"/>
    <w:rsid w:val="00202AA6"/>
    <w:rsid w:val="00242FB8"/>
    <w:rsid w:val="00252A6B"/>
    <w:rsid w:val="00275464"/>
    <w:rsid w:val="00283AC2"/>
    <w:rsid w:val="00284226"/>
    <w:rsid w:val="00286FCF"/>
    <w:rsid w:val="002D0506"/>
    <w:rsid w:val="002D63BD"/>
    <w:rsid w:val="002F13A7"/>
    <w:rsid w:val="002F5B23"/>
    <w:rsid w:val="0030430F"/>
    <w:rsid w:val="00324F99"/>
    <w:rsid w:val="00330777"/>
    <w:rsid w:val="003401FD"/>
    <w:rsid w:val="003415C1"/>
    <w:rsid w:val="003646D4"/>
    <w:rsid w:val="00377BE6"/>
    <w:rsid w:val="0038598F"/>
    <w:rsid w:val="00396F1B"/>
    <w:rsid w:val="003C6836"/>
    <w:rsid w:val="003D3ADD"/>
    <w:rsid w:val="003F2559"/>
    <w:rsid w:val="003F3A8C"/>
    <w:rsid w:val="0040445C"/>
    <w:rsid w:val="00406EC7"/>
    <w:rsid w:val="00416503"/>
    <w:rsid w:val="00435A65"/>
    <w:rsid w:val="0044007B"/>
    <w:rsid w:val="0044467D"/>
    <w:rsid w:val="00461462"/>
    <w:rsid w:val="004667CF"/>
    <w:rsid w:val="004910FC"/>
    <w:rsid w:val="004B65E7"/>
    <w:rsid w:val="004C5B14"/>
    <w:rsid w:val="004E1609"/>
    <w:rsid w:val="005205E9"/>
    <w:rsid w:val="00546CB3"/>
    <w:rsid w:val="00565773"/>
    <w:rsid w:val="0056627C"/>
    <w:rsid w:val="0057063D"/>
    <w:rsid w:val="00584689"/>
    <w:rsid w:val="005A71E0"/>
    <w:rsid w:val="005C6AE2"/>
    <w:rsid w:val="005E73B5"/>
    <w:rsid w:val="005F1FBC"/>
    <w:rsid w:val="0062112D"/>
    <w:rsid w:val="0062724B"/>
    <w:rsid w:val="00660CDD"/>
    <w:rsid w:val="00673816"/>
    <w:rsid w:val="00694C48"/>
    <w:rsid w:val="006A53FB"/>
    <w:rsid w:val="006E5780"/>
    <w:rsid w:val="00713114"/>
    <w:rsid w:val="00793E46"/>
    <w:rsid w:val="007D5046"/>
    <w:rsid w:val="007D716A"/>
    <w:rsid w:val="007F5BF5"/>
    <w:rsid w:val="00805A4A"/>
    <w:rsid w:val="00841DD4"/>
    <w:rsid w:val="00857432"/>
    <w:rsid w:val="0085785C"/>
    <w:rsid w:val="00861698"/>
    <w:rsid w:val="0086232B"/>
    <w:rsid w:val="0086662B"/>
    <w:rsid w:val="00871ED7"/>
    <w:rsid w:val="008F4AD0"/>
    <w:rsid w:val="00911537"/>
    <w:rsid w:val="00915A36"/>
    <w:rsid w:val="00925F5B"/>
    <w:rsid w:val="0093109B"/>
    <w:rsid w:val="009329F2"/>
    <w:rsid w:val="00933D20"/>
    <w:rsid w:val="00934467"/>
    <w:rsid w:val="009353CF"/>
    <w:rsid w:val="00942E99"/>
    <w:rsid w:val="00952F39"/>
    <w:rsid w:val="00954A51"/>
    <w:rsid w:val="00974340"/>
    <w:rsid w:val="009964C1"/>
    <w:rsid w:val="009A6EE2"/>
    <w:rsid w:val="009B3D40"/>
    <w:rsid w:val="009C5D77"/>
    <w:rsid w:val="00A10043"/>
    <w:rsid w:val="00A24DFC"/>
    <w:rsid w:val="00A3279D"/>
    <w:rsid w:val="00A4341A"/>
    <w:rsid w:val="00A458F7"/>
    <w:rsid w:val="00A5719F"/>
    <w:rsid w:val="00A67FB4"/>
    <w:rsid w:val="00A73837"/>
    <w:rsid w:val="00A7717B"/>
    <w:rsid w:val="00A91CEC"/>
    <w:rsid w:val="00A92D9C"/>
    <w:rsid w:val="00A96BF0"/>
    <w:rsid w:val="00A97112"/>
    <w:rsid w:val="00AA1316"/>
    <w:rsid w:val="00AA47CA"/>
    <w:rsid w:val="00AE6E92"/>
    <w:rsid w:val="00B469A7"/>
    <w:rsid w:val="00B867F4"/>
    <w:rsid w:val="00B92744"/>
    <w:rsid w:val="00BB5586"/>
    <w:rsid w:val="00BD11BA"/>
    <w:rsid w:val="00BD1317"/>
    <w:rsid w:val="00BF6C99"/>
    <w:rsid w:val="00BF72D6"/>
    <w:rsid w:val="00C01EB3"/>
    <w:rsid w:val="00C17C49"/>
    <w:rsid w:val="00C467D9"/>
    <w:rsid w:val="00C51E04"/>
    <w:rsid w:val="00C650AB"/>
    <w:rsid w:val="00C84D81"/>
    <w:rsid w:val="00C93846"/>
    <w:rsid w:val="00CA2895"/>
    <w:rsid w:val="00CA6E2E"/>
    <w:rsid w:val="00CC7AB9"/>
    <w:rsid w:val="00CD1A05"/>
    <w:rsid w:val="00D25A34"/>
    <w:rsid w:val="00D43524"/>
    <w:rsid w:val="00D61525"/>
    <w:rsid w:val="00D77131"/>
    <w:rsid w:val="00D825D8"/>
    <w:rsid w:val="00D91F1D"/>
    <w:rsid w:val="00DB38FC"/>
    <w:rsid w:val="00DC41CE"/>
    <w:rsid w:val="00DF592C"/>
    <w:rsid w:val="00E2513B"/>
    <w:rsid w:val="00E36D21"/>
    <w:rsid w:val="00E37767"/>
    <w:rsid w:val="00E726DE"/>
    <w:rsid w:val="00EA3F0D"/>
    <w:rsid w:val="00EB1995"/>
    <w:rsid w:val="00EB5A32"/>
    <w:rsid w:val="00EC4246"/>
    <w:rsid w:val="00EF0FF3"/>
    <w:rsid w:val="00F037EC"/>
    <w:rsid w:val="00F51B71"/>
    <w:rsid w:val="00F562D1"/>
    <w:rsid w:val="00F647BC"/>
    <w:rsid w:val="00F71626"/>
    <w:rsid w:val="00F811C8"/>
    <w:rsid w:val="00F869E7"/>
    <w:rsid w:val="00F92367"/>
    <w:rsid w:val="00FA417D"/>
    <w:rsid w:val="00FB02A7"/>
    <w:rsid w:val="00FB4377"/>
    <w:rsid w:val="00FD02DA"/>
    <w:rsid w:val="00FD1379"/>
    <w:rsid w:val="00FD6311"/>
    <w:rsid w:val="00FE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FC3AD"/>
  <w15:chartTrackingRefBased/>
  <w15:docId w15:val="{90C54A83-136C-AB49-80A5-6794EF3AD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30"/>
        <w:lang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0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Parima Hirunwiwatkul</dc:creator>
  <cp:keywords/>
  <dc:description/>
  <cp:lastModifiedBy>UNCHALEE PERMSUWAN</cp:lastModifiedBy>
  <cp:revision>2</cp:revision>
  <dcterms:created xsi:type="dcterms:W3CDTF">2025-09-11T05:51:00Z</dcterms:created>
  <dcterms:modified xsi:type="dcterms:W3CDTF">2025-09-11T05:51:00Z</dcterms:modified>
</cp:coreProperties>
</file>