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7E99" w14:textId="77777777" w:rsidR="001C5AE9" w:rsidRPr="00492BD1" w:rsidRDefault="00492BD1">
      <w:pPr>
        <w:rPr>
          <w:rFonts w:ascii="Times New Roman" w:eastAsia="SimSun" w:hAnsi="Times New Roman" w:cs="Times New Roman"/>
          <w:color w:val="000000"/>
          <w:sz w:val="24"/>
          <w:szCs w:val="32"/>
        </w:rPr>
      </w:pPr>
      <w:r w:rsidRPr="00492BD1">
        <w:rPr>
          <w:rFonts w:ascii="Times New Roman" w:hAnsi="Times New Roman" w:cs="Times New Roman"/>
          <w:color w:val="000000"/>
        </w:rPr>
        <w:t xml:space="preserve"> </w:t>
      </w:r>
      <w:r w:rsidRPr="00492BD1">
        <w:rPr>
          <w:rFonts w:ascii="Times New Roman" w:eastAsia="SimSun" w:hAnsi="Times New Roman" w:cs="Times New Roman"/>
          <w:color w:val="000000"/>
          <w:sz w:val="24"/>
          <w:szCs w:val="32"/>
        </w:rPr>
        <w:t xml:space="preserve">Table </w:t>
      </w:r>
      <w:r w:rsidRPr="00492BD1">
        <w:rPr>
          <w:rFonts w:ascii="Times New Roman" w:eastAsia="SimSun" w:hAnsi="Times New Roman" w:cs="Times New Roman"/>
          <w:color w:val="000000"/>
          <w:sz w:val="24"/>
          <w:szCs w:val="32"/>
        </w:rPr>
        <w:t>S1</w:t>
      </w:r>
      <w:r w:rsidRPr="00492BD1">
        <w:rPr>
          <w:rFonts w:ascii="Times New Roman" w:eastAsia="SimSun" w:hAnsi="Times New Roman" w:cs="Times New Roman"/>
          <w:color w:val="000000"/>
          <w:sz w:val="24"/>
          <w:szCs w:val="32"/>
        </w:rPr>
        <w:t xml:space="preserve"> Flow cytometry antibodies used in this study</w:t>
      </w:r>
    </w:p>
    <w:tbl>
      <w:tblPr>
        <w:tblW w:w="7863" w:type="dxa"/>
        <w:tblBorders>
          <w:top w:val="single" w:sz="8" w:space="0" w:color="auto"/>
          <w:bottom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2230"/>
        <w:gridCol w:w="1493"/>
        <w:gridCol w:w="1380"/>
        <w:gridCol w:w="1380"/>
        <w:gridCol w:w="1380"/>
      </w:tblGrid>
      <w:tr w:rsidR="001C5AE9" w:rsidRPr="00492BD1" w14:paraId="0C92939D" w14:textId="77777777">
        <w:trPr>
          <w:trHeight w:val="531"/>
        </w:trPr>
        <w:tc>
          <w:tcPr>
            <w:tcW w:w="2230" w:type="dxa"/>
            <w:tcBorders>
              <w:bottom w:val="single" w:sz="6" w:space="0" w:color="auto"/>
            </w:tcBorders>
            <w:tcMar>
              <w:top w:w="0" w:type="dxa"/>
              <w:left w:w="0" w:type="dxa"/>
              <w:bottom w:w="0" w:type="dxa"/>
              <w:right w:w="0" w:type="dxa"/>
            </w:tcMar>
            <w:vAlign w:val="center"/>
          </w:tcPr>
          <w:p w14:paraId="6FD074C4" w14:textId="77777777" w:rsidR="001C5AE9" w:rsidRPr="00492BD1" w:rsidRDefault="00492BD1">
            <w:pPr>
              <w:widowControl/>
              <w:jc w:val="center"/>
              <w:textAlignment w:val="center"/>
              <w:rPr>
                <w:rFonts w:ascii="Times New Roman" w:eastAsia="SimSun" w:hAnsi="Times New Roman" w:cs="Times New Roman"/>
                <w:color w:val="000000"/>
                <w:szCs w:val="21"/>
              </w:rPr>
            </w:pPr>
            <w:r w:rsidRPr="00492BD1">
              <w:rPr>
                <w:rFonts w:ascii="Times New Roman" w:eastAsia="SimSun" w:hAnsi="Times New Roman" w:cs="Times New Roman"/>
                <w:b/>
                <w:bCs/>
                <w:color w:val="000000"/>
                <w:kern w:val="0"/>
                <w:sz w:val="22"/>
                <w:lang w:bidi="ar"/>
              </w:rPr>
              <w:t>Antigen</w:t>
            </w:r>
          </w:p>
        </w:tc>
        <w:tc>
          <w:tcPr>
            <w:tcW w:w="1493" w:type="dxa"/>
            <w:tcBorders>
              <w:bottom w:val="single" w:sz="6" w:space="0" w:color="auto"/>
            </w:tcBorders>
            <w:tcMar>
              <w:top w:w="0" w:type="dxa"/>
              <w:left w:w="0" w:type="dxa"/>
              <w:bottom w:w="0" w:type="dxa"/>
              <w:right w:w="0" w:type="dxa"/>
            </w:tcMar>
            <w:vAlign w:val="center"/>
          </w:tcPr>
          <w:p w14:paraId="2B1C8475" w14:textId="77777777" w:rsidR="001C5AE9" w:rsidRPr="00492BD1" w:rsidRDefault="00492BD1">
            <w:pPr>
              <w:widowControl/>
              <w:jc w:val="center"/>
              <w:textAlignment w:val="center"/>
              <w:rPr>
                <w:rFonts w:ascii="Times New Roman" w:eastAsia="SimSun" w:hAnsi="Times New Roman" w:cs="Times New Roman"/>
                <w:color w:val="000000"/>
                <w:szCs w:val="21"/>
              </w:rPr>
            </w:pPr>
            <w:r w:rsidRPr="00492BD1">
              <w:rPr>
                <w:rFonts w:ascii="Times New Roman" w:eastAsia="SimSun" w:hAnsi="Times New Roman" w:cs="Times New Roman"/>
                <w:b/>
                <w:bCs/>
                <w:color w:val="000000"/>
                <w:kern w:val="0"/>
                <w:sz w:val="22"/>
                <w:lang w:bidi="ar"/>
              </w:rPr>
              <w:t>Fluorochrome</w:t>
            </w:r>
          </w:p>
        </w:tc>
        <w:tc>
          <w:tcPr>
            <w:tcW w:w="1380" w:type="dxa"/>
            <w:tcBorders>
              <w:bottom w:val="single" w:sz="6" w:space="0" w:color="auto"/>
            </w:tcBorders>
            <w:tcMar>
              <w:top w:w="0" w:type="dxa"/>
              <w:left w:w="0" w:type="dxa"/>
              <w:bottom w:w="0" w:type="dxa"/>
              <w:right w:w="0" w:type="dxa"/>
            </w:tcMar>
            <w:vAlign w:val="center"/>
          </w:tcPr>
          <w:p w14:paraId="00123CB9" w14:textId="77777777" w:rsidR="001C5AE9" w:rsidRPr="00492BD1" w:rsidRDefault="00492BD1">
            <w:pPr>
              <w:widowControl/>
              <w:jc w:val="center"/>
              <w:textAlignment w:val="center"/>
              <w:rPr>
                <w:rFonts w:ascii="Times New Roman" w:hAnsi="Times New Roman" w:cs="Times New Roman"/>
                <w:color w:val="000000"/>
                <w:szCs w:val="21"/>
              </w:rPr>
            </w:pPr>
            <w:r w:rsidRPr="00492BD1">
              <w:rPr>
                <w:rFonts w:ascii="Times New Roman" w:eastAsia="SimSun" w:hAnsi="Times New Roman" w:cs="Times New Roman"/>
                <w:b/>
                <w:bCs/>
                <w:color w:val="000000"/>
                <w:kern w:val="0"/>
                <w:sz w:val="22"/>
                <w:lang w:bidi="ar"/>
              </w:rPr>
              <w:t>Catalog No.</w:t>
            </w:r>
          </w:p>
        </w:tc>
        <w:tc>
          <w:tcPr>
            <w:tcW w:w="1380" w:type="dxa"/>
            <w:tcBorders>
              <w:bottom w:val="single" w:sz="6" w:space="0" w:color="auto"/>
            </w:tcBorders>
            <w:tcMar>
              <w:top w:w="0" w:type="dxa"/>
              <w:left w:w="0" w:type="dxa"/>
              <w:bottom w:w="0" w:type="dxa"/>
              <w:right w:w="0" w:type="dxa"/>
            </w:tcMar>
            <w:vAlign w:val="center"/>
          </w:tcPr>
          <w:p w14:paraId="56B02BDE" w14:textId="77777777" w:rsidR="001C5AE9" w:rsidRPr="00492BD1" w:rsidRDefault="00492BD1">
            <w:pPr>
              <w:widowControl/>
              <w:jc w:val="center"/>
              <w:textAlignment w:val="center"/>
              <w:rPr>
                <w:rFonts w:ascii="Times New Roman" w:hAnsi="Times New Roman" w:cs="Times New Roman"/>
                <w:i/>
                <w:iCs/>
                <w:color w:val="000000"/>
                <w:szCs w:val="21"/>
              </w:rPr>
            </w:pPr>
            <w:r w:rsidRPr="00492BD1">
              <w:rPr>
                <w:rFonts w:ascii="Times New Roman" w:eastAsia="SimSun" w:hAnsi="Times New Roman" w:cs="Times New Roman"/>
                <w:b/>
                <w:bCs/>
                <w:color w:val="000000"/>
                <w:kern w:val="0"/>
                <w:sz w:val="22"/>
                <w:lang w:bidi="ar"/>
              </w:rPr>
              <w:t>Clone</w:t>
            </w:r>
          </w:p>
        </w:tc>
        <w:tc>
          <w:tcPr>
            <w:tcW w:w="1380" w:type="dxa"/>
            <w:tcBorders>
              <w:bottom w:val="single" w:sz="6" w:space="0" w:color="auto"/>
            </w:tcBorders>
            <w:tcMar>
              <w:top w:w="0" w:type="dxa"/>
              <w:left w:w="0" w:type="dxa"/>
              <w:bottom w:w="0" w:type="dxa"/>
              <w:right w:w="0" w:type="dxa"/>
            </w:tcMar>
            <w:vAlign w:val="center"/>
          </w:tcPr>
          <w:p w14:paraId="3F8FD95D" w14:textId="77777777" w:rsidR="001C5AE9" w:rsidRPr="00492BD1" w:rsidRDefault="00492BD1">
            <w:pPr>
              <w:widowControl/>
              <w:jc w:val="center"/>
              <w:textAlignment w:val="center"/>
              <w:rPr>
                <w:rFonts w:ascii="Times New Roman" w:hAnsi="Times New Roman" w:cs="Times New Roman"/>
                <w:i/>
                <w:iCs/>
                <w:color w:val="000000"/>
                <w:szCs w:val="21"/>
              </w:rPr>
            </w:pPr>
            <w:r w:rsidRPr="00492BD1">
              <w:rPr>
                <w:rFonts w:ascii="Times New Roman" w:eastAsia="SimSun" w:hAnsi="Times New Roman" w:cs="Times New Roman"/>
                <w:b/>
                <w:bCs/>
                <w:color w:val="000000"/>
                <w:kern w:val="0"/>
                <w:sz w:val="22"/>
                <w:lang w:bidi="ar"/>
              </w:rPr>
              <w:t>Manufacturer</w:t>
            </w:r>
          </w:p>
        </w:tc>
      </w:tr>
      <w:tr w:rsidR="001C5AE9" w:rsidRPr="00492BD1" w14:paraId="49DA8F50" w14:textId="77777777">
        <w:trPr>
          <w:trHeight w:val="455"/>
        </w:trPr>
        <w:tc>
          <w:tcPr>
            <w:tcW w:w="2230" w:type="dxa"/>
            <w:tcBorders>
              <w:tl2br w:val="nil"/>
              <w:tr2bl w:val="nil"/>
            </w:tcBorders>
            <w:tcMar>
              <w:top w:w="0" w:type="dxa"/>
              <w:left w:w="0" w:type="dxa"/>
              <w:bottom w:w="0" w:type="dxa"/>
              <w:right w:w="0" w:type="dxa"/>
            </w:tcMar>
            <w:vAlign w:val="center"/>
          </w:tcPr>
          <w:p w14:paraId="6E35A4CE" w14:textId="77777777" w:rsidR="001C5AE9" w:rsidRPr="00492BD1" w:rsidRDefault="00492BD1">
            <w:pPr>
              <w:widowControl/>
              <w:jc w:val="center"/>
              <w:textAlignment w:val="center"/>
              <w:rPr>
                <w:rFonts w:ascii="Times New Roman" w:eastAsia="SimSun" w:hAnsi="Times New Roman" w:cs="Times New Roman"/>
                <w:color w:val="000000"/>
                <w:szCs w:val="21"/>
              </w:rPr>
            </w:pPr>
            <w:r w:rsidRPr="00492BD1">
              <w:rPr>
                <w:rFonts w:ascii="Times New Roman" w:eastAsia="SimSun" w:hAnsi="Times New Roman" w:cs="Times New Roman"/>
                <w:color w:val="000000"/>
                <w:kern w:val="0"/>
                <w:sz w:val="22"/>
                <w:lang w:bidi="ar"/>
              </w:rPr>
              <w:t>CD3</w:t>
            </w:r>
          </w:p>
        </w:tc>
        <w:tc>
          <w:tcPr>
            <w:tcW w:w="1493" w:type="dxa"/>
            <w:tcBorders>
              <w:tl2br w:val="nil"/>
              <w:tr2bl w:val="nil"/>
            </w:tcBorders>
            <w:tcMar>
              <w:top w:w="0" w:type="dxa"/>
              <w:left w:w="0" w:type="dxa"/>
              <w:bottom w:w="0" w:type="dxa"/>
              <w:right w:w="0" w:type="dxa"/>
            </w:tcMar>
            <w:vAlign w:val="center"/>
          </w:tcPr>
          <w:p w14:paraId="1B006A93" w14:textId="77777777" w:rsidR="001C5AE9" w:rsidRPr="00492BD1" w:rsidRDefault="00492BD1">
            <w:pPr>
              <w:widowControl/>
              <w:jc w:val="center"/>
              <w:textAlignment w:val="center"/>
              <w:rPr>
                <w:rFonts w:ascii="Times New Roman" w:hAnsi="Times New Roman" w:cs="Times New Roman"/>
                <w:color w:val="000000"/>
                <w:szCs w:val="21"/>
              </w:rPr>
            </w:pPr>
            <w:r w:rsidRPr="00492BD1">
              <w:rPr>
                <w:rFonts w:ascii="Times New Roman" w:eastAsia="SimSun" w:hAnsi="Times New Roman" w:cs="Times New Roman"/>
                <w:color w:val="000000"/>
                <w:kern w:val="0"/>
                <w:sz w:val="22"/>
                <w:lang w:bidi="ar"/>
              </w:rPr>
              <w:t>FITC</w:t>
            </w:r>
          </w:p>
        </w:tc>
        <w:tc>
          <w:tcPr>
            <w:tcW w:w="1380" w:type="dxa"/>
            <w:tcBorders>
              <w:tl2br w:val="nil"/>
              <w:tr2bl w:val="nil"/>
            </w:tcBorders>
            <w:tcMar>
              <w:top w:w="0" w:type="dxa"/>
              <w:left w:w="0" w:type="dxa"/>
              <w:bottom w:w="0" w:type="dxa"/>
              <w:right w:w="0" w:type="dxa"/>
            </w:tcMar>
            <w:vAlign w:val="center"/>
          </w:tcPr>
          <w:p w14:paraId="7A054711" w14:textId="77777777" w:rsidR="001C5AE9" w:rsidRPr="00492BD1" w:rsidRDefault="00492BD1">
            <w:pPr>
              <w:widowControl/>
              <w:jc w:val="center"/>
              <w:textAlignment w:val="center"/>
              <w:rPr>
                <w:rFonts w:ascii="Times New Roman" w:hAnsi="Times New Roman" w:cs="Times New Roman"/>
                <w:color w:val="000000"/>
                <w:szCs w:val="21"/>
              </w:rPr>
            </w:pPr>
            <w:r w:rsidRPr="00492BD1">
              <w:rPr>
                <w:rFonts w:ascii="Times New Roman" w:eastAsia="SimSun" w:hAnsi="Times New Roman" w:cs="Times New Roman"/>
                <w:color w:val="000000"/>
                <w:kern w:val="0"/>
                <w:sz w:val="22"/>
                <w:lang w:bidi="ar"/>
              </w:rPr>
              <w:t>662965</w:t>
            </w:r>
          </w:p>
        </w:tc>
        <w:tc>
          <w:tcPr>
            <w:tcW w:w="1380" w:type="dxa"/>
            <w:tcBorders>
              <w:tl2br w:val="nil"/>
              <w:tr2bl w:val="nil"/>
            </w:tcBorders>
            <w:tcMar>
              <w:top w:w="0" w:type="dxa"/>
              <w:left w:w="0" w:type="dxa"/>
              <w:bottom w:w="0" w:type="dxa"/>
              <w:right w:w="0" w:type="dxa"/>
            </w:tcMar>
            <w:vAlign w:val="center"/>
          </w:tcPr>
          <w:p w14:paraId="378443D3" w14:textId="77777777" w:rsidR="001C5AE9" w:rsidRPr="00492BD1" w:rsidRDefault="00492BD1">
            <w:pPr>
              <w:widowControl/>
              <w:jc w:val="center"/>
              <w:textAlignment w:val="center"/>
              <w:rPr>
                <w:rFonts w:ascii="Times New Roman" w:hAnsi="Times New Roman" w:cs="Times New Roman"/>
                <w:b/>
                <w:bCs/>
                <w:color w:val="000000"/>
              </w:rPr>
            </w:pPr>
            <w:r w:rsidRPr="00492BD1">
              <w:rPr>
                <w:rFonts w:ascii="Times New Roman" w:eastAsia="SimSun" w:hAnsi="Times New Roman" w:cs="Times New Roman"/>
                <w:color w:val="000000"/>
                <w:kern w:val="0"/>
                <w:sz w:val="22"/>
                <w:lang w:bidi="ar"/>
              </w:rPr>
              <w:t>SK7</w:t>
            </w:r>
          </w:p>
        </w:tc>
        <w:tc>
          <w:tcPr>
            <w:tcW w:w="1380" w:type="dxa"/>
            <w:tcBorders>
              <w:tl2br w:val="nil"/>
              <w:tr2bl w:val="nil"/>
            </w:tcBorders>
            <w:tcMar>
              <w:top w:w="0" w:type="dxa"/>
              <w:left w:w="0" w:type="dxa"/>
              <w:bottom w:w="0" w:type="dxa"/>
              <w:right w:w="0" w:type="dxa"/>
            </w:tcMar>
            <w:vAlign w:val="center"/>
          </w:tcPr>
          <w:p w14:paraId="682AB7D0" w14:textId="77777777" w:rsidR="001C5AE9" w:rsidRPr="00492BD1" w:rsidRDefault="00492BD1">
            <w:pPr>
              <w:widowControl/>
              <w:jc w:val="center"/>
              <w:textAlignment w:val="center"/>
              <w:rPr>
                <w:rFonts w:ascii="Times New Roman" w:hAnsi="Times New Roman" w:cs="Times New Roman"/>
                <w:b/>
                <w:bCs/>
                <w:color w:val="000000"/>
              </w:rPr>
            </w:pPr>
            <w:r w:rsidRPr="00492BD1">
              <w:rPr>
                <w:rFonts w:ascii="Times New Roman" w:eastAsia="SimSun" w:hAnsi="Times New Roman" w:cs="Times New Roman"/>
                <w:color w:val="000000"/>
                <w:kern w:val="0"/>
                <w:sz w:val="22"/>
                <w:lang w:bidi="ar"/>
              </w:rPr>
              <w:t>Beckman Coulter</w:t>
            </w:r>
          </w:p>
        </w:tc>
      </w:tr>
      <w:tr w:rsidR="001C5AE9" w:rsidRPr="00492BD1" w14:paraId="6121A10A" w14:textId="77777777">
        <w:trPr>
          <w:trHeight w:val="455"/>
        </w:trPr>
        <w:tc>
          <w:tcPr>
            <w:tcW w:w="2230" w:type="dxa"/>
            <w:tcBorders>
              <w:tl2br w:val="nil"/>
              <w:tr2bl w:val="nil"/>
            </w:tcBorders>
            <w:tcMar>
              <w:top w:w="0" w:type="dxa"/>
              <w:left w:w="0" w:type="dxa"/>
              <w:bottom w:w="0" w:type="dxa"/>
              <w:right w:w="0" w:type="dxa"/>
            </w:tcMar>
            <w:vAlign w:val="center"/>
          </w:tcPr>
          <w:p w14:paraId="60B8C75A" w14:textId="77777777" w:rsidR="001C5AE9" w:rsidRPr="00492BD1" w:rsidRDefault="00492BD1">
            <w:pPr>
              <w:widowControl/>
              <w:jc w:val="center"/>
              <w:textAlignment w:val="center"/>
              <w:rPr>
                <w:rFonts w:ascii="Times New Roman" w:eastAsia="SimSun" w:hAnsi="Times New Roman" w:cs="Times New Roman"/>
                <w:color w:val="000000"/>
                <w:szCs w:val="21"/>
              </w:rPr>
            </w:pPr>
            <w:r w:rsidRPr="00492BD1">
              <w:rPr>
                <w:rFonts w:ascii="Times New Roman" w:eastAsia="SimSun" w:hAnsi="Times New Roman" w:cs="Times New Roman"/>
                <w:color w:val="000000"/>
                <w:kern w:val="0"/>
                <w:sz w:val="22"/>
                <w:lang w:bidi="ar"/>
              </w:rPr>
              <w:t>CD4</w:t>
            </w:r>
          </w:p>
        </w:tc>
        <w:tc>
          <w:tcPr>
            <w:tcW w:w="1493" w:type="dxa"/>
            <w:tcBorders>
              <w:tl2br w:val="nil"/>
              <w:tr2bl w:val="nil"/>
            </w:tcBorders>
            <w:tcMar>
              <w:top w:w="0" w:type="dxa"/>
              <w:left w:w="0" w:type="dxa"/>
              <w:bottom w:w="0" w:type="dxa"/>
              <w:right w:w="0" w:type="dxa"/>
            </w:tcMar>
            <w:vAlign w:val="center"/>
          </w:tcPr>
          <w:p w14:paraId="2BC4B8FD" w14:textId="77777777" w:rsidR="001C5AE9" w:rsidRPr="00492BD1" w:rsidRDefault="00492BD1">
            <w:pPr>
              <w:widowControl/>
              <w:jc w:val="center"/>
              <w:textAlignment w:val="center"/>
              <w:rPr>
                <w:rFonts w:ascii="Times New Roman" w:hAnsi="Times New Roman" w:cs="Times New Roman"/>
                <w:color w:val="000000"/>
                <w:szCs w:val="21"/>
              </w:rPr>
            </w:pPr>
            <w:r w:rsidRPr="00492BD1">
              <w:rPr>
                <w:rFonts w:ascii="Times New Roman" w:eastAsia="SimSun" w:hAnsi="Times New Roman" w:cs="Times New Roman"/>
                <w:color w:val="000000"/>
                <w:kern w:val="0"/>
                <w:sz w:val="22"/>
                <w:lang w:bidi="ar"/>
              </w:rPr>
              <w:t>APC</w:t>
            </w:r>
          </w:p>
        </w:tc>
        <w:tc>
          <w:tcPr>
            <w:tcW w:w="1380" w:type="dxa"/>
            <w:tcBorders>
              <w:tl2br w:val="nil"/>
              <w:tr2bl w:val="nil"/>
            </w:tcBorders>
            <w:tcMar>
              <w:top w:w="0" w:type="dxa"/>
              <w:left w:w="0" w:type="dxa"/>
              <w:bottom w:w="0" w:type="dxa"/>
              <w:right w:w="0" w:type="dxa"/>
            </w:tcMar>
            <w:vAlign w:val="center"/>
          </w:tcPr>
          <w:p w14:paraId="34F98DF7" w14:textId="77777777" w:rsidR="001C5AE9" w:rsidRPr="00492BD1" w:rsidRDefault="00492BD1">
            <w:pPr>
              <w:widowControl/>
              <w:jc w:val="center"/>
              <w:textAlignment w:val="center"/>
              <w:rPr>
                <w:rFonts w:ascii="Times New Roman" w:hAnsi="Times New Roman" w:cs="Times New Roman"/>
                <w:color w:val="000000"/>
                <w:szCs w:val="21"/>
              </w:rPr>
            </w:pPr>
            <w:r w:rsidRPr="00492BD1">
              <w:rPr>
                <w:rFonts w:ascii="Times New Roman" w:eastAsia="SimSun" w:hAnsi="Times New Roman" w:cs="Times New Roman"/>
                <w:color w:val="000000"/>
                <w:kern w:val="0"/>
                <w:sz w:val="22"/>
                <w:lang w:bidi="ar"/>
              </w:rPr>
              <w:t>662965</w:t>
            </w:r>
          </w:p>
        </w:tc>
        <w:tc>
          <w:tcPr>
            <w:tcW w:w="1380" w:type="dxa"/>
            <w:tcBorders>
              <w:tl2br w:val="nil"/>
              <w:tr2bl w:val="nil"/>
            </w:tcBorders>
            <w:tcMar>
              <w:top w:w="0" w:type="dxa"/>
              <w:left w:w="0" w:type="dxa"/>
              <w:bottom w:w="0" w:type="dxa"/>
              <w:right w:w="0" w:type="dxa"/>
            </w:tcMar>
            <w:vAlign w:val="center"/>
          </w:tcPr>
          <w:p w14:paraId="64C7FE37" w14:textId="77777777" w:rsidR="001C5AE9" w:rsidRPr="00492BD1" w:rsidRDefault="00492BD1">
            <w:pPr>
              <w:widowControl/>
              <w:jc w:val="center"/>
              <w:textAlignment w:val="center"/>
              <w:rPr>
                <w:rFonts w:ascii="Times New Roman" w:hAnsi="Times New Roman" w:cs="Times New Roman"/>
                <w:b/>
                <w:bCs/>
                <w:color w:val="000000"/>
              </w:rPr>
            </w:pPr>
            <w:r w:rsidRPr="00492BD1">
              <w:rPr>
                <w:rFonts w:ascii="Times New Roman" w:eastAsia="SimSun" w:hAnsi="Times New Roman" w:cs="Times New Roman"/>
                <w:color w:val="000000"/>
                <w:kern w:val="0"/>
                <w:sz w:val="22"/>
                <w:lang w:bidi="ar"/>
              </w:rPr>
              <w:t>SK3</w:t>
            </w:r>
          </w:p>
        </w:tc>
        <w:tc>
          <w:tcPr>
            <w:tcW w:w="1380" w:type="dxa"/>
            <w:tcBorders>
              <w:tl2br w:val="nil"/>
              <w:tr2bl w:val="nil"/>
            </w:tcBorders>
            <w:tcMar>
              <w:top w:w="0" w:type="dxa"/>
              <w:left w:w="0" w:type="dxa"/>
              <w:bottom w:w="0" w:type="dxa"/>
              <w:right w:w="0" w:type="dxa"/>
            </w:tcMar>
            <w:vAlign w:val="center"/>
          </w:tcPr>
          <w:p w14:paraId="67707ABD" w14:textId="77777777" w:rsidR="001C5AE9" w:rsidRPr="00492BD1" w:rsidRDefault="00492BD1">
            <w:pPr>
              <w:widowControl/>
              <w:jc w:val="center"/>
              <w:textAlignment w:val="center"/>
              <w:rPr>
                <w:rFonts w:ascii="Times New Roman" w:hAnsi="Times New Roman" w:cs="Times New Roman"/>
                <w:b/>
                <w:bCs/>
                <w:color w:val="000000"/>
              </w:rPr>
            </w:pPr>
            <w:r w:rsidRPr="00492BD1">
              <w:rPr>
                <w:rFonts w:ascii="Times New Roman" w:eastAsia="SimSun" w:hAnsi="Times New Roman" w:cs="Times New Roman"/>
                <w:color w:val="000000"/>
                <w:kern w:val="0"/>
                <w:sz w:val="22"/>
                <w:lang w:bidi="ar"/>
              </w:rPr>
              <w:t>Beckman Coulter</w:t>
            </w:r>
          </w:p>
        </w:tc>
      </w:tr>
      <w:tr w:rsidR="001C5AE9" w:rsidRPr="00492BD1" w14:paraId="3BBE69F3" w14:textId="77777777">
        <w:trPr>
          <w:trHeight w:val="455"/>
        </w:trPr>
        <w:tc>
          <w:tcPr>
            <w:tcW w:w="2230" w:type="dxa"/>
            <w:tcBorders>
              <w:tl2br w:val="nil"/>
              <w:tr2bl w:val="nil"/>
            </w:tcBorders>
            <w:tcMar>
              <w:top w:w="0" w:type="dxa"/>
              <w:left w:w="0" w:type="dxa"/>
              <w:bottom w:w="0" w:type="dxa"/>
              <w:right w:w="0" w:type="dxa"/>
            </w:tcMar>
            <w:vAlign w:val="center"/>
          </w:tcPr>
          <w:p w14:paraId="622BEA8D" w14:textId="77777777" w:rsidR="001C5AE9" w:rsidRPr="00492BD1" w:rsidRDefault="00492BD1">
            <w:pPr>
              <w:widowControl/>
              <w:jc w:val="center"/>
              <w:textAlignment w:val="center"/>
              <w:rPr>
                <w:rFonts w:ascii="Times New Roman" w:eastAsia="SimSun" w:hAnsi="Times New Roman" w:cs="Times New Roman"/>
                <w:color w:val="000000"/>
                <w:szCs w:val="21"/>
              </w:rPr>
            </w:pPr>
            <w:r w:rsidRPr="00492BD1">
              <w:rPr>
                <w:rFonts w:ascii="Times New Roman" w:eastAsia="SimSun" w:hAnsi="Times New Roman" w:cs="Times New Roman"/>
                <w:color w:val="000000"/>
                <w:kern w:val="0"/>
                <w:sz w:val="22"/>
                <w:lang w:bidi="ar"/>
              </w:rPr>
              <w:t>CD8</w:t>
            </w:r>
          </w:p>
        </w:tc>
        <w:tc>
          <w:tcPr>
            <w:tcW w:w="1493" w:type="dxa"/>
            <w:tcBorders>
              <w:tl2br w:val="nil"/>
              <w:tr2bl w:val="nil"/>
            </w:tcBorders>
            <w:tcMar>
              <w:top w:w="0" w:type="dxa"/>
              <w:left w:w="0" w:type="dxa"/>
              <w:bottom w:w="0" w:type="dxa"/>
              <w:right w:w="0" w:type="dxa"/>
            </w:tcMar>
            <w:vAlign w:val="center"/>
          </w:tcPr>
          <w:p w14:paraId="49D20EF8" w14:textId="77777777" w:rsidR="001C5AE9" w:rsidRPr="00492BD1" w:rsidRDefault="00492BD1">
            <w:pPr>
              <w:widowControl/>
              <w:jc w:val="center"/>
              <w:textAlignment w:val="center"/>
              <w:rPr>
                <w:rFonts w:ascii="Times New Roman" w:hAnsi="Times New Roman" w:cs="Times New Roman"/>
                <w:color w:val="000000"/>
                <w:szCs w:val="21"/>
              </w:rPr>
            </w:pPr>
            <w:r w:rsidRPr="00492BD1">
              <w:rPr>
                <w:rFonts w:ascii="Times New Roman" w:eastAsia="SimSun" w:hAnsi="Times New Roman" w:cs="Times New Roman"/>
                <w:color w:val="000000"/>
                <w:kern w:val="0"/>
                <w:sz w:val="22"/>
                <w:lang w:bidi="ar"/>
              </w:rPr>
              <w:t>PE</w:t>
            </w:r>
          </w:p>
        </w:tc>
        <w:tc>
          <w:tcPr>
            <w:tcW w:w="1380" w:type="dxa"/>
            <w:tcBorders>
              <w:tl2br w:val="nil"/>
              <w:tr2bl w:val="nil"/>
            </w:tcBorders>
            <w:tcMar>
              <w:top w:w="0" w:type="dxa"/>
              <w:left w:w="0" w:type="dxa"/>
              <w:bottom w:w="0" w:type="dxa"/>
              <w:right w:w="0" w:type="dxa"/>
            </w:tcMar>
            <w:vAlign w:val="center"/>
          </w:tcPr>
          <w:p w14:paraId="1A952194" w14:textId="77777777" w:rsidR="001C5AE9" w:rsidRPr="00492BD1" w:rsidRDefault="00492BD1">
            <w:pPr>
              <w:widowControl/>
              <w:jc w:val="center"/>
              <w:textAlignment w:val="center"/>
              <w:rPr>
                <w:rFonts w:ascii="Times New Roman" w:hAnsi="Times New Roman" w:cs="Times New Roman"/>
                <w:color w:val="000000"/>
                <w:szCs w:val="21"/>
              </w:rPr>
            </w:pPr>
            <w:r w:rsidRPr="00492BD1">
              <w:rPr>
                <w:rFonts w:ascii="Times New Roman" w:eastAsia="SimSun" w:hAnsi="Times New Roman" w:cs="Times New Roman"/>
                <w:color w:val="000000"/>
                <w:kern w:val="0"/>
                <w:sz w:val="22"/>
                <w:lang w:bidi="ar"/>
              </w:rPr>
              <w:t>662965</w:t>
            </w:r>
          </w:p>
        </w:tc>
        <w:tc>
          <w:tcPr>
            <w:tcW w:w="1380" w:type="dxa"/>
            <w:tcBorders>
              <w:tl2br w:val="nil"/>
              <w:tr2bl w:val="nil"/>
            </w:tcBorders>
            <w:tcMar>
              <w:top w:w="0" w:type="dxa"/>
              <w:left w:w="0" w:type="dxa"/>
              <w:bottom w:w="0" w:type="dxa"/>
              <w:right w:w="0" w:type="dxa"/>
            </w:tcMar>
            <w:vAlign w:val="center"/>
          </w:tcPr>
          <w:p w14:paraId="6635EA4E" w14:textId="77777777" w:rsidR="001C5AE9" w:rsidRPr="00492BD1" w:rsidRDefault="00492BD1">
            <w:pPr>
              <w:widowControl/>
              <w:jc w:val="center"/>
              <w:textAlignment w:val="center"/>
              <w:rPr>
                <w:rFonts w:ascii="Times New Roman" w:hAnsi="Times New Roman" w:cs="Times New Roman"/>
                <w:b/>
                <w:bCs/>
                <w:color w:val="000000"/>
              </w:rPr>
            </w:pPr>
            <w:r w:rsidRPr="00492BD1">
              <w:rPr>
                <w:rFonts w:ascii="Times New Roman" w:eastAsia="SimSun" w:hAnsi="Times New Roman" w:cs="Times New Roman"/>
                <w:color w:val="000000"/>
                <w:kern w:val="0"/>
                <w:sz w:val="22"/>
                <w:lang w:bidi="ar"/>
              </w:rPr>
              <w:t>SK1</w:t>
            </w:r>
          </w:p>
        </w:tc>
        <w:tc>
          <w:tcPr>
            <w:tcW w:w="1380" w:type="dxa"/>
            <w:tcBorders>
              <w:tl2br w:val="nil"/>
              <w:tr2bl w:val="nil"/>
            </w:tcBorders>
            <w:tcMar>
              <w:top w:w="0" w:type="dxa"/>
              <w:left w:w="0" w:type="dxa"/>
              <w:bottom w:w="0" w:type="dxa"/>
              <w:right w:w="0" w:type="dxa"/>
            </w:tcMar>
            <w:vAlign w:val="center"/>
          </w:tcPr>
          <w:p w14:paraId="3D6A8D60" w14:textId="77777777" w:rsidR="001C5AE9" w:rsidRPr="00492BD1" w:rsidRDefault="00492BD1">
            <w:pPr>
              <w:widowControl/>
              <w:jc w:val="center"/>
              <w:textAlignment w:val="center"/>
              <w:rPr>
                <w:rFonts w:ascii="Times New Roman" w:hAnsi="Times New Roman" w:cs="Times New Roman"/>
                <w:b/>
                <w:bCs/>
                <w:color w:val="000000"/>
              </w:rPr>
            </w:pPr>
            <w:r w:rsidRPr="00492BD1">
              <w:rPr>
                <w:rFonts w:ascii="Times New Roman" w:eastAsia="SimSun" w:hAnsi="Times New Roman" w:cs="Times New Roman"/>
                <w:color w:val="000000"/>
                <w:kern w:val="0"/>
                <w:sz w:val="22"/>
                <w:lang w:bidi="ar"/>
              </w:rPr>
              <w:t>Beckman Coulter</w:t>
            </w:r>
          </w:p>
        </w:tc>
      </w:tr>
      <w:tr w:rsidR="001C5AE9" w:rsidRPr="00492BD1" w14:paraId="416A5EDE" w14:textId="77777777">
        <w:trPr>
          <w:trHeight w:val="455"/>
        </w:trPr>
        <w:tc>
          <w:tcPr>
            <w:tcW w:w="2230" w:type="dxa"/>
            <w:tcBorders>
              <w:tl2br w:val="nil"/>
              <w:tr2bl w:val="nil"/>
            </w:tcBorders>
            <w:tcMar>
              <w:top w:w="0" w:type="dxa"/>
              <w:left w:w="0" w:type="dxa"/>
              <w:bottom w:w="0" w:type="dxa"/>
              <w:right w:w="0" w:type="dxa"/>
            </w:tcMar>
            <w:vAlign w:val="center"/>
          </w:tcPr>
          <w:p w14:paraId="12F37376" w14:textId="77777777" w:rsidR="001C5AE9" w:rsidRPr="00492BD1" w:rsidRDefault="00492BD1">
            <w:pPr>
              <w:widowControl/>
              <w:jc w:val="center"/>
              <w:textAlignment w:val="center"/>
              <w:rPr>
                <w:rFonts w:ascii="Times New Roman" w:eastAsia="SimSun" w:hAnsi="Times New Roman" w:cs="Times New Roman"/>
                <w:color w:val="000000"/>
                <w:szCs w:val="21"/>
              </w:rPr>
            </w:pPr>
            <w:r w:rsidRPr="00492BD1">
              <w:rPr>
                <w:rFonts w:ascii="Times New Roman" w:eastAsia="SimSun" w:hAnsi="Times New Roman" w:cs="Times New Roman"/>
                <w:color w:val="000000"/>
                <w:kern w:val="0"/>
                <w:sz w:val="22"/>
                <w:lang w:bidi="ar"/>
              </w:rPr>
              <w:t>CD45</w:t>
            </w:r>
          </w:p>
        </w:tc>
        <w:tc>
          <w:tcPr>
            <w:tcW w:w="1493" w:type="dxa"/>
            <w:tcBorders>
              <w:tl2br w:val="nil"/>
              <w:tr2bl w:val="nil"/>
            </w:tcBorders>
            <w:tcMar>
              <w:top w:w="0" w:type="dxa"/>
              <w:left w:w="0" w:type="dxa"/>
              <w:bottom w:w="0" w:type="dxa"/>
              <w:right w:w="0" w:type="dxa"/>
            </w:tcMar>
            <w:vAlign w:val="center"/>
          </w:tcPr>
          <w:p w14:paraId="20A123BA" w14:textId="77777777" w:rsidR="001C5AE9" w:rsidRPr="00492BD1" w:rsidRDefault="00492BD1">
            <w:pPr>
              <w:widowControl/>
              <w:jc w:val="center"/>
              <w:textAlignment w:val="center"/>
              <w:rPr>
                <w:rFonts w:ascii="Times New Roman" w:hAnsi="Times New Roman" w:cs="Times New Roman"/>
                <w:color w:val="000000"/>
                <w:szCs w:val="21"/>
              </w:rPr>
            </w:pPr>
            <w:r w:rsidRPr="00492BD1">
              <w:rPr>
                <w:rFonts w:ascii="Times New Roman" w:eastAsia="SimSun" w:hAnsi="Times New Roman" w:cs="Times New Roman"/>
                <w:color w:val="000000"/>
                <w:kern w:val="0"/>
                <w:sz w:val="22"/>
                <w:lang w:bidi="ar"/>
              </w:rPr>
              <w:t>PerCP</w:t>
            </w:r>
          </w:p>
        </w:tc>
        <w:tc>
          <w:tcPr>
            <w:tcW w:w="1380" w:type="dxa"/>
            <w:tcBorders>
              <w:tl2br w:val="nil"/>
              <w:tr2bl w:val="nil"/>
            </w:tcBorders>
            <w:tcMar>
              <w:top w:w="0" w:type="dxa"/>
              <w:left w:w="0" w:type="dxa"/>
              <w:bottom w:w="0" w:type="dxa"/>
              <w:right w:w="0" w:type="dxa"/>
            </w:tcMar>
            <w:vAlign w:val="center"/>
          </w:tcPr>
          <w:p w14:paraId="60E45057" w14:textId="77777777" w:rsidR="001C5AE9" w:rsidRPr="00492BD1" w:rsidRDefault="00492BD1">
            <w:pPr>
              <w:widowControl/>
              <w:jc w:val="center"/>
              <w:textAlignment w:val="center"/>
              <w:rPr>
                <w:rFonts w:ascii="Times New Roman" w:hAnsi="Times New Roman" w:cs="Times New Roman"/>
                <w:color w:val="000000"/>
                <w:szCs w:val="21"/>
              </w:rPr>
            </w:pPr>
            <w:r w:rsidRPr="00492BD1">
              <w:rPr>
                <w:rFonts w:ascii="Times New Roman" w:eastAsia="SimSun" w:hAnsi="Times New Roman" w:cs="Times New Roman"/>
                <w:color w:val="000000"/>
                <w:kern w:val="0"/>
                <w:sz w:val="22"/>
                <w:lang w:bidi="ar"/>
              </w:rPr>
              <w:t>662965</w:t>
            </w:r>
          </w:p>
        </w:tc>
        <w:tc>
          <w:tcPr>
            <w:tcW w:w="1380" w:type="dxa"/>
            <w:tcBorders>
              <w:tl2br w:val="nil"/>
              <w:tr2bl w:val="nil"/>
            </w:tcBorders>
            <w:tcMar>
              <w:top w:w="0" w:type="dxa"/>
              <w:left w:w="0" w:type="dxa"/>
              <w:bottom w:w="0" w:type="dxa"/>
              <w:right w:w="0" w:type="dxa"/>
            </w:tcMar>
            <w:vAlign w:val="center"/>
          </w:tcPr>
          <w:p w14:paraId="31EAF52B" w14:textId="77777777" w:rsidR="001C5AE9" w:rsidRPr="00492BD1" w:rsidRDefault="00492BD1">
            <w:pPr>
              <w:widowControl/>
              <w:jc w:val="center"/>
              <w:textAlignment w:val="center"/>
              <w:rPr>
                <w:rFonts w:ascii="Times New Roman" w:hAnsi="Times New Roman" w:cs="Times New Roman"/>
                <w:b/>
                <w:bCs/>
                <w:color w:val="000000"/>
              </w:rPr>
            </w:pPr>
            <w:r w:rsidRPr="00492BD1">
              <w:rPr>
                <w:rFonts w:ascii="Times New Roman" w:eastAsia="SimSun" w:hAnsi="Times New Roman" w:cs="Times New Roman"/>
                <w:color w:val="000000"/>
                <w:kern w:val="0"/>
                <w:sz w:val="22"/>
                <w:lang w:bidi="ar"/>
              </w:rPr>
              <w:t>2D1</w:t>
            </w:r>
          </w:p>
        </w:tc>
        <w:tc>
          <w:tcPr>
            <w:tcW w:w="1380" w:type="dxa"/>
            <w:tcBorders>
              <w:tl2br w:val="nil"/>
              <w:tr2bl w:val="nil"/>
            </w:tcBorders>
            <w:tcMar>
              <w:top w:w="0" w:type="dxa"/>
              <w:left w:w="0" w:type="dxa"/>
              <w:bottom w:w="0" w:type="dxa"/>
              <w:right w:w="0" w:type="dxa"/>
            </w:tcMar>
            <w:vAlign w:val="center"/>
          </w:tcPr>
          <w:p w14:paraId="1DCC4B1D" w14:textId="77777777" w:rsidR="001C5AE9" w:rsidRPr="00492BD1" w:rsidRDefault="00492BD1">
            <w:pPr>
              <w:widowControl/>
              <w:jc w:val="center"/>
              <w:textAlignment w:val="center"/>
              <w:rPr>
                <w:rFonts w:ascii="Times New Roman" w:hAnsi="Times New Roman" w:cs="Times New Roman"/>
                <w:b/>
                <w:bCs/>
                <w:color w:val="000000"/>
              </w:rPr>
            </w:pPr>
            <w:r w:rsidRPr="00492BD1">
              <w:rPr>
                <w:rFonts w:ascii="Times New Roman" w:eastAsia="SimSun" w:hAnsi="Times New Roman" w:cs="Times New Roman"/>
                <w:color w:val="000000"/>
                <w:kern w:val="0"/>
                <w:sz w:val="22"/>
                <w:lang w:bidi="ar"/>
              </w:rPr>
              <w:t>Beckman Coulter</w:t>
            </w:r>
          </w:p>
        </w:tc>
      </w:tr>
      <w:tr w:rsidR="001C5AE9" w:rsidRPr="00492BD1" w14:paraId="3130B479" w14:textId="77777777">
        <w:trPr>
          <w:trHeight w:val="455"/>
        </w:trPr>
        <w:tc>
          <w:tcPr>
            <w:tcW w:w="2230" w:type="dxa"/>
            <w:tcBorders>
              <w:tl2br w:val="nil"/>
              <w:tr2bl w:val="nil"/>
            </w:tcBorders>
            <w:tcMar>
              <w:top w:w="0" w:type="dxa"/>
              <w:left w:w="0" w:type="dxa"/>
              <w:bottom w:w="0" w:type="dxa"/>
              <w:right w:w="0" w:type="dxa"/>
            </w:tcMar>
            <w:vAlign w:val="center"/>
          </w:tcPr>
          <w:p w14:paraId="28C6417E" w14:textId="77777777" w:rsidR="001C5AE9" w:rsidRPr="00492BD1" w:rsidRDefault="00492BD1">
            <w:pPr>
              <w:widowControl/>
              <w:jc w:val="center"/>
              <w:textAlignment w:val="center"/>
              <w:rPr>
                <w:rFonts w:ascii="Times New Roman" w:eastAsia="SimSun" w:hAnsi="Times New Roman" w:cs="Times New Roman"/>
                <w:color w:val="000000"/>
                <w:szCs w:val="21"/>
              </w:rPr>
            </w:pPr>
            <w:r w:rsidRPr="00492BD1">
              <w:rPr>
                <w:rFonts w:ascii="Times New Roman" w:eastAsia="SimSun" w:hAnsi="Times New Roman" w:cs="Times New Roman"/>
                <w:color w:val="000000"/>
                <w:kern w:val="0"/>
                <w:sz w:val="22"/>
                <w:lang w:bidi="ar"/>
              </w:rPr>
              <w:t>CD25</w:t>
            </w:r>
          </w:p>
        </w:tc>
        <w:tc>
          <w:tcPr>
            <w:tcW w:w="1493" w:type="dxa"/>
            <w:tcBorders>
              <w:tl2br w:val="nil"/>
              <w:tr2bl w:val="nil"/>
            </w:tcBorders>
            <w:tcMar>
              <w:top w:w="0" w:type="dxa"/>
              <w:left w:w="0" w:type="dxa"/>
              <w:bottom w:w="0" w:type="dxa"/>
              <w:right w:w="0" w:type="dxa"/>
            </w:tcMar>
            <w:vAlign w:val="center"/>
          </w:tcPr>
          <w:p w14:paraId="58CB4641" w14:textId="77777777" w:rsidR="001C5AE9" w:rsidRPr="00492BD1" w:rsidRDefault="00492BD1">
            <w:pPr>
              <w:widowControl/>
              <w:jc w:val="center"/>
              <w:textAlignment w:val="center"/>
              <w:rPr>
                <w:rFonts w:ascii="Times New Roman" w:hAnsi="Times New Roman" w:cs="Times New Roman"/>
                <w:color w:val="000000"/>
                <w:szCs w:val="21"/>
              </w:rPr>
            </w:pPr>
            <w:r w:rsidRPr="00492BD1">
              <w:rPr>
                <w:rFonts w:ascii="Times New Roman" w:eastAsia="SimSun" w:hAnsi="Times New Roman" w:cs="Times New Roman"/>
                <w:color w:val="000000"/>
                <w:kern w:val="0"/>
                <w:sz w:val="22"/>
                <w:lang w:bidi="ar"/>
              </w:rPr>
              <w:t>BV421</w:t>
            </w:r>
          </w:p>
        </w:tc>
        <w:tc>
          <w:tcPr>
            <w:tcW w:w="1380" w:type="dxa"/>
            <w:tcBorders>
              <w:tl2br w:val="nil"/>
              <w:tr2bl w:val="nil"/>
            </w:tcBorders>
            <w:tcMar>
              <w:top w:w="0" w:type="dxa"/>
              <w:left w:w="0" w:type="dxa"/>
              <w:bottom w:w="0" w:type="dxa"/>
              <w:right w:w="0" w:type="dxa"/>
            </w:tcMar>
            <w:vAlign w:val="center"/>
          </w:tcPr>
          <w:p w14:paraId="09531065" w14:textId="77777777" w:rsidR="001C5AE9" w:rsidRPr="00492BD1" w:rsidRDefault="00492BD1">
            <w:pPr>
              <w:widowControl/>
              <w:jc w:val="center"/>
              <w:textAlignment w:val="center"/>
              <w:rPr>
                <w:rFonts w:ascii="Times New Roman" w:hAnsi="Times New Roman" w:cs="Times New Roman"/>
                <w:color w:val="000000"/>
                <w:szCs w:val="21"/>
              </w:rPr>
            </w:pPr>
            <w:r w:rsidRPr="00492BD1">
              <w:rPr>
                <w:rFonts w:ascii="Times New Roman" w:eastAsia="SimSun" w:hAnsi="Times New Roman" w:cs="Times New Roman"/>
                <w:color w:val="000000"/>
                <w:kern w:val="0"/>
                <w:sz w:val="22"/>
                <w:lang w:bidi="ar"/>
              </w:rPr>
              <w:t>564033</w:t>
            </w:r>
          </w:p>
        </w:tc>
        <w:tc>
          <w:tcPr>
            <w:tcW w:w="1380" w:type="dxa"/>
            <w:tcBorders>
              <w:tl2br w:val="nil"/>
              <w:tr2bl w:val="nil"/>
            </w:tcBorders>
            <w:tcMar>
              <w:top w:w="0" w:type="dxa"/>
              <w:left w:w="0" w:type="dxa"/>
              <w:bottom w:w="0" w:type="dxa"/>
              <w:right w:w="0" w:type="dxa"/>
            </w:tcMar>
            <w:vAlign w:val="center"/>
          </w:tcPr>
          <w:p w14:paraId="52A8B1EE" w14:textId="77777777" w:rsidR="001C5AE9" w:rsidRPr="00492BD1" w:rsidRDefault="00492BD1">
            <w:pPr>
              <w:widowControl/>
              <w:jc w:val="center"/>
              <w:textAlignment w:val="center"/>
              <w:rPr>
                <w:rFonts w:ascii="Times New Roman" w:hAnsi="Times New Roman" w:cs="Times New Roman"/>
                <w:b/>
                <w:bCs/>
                <w:color w:val="000000"/>
              </w:rPr>
            </w:pPr>
            <w:r w:rsidRPr="00492BD1">
              <w:rPr>
                <w:rFonts w:ascii="Times New Roman" w:eastAsia="SimSun" w:hAnsi="Times New Roman" w:cs="Times New Roman"/>
                <w:color w:val="000000"/>
                <w:kern w:val="0"/>
                <w:sz w:val="22"/>
                <w:lang w:bidi="ar"/>
              </w:rPr>
              <w:t>2A3</w:t>
            </w:r>
          </w:p>
        </w:tc>
        <w:tc>
          <w:tcPr>
            <w:tcW w:w="1380" w:type="dxa"/>
            <w:tcBorders>
              <w:tl2br w:val="nil"/>
              <w:tr2bl w:val="nil"/>
            </w:tcBorders>
            <w:tcMar>
              <w:top w:w="0" w:type="dxa"/>
              <w:left w:w="0" w:type="dxa"/>
              <w:bottom w:w="0" w:type="dxa"/>
              <w:right w:w="0" w:type="dxa"/>
            </w:tcMar>
            <w:vAlign w:val="center"/>
          </w:tcPr>
          <w:p w14:paraId="2CBEDCFE" w14:textId="77777777" w:rsidR="001C5AE9" w:rsidRPr="00492BD1" w:rsidRDefault="00492BD1">
            <w:pPr>
              <w:widowControl/>
              <w:jc w:val="center"/>
              <w:textAlignment w:val="center"/>
              <w:rPr>
                <w:rFonts w:ascii="Times New Roman" w:hAnsi="Times New Roman" w:cs="Times New Roman"/>
                <w:b/>
                <w:bCs/>
                <w:color w:val="000000"/>
              </w:rPr>
            </w:pPr>
            <w:r w:rsidRPr="00492BD1">
              <w:rPr>
                <w:rFonts w:ascii="Times New Roman" w:eastAsia="SimSun" w:hAnsi="Times New Roman" w:cs="Times New Roman"/>
                <w:color w:val="000000"/>
                <w:kern w:val="0"/>
                <w:sz w:val="22"/>
                <w:lang w:bidi="ar"/>
              </w:rPr>
              <w:t>BD Biosciences</w:t>
            </w:r>
          </w:p>
        </w:tc>
      </w:tr>
      <w:tr w:rsidR="001C5AE9" w:rsidRPr="00492BD1" w14:paraId="213B8731" w14:textId="77777777">
        <w:trPr>
          <w:trHeight w:val="484"/>
        </w:trPr>
        <w:tc>
          <w:tcPr>
            <w:tcW w:w="2230" w:type="dxa"/>
            <w:tcBorders>
              <w:tl2br w:val="nil"/>
              <w:tr2bl w:val="nil"/>
            </w:tcBorders>
            <w:tcMar>
              <w:top w:w="0" w:type="dxa"/>
              <w:left w:w="0" w:type="dxa"/>
              <w:bottom w:w="0" w:type="dxa"/>
              <w:right w:w="0" w:type="dxa"/>
            </w:tcMar>
            <w:vAlign w:val="center"/>
          </w:tcPr>
          <w:p w14:paraId="34884246" w14:textId="77777777" w:rsidR="001C5AE9" w:rsidRPr="00492BD1" w:rsidRDefault="00492BD1">
            <w:pPr>
              <w:widowControl/>
              <w:jc w:val="center"/>
              <w:textAlignment w:val="center"/>
              <w:rPr>
                <w:rFonts w:ascii="Times New Roman" w:eastAsia="SimSun" w:hAnsi="Times New Roman" w:cs="Times New Roman"/>
                <w:color w:val="000000"/>
                <w:szCs w:val="21"/>
              </w:rPr>
            </w:pPr>
            <w:r w:rsidRPr="00492BD1">
              <w:rPr>
                <w:rFonts w:ascii="Times New Roman" w:eastAsia="SimSun" w:hAnsi="Times New Roman" w:cs="Times New Roman"/>
                <w:color w:val="000000"/>
                <w:kern w:val="0"/>
                <w:sz w:val="22"/>
                <w:lang w:bidi="ar"/>
              </w:rPr>
              <w:t>CD28</w:t>
            </w:r>
          </w:p>
        </w:tc>
        <w:tc>
          <w:tcPr>
            <w:tcW w:w="1493" w:type="dxa"/>
            <w:tcBorders>
              <w:tl2br w:val="nil"/>
              <w:tr2bl w:val="nil"/>
            </w:tcBorders>
            <w:tcMar>
              <w:top w:w="0" w:type="dxa"/>
              <w:left w:w="0" w:type="dxa"/>
              <w:bottom w:w="0" w:type="dxa"/>
              <w:right w:w="0" w:type="dxa"/>
            </w:tcMar>
            <w:vAlign w:val="center"/>
          </w:tcPr>
          <w:p w14:paraId="6A6359BC" w14:textId="77777777" w:rsidR="001C5AE9" w:rsidRPr="00492BD1" w:rsidRDefault="00492BD1">
            <w:pPr>
              <w:widowControl/>
              <w:jc w:val="center"/>
              <w:textAlignment w:val="center"/>
              <w:rPr>
                <w:rFonts w:ascii="Times New Roman" w:hAnsi="Times New Roman" w:cs="Times New Roman"/>
                <w:color w:val="000000"/>
                <w:szCs w:val="21"/>
              </w:rPr>
            </w:pPr>
            <w:r w:rsidRPr="00492BD1">
              <w:rPr>
                <w:rFonts w:ascii="Times New Roman" w:eastAsia="SimSun" w:hAnsi="Times New Roman" w:cs="Times New Roman"/>
                <w:color w:val="000000"/>
                <w:kern w:val="0"/>
                <w:sz w:val="22"/>
                <w:lang w:bidi="ar"/>
              </w:rPr>
              <w:t>BV510</w:t>
            </w:r>
          </w:p>
        </w:tc>
        <w:tc>
          <w:tcPr>
            <w:tcW w:w="1380" w:type="dxa"/>
            <w:tcBorders>
              <w:tl2br w:val="nil"/>
              <w:tr2bl w:val="nil"/>
            </w:tcBorders>
            <w:tcMar>
              <w:top w:w="0" w:type="dxa"/>
              <w:left w:w="0" w:type="dxa"/>
              <w:bottom w:w="0" w:type="dxa"/>
              <w:right w:w="0" w:type="dxa"/>
            </w:tcMar>
            <w:vAlign w:val="center"/>
          </w:tcPr>
          <w:p w14:paraId="00766721" w14:textId="77777777" w:rsidR="001C5AE9" w:rsidRPr="00492BD1" w:rsidRDefault="00492BD1">
            <w:pPr>
              <w:widowControl/>
              <w:jc w:val="center"/>
              <w:textAlignment w:val="center"/>
              <w:rPr>
                <w:rFonts w:ascii="Times New Roman" w:hAnsi="Times New Roman" w:cs="Times New Roman"/>
                <w:color w:val="000000"/>
                <w:szCs w:val="21"/>
              </w:rPr>
            </w:pPr>
            <w:r w:rsidRPr="00492BD1">
              <w:rPr>
                <w:rFonts w:ascii="Times New Roman" w:eastAsia="SimSun" w:hAnsi="Times New Roman" w:cs="Times New Roman"/>
                <w:color w:val="000000"/>
                <w:kern w:val="0"/>
                <w:sz w:val="22"/>
                <w:lang w:bidi="ar"/>
              </w:rPr>
              <w:t>563075</w:t>
            </w:r>
          </w:p>
        </w:tc>
        <w:tc>
          <w:tcPr>
            <w:tcW w:w="1380" w:type="dxa"/>
            <w:tcBorders>
              <w:tl2br w:val="nil"/>
              <w:tr2bl w:val="nil"/>
            </w:tcBorders>
            <w:tcMar>
              <w:top w:w="0" w:type="dxa"/>
              <w:left w:w="0" w:type="dxa"/>
              <w:bottom w:w="0" w:type="dxa"/>
              <w:right w:w="0" w:type="dxa"/>
            </w:tcMar>
            <w:vAlign w:val="center"/>
          </w:tcPr>
          <w:p w14:paraId="595F0AB1" w14:textId="77777777" w:rsidR="001C5AE9" w:rsidRPr="00492BD1" w:rsidRDefault="00492BD1">
            <w:pPr>
              <w:widowControl/>
              <w:jc w:val="center"/>
              <w:textAlignment w:val="center"/>
              <w:rPr>
                <w:rFonts w:ascii="Times New Roman" w:hAnsi="Times New Roman" w:cs="Times New Roman"/>
                <w:b/>
                <w:bCs/>
                <w:color w:val="000000"/>
              </w:rPr>
            </w:pPr>
            <w:r w:rsidRPr="00492BD1">
              <w:rPr>
                <w:rFonts w:ascii="Times New Roman" w:eastAsia="SimSun" w:hAnsi="Times New Roman" w:cs="Times New Roman"/>
                <w:color w:val="000000"/>
                <w:kern w:val="0"/>
                <w:sz w:val="22"/>
                <w:lang w:bidi="ar"/>
              </w:rPr>
              <w:t>CD28.2</w:t>
            </w:r>
          </w:p>
        </w:tc>
        <w:tc>
          <w:tcPr>
            <w:tcW w:w="1380" w:type="dxa"/>
            <w:tcBorders>
              <w:tl2br w:val="nil"/>
              <w:tr2bl w:val="nil"/>
            </w:tcBorders>
            <w:tcMar>
              <w:top w:w="0" w:type="dxa"/>
              <w:left w:w="0" w:type="dxa"/>
              <w:bottom w:w="0" w:type="dxa"/>
              <w:right w:w="0" w:type="dxa"/>
            </w:tcMar>
            <w:vAlign w:val="center"/>
          </w:tcPr>
          <w:p w14:paraId="2E2A20DD" w14:textId="77777777" w:rsidR="001C5AE9" w:rsidRPr="00492BD1" w:rsidRDefault="00492BD1">
            <w:pPr>
              <w:widowControl/>
              <w:jc w:val="center"/>
              <w:textAlignment w:val="center"/>
              <w:rPr>
                <w:rFonts w:ascii="Times New Roman" w:hAnsi="Times New Roman" w:cs="Times New Roman"/>
                <w:b/>
                <w:bCs/>
                <w:color w:val="000000"/>
              </w:rPr>
            </w:pPr>
            <w:r w:rsidRPr="00492BD1">
              <w:rPr>
                <w:rFonts w:ascii="Times New Roman" w:eastAsia="SimSun" w:hAnsi="Times New Roman" w:cs="Times New Roman"/>
                <w:color w:val="000000"/>
                <w:kern w:val="0"/>
                <w:sz w:val="22"/>
                <w:lang w:bidi="ar"/>
              </w:rPr>
              <w:t>BD Biosciences</w:t>
            </w:r>
          </w:p>
        </w:tc>
      </w:tr>
    </w:tbl>
    <w:p w14:paraId="03BE3287" w14:textId="77777777" w:rsidR="001C5AE9" w:rsidRPr="00492BD1" w:rsidRDefault="00492BD1">
      <w:pPr>
        <w:rPr>
          <w:rFonts w:ascii="Times New Roman" w:eastAsia="SimSun" w:hAnsi="Times New Roman" w:cs="Times New Roman"/>
          <w:color w:val="000000"/>
          <w:szCs w:val="21"/>
        </w:rPr>
      </w:pPr>
      <w:r w:rsidRPr="00492BD1">
        <w:rPr>
          <w:rFonts w:ascii="Times New Roman" w:eastAsia="SimSun" w:hAnsi="Times New Roman" w:cs="Times New Roman"/>
          <w:color w:val="000000"/>
          <w:szCs w:val="21"/>
        </w:rPr>
        <w:t>Note:</w:t>
      </w:r>
      <w:r w:rsidRPr="00492BD1">
        <w:rPr>
          <w:rFonts w:ascii="Times New Roman" w:eastAsia="SimSun" w:hAnsi="Times New Roman" w:cs="Times New Roman" w:hint="eastAsia"/>
          <w:color w:val="000000"/>
          <w:szCs w:val="21"/>
        </w:rPr>
        <w:t xml:space="preserve"> </w:t>
      </w:r>
      <w:r w:rsidRPr="00492BD1">
        <w:rPr>
          <w:rFonts w:ascii="Times New Roman" w:eastAsia="SimSun" w:hAnsi="Times New Roman" w:cs="Times New Roman"/>
          <w:color w:val="000000"/>
          <w:szCs w:val="21"/>
        </w:rPr>
        <w:t>FITC, PE, APC, PerCP, BV421, and BV510 refer to fluorescein isothiocyanate, phycoerythrin, allophycocyanin, peridinin chlorophyll protein, Brilliant Violet 421, and Brilliant Violet 510, respectively. All antibodies were used for surface staining in flow cytometric analysis of peripheral blood T lymphocytes.</w:t>
      </w:r>
    </w:p>
    <w:p w14:paraId="32A522B6" w14:textId="77777777" w:rsidR="001C5AE9" w:rsidRPr="00492BD1" w:rsidRDefault="001C5AE9">
      <w:pPr>
        <w:rPr>
          <w:rFonts w:ascii="Times New Roman" w:eastAsia="SimSun" w:hAnsi="Times New Roman" w:cs="Times New Roman"/>
          <w:color w:val="000000"/>
          <w:szCs w:val="21"/>
        </w:rPr>
      </w:pPr>
    </w:p>
    <w:p w14:paraId="04316667" w14:textId="77777777" w:rsidR="001C5AE9" w:rsidRPr="00492BD1" w:rsidRDefault="001C5AE9">
      <w:pPr>
        <w:rPr>
          <w:rFonts w:ascii="Times New Roman" w:eastAsia="SimSun" w:hAnsi="Times New Roman" w:cs="Times New Roman"/>
          <w:color w:val="000000"/>
          <w:szCs w:val="21"/>
        </w:rPr>
      </w:pPr>
    </w:p>
    <w:p w14:paraId="76323F6D" w14:textId="77777777" w:rsidR="001C5AE9" w:rsidRPr="00492BD1" w:rsidRDefault="00492BD1">
      <w:pPr>
        <w:rPr>
          <w:rFonts w:ascii="Times New Roman" w:eastAsia="SimSun" w:hAnsi="Times New Roman" w:cs="Times New Roman"/>
          <w:color w:val="000000"/>
          <w:sz w:val="24"/>
          <w:szCs w:val="32"/>
        </w:rPr>
      </w:pPr>
      <w:r w:rsidRPr="00492BD1">
        <w:rPr>
          <w:rFonts w:ascii="Times New Roman" w:eastAsia="SimSun" w:hAnsi="Times New Roman" w:cs="Times New Roman"/>
          <w:color w:val="000000"/>
          <w:sz w:val="24"/>
          <w:szCs w:val="32"/>
        </w:rPr>
        <w:br w:type="page"/>
      </w:r>
    </w:p>
    <w:p w14:paraId="00B839C7" w14:textId="77777777" w:rsidR="001C5AE9" w:rsidRPr="00492BD1" w:rsidRDefault="00492BD1">
      <w:pPr>
        <w:jc w:val="left"/>
        <w:rPr>
          <w:rFonts w:ascii="Times New Roman" w:eastAsia="SimSun" w:hAnsi="Times New Roman" w:cs="Times New Roman"/>
          <w:color w:val="000000"/>
          <w:sz w:val="24"/>
          <w:szCs w:val="32"/>
        </w:rPr>
      </w:pPr>
      <w:r w:rsidRPr="00492BD1">
        <w:rPr>
          <w:rFonts w:ascii="Times New Roman" w:eastAsia="SimSun" w:hAnsi="Times New Roman" w:cs="Times New Roman"/>
          <w:color w:val="000000"/>
          <w:sz w:val="24"/>
          <w:szCs w:val="32"/>
        </w:rPr>
        <w:lastRenderedPageBreak/>
        <w:t xml:space="preserve">Table </w:t>
      </w:r>
      <w:r w:rsidRPr="00492BD1">
        <w:rPr>
          <w:rFonts w:ascii="Times New Roman" w:eastAsia="SimSun" w:hAnsi="Times New Roman" w:cs="Times New Roman"/>
          <w:color w:val="000000"/>
          <w:sz w:val="24"/>
          <w:szCs w:val="32"/>
        </w:rPr>
        <w:t>S</w:t>
      </w:r>
      <w:r w:rsidRPr="00492BD1">
        <w:rPr>
          <w:rFonts w:ascii="Times New Roman" w:eastAsia="SimSun" w:hAnsi="Times New Roman" w:cs="Times New Roman" w:hint="eastAsia"/>
          <w:color w:val="000000"/>
          <w:sz w:val="24"/>
          <w:szCs w:val="32"/>
        </w:rPr>
        <w:t>2</w:t>
      </w:r>
      <w:r w:rsidRPr="00492BD1">
        <w:rPr>
          <w:rFonts w:ascii="Times New Roman" w:eastAsia="SimSun" w:hAnsi="Times New Roman" w:cs="Times New Roman"/>
          <w:color w:val="000000"/>
          <w:sz w:val="24"/>
          <w:szCs w:val="32"/>
        </w:rPr>
        <w:t xml:space="preserve"> Post hoc power analysis of progressive MS subgroups (G*Power 3.1, α = 0.05)</w:t>
      </w:r>
    </w:p>
    <w:tbl>
      <w:tblPr>
        <w:tblW w:w="5103" w:type="dxa"/>
        <w:jc w:val="center"/>
        <w:tblBorders>
          <w:top w:val="single" w:sz="8" w:space="0" w:color="auto"/>
          <w:bottom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2230"/>
        <w:gridCol w:w="1493"/>
        <w:gridCol w:w="1380"/>
      </w:tblGrid>
      <w:tr w:rsidR="001C5AE9" w:rsidRPr="00492BD1" w14:paraId="6597E512" w14:textId="77777777">
        <w:trPr>
          <w:trHeight w:val="531"/>
          <w:jc w:val="center"/>
        </w:trPr>
        <w:tc>
          <w:tcPr>
            <w:tcW w:w="2230" w:type="dxa"/>
            <w:tcBorders>
              <w:bottom w:val="single" w:sz="6" w:space="0" w:color="auto"/>
            </w:tcBorders>
            <w:tcMar>
              <w:top w:w="0" w:type="dxa"/>
              <w:left w:w="0" w:type="dxa"/>
              <w:bottom w:w="0" w:type="dxa"/>
              <w:right w:w="0" w:type="dxa"/>
            </w:tcMar>
            <w:vAlign w:val="center"/>
          </w:tcPr>
          <w:p w14:paraId="368D4077" w14:textId="77777777" w:rsidR="001C5AE9" w:rsidRPr="00492BD1" w:rsidRDefault="00492BD1">
            <w:pPr>
              <w:widowControl/>
              <w:jc w:val="center"/>
              <w:textAlignment w:val="center"/>
              <w:rPr>
                <w:rFonts w:ascii="Times New Roman" w:eastAsia="SimSun" w:hAnsi="Times New Roman" w:cs="Times New Roman"/>
                <w:b/>
                <w:bCs/>
                <w:color w:val="000000"/>
                <w:kern w:val="0"/>
                <w:sz w:val="22"/>
                <w:lang w:bidi="ar"/>
              </w:rPr>
            </w:pPr>
            <w:r w:rsidRPr="00492BD1">
              <w:rPr>
                <w:rFonts w:ascii="Times New Roman" w:eastAsia="SimSun" w:hAnsi="Times New Roman" w:cs="Times New Roman" w:hint="eastAsia"/>
                <w:b/>
                <w:bCs/>
                <w:color w:val="000000"/>
                <w:kern w:val="0"/>
                <w:sz w:val="22"/>
                <w:lang w:bidi="ar"/>
              </w:rPr>
              <w:t>Subgroup</w:t>
            </w:r>
          </w:p>
        </w:tc>
        <w:tc>
          <w:tcPr>
            <w:tcW w:w="1493" w:type="dxa"/>
            <w:tcBorders>
              <w:bottom w:val="single" w:sz="6" w:space="0" w:color="auto"/>
            </w:tcBorders>
            <w:tcMar>
              <w:top w:w="0" w:type="dxa"/>
              <w:left w:w="0" w:type="dxa"/>
              <w:bottom w:w="0" w:type="dxa"/>
              <w:right w:w="0" w:type="dxa"/>
            </w:tcMar>
            <w:vAlign w:val="center"/>
          </w:tcPr>
          <w:p w14:paraId="63EEDF69" w14:textId="77777777" w:rsidR="001C5AE9" w:rsidRPr="00492BD1" w:rsidRDefault="00492BD1">
            <w:pPr>
              <w:widowControl/>
              <w:jc w:val="center"/>
              <w:textAlignment w:val="center"/>
              <w:rPr>
                <w:rFonts w:ascii="Times New Roman" w:eastAsia="SimSun" w:hAnsi="Times New Roman" w:cs="Times New Roman"/>
                <w:b/>
                <w:bCs/>
                <w:color w:val="000000"/>
                <w:kern w:val="0"/>
                <w:sz w:val="22"/>
                <w:lang w:bidi="ar"/>
              </w:rPr>
            </w:pPr>
            <w:r w:rsidRPr="00492BD1">
              <w:rPr>
                <w:rFonts w:ascii="Times New Roman" w:eastAsia="SimSun" w:hAnsi="Times New Roman" w:cs="Times New Roman" w:hint="eastAsia"/>
                <w:b/>
                <w:bCs/>
                <w:color w:val="000000"/>
                <w:kern w:val="0"/>
                <w:sz w:val="22"/>
                <w:lang w:bidi="ar"/>
              </w:rPr>
              <w:t>Sample size (EOMS vs. LOMS)</w:t>
            </w:r>
          </w:p>
        </w:tc>
        <w:tc>
          <w:tcPr>
            <w:tcW w:w="1380" w:type="dxa"/>
            <w:tcBorders>
              <w:bottom w:val="single" w:sz="6" w:space="0" w:color="auto"/>
            </w:tcBorders>
            <w:tcMar>
              <w:top w:w="0" w:type="dxa"/>
              <w:left w:w="0" w:type="dxa"/>
              <w:bottom w:w="0" w:type="dxa"/>
              <w:right w:w="0" w:type="dxa"/>
            </w:tcMar>
            <w:vAlign w:val="center"/>
          </w:tcPr>
          <w:p w14:paraId="5DFD9DB4" w14:textId="77777777" w:rsidR="001C5AE9" w:rsidRPr="00492BD1" w:rsidRDefault="00492BD1">
            <w:pPr>
              <w:widowControl/>
              <w:jc w:val="center"/>
              <w:textAlignment w:val="center"/>
              <w:rPr>
                <w:rFonts w:ascii="Times New Roman" w:eastAsia="SimSun" w:hAnsi="Times New Roman" w:cs="Times New Roman"/>
                <w:b/>
                <w:bCs/>
                <w:color w:val="000000"/>
                <w:kern w:val="0"/>
                <w:sz w:val="22"/>
                <w:lang w:bidi="ar"/>
              </w:rPr>
            </w:pPr>
            <w:r w:rsidRPr="00492BD1">
              <w:rPr>
                <w:rFonts w:ascii="Times New Roman" w:eastAsia="SimSun" w:hAnsi="Times New Roman" w:cs="Times New Roman" w:hint="eastAsia"/>
                <w:b/>
                <w:bCs/>
                <w:color w:val="000000"/>
                <w:kern w:val="0"/>
                <w:sz w:val="22"/>
                <w:lang w:bidi="ar"/>
              </w:rPr>
              <w:t>Achieved power (%)</w:t>
            </w:r>
          </w:p>
        </w:tc>
      </w:tr>
      <w:tr w:rsidR="001C5AE9" w:rsidRPr="00492BD1" w14:paraId="65EE1D68" w14:textId="77777777">
        <w:trPr>
          <w:trHeight w:val="455"/>
          <w:jc w:val="center"/>
        </w:trPr>
        <w:tc>
          <w:tcPr>
            <w:tcW w:w="2230" w:type="dxa"/>
            <w:tcBorders>
              <w:tl2br w:val="nil"/>
              <w:tr2bl w:val="nil"/>
            </w:tcBorders>
            <w:tcMar>
              <w:top w:w="0" w:type="dxa"/>
              <w:left w:w="0" w:type="dxa"/>
              <w:bottom w:w="0" w:type="dxa"/>
              <w:right w:w="0" w:type="dxa"/>
            </w:tcMar>
            <w:vAlign w:val="center"/>
          </w:tcPr>
          <w:p w14:paraId="0F3BC5D9" w14:textId="77777777" w:rsidR="001C5AE9" w:rsidRPr="00492BD1" w:rsidRDefault="00492BD1">
            <w:pPr>
              <w:widowControl/>
              <w:jc w:val="center"/>
              <w:textAlignment w:val="center"/>
              <w:rPr>
                <w:rFonts w:ascii="Times New Roman" w:eastAsia="SimSun" w:hAnsi="Times New Roman" w:cs="Times New Roman"/>
                <w:color w:val="000000"/>
                <w:kern w:val="0"/>
                <w:sz w:val="22"/>
                <w:lang w:bidi="ar"/>
              </w:rPr>
            </w:pPr>
            <w:r w:rsidRPr="00492BD1">
              <w:rPr>
                <w:rFonts w:ascii="Times New Roman" w:eastAsia="SimSun" w:hAnsi="Times New Roman" w:cs="Times New Roman" w:hint="eastAsia"/>
                <w:color w:val="000000"/>
                <w:kern w:val="0"/>
                <w:sz w:val="22"/>
                <w:lang w:bidi="ar"/>
              </w:rPr>
              <w:t>PPMS</w:t>
            </w:r>
          </w:p>
        </w:tc>
        <w:tc>
          <w:tcPr>
            <w:tcW w:w="1493" w:type="dxa"/>
            <w:tcBorders>
              <w:tl2br w:val="nil"/>
              <w:tr2bl w:val="nil"/>
            </w:tcBorders>
            <w:tcMar>
              <w:top w:w="0" w:type="dxa"/>
              <w:left w:w="0" w:type="dxa"/>
              <w:bottom w:w="0" w:type="dxa"/>
              <w:right w:w="0" w:type="dxa"/>
            </w:tcMar>
            <w:vAlign w:val="center"/>
          </w:tcPr>
          <w:p w14:paraId="0321D54D" w14:textId="77777777" w:rsidR="001C5AE9" w:rsidRPr="00492BD1" w:rsidRDefault="00492BD1">
            <w:pPr>
              <w:widowControl/>
              <w:jc w:val="center"/>
              <w:textAlignment w:val="center"/>
              <w:rPr>
                <w:rFonts w:ascii="Times New Roman" w:eastAsia="SimSun" w:hAnsi="Times New Roman" w:cs="Times New Roman"/>
                <w:color w:val="000000"/>
                <w:kern w:val="0"/>
                <w:sz w:val="22"/>
                <w:lang w:bidi="ar"/>
              </w:rPr>
            </w:pPr>
            <w:r w:rsidRPr="00492BD1">
              <w:rPr>
                <w:rFonts w:ascii="Times New Roman" w:eastAsia="SimSun" w:hAnsi="Times New Roman" w:cs="Times New Roman" w:hint="eastAsia"/>
                <w:color w:val="000000"/>
                <w:kern w:val="0"/>
                <w:sz w:val="22"/>
                <w:lang w:bidi="ar"/>
              </w:rPr>
              <w:t>7 vs. 4</w:t>
            </w:r>
          </w:p>
        </w:tc>
        <w:tc>
          <w:tcPr>
            <w:tcW w:w="1380" w:type="dxa"/>
            <w:tcBorders>
              <w:tl2br w:val="nil"/>
              <w:tr2bl w:val="nil"/>
            </w:tcBorders>
            <w:tcMar>
              <w:top w:w="0" w:type="dxa"/>
              <w:left w:w="0" w:type="dxa"/>
              <w:bottom w:w="0" w:type="dxa"/>
              <w:right w:w="0" w:type="dxa"/>
            </w:tcMar>
            <w:vAlign w:val="center"/>
          </w:tcPr>
          <w:p w14:paraId="440098AE" w14:textId="77777777" w:rsidR="001C5AE9" w:rsidRPr="00492BD1" w:rsidRDefault="00492BD1">
            <w:pPr>
              <w:widowControl/>
              <w:jc w:val="center"/>
              <w:textAlignment w:val="center"/>
              <w:rPr>
                <w:rFonts w:ascii="Times New Roman" w:eastAsia="SimSun" w:hAnsi="Times New Roman" w:cs="Times New Roman"/>
                <w:color w:val="000000"/>
                <w:kern w:val="0"/>
                <w:sz w:val="22"/>
                <w:lang w:bidi="ar"/>
              </w:rPr>
            </w:pPr>
            <w:r w:rsidRPr="00492BD1">
              <w:rPr>
                <w:rFonts w:ascii="Times New Roman" w:eastAsia="SimSun" w:hAnsi="Times New Roman" w:cs="Times New Roman" w:hint="eastAsia"/>
                <w:color w:val="000000"/>
                <w:kern w:val="0"/>
                <w:sz w:val="22"/>
                <w:lang w:bidi="ar"/>
              </w:rPr>
              <w:t>18.2</w:t>
            </w:r>
          </w:p>
        </w:tc>
      </w:tr>
      <w:tr w:rsidR="001C5AE9" w:rsidRPr="00492BD1" w14:paraId="593CE7AA" w14:textId="77777777">
        <w:trPr>
          <w:trHeight w:val="455"/>
          <w:jc w:val="center"/>
        </w:trPr>
        <w:tc>
          <w:tcPr>
            <w:tcW w:w="2230" w:type="dxa"/>
            <w:tcBorders>
              <w:tl2br w:val="nil"/>
              <w:tr2bl w:val="nil"/>
            </w:tcBorders>
            <w:tcMar>
              <w:top w:w="0" w:type="dxa"/>
              <w:left w:w="0" w:type="dxa"/>
              <w:bottom w:w="0" w:type="dxa"/>
              <w:right w:w="0" w:type="dxa"/>
            </w:tcMar>
            <w:vAlign w:val="center"/>
          </w:tcPr>
          <w:p w14:paraId="7AEB1996" w14:textId="77777777" w:rsidR="001C5AE9" w:rsidRPr="00492BD1" w:rsidRDefault="00492BD1">
            <w:pPr>
              <w:widowControl/>
              <w:jc w:val="center"/>
              <w:textAlignment w:val="center"/>
              <w:rPr>
                <w:rFonts w:ascii="Times New Roman" w:eastAsia="SimSun" w:hAnsi="Times New Roman" w:cs="Times New Roman"/>
                <w:color w:val="000000"/>
                <w:kern w:val="0"/>
                <w:sz w:val="22"/>
                <w:lang w:bidi="ar"/>
              </w:rPr>
            </w:pPr>
            <w:r w:rsidRPr="00492BD1">
              <w:rPr>
                <w:rFonts w:ascii="Times New Roman" w:eastAsia="SimSun" w:hAnsi="Times New Roman" w:cs="Times New Roman" w:hint="eastAsia"/>
                <w:color w:val="000000"/>
                <w:kern w:val="0"/>
                <w:sz w:val="22"/>
                <w:lang w:bidi="ar"/>
              </w:rPr>
              <w:t>SPMS</w:t>
            </w:r>
          </w:p>
        </w:tc>
        <w:tc>
          <w:tcPr>
            <w:tcW w:w="1493" w:type="dxa"/>
            <w:tcBorders>
              <w:tl2br w:val="nil"/>
              <w:tr2bl w:val="nil"/>
            </w:tcBorders>
            <w:tcMar>
              <w:top w:w="0" w:type="dxa"/>
              <w:left w:w="0" w:type="dxa"/>
              <w:bottom w:w="0" w:type="dxa"/>
              <w:right w:w="0" w:type="dxa"/>
            </w:tcMar>
            <w:vAlign w:val="center"/>
          </w:tcPr>
          <w:p w14:paraId="28418488" w14:textId="77777777" w:rsidR="001C5AE9" w:rsidRPr="00492BD1" w:rsidRDefault="00492BD1">
            <w:pPr>
              <w:widowControl/>
              <w:jc w:val="center"/>
              <w:textAlignment w:val="center"/>
              <w:rPr>
                <w:rFonts w:ascii="Times New Roman" w:eastAsia="SimSun" w:hAnsi="Times New Roman" w:cs="Times New Roman"/>
                <w:color w:val="000000"/>
                <w:kern w:val="0"/>
                <w:sz w:val="22"/>
                <w:lang w:bidi="ar"/>
              </w:rPr>
            </w:pPr>
            <w:r w:rsidRPr="00492BD1">
              <w:rPr>
                <w:rFonts w:ascii="Times New Roman" w:eastAsia="SimSun" w:hAnsi="Times New Roman" w:cs="Times New Roman" w:hint="eastAsia"/>
                <w:color w:val="000000"/>
                <w:kern w:val="0"/>
                <w:sz w:val="22"/>
                <w:lang w:bidi="ar"/>
              </w:rPr>
              <w:t>12 vs. 1</w:t>
            </w:r>
          </w:p>
        </w:tc>
        <w:tc>
          <w:tcPr>
            <w:tcW w:w="1380" w:type="dxa"/>
            <w:tcBorders>
              <w:tl2br w:val="nil"/>
              <w:tr2bl w:val="nil"/>
            </w:tcBorders>
            <w:tcMar>
              <w:top w:w="0" w:type="dxa"/>
              <w:left w:w="0" w:type="dxa"/>
              <w:bottom w:w="0" w:type="dxa"/>
              <w:right w:w="0" w:type="dxa"/>
            </w:tcMar>
            <w:vAlign w:val="center"/>
          </w:tcPr>
          <w:p w14:paraId="748624C1" w14:textId="77777777" w:rsidR="001C5AE9" w:rsidRPr="00492BD1" w:rsidRDefault="00492BD1">
            <w:pPr>
              <w:widowControl/>
              <w:jc w:val="center"/>
              <w:textAlignment w:val="center"/>
              <w:rPr>
                <w:rFonts w:ascii="Times New Roman" w:eastAsia="SimSun" w:hAnsi="Times New Roman" w:cs="Times New Roman"/>
                <w:color w:val="000000"/>
                <w:kern w:val="0"/>
                <w:sz w:val="22"/>
                <w:lang w:bidi="ar"/>
              </w:rPr>
            </w:pPr>
            <w:r w:rsidRPr="00492BD1">
              <w:rPr>
                <w:rFonts w:ascii="Times New Roman" w:eastAsia="SimSun" w:hAnsi="Times New Roman" w:cs="Times New Roman" w:hint="eastAsia"/>
                <w:color w:val="000000"/>
                <w:kern w:val="0"/>
                <w:sz w:val="22"/>
                <w:lang w:bidi="ar"/>
              </w:rPr>
              <w:t>11.6</w:t>
            </w:r>
          </w:p>
        </w:tc>
      </w:tr>
    </w:tbl>
    <w:p w14:paraId="10903FCD" w14:textId="77777777" w:rsidR="001C5AE9" w:rsidRPr="00492BD1" w:rsidRDefault="00492BD1">
      <w:pPr>
        <w:rPr>
          <w:rFonts w:ascii="Times New Roman" w:eastAsia="SimSun" w:hAnsi="Times New Roman" w:cs="Times New Roman"/>
          <w:color w:val="000000"/>
          <w:szCs w:val="21"/>
        </w:rPr>
      </w:pPr>
      <w:r w:rsidRPr="00492BD1">
        <w:rPr>
          <w:rFonts w:ascii="Times New Roman" w:eastAsia="SimSun" w:hAnsi="Times New Roman" w:cs="Times New Roman"/>
          <w:color w:val="000000"/>
          <w:szCs w:val="21"/>
        </w:rPr>
        <w:t>Note:</w:t>
      </w:r>
    </w:p>
    <w:p w14:paraId="08EC4330" w14:textId="77777777" w:rsidR="001C5AE9" w:rsidRPr="00492BD1" w:rsidRDefault="00492BD1">
      <w:pPr>
        <w:rPr>
          <w:rFonts w:ascii="Times New Roman" w:eastAsia="SimSun" w:hAnsi="Times New Roman" w:cs="Times New Roman"/>
          <w:color w:val="000000"/>
          <w:szCs w:val="21"/>
        </w:rPr>
      </w:pPr>
      <w:r w:rsidRPr="00492BD1">
        <w:rPr>
          <w:rFonts w:ascii="Times New Roman" w:eastAsia="SimSun" w:hAnsi="Times New Roman" w:cs="Times New Roman"/>
          <w:color w:val="000000"/>
          <w:szCs w:val="21"/>
        </w:rPr>
        <w:t>Post hoc power analyses were conducted using G*Power 3.1 with a two-tailed test and α = 0.05. Due to the very small sample sizes in the progressive subgroups, the achieved power was &lt;20%, indicating that the study is underpowered for these analyses. Therefore, the subgroup results should be interpreted as exploratory and require validation in larger, prospective cohorts.</w:t>
      </w:r>
    </w:p>
    <w:p w14:paraId="6ADA4640" w14:textId="77777777" w:rsidR="001C5AE9" w:rsidRPr="00492BD1" w:rsidRDefault="001C5AE9">
      <w:pPr>
        <w:rPr>
          <w:rFonts w:ascii="Times New Roman" w:eastAsia="SimSun" w:hAnsi="Times New Roman" w:cs="Times New Roman"/>
          <w:color w:val="000000"/>
          <w:szCs w:val="21"/>
        </w:rPr>
      </w:pPr>
    </w:p>
    <w:sectPr w:rsidR="001C5AE9" w:rsidRPr="00492BD1">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3BC7" w14:textId="77777777" w:rsidR="00492BD1" w:rsidRDefault="00492BD1" w:rsidP="00492BD1">
      <w:r>
        <w:separator/>
      </w:r>
    </w:p>
  </w:endnote>
  <w:endnote w:type="continuationSeparator" w:id="0">
    <w:p w14:paraId="71AAADF4" w14:textId="77777777" w:rsidR="00492BD1" w:rsidRDefault="00492BD1" w:rsidP="0049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auto"/>
    <w:pitch w:val="default"/>
    <w:sig w:usb0="800002BF" w:usb1="38CF7CFA" w:usb2="00000016" w:usb3="00000000" w:csb0="0004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053B" w14:textId="597865C0" w:rsidR="00492BD1" w:rsidRDefault="00492BD1">
    <w:pPr>
      <w:pStyle w:val="Footer"/>
    </w:pPr>
    <w:r>
      <w:rPr>
        <w:noProof/>
        <w14:ligatures w14:val="none"/>
      </w:rPr>
      <mc:AlternateContent>
        <mc:Choice Requires="wps">
          <w:drawing>
            <wp:anchor distT="0" distB="0" distL="0" distR="0" simplePos="0" relativeHeight="251659264" behindDoc="0" locked="0" layoutInCell="1" allowOverlap="1" wp14:anchorId="7AE44F77" wp14:editId="1F9A92FF">
              <wp:simplePos x="635" y="635"/>
              <wp:positionH relativeFrom="page">
                <wp:align>left</wp:align>
              </wp:positionH>
              <wp:positionV relativeFrom="page">
                <wp:align>bottom</wp:align>
              </wp:positionV>
              <wp:extent cx="2085975" cy="324485"/>
              <wp:effectExtent l="0" t="0" r="9525" b="0"/>
              <wp:wrapNone/>
              <wp:docPr id="125157471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2AA5CC7" w14:textId="6CB62B77" w:rsidR="00492BD1" w:rsidRPr="00492BD1" w:rsidRDefault="00492BD1" w:rsidP="00492BD1">
                          <w:pPr>
                            <w:rPr>
                              <w:rFonts w:ascii="Rockwell" w:eastAsia="Rockwell" w:hAnsi="Rockwell" w:cs="Rockwell"/>
                              <w:noProof/>
                              <w:color w:val="0078D7"/>
                              <w:sz w:val="18"/>
                              <w:szCs w:val="18"/>
                            </w:rPr>
                          </w:pPr>
                          <w:r w:rsidRPr="00492B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E44F7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52AA5CC7" w14:textId="6CB62B77" w:rsidR="00492BD1" w:rsidRPr="00492BD1" w:rsidRDefault="00492BD1" w:rsidP="00492BD1">
                    <w:pPr>
                      <w:rPr>
                        <w:rFonts w:ascii="Rockwell" w:eastAsia="Rockwell" w:hAnsi="Rockwell" w:cs="Rockwell"/>
                        <w:noProof/>
                        <w:color w:val="0078D7"/>
                        <w:sz w:val="18"/>
                        <w:szCs w:val="18"/>
                      </w:rPr>
                    </w:pPr>
                    <w:r w:rsidRPr="00492B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A42B" w14:textId="690DDBB6" w:rsidR="00492BD1" w:rsidRDefault="00492BD1">
    <w:pPr>
      <w:pStyle w:val="Footer"/>
    </w:pPr>
    <w:r>
      <w:rPr>
        <w:noProof/>
        <w14:ligatures w14:val="none"/>
      </w:rPr>
      <mc:AlternateContent>
        <mc:Choice Requires="wps">
          <w:drawing>
            <wp:anchor distT="0" distB="0" distL="0" distR="0" simplePos="0" relativeHeight="251660288" behindDoc="0" locked="0" layoutInCell="1" allowOverlap="1" wp14:anchorId="53B2C702" wp14:editId="710DC8C2">
              <wp:simplePos x="1143000" y="9906000"/>
              <wp:positionH relativeFrom="page">
                <wp:align>left</wp:align>
              </wp:positionH>
              <wp:positionV relativeFrom="page">
                <wp:align>bottom</wp:align>
              </wp:positionV>
              <wp:extent cx="2085975" cy="324485"/>
              <wp:effectExtent l="0" t="0" r="9525" b="0"/>
              <wp:wrapNone/>
              <wp:docPr id="32507872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3F99F79" w14:textId="7A67C529" w:rsidR="00492BD1" w:rsidRPr="00492BD1" w:rsidRDefault="00492BD1" w:rsidP="00492BD1">
                          <w:pPr>
                            <w:rPr>
                              <w:rFonts w:ascii="Rockwell" w:eastAsia="Rockwell" w:hAnsi="Rockwell" w:cs="Rockwell"/>
                              <w:noProof/>
                              <w:color w:val="0078D7"/>
                              <w:sz w:val="18"/>
                              <w:szCs w:val="18"/>
                            </w:rPr>
                          </w:pPr>
                          <w:r w:rsidRPr="00492B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B2C70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63F99F79" w14:textId="7A67C529" w:rsidR="00492BD1" w:rsidRPr="00492BD1" w:rsidRDefault="00492BD1" w:rsidP="00492BD1">
                    <w:pPr>
                      <w:rPr>
                        <w:rFonts w:ascii="Rockwell" w:eastAsia="Rockwell" w:hAnsi="Rockwell" w:cs="Rockwell"/>
                        <w:noProof/>
                        <w:color w:val="0078D7"/>
                        <w:sz w:val="18"/>
                        <w:szCs w:val="18"/>
                      </w:rPr>
                    </w:pPr>
                    <w:r w:rsidRPr="00492B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F4C6" w14:textId="76183B98" w:rsidR="00492BD1" w:rsidRDefault="00492BD1">
    <w:pPr>
      <w:pStyle w:val="Footer"/>
    </w:pPr>
    <w:r>
      <w:rPr>
        <w:noProof/>
        <w14:ligatures w14:val="none"/>
      </w:rPr>
      <mc:AlternateContent>
        <mc:Choice Requires="wps">
          <w:drawing>
            <wp:anchor distT="0" distB="0" distL="0" distR="0" simplePos="0" relativeHeight="251658240" behindDoc="0" locked="0" layoutInCell="1" allowOverlap="1" wp14:anchorId="1AB324E4" wp14:editId="41915E89">
              <wp:simplePos x="635" y="635"/>
              <wp:positionH relativeFrom="page">
                <wp:align>left</wp:align>
              </wp:positionH>
              <wp:positionV relativeFrom="page">
                <wp:align>bottom</wp:align>
              </wp:positionV>
              <wp:extent cx="2085975" cy="324485"/>
              <wp:effectExtent l="0" t="0" r="9525" b="0"/>
              <wp:wrapNone/>
              <wp:docPr id="194680960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3BAC627" w14:textId="1F50A4BB" w:rsidR="00492BD1" w:rsidRPr="00492BD1" w:rsidRDefault="00492BD1" w:rsidP="00492BD1">
                          <w:pPr>
                            <w:rPr>
                              <w:rFonts w:ascii="Rockwell" w:eastAsia="Rockwell" w:hAnsi="Rockwell" w:cs="Rockwell"/>
                              <w:noProof/>
                              <w:color w:val="0078D7"/>
                              <w:sz w:val="18"/>
                              <w:szCs w:val="18"/>
                            </w:rPr>
                          </w:pPr>
                          <w:r w:rsidRPr="00492B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B324E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33BAC627" w14:textId="1F50A4BB" w:rsidR="00492BD1" w:rsidRPr="00492BD1" w:rsidRDefault="00492BD1" w:rsidP="00492BD1">
                    <w:pPr>
                      <w:rPr>
                        <w:rFonts w:ascii="Rockwell" w:eastAsia="Rockwell" w:hAnsi="Rockwell" w:cs="Rockwell"/>
                        <w:noProof/>
                        <w:color w:val="0078D7"/>
                        <w:sz w:val="18"/>
                        <w:szCs w:val="18"/>
                      </w:rPr>
                    </w:pPr>
                    <w:r w:rsidRPr="00492B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EE64" w14:textId="77777777" w:rsidR="00492BD1" w:rsidRDefault="00492BD1" w:rsidP="00492BD1">
      <w:r>
        <w:separator/>
      </w:r>
    </w:p>
  </w:footnote>
  <w:footnote w:type="continuationSeparator" w:id="0">
    <w:p w14:paraId="0D3C367D" w14:textId="77777777" w:rsidR="00492BD1" w:rsidRDefault="00492BD1" w:rsidP="00492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ZkYzg5NDA1MDY3NzgxOWQzNjU5NjQyYjQ1NjRlNmYifQ=="/>
  </w:docVars>
  <w:rsids>
    <w:rsidRoot w:val="00814048"/>
    <w:rsid w:val="000A4987"/>
    <w:rsid w:val="001A455B"/>
    <w:rsid w:val="001C5AE9"/>
    <w:rsid w:val="00270023"/>
    <w:rsid w:val="002C78D9"/>
    <w:rsid w:val="0039160F"/>
    <w:rsid w:val="003C5C18"/>
    <w:rsid w:val="003E000C"/>
    <w:rsid w:val="00416146"/>
    <w:rsid w:val="004200F7"/>
    <w:rsid w:val="00492BD1"/>
    <w:rsid w:val="00623458"/>
    <w:rsid w:val="006C439B"/>
    <w:rsid w:val="007244CA"/>
    <w:rsid w:val="007275B0"/>
    <w:rsid w:val="007659C4"/>
    <w:rsid w:val="00790D3F"/>
    <w:rsid w:val="007E60AE"/>
    <w:rsid w:val="00811760"/>
    <w:rsid w:val="0081279D"/>
    <w:rsid w:val="00814048"/>
    <w:rsid w:val="00840884"/>
    <w:rsid w:val="00963EB1"/>
    <w:rsid w:val="009B3ED9"/>
    <w:rsid w:val="00A73CF2"/>
    <w:rsid w:val="00AD1545"/>
    <w:rsid w:val="00CB3C25"/>
    <w:rsid w:val="00E1150F"/>
    <w:rsid w:val="00E92D9B"/>
    <w:rsid w:val="06DF5D71"/>
    <w:rsid w:val="071F6AB6"/>
    <w:rsid w:val="0B923CFA"/>
    <w:rsid w:val="1B9413C8"/>
    <w:rsid w:val="1F443106"/>
    <w:rsid w:val="31EF5153"/>
    <w:rsid w:val="32DA7D2F"/>
    <w:rsid w:val="3923462D"/>
    <w:rsid w:val="3A1439A9"/>
    <w:rsid w:val="429A4C67"/>
    <w:rsid w:val="4488746D"/>
    <w:rsid w:val="44DF1057"/>
    <w:rsid w:val="4828061F"/>
    <w:rsid w:val="49F20EE5"/>
    <w:rsid w:val="4CDB65A8"/>
    <w:rsid w:val="4FC70CF6"/>
    <w:rsid w:val="50850C3F"/>
    <w:rsid w:val="50D63255"/>
    <w:rsid w:val="586C6306"/>
    <w:rsid w:val="588B70D4"/>
    <w:rsid w:val="59BE5287"/>
    <w:rsid w:val="5A105AE3"/>
    <w:rsid w:val="5EAB402C"/>
    <w:rsid w:val="6D5835D1"/>
    <w:rsid w:val="6DDB5FB0"/>
    <w:rsid w:val="7372081D"/>
    <w:rsid w:val="779A6594"/>
    <w:rsid w:val="781E1105"/>
    <w:rsid w:val="79B06543"/>
    <w:rsid w:val="79E81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77A9"/>
  <w15:docId w15:val="{FAAF8121-8075-4E8B-A39F-26D1B4D4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SimHei" w:hAnsiTheme="majorHAnsi" w:cstheme="majorBidi"/>
      <w:b/>
      <w:bCs/>
      <w:sz w:val="36"/>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NormalWeb">
    <w:name w:val="Normal (Web)"/>
    <w:basedOn w:val="Normal"/>
    <w:qFormat/>
    <w:rPr>
      <w:sz w:val="24"/>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heme="majorHAnsi" w:eastAsia="SimHei" w:hAnsiTheme="majorHAnsi" w:cstheme="majorBidi"/>
      <w:b/>
      <w:bCs/>
      <w:sz w:val="36"/>
      <w:szCs w:val="3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Revision1">
    <w:name w:val="Revision1"/>
    <w:hidden/>
    <w:uiPriority w:val="99"/>
    <w:semiHidden/>
    <w:qFormat/>
    <w:rPr>
      <w:rFonts w:asciiTheme="minorHAnsi" w:eastAsiaTheme="minorEastAsia" w:hAnsiTheme="minorHAnsi" w:cstheme="minorBidi"/>
      <w:kern w:val="2"/>
      <w:sz w:val="21"/>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 l</dc:creator>
  <cp:lastModifiedBy>Murphy, Alexandra</cp:lastModifiedBy>
  <cp:revision>2</cp:revision>
  <dcterms:created xsi:type="dcterms:W3CDTF">2025-09-29T01:10:00Z</dcterms:created>
  <dcterms:modified xsi:type="dcterms:W3CDTF">2025-09-29T01:10:00Z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eyJoZGlkIjoiMWE3ZDc3MTA5M2YxOGExOTY5NGFkYWY0MTk2MGQ2YjkiLCJ1c2VySWQiOiIzMzE1MzUxODUifQ==</vt:lpwstr>
  </property>
  <property fmtid="{D5CDD505-2E9C-101B-9397-08002B2CF9AE}" pid="3" name="KSOProductBuildVer">
    <vt:lpwstr>2052-11.1.0.14309</vt:lpwstr>
  </property>
  <property fmtid="{D5CDD505-2E9C-101B-9397-08002B2CF9AE}" pid="4" name="ICV">
    <vt:lpwstr>3782455700C0407181960D98D4F836B4_12</vt:lpwstr>
  </property>
  <property fmtid="{D5CDD505-2E9C-101B-9397-08002B2CF9AE}" pid="5" name="ClassificationContentMarkingFooterShapeIds">
    <vt:lpwstr>7409f508,4a9983bc,13604ec4</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2025-09-29T01:10:42Z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a5226267-6cb4-4867-8b00-9e9047868fc2</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