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5F72" w14:textId="38C543C2" w:rsidR="00DF1855" w:rsidRPr="00DF1855" w:rsidRDefault="00DF1855" w:rsidP="00B037DD">
      <w:pPr>
        <w:pStyle w:val="NormalWeb"/>
        <w:rPr>
          <w:rFonts w:ascii="Calibri" w:hAnsi="Calibri" w:cs="Calibri"/>
          <w:b/>
          <w:bCs/>
          <w:color w:val="000000" w:themeColor="text1"/>
          <w:sz w:val="28"/>
          <w:szCs w:val="28"/>
          <w:u w:val="single"/>
        </w:rPr>
      </w:pPr>
      <w:r w:rsidRPr="00DF1855">
        <w:rPr>
          <w:rFonts w:ascii="Calibri" w:hAnsi="Calibri" w:cs="Calibri"/>
          <w:b/>
          <w:bCs/>
          <w:color w:val="000000" w:themeColor="text1"/>
          <w:sz w:val="28"/>
          <w:szCs w:val="28"/>
          <w:u w:val="single"/>
        </w:rPr>
        <w:t>Supplemental Materials</w:t>
      </w:r>
    </w:p>
    <w:p w14:paraId="7C7D7F30" w14:textId="314EA4CD" w:rsidR="00B037DD" w:rsidRPr="009F5E99" w:rsidRDefault="005213DB" w:rsidP="00B037DD">
      <w:pPr>
        <w:pStyle w:val="NormalWeb"/>
        <w:rPr>
          <w:rFonts w:ascii="Calibri" w:hAnsi="Calibri" w:cs="Calibri"/>
          <w:b/>
          <w:bCs/>
          <w:color w:val="000000" w:themeColor="text1"/>
          <w:u w:val="single"/>
        </w:rPr>
      </w:pPr>
      <w:r w:rsidRPr="005213DB">
        <w:rPr>
          <w:rFonts w:ascii="Calibri" w:hAnsi="Calibri" w:cs="Calibri"/>
          <w:b/>
          <w:bCs/>
          <w:color w:val="000000"/>
        </w:rPr>
        <w:t>Supplemental Table S1</w:t>
      </w:r>
      <w:r w:rsidR="00B037DD" w:rsidRPr="009F5E99">
        <w:rPr>
          <w:rFonts w:ascii="Calibri" w:hAnsi="Calibri" w:cs="Calibri"/>
          <w:b/>
          <w:bCs/>
          <w:color w:val="000000" w:themeColor="text1"/>
          <w:u w:val="single"/>
        </w:rPr>
        <w:t xml:space="preserve">– Association between exposure (X) and index disease (Y) in crude and comorbidity (C) adjusted models </w:t>
      </w:r>
      <w:r w:rsidR="00806516">
        <w:rPr>
          <w:rFonts w:ascii="Calibri" w:hAnsi="Calibri" w:cs="Calibri"/>
          <w:b/>
          <w:bCs/>
          <w:color w:val="000000" w:themeColor="text1"/>
          <w:u w:val="single"/>
        </w:rPr>
        <w:t xml:space="preserve">when </w:t>
      </w:r>
      <w:r w:rsidR="00806516" w:rsidRPr="009F5E99">
        <w:rPr>
          <w:rFonts w:ascii="Calibri" w:hAnsi="Calibri" w:cs="Calibri"/>
          <w:b/>
          <w:bCs/>
          <w:color w:val="000000" w:themeColor="text1"/>
          <w:u w:val="single"/>
        </w:rPr>
        <w:t>comorbidity</w:t>
      </w:r>
      <w:r w:rsidR="00806516">
        <w:rPr>
          <w:rFonts w:ascii="Calibri" w:hAnsi="Calibri" w:cs="Calibri"/>
          <w:b/>
          <w:bCs/>
          <w:color w:val="000000" w:themeColor="text1"/>
          <w:u w:val="single"/>
        </w:rPr>
        <w:t xml:space="preserve"> is a confounder, with comorbidity variable type</w:t>
      </w:r>
    </w:p>
    <w:tbl>
      <w:tblPr>
        <w:tblStyle w:val="TableGrid"/>
        <w:tblW w:w="13823" w:type="dxa"/>
        <w:tblLayout w:type="fixed"/>
        <w:tblLook w:val="04A0" w:firstRow="1" w:lastRow="0" w:firstColumn="1" w:lastColumn="0" w:noHBand="0" w:noVBand="1"/>
      </w:tblPr>
      <w:tblGrid>
        <w:gridCol w:w="3024"/>
        <w:gridCol w:w="1008"/>
        <w:gridCol w:w="1583"/>
        <w:gridCol w:w="864"/>
        <w:gridCol w:w="1583"/>
        <w:gridCol w:w="864"/>
        <w:gridCol w:w="1583"/>
        <w:gridCol w:w="865"/>
        <w:gridCol w:w="1584"/>
        <w:gridCol w:w="865"/>
      </w:tblGrid>
      <w:tr w:rsidR="00F428D5" w:rsidRPr="009F5E99" w14:paraId="36279E8F" w14:textId="77777777" w:rsidTr="00DF1855">
        <w:tc>
          <w:tcPr>
            <w:tcW w:w="3024" w:type="dxa"/>
          </w:tcPr>
          <w:p w14:paraId="75854EDE" w14:textId="77777777" w:rsidR="00F428D5" w:rsidRPr="009F5E99" w:rsidRDefault="00F428D5" w:rsidP="00F428D5">
            <w:pPr>
              <w:rPr>
                <w:rFonts w:ascii="Calibri" w:hAnsi="Calibri" w:cs="Calibri"/>
                <w:color w:val="000000" w:themeColor="text1"/>
              </w:rPr>
            </w:pPr>
          </w:p>
        </w:tc>
        <w:tc>
          <w:tcPr>
            <w:tcW w:w="1008" w:type="dxa"/>
          </w:tcPr>
          <w:p w14:paraId="162F9336" w14:textId="77777777" w:rsidR="00F428D5" w:rsidRPr="009F5E99" w:rsidRDefault="00F428D5" w:rsidP="00F428D5">
            <w:pPr>
              <w:rPr>
                <w:rFonts w:ascii="Calibri" w:hAnsi="Calibri" w:cs="Calibri"/>
                <w:color w:val="000000" w:themeColor="text1"/>
              </w:rPr>
            </w:pPr>
          </w:p>
        </w:tc>
        <w:tc>
          <w:tcPr>
            <w:tcW w:w="2447" w:type="dxa"/>
            <w:gridSpan w:val="2"/>
          </w:tcPr>
          <w:p w14:paraId="3A2F3C22" w14:textId="77C476F2" w:rsidR="00F428D5" w:rsidRPr="00DF1855" w:rsidRDefault="00F428D5" w:rsidP="00F428D5">
            <w:pPr>
              <w:rPr>
                <w:rFonts w:ascii="Calibri" w:hAnsi="Calibri" w:cs="Calibri"/>
                <w:b/>
                <w:bCs/>
                <w:color w:val="000000" w:themeColor="text1"/>
              </w:rPr>
            </w:pPr>
            <w:r w:rsidRPr="00DF1855">
              <w:rPr>
                <w:rFonts w:ascii="Calibri" w:hAnsi="Calibri" w:cs="Calibri"/>
                <w:b/>
                <w:bCs/>
                <w:color w:val="000000" w:themeColor="text1"/>
              </w:rPr>
              <w:t>Risk Difference (RD)</w:t>
            </w:r>
          </w:p>
        </w:tc>
        <w:tc>
          <w:tcPr>
            <w:tcW w:w="2447" w:type="dxa"/>
            <w:gridSpan w:val="2"/>
          </w:tcPr>
          <w:p w14:paraId="4122C310" w14:textId="1DEF128A" w:rsidR="00F428D5" w:rsidRPr="00DF1855" w:rsidRDefault="00F428D5" w:rsidP="00F428D5">
            <w:pPr>
              <w:rPr>
                <w:rFonts w:ascii="Calibri" w:hAnsi="Calibri" w:cs="Calibri"/>
                <w:b/>
                <w:bCs/>
                <w:color w:val="000000" w:themeColor="text1"/>
              </w:rPr>
            </w:pPr>
            <w:r w:rsidRPr="00DF1855">
              <w:rPr>
                <w:rFonts w:ascii="Calibri" w:hAnsi="Calibri" w:cs="Calibri"/>
                <w:b/>
                <w:bCs/>
                <w:color w:val="000000" w:themeColor="text1"/>
              </w:rPr>
              <w:t>Risk ratio (RR)</w:t>
            </w:r>
          </w:p>
        </w:tc>
        <w:tc>
          <w:tcPr>
            <w:tcW w:w="2448" w:type="dxa"/>
            <w:gridSpan w:val="2"/>
          </w:tcPr>
          <w:p w14:paraId="6DA20710" w14:textId="7A0B4FDE" w:rsidR="00F428D5" w:rsidRPr="00DF1855" w:rsidRDefault="00F428D5" w:rsidP="00F428D5">
            <w:pPr>
              <w:rPr>
                <w:rFonts w:ascii="Calibri" w:hAnsi="Calibri" w:cs="Calibri"/>
                <w:b/>
                <w:bCs/>
                <w:color w:val="000000" w:themeColor="text1"/>
              </w:rPr>
            </w:pPr>
            <w:r w:rsidRPr="00DF1855">
              <w:rPr>
                <w:rFonts w:ascii="Calibri" w:hAnsi="Calibri" w:cs="Calibri"/>
                <w:b/>
                <w:bCs/>
                <w:color w:val="000000" w:themeColor="text1"/>
              </w:rPr>
              <w:t>Odds ratio (OR)</w:t>
            </w:r>
          </w:p>
        </w:tc>
        <w:tc>
          <w:tcPr>
            <w:tcW w:w="2449" w:type="dxa"/>
            <w:gridSpan w:val="2"/>
          </w:tcPr>
          <w:p w14:paraId="7BF5F13C" w14:textId="048EA37F" w:rsidR="00F428D5" w:rsidRPr="00DF1855" w:rsidRDefault="00F428D5" w:rsidP="00F428D5">
            <w:pPr>
              <w:rPr>
                <w:rFonts w:ascii="Calibri" w:hAnsi="Calibri" w:cs="Calibri"/>
                <w:b/>
                <w:bCs/>
                <w:color w:val="000000" w:themeColor="text1"/>
              </w:rPr>
            </w:pPr>
            <w:r w:rsidRPr="00DF1855">
              <w:rPr>
                <w:rFonts w:ascii="Calibri" w:hAnsi="Calibri" w:cs="Calibri"/>
                <w:b/>
                <w:bCs/>
                <w:color w:val="000000" w:themeColor="text1"/>
              </w:rPr>
              <w:t>Least square mean difference (LSMD)</w:t>
            </w:r>
          </w:p>
        </w:tc>
      </w:tr>
      <w:tr w:rsidR="00E15153" w:rsidRPr="009F5E99" w14:paraId="51682293" w14:textId="77777777" w:rsidTr="00DF1855">
        <w:tc>
          <w:tcPr>
            <w:tcW w:w="3024" w:type="dxa"/>
          </w:tcPr>
          <w:p w14:paraId="6DADFAC2" w14:textId="5BCE2CE9" w:rsidR="008C0013" w:rsidRPr="00DF1855" w:rsidRDefault="00806516" w:rsidP="008C0013">
            <w:pPr>
              <w:rPr>
                <w:rFonts w:cstheme="minorHAnsi"/>
                <w:b/>
                <w:bCs/>
                <w:color w:val="000000" w:themeColor="text1"/>
              </w:rPr>
            </w:pPr>
            <w:r w:rsidRPr="00DF1855">
              <w:rPr>
                <w:rFonts w:cstheme="minorHAnsi"/>
                <w:b/>
                <w:bCs/>
                <w:color w:val="000000" w:themeColor="text1"/>
              </w:rPr>
              <w:t>Comorbidity (C)</w:t>
            </w:r>
          </w:p>
        </w:tc>
        <w:tc>
          <w:tcPr>
            <w:tcW w:w="1008" w:type="dxa"/>
          </w:tcPr>
          <w:p w14:paraId="4679E128" w14:textId="77777777" w:rsidR="008C0013" w:rsidRPr="00DF1855" w:rsidRDefault="008C0013" w:rsidP="008C0013">
            <w:pPr>
              <w:rPr>
                <w:rFonts w:cstheme="minorHAnsi"/>
                <w:b/>
                <w:bCs/>
                <w:color w:val="000000" w:themeColor="text1"/>
              </w:rPr>
            </w:pPr>
            <w:r w:rsidRPr="00DF1855">
              <w:rPr>
                <w:rFonts w:cstheme="minorHAnsi"/>
                <w:b/>
                <w:bCs/>
                <w:color w:val="000000" w:themeColor="text1"/>
              </w:rPr>
              <w:t>Model</w:t>
            </w:r>
          </w:p>
        </w:tc>
        <w:tc>
          <w:tcPr>
            <w:tcW w:w="1583" w:type="dxa"/>
          </w:tcPr>
          <w:p w14:paraId="4CBF9EF6" w14:textId="05581887" w:rsidR="008C0013" w:rsidRPr="009F5E99" w:rsidRDefault="008C0013" w:rsidP="008C0013">
            <w:pPr>
              <w:rPr>
                <w:rFonts w:cstheme="minorHAnsi"/>
                <w:color w:val="000000" w:themeColor="text1"/>
                <w:sz w:val="20"/>
                <w:szCs w:val="20"/>
              </w:rPr>
            </w:pPr>
            <w:r>
              <w:rPr>
                <w:rFonts w:cstheme="minorHAnsi"/>
                <w:color w:val="000000" w:themeColor="text1"/>
                <w:sz w:val="20"/>
                <w:szCs w:val="20"/>
              </w:rPr>
              <w:t>RD</w:t>
            </w:r>
            <w:r w:rsidRPr="009F5E99">
              <w:rPr>
                <w:rFonts w:cstheme="minorHAnsi"/>
                <w:color w:val="000000" w:themeColor="text1"/>
                <w:sz w:val="20"/>
                <w:szCs w:val="20"/>
              </w:rPr>
              <w:t xml:space="preserve"> [95%CI]</w:t>
            </w:r>
          </w:p>
        </w:tc>
        <w:tc>
          <w:tcPr>
            <w:tcW w:w="864" w:type="dxa"/>
          </w:tcPr>
          <w:p w14:paraId="6E421EA1" w14:textId="7B34862B"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Bias</w:t>
            </w:r>
          </w:p>
        </w:tc>
        <w:tc>
          <w:tcPr>
            <w:tcW w:w="1583" w:type="dxa"/>
          </w:tcPr>
          <w:p w14:paraId="799DE977" w14:textId="519DCE48"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RR [95%CI]</w:t>
            </w:r>
          </w:p>
        </w:tc>
        <w:tc>
          <w:tcPr>
            <w:tcW w:w="864" w:type="dxa"/>
          </w:tcPr>
          <w:p w14:paraId="3A12787C" w14:textId="3BCFEAA1"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Bias</w:t>
            </w:r>
          </w:p>
        </w:tc>
        <w:tc>
          <w:tcPr>
            <w:tcW w:w="1583" w:type="dxa"/>
          </w:tcPr>
          <w:p w14:paraId="71A5096E" w14:textId="00F290B3" w:rsidR="008C0013" w:rsidRPr="009F5E99" w:rsidRDefault="008C0013" w:rsidP="008C0013">
            <w:pPr>
              <w:rPr>
                <w:rFonts w:cstheme="minorHAnsi"/>
                <w:color w:val="000000" w:themeColor="text1"/>
                <w:sz w:val="20"/>
                <w:szCs w:val="20"/>
              </w:rPr>
            </w:pPr>
            <w:r>
              <w:rPr>
                <w:rFonts w:cstheme="minorHAnsi"/>
                <w:color w:val="000000" w:themeColor="text1"/>
                <w:sz w:val="20"/>
                <w:szCs w:val="20"/>
              </w:rPr>
              <w:t>RD</w:t>
            </w:r>
            <w:r w:rsidRPr="009F5E99">
              <w:rPr>
                <w:rFonts w:cstheme="minorHAnsi"/>
                <w:color w:val="000000" w:themeColor="text1"/>
                <w:sz w:val="20"/>
                <w:szCs w:val="20"/>
              </w:rPr>
              <w:t xml:space="preserve"> [95%CI]</w:t>
            </w:r>
          </w:p>
        </w:tc>
        <w:tc>
          <w:tcPr>
            <w:tcW w:w="865" w:type="dxa"/>
          </w:tcPr>
          <w:p w14:paraId="6367BFBD" w14:textId="19A43EB8"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Bias</w:t>
            </w:r>
          </w:p>
        </w:tc>
        <w:tc>
          <w:tcPr>
            <w:tcW w:w="1584" w:type="dxa"/>
          </w:tcPr>
          <w:p w14:paraId="1E339C64" w14:textId="1B741976"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RR [95%CI]</w:t>
            </w:r>
          </w:p>
        </w:tc>
        <w:tc>
          <w:tcPr>
            <w:tcW w:w="865" w:type="dxa"/>
          </w:tcPr>
          <w:p w14:paraId="3D035CEE" w14:textId="63ADF83E" w:rsidR="008C0013" w:rsidRPr="009F5E99" w:rsidRDefault="008C0013" w:rsidP="008C0013">
            <w:pPr>
              <w:rPr>
                <w:rFonts w:cstheme="minorHAnsi"/>
                <w:color w:val="000000" w:themeColor="text1"/>
                <w:sz w:val="20"/>
                <w:szCs w:val="20"/>
              </w:rPr>
            </w:pPr>
            <w:r w:rsidRPr="009F5E99">
              <w:rPr>
                <w:rFonts w:cstheme="minorHAnsi"/>
                <w:color w:val="000000" w:themeColor="text1"/>
                <w:sz w:val="20"/>
                <w:szCs w:val="20"/>
              </w:rPr>
              <w:t>Bias</w:t>
            </w:r>
          </w:p>
        </w:tc>
      </w:tr>
      <w:tr w:rsidR="00E15153" w:rsidRPr="009F5E99" w14:paraId="736E4E7E" w14:textId="77777777" w:rsidTr="00DF1855">
        <w:tc>
          <w:tcPr>
            <w:tcW w:w="3024" w:type="dxa"/>
            <w:vMerge w:val="restart"/>
            <w:vAlign w:val="center"/>
          </w:tcPr>
          <w:p w14:paraId="3310EBFA" w14:textId="2D55D003" w:rsidR="00EE3A50" w:rsidRPr="009F5E99" w:rsidRDefault="00806516" w:rsidP="00DF1855">
            <w:pPr>
              <w:rPr>
                <w:rFonts w:cstheme="minorHAnsi"/>
                <w:color w:val="000000" w:themeColor="text1"/>
                <w:sz w:val="20"/>
                <w:szCs w:val="20"/>
              </w:rPr>
            </w:pPr>
            <w:r>
              <w:rPr>
                <w:rFonts w:cstheme="minorHAnsi"/>
                <w:color w:val="000000" w:themeColor="text1"/>
                <w:sz w:val="20"/>
                <w:szCs w:val="20"/>
              </w:rPr>
              <w:t>C</w:t>
            </w:r>
            <w:r w:rsidR="00081A28">
              <w:rPr>
                <w:rFonts w:cstheme="minorHAnsi"/>
                <w:color w:val="000000" w:themeColor="text1"/>
                <w:sz w:val="20"/>
                <w:szCs w:val="20"/>
              </w:rPr>
              <w:t>ategorical variable with 4 levels</w:t>
            </w:r>
          </w:p>
        </w:tc>
        <w:tc>
          <w:tcPr>
            <w:tcW w:w="1008" w:type="dxa"/>
          </w:tcPr>
          <w:p w14:paraId="2B39A9AB" w14:textId="77777777" w:rsidR="00EE3A50" w:rsidRPr="009F5E99" w:rsidRDefault="00EE3A50" w:rsidP="00EE3A50">
            <w:pPr>
              <w:rPr>
                <w:rFonts w:cstheme="minorHAnsi"/>
                <w:color w:val="000000" w:themeColor="text1"/>
                <w:sz w:val="20"/>
                <w:szCs w:val="20"/>
              </w:rPr>
            </w:pPr>
            <w:r w:rsidRPr="009F5E99">
              <w:rPr>
                <w:rFonts w:cstheme="minorHAnsi"/>
                <w:color w:val="000000" w:themeColor="text1"/>
                <w:sz w:val="20"/>
                <w:szCs w:val="20"/>
              </w:rPr>
              <w:t>Crude</w:t>
            </w:r>
          </w:p>
        </w:tc>
        <w:tc>
          <w:tcPr>
            <w:tcW w:w="1583" w:type="dxa"/>
            <w:vAlign w:val="bottom"/>
          </w:tcPr>
          <w:p w14:paraId="5E2EC269" w14:textId="7F1E1529"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0.22 (0.2, 0.24)</w:t>
            </w:r>
          </w:p>
        </w:tc>
        <w:tc>
          <w:tcPr>
            <w:tcW w:w="864" w:type="dxa"/>
            <w:vAlign w:val="bottom"/>
          </w:tcPr>
          <w:p w14:paraId="42E52650" w14:textId="7909CE96"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9.60%</w:t>
            </w:r>
          </w:p>
        </w:tc>
        <w:tc>
          <w:tcPr>
            <w:tcW w:w="1583" w:type="dxa"/>
            <w:vAlign w:val="bottom"/>
          </w:tcPr>
          <w:p w14:paraId="6BFBA1AD" w14:textId="12A9B441"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2.33 (2.16, 2.52)</w:t>
            </w:r>
          </w:p>
        </w:tc>
        <w:tc>
          <w:tcPr>
            <w:tcW w:w="864" w:type="dxa"/>
            <w:vAlign w:val="bottom"/>
          </w:tcPr>
          <w:p w14:paraId="2F766927" w14:textId="02B85532"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16.50%</w:t>
            </w:r>
          </w:p>
        </w:tc>
        <w:tc>
          <w:tcPr>
            <w:tcW w:w="1583" w:type="dxa"/>
            <w:vAlign w:val="bottom"/>
          </w:tcPr>
          <w:p w14:paraId="6CACC805" w14:textId="238C3140"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2.26 (2.04, 2.49)</w:t>
            </w:r>
          </w:p>
        </w:tc>
        <w:tc>
          <w:tcPr>
            <w:tcW w:w="865" w:type="dxa"/>
            <w:vAlign w:val="bottom"/>
          </w:tcPr>
          <w:p w14:paraId="3B825344" w14:textId="3DB8BB7D"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12.80%</w:t>
            </w:r>
          </w:p>
        </w:tc>
        <w:tc>
          <w:tcPr>
            <w:tcW w:w="1584" w:type="dxa"/>
            <w:vAlign w:val="bottom"/>
          </w:tcPr>
          <w:p w14:paraId="11C11D51" w14:textId="0DAD8462"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2.39 (2.3, 2.49)</w:t>
            </w:r>
          </w:p>
        </w:tc>
        <w:tc>
          <w:tcPr>
            <w:tcW w:w="865" w:type="dxa"/>
            <w:vAlign w:val="bottom"/>
          </w:tcPr>
          <w:p w14:paraId="388E5616" w14:textId="5AE66F19"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19.70%</w:t>
            </w:r>
          </w:p>
        </w:tc>
      </w:tr>
      <w:tr w:rsidR="00E15153" w:rsidRPr="009F5E99" w14:paraId="00F80EBB" w14:textId="77777777" w:rsidTr="00DF1855">
        <w:tc>
          <w:tcPr>
            <w:tcW w:w="3024" w:type="dxa"/>
            <w:vMerge/>
            <w:vAlign w:val="center"/>
          </w:tcPr>
          <w:p w14:paraId="7CBC3491" w14:textId="77777777" w:rsidR="00EE3A50" w:rsidRPr="009F5E99" w:rsidRDefault="00EE3A50" w:rsidP="00EE3A50">
            <w:pPr>
              <w:jc w:val="center"/>
              <w:rPr>
                <w:rFonts w:cstheme="minorHAnsi"/>
                <w:color w:val="000000" w:themeColor="text1"/>
                <w:sz w:val="20"/>
                <w:szCs w:val="20"/>
              </w:rPr>
            </w:pPr>
          </w:p>
        </w:tc>
        <w:tc>
          <w:tcPr>
            <w:tcW w:w="1008" w:type="dxa"/>
          </w:tcPr>
          <w:p w14:paraId="5B39888C" w14:textId="77777777" w:rsidR="00EE3A50" w:rsidRPr="009F5E99" w:rsidRDefault="00EE3A50" w:rsidP="00EE3A50">
            <w:pPr>
              <w:rPr>
                <w:rFonts w:cstheme="minorHAnsi"/>
                <w:color w:val="000000" w:themeColor="text1"/>
                <w:sz w:val="20"/>
                <w:szCs w:val="20"/>
              </w:rPr>
            </w:pPr>
            <w:r w:rsidRPr="009F5E99">
              <w:rPr>
                <w:rFonts w:cstheme="minorHAnsi"/>
                <w:color w:val="000000" w:themeColor="text1"/>
                <w:sz w:val="20"/>
                <w:szCs w:val="20"/>
              </w:rPr>
              <w:t>Adjusted</w:t>
            </w:r>
          </w:p>
        </w:tc>
        <w:tc>
          <w:tcPr>
            <w:tcW w:w="1583" w:type="dxa"/>
            <w:vAlign w:val="bottom"/>
          </w:tcPr>
          <w:p w14:paraId="49385606" w14:textId="3068CB6F"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0.2 (0.18, 0.22)</w:t>
            </w:r>
          </w:p>
        </w:tc>
        <w:tc>
          <w:tcPr>
            <w:tcW w:w="864" w:type="dxa"/>
            <w:vAlign w:val="bottom"/>
          </w:tcPr>
          <w:p w14:paraId="114904FD" w14:textId="2B406175"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w:t>
            </w:r>
          </w:p>
        </w:tc>
        <w:tc>
          <w:tcPr>
            <w:tcW w:w="1583" w:type="dxa"/>
            <w:vAlign w:val="bottom"/>
          </w:tcPr>
          <w:p w14:paraId="39512B76" w14:textId="17A133B5"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(1.85, 2.17)</w:t>
            </w:r>
          </w:p>
        </w:tc>
        <w:tc>
          <w:tcPr>
            <w:tcW w:w="864" w:type="dxa"/>
            <w:vAlign w:val="bottom"/>
          </w:tcPr>
          <w:p w14:paraId="79FD27A1" w14:textId="0327EC4B"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w:t>
            </w:r>
          </w:p>
        </w:tc>
        <w:tc>
          <w:tcPr>
            <w:tcW w:w="1583" w:type="dxa"/>
            <w:vAlign w:val="bottom"/>
          </w:tcPr>
          <w:p w14:paraId="7FE63C8D" w14:textId="477AADBC"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(1.8, 2.22)</w:t>
            </w:r>
          </w:p>
        </w:tc>
        <w:tc>
          <w:tcPr>
            <w:tcW w:w="865" w:type="dxa"/>
            <w:vAlign w:val="bottom"/>
          </w:tcPr>
          <w:p w14:paraId="3EADF12C" w14:textId="55D0BD66"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0.10%</w:t>
            </w:r>
          </w:p>
        </w:tc>
        <w:tc>
          <w:tcPr>
            <w:tcW w:w="1584" w:type="dxa"/>
            <w:vAlign w:val="bottom"/>
          </w:tcPr>
          <w:p w14:paraId="3209F9E1" w14:textId="36D86C35"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(1.91, 2.09)</w:t>
            </w:r>
          </w:p>
        </w:tc>
        <w:tc>
          <w:tcPr>
            <w:tcW w:w="865" w:type="dxa"/>
            <w:vAlign w:val="bottom"/>
          </w:tcPr>
          <w:p w14:paraId="43C3FEDC" w14:textId="74578AA7"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w:t>
            </w:r>
          </w:p>
        </w:tc>
      </w:tr>
      <w:tr w:rsidR="00E15153" w:rsidRPr="009F5E99" w14:paraId="7A2F63D5" w14:textId="77777777" w:rsidTr="00DF1855">
        <w:tc>
          <w:tcPr>
            <w:tcW w:w="3024" w:type="dxa"/>
            <w:vMerge w:val="restart"/>
            <w:vAlign w:val="center"/>
          </w:tcPr>
          <w:p w14:paraId="31B06057" w14:textId="022F9F5E" w:rsidR="00EE3A50" w:rsidRPr="009F5E99" w:rsidRDefault="00806516" w:rsidP="00DF1855">
            <w:pPr>
              <w:rPr>
                <w:rFonts w:cstheme="minorHAnsi"/>
                <w:color w:val="000000" w:themeColor="text1"/>
                <w:sz w:val="20"/>
                <w:szCs w:val="20"/>
              </w:rPr>
            </w:pPr>
            <w:r>
              <w:rPr>
                <w:rFonts w:cstheme="minorHAnsi"/>
                <w:color w:val="000000" w:themeColor="text1"/>
                <w:sz w:val="20"/>
                <w:szCs w:val="20"/>
              </w:rPr>
              <w:t>C</w:t>
            </w:r>
            <w:r w:rsidR="0021287E">
              <w:rPr>
                <w:rFonts w:cstheme="minorHAnsi"/>
                <w:color w:val="000000" w:themeColor="text1"/>
                <w:sz w:val="20"/>
                <w:szCs w:val="20"/>
              </w:rPr>
              <w:t xml:space="preserve">ontinuous </w:t>
            </w:r>
            <w:r w:rsidR="00081A28">
              <w:rPr>
                <w:rFonts w:cstheme="minorHAnsi"/>
                <w:color w:val="000000" w:themeColor="text1"/>
                <w:sz w:val="20"/>
                <w:szCs w:val="20"/>
              </w:rPr>
              <w:t>variable</w:t>
            </w:r>
          </w:p>
        </w:tc>
        <w:tc>
          <w:tcPr>
            <w:tcW w:w="1008" w:type="dxa"/>
          </w:tcPr>
          <w:p w14:paraId="566CB79B" w14:textId="77777777" w:rsidR="00EE3A50" w:rsidRPr="009F5E99" w:rsidRDefault="00EE3A50" w:rsidP="00EE3A50">
            <w:pPr>
              <w:rPr>
                <w:rFonts w:cstheme="minorHAnsi"/>
                <w:color w:val="000000" w:themeColor="text1"/>
                <w:sz w:val="20"/>
                <w:szCs w:val="20"/>
              </w:rPr>
            </w:pPr>
            <w:r w:rsidRPr="009F5E99">
              <w:rPr>
                <w:rFonts w:cstheme="minorHAnsi"/>
                <w:color w:val="000000" w:themeColor="text1"/>
                <w:sz w:val="20"/>
                <w:szCs w:val="20"/>
              </w:rPr>
              <w:t>Crude</w:t>
            </w:r>
          </w:p>
        </w:tc>
        <w:tc>
          <w:tcPr>
            <w:tcW w:w="1583" w:type="dxa"/>
            <w:vAlign w:val="bottom"/>
          </w:tcPr>
          <w:p w14:paraId="23CC9285" w14:textId="4FBF93D8"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0.21 (0.19, 0.23)</w:t>
            </w:r>
          </w:p>
        </w:tc>
        <w:tc>
          <w:tcPr>
            <w:tcW w:w="864" w:type="dxa"/>
            <w:vAlign w:val="bottom"/>
          </w:tcPr>
          <w:p w14:paraId="7A1DD0A7" w14:textId="6BE9BE4F"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4.70%</w:t>
            </w:r>
          </w:p>
        </w:tc>
        <w:tc>
          <w:tcPr>
            <w:tcW w:w="1583" w:type="dxa"/>
            <w:vAlign w:val="bottom"/>
          </w:tcPr>
          <w:p w14:paraId="64DA9CCA" w14:textId="08A48029"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2.27 (2.16, 2.39)</w:t>
            </w:r>
          </w:p>
        </w:tc>
        <w:tc>
          <w:tcPr>
            <w:tcW w:w="864" w:type="dxa"/>
            <w:vAlign w:val="bottom"/>
          </w:tcPr>
          <w:p w14:paraId="31BDD078" w14:textId="78AEE60D"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13.70%</w:t>
            </w:r>
          </w:p>
        </w:tc>
        <w:tc>
          <w:tcPr>
            <w:tcW w:w="1583" w:type="dxa"/>
            <w:vAlign w:val="bottom"/>
          </w:tcPr>
          <w:p w14:paraId="59F35253" w14:textId="250E31C2"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2.25 (2.07, 2.45)</w:t>
            </w:r>
          </w:p>
        </w:tc>
        <w:tc>
          <w:tcPr>
            <w:tcW w:w="865" w:type="dxa"/>
            <w:vAlign w:val="bottom"/>
          </w:tcPr>
          <w:p w14:paraId="66AA25F9" w14:textId="4E15AA80"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12.50%</w:t>
            </w:r>
          </w:p>
        </w:tc>
        <w:tc>
          <w:tcPr>
            <w:tcW w:w="1584" w:type="dxa"/>
            <w:vAlign w:val="bottom"/>
          </w:tcPr>
          <w:p w14:paraId="287FA9E9" w14:textId="0CEA1FE7"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3.42 (3.25, 3.59)</w:t>
            </w:r>
          </w:p>
        </w:tc>
        <w:tc>
          <w:tcPr>
            <w:tcW w:w="865" w:type="dxa"/>
            <w:vAlign w:val="bottom"/>
          </w:tcPr>
          <w:p w14:paraId="44A60B10" w14:textId="1F1BD776"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71%</w:t>
            </w:r>
          </w:p>
        </w:tc>
      </w:tr>
      <w:tr w:rsidR="00E15153" w:rsidRPr="009F5E99" w14:paraId="154D3853" w14:textId="77777777" w:rsidTr="00DF1855">
        <w:tc>
          <w:tcPr>
            <w:tcW w:w="3024" w:type="dxa"/>
            <w:vMerge/>
            <w:vAlign w:val="center"/>
          </w:tcPr>
          <w:p w14:paraId="64C3BB9F" w14:textId="77777777" w:rsidR="00EE3A50" w:rsidRPr="009F5E99" w:rsidRDefault="00EE3A50" w:rsidP="00EE3A50">
            <w:pPr>
              <w:jc w:val="center"/>
              <w:rPr>
                <w:rFonts w:cstheme="minorHAnsi"/>
                <w:color w:val="000000" w:themeColor="text1"/>
                <w:sz w:val="20"/>
                <w:szCs w:val="20"/>
              </w:rPr>
            </w:pPr>
          </w:p>
        </w:tc>
        <w:tc>
          <w:tcPr>
            <w:tcW w:w="1008" w:type="dxa"/>
          </w:tcPr>
          <w:p w14:paraId="4401B8B3" w14:textId="77777777" w:rsidR="00EE3A50" w:rsidRPr="009F5E99" w:rsidRDefault="00EE3A50" w:rsidP="00EE3A50">
            <w:pPr>
              <w:rPr>
                <w:rFonts w:cstheme="minorHAnsi"/>
                <w:color w:val="000000" w:themeColor="text1"/>
                <w:sz w:val="20"/>
                <w:szCs w:val="20"/>
              </w:rPr>
            </w:pPr>
            <w:r w:rsidRPr="009F5E99">
              <w:rPr>
                <w:rFonts w:cstheme="minorHAnsi"/>
                <w:color w:val="000000" w:themeColor="text1"/>
                <w:sz w:val="20"/>
                <w:szCs w:val="20"/>
              </w:rPr>
              <w:t>Adjusted</w:t>
            </w:r>
          </w:p>
        </w:tc>
        <w:tc>
          <w:tcPr>
            <w:tcW w:w="1583" w:type="dxa"/>
            <w:vAlign w:val="bottom"/>
          </w:tcPr>
          <w:p w14:paraId="11178120" w14:textId="2BD1B4A0"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0.2 (0.18, 0.22)</w:t>
            </w:r>
          </w:p>
        </w:tc>
        <w:tc>
          <w:tcPr>
            <w:tcW w:w="864" w:type="dxa"/>
            <w:vAlign w:val="bottom"/>
          </w:tcPr>
          <w:p w14:paraId="4DC150C9" w14:textId="70C2E631"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w:t>
            </w:r>
          </w:p>
        </w:tc>
        <w:tc>
          <w:tcPr>
            <w:tcW w:w="1583" w:type="dxa"/>
            <w:vAlign w:val="bottom"/>
          </w:tcPr>
          <w:p w14:paraId="0C4516A6" w14:textId="21FB7DA9"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(1.9, 2.1)</w:t>
            </w:r>
          </w:p>
        </w:tc>
        <w:tc>
          <w:tcPr>
            <w:tcW w:w="864" w:type="dxa"/>
            <w:vAlign w:val="bottom"/>
          </w:tcPr>
          <w:p w14:paraId="518299CC" w14:textId="3CBCCBDC"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-0.20%</w:t>
            </w:r>
          </w:p>
        </w:tc>
        <w:tc>
          <w:tcPr>
            <w:tcW w:w="1583" w:type="dxa"/>
            <w:vAlign w:val="bottom"/>
          </w:tcPr>
          <w:p w14:paraId="1A53097E" w14:textId="5D3A1D34"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(1.83, 2.18)</w:t>
            </w:r>
          </w:p>
        </w:tc>
        <w:tc>
          <w:tcPr>
            <w:tcW w:w="865" w:type="dxa"/>
            <w:vAlign w:val="bottom"/>
          </w:tcPr>
          <w:p w14:paraId="7E9FED34" w14:textId="4109D996"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0.10%</w:t>
            </w:r>
          </w:p>
        </w:tc>
        <w:tc>
          <w:tcPr>
            <w:tcW w:w="1584" w:type="dxa"/>
            <w:vAlign w:val="bottom"/>
          </w:tcPr>
          <w:p w14:paraId="585BDA34" w14:textId="5CA23AFE"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2 (1.88, 2.13)</w:t>
            </w:r>
          </w:p>
        </w:tc>
        <w:tc>
          <w:tcPr>
            <w:tcW w:w="865" w:type="dxa"/>
            <w:vAlign w:val="bottom"/>
          </w:tcPr>
          <w:p w14:paraId="56CECF89" w14:textId="516F56DA" w:rsidR="00EE3A50" w:rsidRPr="009F5E99" w:rsidRDefault="00EE3A50" w:rsidP="00EE3A50">
            <w:pPr>
              <w:rPr>
                <w:rFonts w:cstheme="minorHAnsi"/>
                <w:color w:val="000000" w:themeColor="text1"/>
                <w:sz w:val="20"/>
                <w:szCs w:val="20"/>
              </w:rPr>
            </w:pPr>
            <w:r w:rsidRPr="00DF1855">
              <w:rPr>
                <w:rFonts w:cstheme="minorHAnsi"/>
                <w:color w:val="000000" w:themeColor="text1"/>
                <w:sz w:val="20"/>
                <w:szCs w:val="20"/>
              </w:rPr>
              <w:t>0.10%</w:t>
            </w:r>
          </w:p>
        </w:tc>
      </w:tr>
    </w:tbl>
    <w:p w14:paraId="1786C668" w14:textId="77777777" w:rsidR="00B037DD" w:rsidRDefault="00B037DD" w:rsidP="00C66946">
      <w:pPr>
        <w:pStyle w:val="NormalWeb"/>
        <w:rPr>
          <w:rFonts w:ascii="Calibri" w:hAnsi="Calibri" w:cs="Calibri"/>
          <w:b/>
          <w:bCs/>
          <w:color w:val="000000" w:themeColor="text1"/>
          <w:u w:val="single"/>
        </w:rPr>
      </w:pPr>
    </w:p>
    <w:p w14:paraId="47755642" w14:textId="77777777" w:rsidR="00446B98" w:rsidRDefault="00446B98">
      <w:pPr>
        <w:rPr>
          <w:rFonts w:ascii="Calibri" w:eastAsia="Times New Roman" w:hAnsi="Calibri" w:cs="Calibri"/>
          <w:b/>
          <w:bCs/>
          <w:color w:val="000000" w:themeColor="text1"/>
          <w:kern w:val="0"/>
          <w:u w:val="single"/>
          <w14:ligatures w14:val="none"/>
        </w:rPr>
      </w:pPr>
      <w:r>
        <w:rPr>
          <w:rFonts w:ascii="Calibri" w:hAnsi="Calibri" w:cs="Calibri"/>
          <w:b/>
          <w:bCs/>
          <w:color w:val="000000" w:themeColor="text1"/>
          <w:u w:val="single"/>
        </w:rPr>
        <w:br w:type="page"/>
      </w:r>
    </w:p>
    <w:p w14:paraId="4107F3DB" w14:textId="514BA46A" w:rsidR="00C66946" w:rsidRPr="009F5E99" w:rsidRDefault="005213DB" w:rsidP="00C66946">
      <w:pPr>
        <w:pStyle w:val="NormalWeb"/>
        <w:rPr>
          <w:rFonts w:ascii="Calibri" w:hAnsi="Calibri" w:cs="Calibri"/>
          <w:b/>
          <w:bCs/>
          <w:color w:val="000000" w:themeColor="text1"/>
          <w:u w:val="single"/>
        </w:rPr>
      </w:pPr>
      <w:r w:rsidRPr="005213DB">
        <w:rPr>
          <w:rFonts w:ascii="Calibri" w:hAnsi="Calibri" w:cs="Calibri"/>
          <w:b/>
          <w:bCs/>
          <w:color w:val="000000"/>
        </w:rPr>
        <w:lastRenderedPageBreak/>
        <w:t>Supplemental Table S</w:t>
      </w:r>
      <w:r w:rsidRPr="005213DB">
        <w:rPr>
          <w:rFonts w:ascii="Calibri" w:hAnsi="Calibri" w:cs="Calibri"/>
          <w:b/>
          <w:bCs/>
          <w:color w:val="000000"/>
        </w:rPr>
        <w:t>2</w:t>
      </w:r>
      <w:r w:rsidR="00C66946" w:rsidRPr="009F5E99">
        <w:rPr>
          <w:rFonts w:ascii="Calibri" w:hAnsi="Calibri" w:cs="Calibri"/>
          <w:b/>
          <w:bCs/>
          <w:color w:val="000000" w:themeColor="text1"/>
          <w:u w:val="single"/>
        </w:rPr>
        <w:t>– Association between exposure (X) and index disease (Y) in crude and comorbidity (C) adjusted models for different causal scenarios</w:t>
      </w:r>
    </w:p>
    <w:tbl>
      <w:tblPr>
        <w:tblStyle w:val="TableGrid"/>
        <w:tblW w:w="12613" w:type="dxa"/>
        <w:tblLayout w:type="fixed"/>
        <w:tblLook w:val="04A0" w:firstRow="1" w:lastRow="0" w:firstColumn="1" w:lastColumn="0" w:noHBand="0" w:noVBand="1"/>
      </w:tblPr>
      <w:tblGrid>
        <w:gridCol w:w="805"/>
        <w:gridCol w:w="3168"/>
        <w:gridCol w:w="1296"/>
        <w:gridCol w:w="864"/>
        <w:gridCol w:w="1296"/>
        <w:gridCol w:w="864"/>
        <w:gridCol w:w="1296"/>
        <w:gridCol w:w="864"/>
        <w:gridCol w:w="1296"/>
        <w:gridCol w:w="864"/>
      </w:tblGrid>
      <w:tr w:rsidR="00435524" w:rsidRPr="009F5E99" w14:paraId="3D4743A5" w14:textId="77777777" w:rsidTr="00DF1855">
        <w:tc>
          <w:tcPr>
            <w:tcW w:w="805" w:type="dxa"/>
          </w:tcPr>
          <w:p w14:paraId="6922ED14" w14:textId="77777777" w:rsidR="00435524" w:rsidRPr="00DF1855" w:rsidRDefault="00435524" w:rsidP="00435524">
            <w:pPr>
              <w:rPr>
                <w:rFonts w:ascii="Calibri" w:hAnsi="Calibri" w:cs="Calibri"/>
                <w:b/>
                <w:bCs/>
                <w:color w:val="000000" w:themeColor="text1"/>
                <w:sz w:val="22"/>
                <w:szCs w:val="22"/>
              </w:rPr>
            </w:pPr>
          </w:p>
        </w:tc>
        <w:tc>
          <w:tcPr>
            <w:tcW w:w="3168" w:type="dxa"/>
          </w:tcPr>
          <w:p w14:paraId="7BEDF95F" w14:textId="77777777" w:rsidR="00435524" w:rsidRPr="00DF1855" w:rsidRDefault="00435524" w:rsidP="00435524">
            <w:pPr>
              <w:rPr>
                <w:rFonts w:ascii="Calibri" w:hAnsi="Calibri" w:cs="Calibri"/>
                <w:b/>
                <w:bCs/>
                <w:color w:val="000000" w:themeColor="text1"/>
                <w:sz w:val="22"/>
                <w:szCs w:val="22"/>
              </w:rPr>
            </w:pPr>
          </w:p>
        </w:tc>
        <w:tc>
          <w:tcPr>
            <w:tcW w:w="2160" w:type="dxa"/>
            <w:gridSpan w:val="2"/>
          </w:tcPr>
          <w:p w14:paraId="73849AEF" w14:textId="35CD3B37" w:rsidR="00435524" w:rsidRPr="00DF1855" w:rsidRDefault="00435524" w:rsidP="00435524">
            <w:pPr>
              <w:rPr>
                <w:rFonts w:ascii="Calibri" w:hAnsi="Calibri" w:cs="Calibri"/>
                <w:b/>
                <w:bCs/>
                <w:color w:val="000000" w:themeColor="text1"/>
                <w:sz w:val="22"/>
                <w:szCs w:val="22"/>
              </w:rPr>
            </w:pPr>
            <w:r w:rsidRPr="00DF1855">
              <w:rPr>
                <w:rFonts w:ascii="Calibri" w:hAnsi="Calibri" w:cs="Calibri"/>
                <w:b/>
                <w:bCs/>
                <w:color w:val="000000" w:themeColor="text1"/>
                <w:sz w:val="22"/>
                <w:szCs w:val="22"/>
              </w:rPr>
              <w:t>Risk Difference</w:t>
            </w:r>
            <w:r w:rsidR="00F428D5">
              <w:rPr>
                <w:rFonts w:ascii="Calibri" w:hAnsi="Calibri" w:cs="Calibri"/>
                <w:b/>
                <w:bCs/>
                <w:color w:val="000000" w:themeColor="text1"/>
                <w:sz w:val="22"/>
                <w:szCs w:val="22"/>
              </w:rPr>
              <w:t xml:space="preserve"> (RD)</w:t>
            </w:r>
          </w:p>
        </w:tc>
        <w:tc>
          <w:tcPr>
            <w:tcW w:w="2160" w:type="dxa"/>
            <w:gridSpan w:val="2"/>
          </w:tcPr>
          <w:p w14:paraId="1ED8258D" w14:textId="26AD1CC1" w:rsidR="00435524" w:rsidRPr="00DF1855" w:rsidRDefault="00435524" w:rsidP="00435524">
            <w:pPr>
              <w:rPr>
                <w:rFonts w:ascii="Calibri" w:hAnsi="Calibri" w:cs="Calibri"/>
                <w:b/>
                <w:bCs/>
                <w:color w:val="000000" w:themeColor="text1"/>
                <w:sz w:val="22"/>
                <w:szCs w:val="22"/>
              </w:rPr>
            </w:pPr>
            <w:r w:rsidRPr="00DF1855">
              <w:rPr>
                <w:rFonts w:ascii="Calibri" w:hAnsi="Calibri" w:cs="Calibri"/>
                <w:b/>
                <w:bCs/>
                <w:color w:val="000000" w:themeColor="text1"/>
                <w:sz w:val="22"/>
                <w:szCs w:val="22"/>
              </w:rPr>
              <w:t>Risk ratio</w:t>
            </w:r>
            <w:r w:rsidR="00F428D5">
              <w:rPr>
                <w:rFonts w:ascii="Calibri" w:hAnsi="Calibri" w:cs="Calibri"/>
                <w:b/>
                <w:bCs/>
                <w:color w:val="000000" w:themeColor="text1"/>
                <w:sz w:val="22"/>
                <w:szCs w:val="22"/>
              </w:rPr>
              <w:t xml:space="preserve"> (RR)</w:t>
            </w:r>
          </w:p>
        </w:tc>
        <w:tc>
          <w:tcPr>
            <w:tcW w:w="2160" w:type="dxa"/>
            <w:gridSpan w:val="2"/>
          </w:tcPr>
          <w:p w14:paraId="4138B28B" w14:textId="707C206D" w:rsidR="00435524" w:rsidRPr="00DF1855" w:rsidRDefault="00435524" w:rsidP="00435524">
            <w:pPr>
              <w:rPr>
                <w:rFonts w:ascii="Calibri" w:hAnsi="Calibri" w:cs="Calibri"/>
                <w:b/>
                <w:bCs/>
                <w:color w:val="000000" w:themeColor="text1"/>
                <w:sz w:val="22"/>
                <w:szCs w:val="22"/>
              </w:rPr>
            </w:pPr>
            <w:r w:rsidRPr="00DF1855">
              <w:rPr>
                <w:rFonts w:ascii="Calibri" w:hAnsi="Calibri" w:cs="Calibri"/>
                <w:b/>
                <w:bCs/>
                <w:color w:val="000000" w:themeColor="text1"/>
                <w:sz w:val="22"/>
                <w:szCs w:val="22"/>
              </w:rPr>
              <w:t>Odds ratio</w:t>
            </w:r>
            <w:r w:rsidR="00F428D5">
              <w:rPr>
                <w:rFonts w:ascii="Calibri" w:hAnsi="Calibri" w:cs="Calibri"/>
                <w:b/>
                <w:bCs/>
                <w:color w:val="000000" w:themeColor="text1"/>
                <w:sz w:val="22"/>
                <w:szCs w:val="22"/>
              </w:rPr>
              <w:t xml:space="preserve"> (OR)</w:t>
            </w:r>
          </w:p>
        </w:tc>
        <w:tc>
          <w:tcPr>
            <w:tcW w:w="2160" w:type="dxa"/>
            <w:gridSpan w:val="2"/>
          </w:tcPr>
          <w:p w14:paraId="372651BE" w14:textId="34FC0AA4" w:rsidR="00435524" w:rsidRPr="00DF1855" w:rsidRDefault="00435524" w:rsidP="00435524">
            <w:pPr>
              <w:rPr>
                <w:rFonts w:ascii="Calibri" w:hAnsi="Calibri" w:cs="Calibri"/>
                <w:b/>
                <w:bCs/>
                <w:color w:val="000000" w:themeColor="text1"/>
                <w:sz w:val="22"/>
                <w:szCs w:val="22"/>
              </w:rPr>
            </w:pPr>
            <w:r w:rsidRPr="00DF1855">
              <w:rPr>
                <w:rFonts w:ascii="Calibri" w:hAnsi="Calibri" w:cs="Calibri"/>
                <w:b/>
                <w:bCs/>
                <w:color w:val="000000" w:themeColor="text1"/>
                <w:sz w:val="22"/>
                <w:szCs w:val="22"/>
              </w:rPr>
              <w:t>Least square mean difference</w:t>
            </w:r>
            <w:r w:rsidR="00F428D5">
              <w:rPr>
                <w:rFonts w:ascii="Calibri" w:hAnsi="Calibri" w:cs="Calibri"/>
                <w:b/>
                <w:bCs/>
                <w:color w:val="000000" w:themeColor="text1"/>
                <w:sz w:val="22"/>
                <w:szCs w:val="22"/>
              </w:rPr>
              <w:t xml:space="preserve"> (LSMD)</w:t>
            </w:r>
          </w:p>
        </w:tc>
      </w:tr>
      <w:tr w:rsidR="00435524" w:rsidRPr="009F5E99" w14:paraId="4DBC3125" w14:textId="77777777" w:rsidTr="008F193D">
        <w:tc>
          <w:tcPr>
            <w:tcW w:w="805" w:type="dxa"/>
          </w:tcPr>
          <w:p w14:paraId="201D0005" w14:textId="77777777" w:rsidR="00435524" w:rsidRPr="00DF1855" w:rsidRDefault="00435524" w:rsidP="00435524">
            <w:pPr>
              <w:rPr>
                <w:rFonts w:cstheme="minorHAnsi"/>
                <w:b/>
                <w:bCs/>
                <w:color w:val="000000" w:themeColor="text1"/>
                <w:sz w:val="18"/>
                <w:szCs w:val="18"/>
              </w:rPr>
            </w:pPr>
            <w:r w:rsidRPr="00DF1855">
              <w:rPr>
                <w:rFonts w:cstheme="minorHAnsi"/>
                <w:b/>
                <w:bCs/>
                <w:color w:val="000000" w:themeColor="text1"/>
                <w:sz w:val="18"/>
                <w:szCs w:val="18"/>
              </w:rPr>
              <w:t>DAG</w:t>
            </w:r>
          </w:p>
        </w:tc>
        <w:tc>
          <w:tcPr>
            <w:tcW w:w="3168" w:type="dxa"/>
          </w:tcPr>
          <w:p w14:paraId="13969370" w14:textId="77777777" w:rsidR="00435524" w:rsidRPr="00DF1855" w:rsidRDefault="00435524" w:rsidP="00435524">
            <w:pPr>
              <w:rPr>
                <w:rFonts w:cstheme="minorHAnsi"/>
                <w:b/>
                <w:bCs/>
                <w:color w:val="000000" w:themeColor="text1"/>
                <w:sz w:val="18"/>
                <w:szCs w:val="18"/>
              </w:rPr>
            </w:pPr>
            <w:r w:rsidRPr="00DF1855">
              <w:rPr>
                <w:rFonts w:cstheme="minorHAnsi"/>
                <w:b/>
                <w:bCs/>
                <w:color w:val="000000" w:themeColor="text1"/>
                <w:sz w:val="18"/>
                <w:szCs w:val="18"/>
              </w:rPr>
              <w:t>Model</w:t>
            </w:r>
          </w:p>
        </w:tc>
        <w:tc>
          <w:tcPr>
            <w:tcW w:w="1296" w:type="dxa"/>
          </w:tcPr>
          <w:p w14:paraId="12A2FE71" w14:textId="04EA2004"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RD [95%CI]</w:t>
            </w:r>
          </w:p>
        </w:tc>
        <w:tc>
          <w:tcPr>
            <w:tcW w:w="864" w:type="dxa"/>
          </w:tcPr>
          <w:p w14:paraId="1207E4DC" w14:textId="005DFA01"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Bias</w:t>
            </w:r>
          </w:p>
        </w:tc>
        <w:tc>
          <w:tcPr>
            <w:tcW w:w="1296" w:type="dxa"/>
          </w:tcPr>
          <w:p w14:paraId="31C78300" w14:textId="082CCB80"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RR [95%CI]</w:t>
            </w:r>
          </w:p>
        </w:tc>
        <w:tc>
          <w:tcPr>
            <w:tcW w:w="864" w:type="dxa"/>
          </w:tcPr>
          <w:p w14:paraId="7AE9E327" w14:textId="2106E1B7"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Bias</w:t>
            </w:r>
          </w:p>
        </w:tc>
        <w:tc>
          <w:tcPr>
            <w:tcW w:w="1296" w:type="dxa"/>
          </w:tcPr>
          <w:p w14:paraId="53E37B0D" w14:textId="4E8398F1"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RD [95%CI]</w:t>
            </w:r>
          </w:p>
        </w:tc>
        <w:tc>
          <w:tcPr>
            <w:tcW w:w="864" w:type="dxa"/>
          </w:tcPr>
          <w:p w14:paraId="58F4853A" w14:textId="782A9DB1"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Bias</w:t>
            </w:r>
          </w:p>
        </w:tc>
        <w:tc>
          <w:tcPr>
            <w:tcW w:w="1296" w:type="dxa"/>
          </w:tcPr>
          <w:p w14:paraId="37A7E44D" w14:textId="46CCCFE9"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RR [95%CI]</w:t>
            </w:r>
          </w:p>
        </w:tc>
        <w:tc>
          <w:tcPr>
            <w:tcW w:w="864" w:type="dxa"/>
          </w:tcPr>
          <w:p w14:paraId="3EEE3CD5" w14:textId="4CBD9E0A" w:rsidR="00435524" w:rsidRPr="00DF1855" w:rsidRDefault="00435524" w:rsidP="00435524">
            <w:pPr>
              <w:rPr>
                <w:rFonts w:cstheme="minorHAnsi"/>
                <w:color w:val="000000" w:themeColor="text1"/>
                <w:sz w:val="18"/>
                <w:szCs w:val="18"/>
              </w:rPr>
            </w:pPr>
            <w:r w:rsidRPr="00DF1855">
              <w:rPr>
                <w:rFonts w:cstheme="minorHAnsi"/>
                <w:color w:val="000000" w:themeColor="text1"/>
                <w:sz w:val="18"/>
                <w:szCs w:val="18"/>
              </w:rPr>
              <w:t>Bias</w:t>
            </w:r>
          </w:p>
        </w:tc>
      </w:tr>
      <w:tr w:rsidR="00571716" w:rsidRPr="009F5E99" w14:paraId="67E3C1ED" w14:textId="77777777" w:rsidTr="008F193D">
        <w:tc>
          <w:tcPr>
            <w:tcW w:w="805" w:type="dxa"/>
            <w:vMerge w:val="restart"/>
            <w:vAlign w:val="center"/>
          </w:tcPr>
          <w:p w14:paraId="2EB0A5DD"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1</w:t>
            </w:r>
          </w:p>
        </w:tc>
        <w:tc>
          <w:tcPr>
            <w:tcW w:w="3168" w:type="dxa"/>
          </w:tcPr>
          <w:p w14:paraId="49D7D03F" w14:textId="625E238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775CED3B" w14:textId="076E692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0.23 (0.22, 0.25)</w:t>
            </w:r>
          </w:p>
        </w:tc>
        <w:tc>
          <w:tcPr>
            <w:tcW w:w="864" w:type="dxa"/>
            <w:vAlign w:val="bottom"/>
          </w:tcPr>
          <w:p w14:paraId="4305E34C" w14:textId="3F9424E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17.20%</w:t>
            </w:r>
          </w:p>
        </w:tc>
        <w:tc>
          <w:tcPr>
            <w:tcW w:w="1296" w:type="dxa"/>
            <w:vAlign w:val="bottom"/>
          </w:tcPr>
          <w:p w14:paraId="7B505AE6" w14:textId="164D956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2.24 (2.13, 2.35)</w:t>
            </w:r>
          </w:p>
        </w:tc>
        <w:tc>
          <w:tcPr>
            <w:tcW w:w="864" w:type="dxa"/>
            <w:vAlign w:val="bottom"/>
          </w:tcPr>
          <w:p w14:paraId="290BEAA0" w14:textId="35C9500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12.10%</w:t>
            </w:r>
          </w:p>
        </w:tc>
        <w:tc>
          <w:tcPr>
            <w:tcW w:w="1296" w:type="dxa"/>
            <w:vAlign w:val="bottom"/>
          </w:tcPr>
          <w:p w14:paraId="53EDC5FB" w14:textId="32093E2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2.21 (2.03, 2.4</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63D1132F" w14:textId="4B61FBB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10.40%</w:t>
            </w:r>
          </w:p>
        </w:tc>
        <w:tc>
          <w:tcPr>
            <w:tcW w:w="1296" w:type="dxa"/>
            <w:vAlign w:val="bottom"/>
          </w:tcPr>
          <w:p w14:paraId="66D9EC94" w14:textId="4E17096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2.34 (2.2</w:t>
            </w:r>
            <w:r w:rsidR="00A80DEA">
              <w:rPr>
                <w:rFonts w:cstheme="minorHAnsi"/>
                <w:color w:val="000000" w:themeColor="text1"/>
                <w:sz w:val="16"/>
                <w:szCs w:val="16"/>
              </w:rPr>
              <w:t>0</w:t>
            </w:r>
            <w:r w:rsidRPr="00DF1855">
              <w:rPr>
                <w:rFonts w:cstheme="minorHAnsi"/>
                <w:color w:val="000000" w:themeColor="text1"/>
                <w:sz w:val="16"/>
                <w:szCs w:val="16"/>
              </w:rPr>
              <w:t>, 2.49)</w:t>
            </w:r>
          </w:p>
        </w:tc>
        <w:tc>
          <w:tcPr>
            <w:tcW w:w="864" w:type="dxa"/>
            <w:vAlign w:val="bottom"/>
          </w:tcPr>
          <w:p w14:paraId="5155E94B" w14:textId="44950B7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17.10%</w:t>
            </w:r>
          </w:p>
        </w:tc>
      </w:tr>
      <w:tr w:rsidR="00571716" w:rsidRPr="009F5E99" w14:paraId="18688881" w14:textId="77777777" w:rsidTr="008F193D">
        <w:tc>
          <w:tcPr>
            <w:tcW w:w="805" w:type="dxa"/>
            <w:vMerge/>
            <w:vAlign w:val="center"/>
          </w:tcPr>
          <w:p w14:paraId="27939F94" w14:textId="77777777" w:rsidR="00571716" w:rsidRPr="00DF1855" w:rsidRDefault="00571716" w:rsidP="00571716">
            <w:pPr>
              <w:jc w:val="center"/>
              <w:rPr>
                <w:rFonts w:cstheme="minorHAnsi"/>
                <w:color w:val="000000" w:themeColor="text1"/>
                <w:sz w:val="16"/>
                <w:szCs w:val="16"/>
              </w:rPr>
            </w:pPr>
          </w:p>
        </w:tc>
        <w:tc>
          <w:tcPr>
            <w:tcW w:w="3168" w:type="dxa"/>
          </w:tcPr>
          <w:p w14:paraId="655DBB9E" w14:textId="4359AB1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57F387D8" w14:textId="1D031E7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34AF5571" w14:textId="5091E34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70AEDDCC" w14:textId="6799931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w:t>
            </w:r>
            <w:r>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32FB5E1B" w14:textId="6A01404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456DA013" w14:textId="6DE9015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(1.84, 2.18)</w:t>
            </w:r>
          </w:p>
        </w:tc>
        <w:tc>
          <w:tcPr>
            <w:tcW w:w="864" w:type="dxa"/>
            <w:vAlign w:val="bottom"/>
          </w:tcPr>
          <w:p w14:paraId="19A2D272" w14:textId="67B4D49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16701537" w14:textId="32A3206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(1.86, 2.14)</w:t>
            </w:r>
          </w:p>
        </w:tc>
        <w:tc>
          <w:tcPr>
            <w:tcW w:w="864" w:type="dxa"/>
            <w:vAlign w:val="bottom"/>
          </w:tcPr>
          <w:p w14:paraId="64EAA27D" w14:textId="1C68E55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062171A2" w14:textId="77777777" w:rsidTr="008F193D">
        <w:tc>
          <w:tcPr>
            <w:tcW w:w="805" w:type="dxa"/>
            <w:vMerge/>
            <w:vAlign w:val="center"/>
          </w:tcPr>
          <w:p w14:paraId="0E0F2C06" w14:textId="77777777" w:rsidR="00571716" w:rsidRPr="00DF1855" w:rsidRDefault="00571716" w:rsidP="00571716">
            <w:pPr>
              <w:jc w:val="center"/>
              <w:rPr>
                <w:rFonts w:cstheme="minorHAnsi"/>
                <w:color w:val="000000" w:themeColor="text1"/>
                <w:sz w:val="16"/>
                <w:szCs w:val="16"/>
              </w:rPr>
            </w:pPr>
          </w:p>
        </w:tc>
        <w:tc>
          <w:tcPr>
            <w:tcW w:w="3168" w:type="dxa"/>
          </w:tcPr>
          <w:p w14:paraId="7718AC81" w14:textId="6206900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089ED843" w14:textId="40F5630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0.22 (0.2</w:t>
            </w:r>
            <w:r>
              <w:rPr>
                <w:rFonts w:cstheme="minorHAnsi"/>
                <w:color w:val="000000" w:themeColor="text1"/>
                <w:sz w:val="16"/>
                <w:szCs w:val="16"/>
              </w:rPr>
              <w:t>0</w:t>
            </w:r>
            <w:r w:rsidRPr="00DF1855">
              <w:rPr>
                <w:rFonts w:cstheme="minorHAnsi"/>
                <w:color w:val="000000" w:themeColor="text1"/>
                <w:sz w:val="16"/>
                <w:szCs w:val="16"/>
              </w:rPr>
              <w:t>, 0.23)</w:t>
            </w:r>
          </w:p>
        </w:tc>
        <w:tc>
          <w:tcPr>
            <w:tcW w:w="864" w:type="dxa"/>
            <w:vAlign w:val="bottom"/>
          </w:tcPr>
          <w:p w14:paraId="50DB3E82" w14:textId="3BE072C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7.70%</w:t>
            </w:r>
          </w:p>
        </w:tc>
        <w:tc>
          <w:tcPr>
            <w:tcW w:w="1296" w:type="dxa"/>
            <w:vAlign w:val="bottom"/>
          </w:tcPr>
          <w:p w14:paraId="05F9D59A" w14:textId="4D0CC9A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2.11 (2.01, 2.21)</w:t>
            </w:r>
          </w:p>
        </w:tc>
        <w:tc>
          <w:tcPr>
            <w:tcW w:w="864" w:type="dxa"/>
            <w:vAlign w:val="bottom"/>
          </w:tcPr>
          <w:p w14:paraId="5C841649" w14:textId="7EA0D2E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5.30%</w:t>
            </w:r>
          </w:p>
        </w:tc>
        <w:tc>
          <w:tcPr>
            <w:tcW w:w="1296" w:type="dxa"/>
            <w:vAlign w:val="bottom"/>
          </w:tcPr>
          <w:p w14:paraId="5257E834" w14:textId="1F4B781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2.09 (1.92, 2.28)</w:t>
            </w:r>
          </w:p>
        </w:tc>
        <w:tc>
          <w:tcPr>
            <w:tcW w:w="864" w:type="dxa"/>
            <w:vAlign w:val="bottom"/>
          </w:tcPr>
          <w:p w14:paraId="1173EC22" w14:textId="2D4A29A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4.60%</w:t>
            </w:r>
          </w:p>
        </w:tc>
        <w:tc>
          <w:tcPr>
            <w:tcW w:w="1296" w:type="dxa"/>
            <w:vAlign w:val="bottom"/>
          </w:tcPr>
          <w:p w14:paraId="273694A4" w14:textId="0312BAA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2.15 (2.01, 2.3</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73F12B92" w14:textId="28B9C54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7.60%</w:t>
            </w:r>
          </w:p>
        </w:tc>
      </w:tr>
      <w:tr w:rsidR="00571716" w:rsidRPr="009F5E99" w14:paraId="5098F647" w14:textId="77777777" w:rsidTr="008F193D">
        <w:tc>
          <w:tcPr>
            <w:tcW w:w="805" w:type="dxa"/>
            <w:vMerge/>
            <w:vAlign w:val="center"/>
          </w:tcPr>
          <w:p w14:paraId="473EE2C0" w14:textId="77777777" w:rsidR="00571716" w:rsidRPr="00DF1855" w:rsidRDefault="00571716" w:rsidP="00571716">
            <w:pPr>
              <w:jc w:val="center"/>
              <w:rPr>
                <w:rFonts w:cstheme="minorHAnsi"/>
                <w:color w:val="000000" w:themeColor="text1"/>
                <w:sz w:val="16"/>
                <w:szCs w:val="16"/>
              </w:rPr>
            </w:pPr>
          </w:p>
        </w:tc>
        <w:tc>
          <w:tcPr>
            <w:tcW w:w="3168" w:type="dxa"/>
          </w:tcPr>
          <w:p w14:paraId="528DC6ED" w14:textId="30CFB56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24155082" w14:textId="355DCD1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0.22 (0.2</w:t>
            </w:r>
            <w:r>
              <w:rPr>
                <w:rFonts w:cstheme="minorHAnsi"/>
                <w:color w:val="000000" w:themeColor="text1"/>
                <w:sz w:val="16"/>
                <w:szCs w:val="16"/>
              </w:rPr>
              <w:t>0</w:t>
            </w:r>
            <w:r w:rsidRPr="00DF1855">
              <w:rPr>
                <w:rFonts w:cstheme="minorHAnsi"/>
                <w:color w:val="000000" w:themeColor="text1"/>
                <w:sz w:val="16"/>
                <w:szCs w:val="16"/>
              </w:rPr>
              <w:t>, 0.24)</w:t>
            </w:r>
          </w:p>
        </w:tc>
        <w:tc>
          <w:tcPr>
            <w:tcW w:w="864" w:type="dxa"/>
            <w:vAlign w:val="bottom"/>
          </w:tcPr>
          <w:p w14:paraId="60BE5FF8" w14:textId="1DE99B8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8.10%</w:t>
            </w:r>
          </w:p>
        </w:tc>
        <w:tc>
          <w:tcPr>
            <w:tcW w:w="1296" w:type="dxa"/>
            <w:vAlign w:val="bottom"/>
          </w:tcPr>
          <w:p w14:paraId="027497A5" w14:textId="7AC89DF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2.11 (2.01, 2.22)</w:t>
            </w:r>
          </w:p>
        </w:tc>
        <w:tc>
          <w:tcPr>
            <w:tcW w:w="864" w:type="dxa"/>
            <w:vAlign w:val="bottom"/>
          </w:tcPr>
          <w:p w14:paraId="4DEA53A8" w14:textId="7D61250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5.70%</w:t>
            </w:r>
          </w:p>
        </w:tc>
        <w:tc>
          <w:tcPr>
            <w:tcW w:w="1296" w:type="dxa"/>
            <w:vAlign w:val="bottom"/>
          </w:tcPr>
          <w:p w14:paraId="31982F26" w14:textId="600EAD9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2.11 (1.94, 2.3</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36558A7D" w14:textId="5286AE6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5.60%</w:t>
            </w:r>
          </w:p>
        </w:tc>
        <w:tc>
          <w:tcPr>
            <w:tcW w:w="1296" w:type="dxa"/>
            <w:vAlign w:val="bottom"/>
          </w:tcPr>
          <w:p w14:paraId="0AAEB468" w14:textId="207EB19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2.19 (2.04, 2.33)</w:t>
            </w:r>
          </w:p>
        </w:tc>
        <w:tc>
          <w:tcPr>
            <w:tcW w:w="864" w:type="dxa"/>
            <w:vAlign w:val="bottom"/>
          </w:tcPr>
          <w:p w14:paraId="6B4BA8D5" w14:textId="2D50E16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9.30%</w:t>
            </w:r>
          </w:p>
        </w:tc>
      </w:tr>
      <w:tr w:rsidR="00571716" w:rsidRPr="009F5E99" w14:paraId="4742D324" w14:textId="77777777" w:rsidTr="008F193D">
        <w:tc>
          <w:tcPr>
            <w:tcW w:w="805" w:type="dxa"/>
            <w:vMerge w:val="restart"/>
            <w:vAlign w:val="center"/>
          </w:tcPr>
          <w:p w14:paraId="7D497056"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2</w:t>
            </w:r>
          </w:p>
        </w:tc>
        <w:tc>
          <w:tcPr>
            <w:tcW w:w="3168" w:type="dxa"/>
          </w:tcPr>
          <w:p w14:paraId="05678B48" w14:textId="0735BBF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7056FC2E" w14:textId="34E3D53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5415654C" w14:textId="3212B0F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58E8BAF6" w14:textId="55EC916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5B78B132" w14:textId="4E05A5B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53DC06B9" w14:textId="197C3A2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(1.82, 2.18)</w:t>
            </w:r>
          </w:p>
        </w:tc>
        <w:tc>
          <w:tcPr>
            <w:tcW w:w="864" w:type="dxa"/>
            <w:vAlign w:val="bottom"/>
          </w:tcPr>
          <w:p w14:paraId="3AFAD98C" w14:textId="2FB0F08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-0.20%</w:t>
            </w:r>
          </w:p>
        </w:tc>
        <w:tc>
          <w:tcPr>
            <w:tcW w:w="1296" w:type="dxa"/>
            <w:vAlign w:val="bottom"/>
          </w:tcPr>
          <w:p w14:paraId="4478B0BE" w14:textId="1CC613F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(1.86, 2.14)</w:t>
            </w:r>
          </w:p>
        </w:tc>
        <w:tc>
          <w:tcPr>
            <w:tcW w:w="864" w:type="dxa"/>
            <w:vAlign w:val="bottom"/>
          </w:tcPr>
          <w:p w14:paraId="65213D8A" w14:textId="71749C4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38B9CF0C" w14:textId="77777777" w:rsidTr="008F193D">
        <w:tc>
          <w:tcPr>
            <w:tcW w:w="805" w:type="dxa"/>
            <w:vMerge/>
            <w:vAlign w:val="center"/>
          </w:tcPr>
          <w:p w14:paraId="69AAD727" w14:textId="77777777" w:rsidR="00571716" w:rsidRPr="00DF1855" w:rsidRDefault="00571716" w:rsidP="00571716">
            <w:pPr>
              <w:jc w:val="center"/>
              <w:rPr>
                <w:rFonts w:cstheme="minorHAnsi"/>
                <w:color w:val="000000" w:themeColor="text1"/>
                <w:sz w:val="16"/>
                <w:szCs w:val="16"/>
              </w:rPr>
            </w:pPr>
          </w:p>
        </w:tc>
        <w:tc>
          <w:tcPr>
            <w:tcW w:w="3168" w:type="dxa"/>
          </w:tcPr>
          <w:p w14:paraId="5A0CF385" w14:textId="5E2A48A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3DE714ED" w14:textId="6D4636A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0.14 (0.12, 0.16)</w:t>
            </w:r>
          </w:p>
        </w:tc>
        <w:tc>
          <w:tcPr>
            <w:tcW w:w="864" w:type="dxa"/>
            <w:vAlign w:val="bottom"/>
          </w:tcPr>
          <w:p w14:paraId="651A993E" w14:textId="29BE762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-29.90%</w:t>
            </w:r>
          </w:p>
        </w:tc>
        <w:tc>
          <w:tcPr>
            <w:tcW w:w="1296" w:type="dxa"/>
            <w:vAlign w:val="bottom"/>
          </w:tcPr>
          <w:p w14:paraId="110B74B7" w14:textId="101B479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1.71 (1.62, 1.81)</w:t>
            </w:r>
          </w:p>
        </w:tc>
        <w:tc>
          <w:tcPr>
            <w:tcW w:w="864" w:type="dxa"/>
            <w:vAlign w:val="bottom"/>
          </w:tcPr>
          <w:p w14:paraId="73052FCA" w14:textId="061206B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-14.30%</w:t>
            </w:r>
          </w:p>
        </w:tc>
        <w:tc>
          <w:tcPr>
            <w:tcW w:w="1296" w:type="dxa"/>
            <w:vAlign w:val="bottom"/>
          </w:tcPr>
          <w:p w14:paraId="4875D4DC" w14:textId="067D534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1.72 (1.56, 1.89)</w:t>
            </w:r>
          </w:p>
        </w:tc>
        <w:tc>
          <w:tcPr>
            <w:tcW w:w="864" w:type="dxa"/>
            <w:vAlign w:val="bottom"/>
          </w:tcPr>
          <w:p w14:paraId="6B73E6FE" w14:textId="7936A00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-14%</w:t>
            </w:r>
          </w:p>
        </w:tc>
        <w:tc>
          <w:tcPr>
            <w:tcW w:w="1296" w:type="dxa"/>
            <w:vAlign w:val="bottom"/>
          </w:tcPr>
          <w:p w14:paraId="58718DC4" w14:textId="3D7A66E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1.4</w:t>
            </w:r>
            <w:r w:rsidR="00A80DEA">
              <w:rPr>
                <w:rFonts w:cstheme="minorHAnsi"/>
                <w:color w:val="000000" w:themeColor="text1"/>
                <w:sz w:val="16"/>
                <w:szCs w:val="16"/>
              </w:rPr>
              <w:t>0</w:t>
            </w:r>
            <w:r w:rsidRPr="00DF1855">
              <w:rPr>
                <w:rFonts w:cstheme="minorHAnsi"/>
                <w:color w:val="000000" w:themeColor="text1"/>
                <w:sz w:val="16"/>
                <w:szCs w:val="16"/>
              </w:rPr>
              <w:t xml:space="preserve"> (1.26, 1.54)</w:t>
            </w:r>
          </w:p>
        </w:tc>
        <w:tc>
          <w:tcPr>
            <w:tcW w:w="864" w:type="dxa"/>
            <w:vAlign w:val="bottom"/>
          </w:tcPr>
          <w:p w14:paraId="17587CD6" w14:textId="44D7913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-30%</w:t>
            </w:r>
          </w:p>
        </w:tc>
      </w:tr>
      <w:tr w:rsidR="00571716" w:rsidRPr="009F5E99" w14:paraId="6AA1E01F" w14:textId="77777777" w:rsidTr="00DF1855">
        <w:trPr>
          <w:trHeight w:val="233"/>
        </w:trPr>
        <w:tc>
          <w:tcPr>
            <w:tcW w:w="805" w:type="dxa"/>
            <w:vMerge/>
            <w:vAlign w:val="center"/>
          </w:tcPr>
          <w:p w14:paraId="015E7E3C" w14:textId="77777777" w:rsidR="00571716" w:rsidRPr="00DF1855" w:rsidRDefault="00571716" w:rsidP="00571716">
            <w:pPr>
              <w:jc w:val="center"/>
              <w:rPr>
                <w:rFonts w:cstheme="minorHAnsi"/>
                <w:color w:val="000000" w:themeColor="text1"/>
                <w:sz w:val="16"/>
                <w:szCs w:val="16"/>
              </w:rPr>
            </w:pPr>
          </w:p>
        </w:tc>
        <w:tc>
          <w:tcPr>
            <w:tcW w:w="3168" w:type="dxa"/>
          </w:tcPr>
          <w:p w14:paraId="211D86DC" w14:textId="38D7E1C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04CB6F35" w14:textId="0AC758F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0.17 (0.15, 0.19)</w:t>
            </w:r>
          </w:p>
        </w:tc>
        <w:tc>
          <w:tcPr>
            <w:tcW w:w="864" w:type="dxa"/>
            <w:vAlign w:val="bottom"/>
          </w:tcPr>
          <w:p w14:paraId="0B75F599" w14:textId="1CABAD7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-16.20%</w:t>
            </w:r>
          </w:p>
        </w:tc>
        <w:tc>
          <w:tcPr>
            <w:tcW w:w="1296" w:type="dxa"/>
            <w:vAlign w:val="bottom"/>
          </w:tcPr>
          <w:p w14:paraId="475BA64B" w14:textId="7C98512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1.84 (1.74, 1.94)</w:t>
            </w:r>
          </w:p>
        </w:tc>
        <w:tc>
          <w:tcPr>
            <w:tcW w:w="864" w:type="dxa"/>
            <w:vAlign w:val="bottom"/>
          </w:tcPr>
          <w:p w14:paraId="220753D1" w14:textId="7A6F279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-7.90%</w:t>
            </w:r>
          </w:p>
        </w:tc>
        <w:tc>
          <w:tcPr>
            <w:tcW w:w="1296" w:type="dxa"/>
            <w:vAlign w:val="bottom"/>
          </w:tcPr>
          <w:p w14:paraId="0E273C84" w14:textId="3FA6F49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1.84 (1.68, 2.02)</w:t>
            </w:r>
          </w:p>
        </w:tc>
        <w:tc>
          <w:tcPr>
            <w:tcW w:w="864" w:type="dxa"/>
            <w:vAlign w:val="bottom"/>
          </w:tcPr>
          <w:p w14:paraId="1249414A" w14:textId="0301B42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-7.90%</w:t>
            </w:r>
          </w:p>
        </w:tc>
        <w:tc>
          <w:tcPr>
            <w:tcW w:w="1296" w:type="dxa"/>
            <w:vAlign w:val="bottom"/>
          </w:tcPr>
          <w:p w14:paraId="1F5A633D" w14:textId="0F4CB56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1.68 (1.53, 1.82)</w:t>
            </w:r>
          </w:p>
        </w:tc>
        <w:tc>
          <w:tcPr>
            <w:tcW w:w="864" w:type="dxa"/>
            <w:vAlign w:val="bottom"/>
          </w:tcPr>
          <w:p w14:paraId="699DED34" w14:textId="6C2784A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-16.20%</w:t>
            </w:r>
          </w:p>
        </w:tc>
      </w:tr>
      <w:tr w:rsidR="00571716" w:rsidRPr="009F5E99" w14:paraId="6A02399B" w14:textId="77777777" w:rsidTr="008F193D">
        <w:tc>
          <w:tcPr>
            <w:tcW w:w="805" w:type="dxa"/>
            <w:vMerge/>
            <w:vAlign w:val="center"/>
          </w:tcPr>
          <w:p w14:paraId="3D5DFD01" w14:textId="77777777" w:rsidR="00571716" w:rsidRPr="00DF1855" w:rsidRDefault="00571716" w:rsidP="00571716">
            <w:pPr>
              <w:jc w:val="center"/>
              <w:rPr>
                <w:rFonts w:cstheme="minorHAnsi"/>
                <w:color w:val="000000" w:themeColor="text1"/>
                <w:sz w:val="16"/>
                <w:szCs w:val="16"/>
              </w:rPr>
            </w:pPr>
          </w:p>
        </w:tc>
        <w:tc>
          <w:tcPr>
            <w:tcW w:w="3168" w:type="dxa"/>
          </w:tcPr>
          <w:p w14:paraId="59BFEC20" w14:textId="2939702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32D25C85" w14:textId="012A12D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0.17 (0.16, 0.19)</w:t>
            </w:r>
          </w:p>
        </w:tc>
        <w:tc>
          <w:tcPr>
            <w:tcW w:w="864" w:type="dxa"/>
            <w:vAlign w:val="bottom"/>
          </w:tcPr>
          <w:p w14:paraId="4B342C70" w14:textId="4620569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-13.20%</w:t>
            </w:r>
          </w:p>
        </w:tc>
        <w:tc>
          <w:tcPr>
            <w:tcW w:w="1296" w:type="dxa"/>
            <w:vAlign w:val="bottom"/>
          </w:tcPr>
          <w:p w14:paraId="2B99A186" w14:textId="154FA8A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1.88 (1.79, 1.99)</w:t>
            </w:r>
          </w:p>
        </w:tc>
        <w:tc>
          <w:tcPr>
            <w:tcW w:w="864" w:type="dxa"/>
            <w:vAlign w:val="bottom"/>
          </w:tcPr>
          <w:p w14:paraId="3FD66D8B" w14:textId="2C05B07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-5.80%</w:t>
            </w:r>
          </w:p>
        </w:tc>
        <w:tc>
          <w:tcPr>
            <w:tcW w:w="1296" w:type="dxa"/>
            <w:vAlign w:val="bottom"/>
          </w:tcPr>
          <w:p w14:paraId="20353B80" w14:textId="7368DC3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1.89 (1.73, 2.07)</w:t>
            </w:r>
          </w:p>
        </w:tc>
        <w:tc>
          <w:tcPr>
            <w:tcW w:w="864" w:type="dxa"/>
            <w:vAlign w:val="bottom"/>
          </w:tcPr>
          <w:p w14:paraId="35385459" w14:textId="18D5E01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-5.30%</w:t>
            </w:r>
          </w:p>
        </w:tc>
        <w:tc>
          <w:tcPr>
            <w:tcW w:w="1296" w:type="dxa"/>
            <w:vAlign w:val="bottom"/>
          </w:tcPr>
          <w:p w14:paraId="4D08B2AC" w14:textId="1FEFABE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1.77 (1.63, 1.91)</w:t>
            </w:r>
          </w:p>
        </w:tc>
        <w:tc>
          <w:tcPr>
            <w:tcW w:w="864" w:type="dxa"/>
            <w:vAlign w:val="bottom"/>
          </w:tcPr>
          <w:p w14:paraId="61BB503E" w14:textId="0A57015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-11.40%</w:t>
            </w:r>
          </w:p>
        </w:tc>
      </w:tr>
      <w:tr w:rsidR="00571716" w:rsidRPr="009F5E99" w14:paraId="07E0E384" w14:textId="77777777" w:rsidTr="008F193D">
        <w:tc>
          <w:tcPr>
            <w:tcW w:w="805" w:type="dxa"/>
            <w:vMerge w:val="restart"/>
            <w:vAlign w:val="center"/>
          </w:tcPr>
          <w:p w14:paraId="4B48C6C4"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3</w:t>
            </w:r>
          </w:p>
        </w:tc>
        <w:tc>
          <w:tcPr>
            <w:tcW w:w="3168" w:type="dxa"/>
          </w:tcPr>
          <w:p w14:paraId="41FE2B03" w14:textId="003CEBF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4EC4FBD0" w14:textId="79C66DC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75FD3FB6" w14:textId="0AD36A7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-0.20%</w:t>
            </w:r>
          </w:p>
        </w:tc>
        <w:tc>
          <w:tcPr>
            <w:tcW w:w="1296" w:type="dxa"/>
            <w:vAlign w:val="bottom"/>
          </w:tcPr>
          <w:p w14:paraId="77FD1358" w14:textId="2C1F3AB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5292157A" w14:textId="150106B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0F823191" w14:textId="0F8B93C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10B43250" w14:textId="41B37A3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6BFAE819" w14:textId="5518001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13A6FA66" w14:textId="4052583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47C39232" w14:textId="77777777" w:rsidTr="008F193D">
        <w:tc>
          <w:tcPr>
            <w:tcW w:w="805" w:type="dxa"/>
            <w:vMerge/>
            <w:vAlign w:val="center"/>
          </w:tcPr>
          <w:p w14:paraId="5984E4DE" w14:textId="77777777" w:rsidR="00571716" w:rsidRPr="00DF1855" w:rsidRDefault="00571716" w:rsidP="00571716">
            <w:pPr>
              <w:jc w:val="center"/>
              <w:rPr>
                <w:rFonts w:cstheme="minorHAnsi"/>
                <w:color w:val="000000" w:themeColor="text1"/>
                <w:sz w:val="16"/>
                <w:szCs w:val="16"/>
              </w:rPr>
            </w:pPr>
          </w:p>
        </w:tc>
        <w:tc>
          <w:tcPr>
            <w:tcW w:w="3168" w:type="dxa"/>
          </w:tcPr>
          <w:p w14:paraId="5A4CEF0A" w14:textId="59153E4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547B3D08" w14:textId="02FDE59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0.16 (0.15, 0.18)</w:t>
            </w:r>
          </w:p>
        </w:tc>
        <w:tc>
          <w:tcPr>
            <w:tcW w:w="864" w:type="dxa"/>
            <w:vAlign w:val="bottom"/>
          </w:tcPr>
          <w:p w14:paraId="16E1330D" w14:textId="484D005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-17.90%</w:t>
            </w:r>
          </w:p>
        </w:tc>
        <w:tc>
          <w:tcPr>
            <w:tcW w:w="1296" w:type="dxa"/>
            <w:vAlign w:val="bottom"/>
          </w:tcPr>
          <w:p w14:paraId="709113C5" w14:textId="0B85399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1.83 (1.73, 1.93)</w:t>
            </w:r>
          </w:p>
        </w:tc>
        <w:tc>
          <w:tcPr>
            <w:tcW w:w="864" w:type="dxa"/>
            <w:vAlign w:val="bottom"/>
          </w:tcPr>
          <w:p w14:paraId="01E5A140" w14:textId="4618805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-8.50%</w:t>
            </w:r>
          </w:p>
        </w:tc>
        <w:tc>
          <w:tcPr>
            <w:tcW w:w="1296" w:type="dxa"/>
            <w:vAlign w:val="bottom"/>
          </w:tcPr>
          <w:p w14:paraId="587036B7" w14:textId="678365B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w:t>
            </w:r>
            <w:r w:rsidR="00A80DEA">
              <w:rPr>
                <w:rFonts w:cstheme="minorHAnsi"/>
                <w:color w:val="000000" w:themeColor="text1"/>
                <w:sz w:val="16"/>
                <w:szCs w:val="16"/>
              </w:rPr>
              <w:t>0</w:t>
            </w:r>
            <w:r w:rsidRPr="00DF1855">
              <w:rPr>
                <w:rFonts w:cstheme="minorHAnsi"/>
                <w:color w:val="000000" w:themeColor="text1"/>
                <w:sz w:val="16"/>
                <w:szCs w:val="16"/>
              </w:rPr>
              <w:t xml:space="preserve"> (1.65, 1.96)</w:t>
            </w:r>
          </w:p>
        </w:tc>
        <w:tc>
          <w:tcPr>
            <w:tcW w:w="864" w:type="dxa"/>
            <w:vAlign w:val="bottom"/>
          </w:tcPr>
          <w:p w14:paraId="63EFDEC6" w14:textId="5084BF8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-10%</w:t>
            </w:r>
          </w:p>
        </w:tc>
        <w:tc>
          <w:tcPr>
            <w:tcW w:w="1296" w:type="dxa"/>
            <w:vAlign w:val="bottom"/>
          </w:tcPr>
          <w:p w14:paraId="04423909" w14:textId="529441A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w:t>
            </w:r>
            <w:r w:rsidR="00A80DEA">
              <w:rPr>
                <w:rFonts w:cstheme="minorHAnsi"/>
                <w:color w:val="000000" w:themeColor="text1"/>
                <w:sz w:val="16"/>
                <w:szCs w:val="16"/>
              </w:rPr>
              <w:t>.00</w:t>
            </w:r>
            <w:r w:rsidRPr="00DF1855">
              <w:rPr>
                <w:rFonts w:cstheme="minorHAnsi"/>
                <w:color w:val="000000" w:themeColor="text1"/>
                <w:sz w:val="16"/>
                <w:szCs w:val="16"/>
              </w:rPr>
              <w:t xml:space="preserve"> (0.9</w:t>
            </w:r>
            <w:r w:rsidR="00A80DEA">
              <w:rPr>
                <w:rFonts w:cstheme="minorHAnsi"/>
                <w:color w:val="000000" w:themeColor="text1"/>
                <w:sz w:val="16"/>
                <w:szCs w:val="16"/>
              </w:rPr>
              <w:t>0</w:t>
            </w:r>
            <w:r w:rsidRPr="00DF1855">
              <w:rPr>
                <w:rFonts w:cstheme="minorHAnsi"/>
                <w:color w:val="000000" w:themeColor="text1"/>
                <w:sz w:val="16"/>
                <w:szCs w:val="16"/>
              </w:rPr>
              <w:t>, 1.09)</w:t>
            </w:r>
          </w:p>
        </w:tc>
        <w:tc>
          <w:tcPr>
            <w:tcW w:w="864" w:type="dxa"/>
            <w:vAlign w:val="bottom"/>
          </w:tcPr>
          <w:p w14:paraId="7B92BF58" w14:textId="0FDC3B6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-50.10%</w:t>
            </w:r>
          </w:p>
        </w:tc>
      </w:tr>
      <w:tr w:rsidR="00571716" w:rsidRPr="009F5E99" w14:paraId="5F7ADFC3" w14:textId="77777777" w:rsidTr="008F193D">
        <w:tc>
          <w:tcPr>
            <w:tcW w:w="805" w:type="dxa"/>
            <w:vMerge/>
            <w:vAlign w:val="center"/>
          </w:tcPr>
          <w:p w14:paraId="473441EF" w14:textId="77777777" w:rsidR="00571716" w:rsidRPr="00DF1855" w:rsidRDefault="00571716" w:rsidP="00571716">
            <w:pPr>
              <w:jc w:val="center"/>
              <w:rPr>
                <w:rFonts w:cstheme="minorHAnsi"/>
                <w:color w:val="000000" w:themeColor="text1"/>
                <w:sz w:val="16"/>
                <w:szCs w:val="16"/>
              </w:rPr>
            </w:pPr>
          </w:p>
        </w:tc>
        <w:tc>
          <w:tcPr>
            <w:tcW w:w="3168" w:type="dxa"/>
          </w:tcPr>
          <w:p w14:paraId="3AD25992" w14:textId="1F0346B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32C31786" w14:textId="6E0C095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0.18 (0.16, 0.2</w:t>
            </w:r>
            <w:r>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016A2F39" w14:textId="4D94362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-9.20%</w:t>
            </w:r>
          </w:p>
        </w:tc>
        <w:tc>
          <w:tcPr>
            <w:tcW w:w="1296" w:type="dxa"/>
            <w:vAlign w:val="bottom"/>
          </w:tcPr>
          <w:p w14:paraId="61A25261" w14:textId="34FF58B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1.91 (1.82, 2.02)</w:t>
            </w:r>
          </w:p>
        </w:tc>
        <w:tc>
          <w:tcPr>
            <w:tcW w:w="864" w:type="dxa"/>
            <w:vAlign w:val="bottom"/>
          </w:tcPr>
          <w:p w14:paraId="2B3F47AE" w14:textId="42FAAA7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-4.30%</w:t>
            </w:r>
          </w:p>
        </w:tc>
        <w:tc>
          <w:tcPr>
            <w:tcW w:w="1296" w:type="dxa"/>
            <w:vAlign w:val="bottom"/>
          </w:tcPr>
          <w:p w14:paraId="35ADA77E" w14:textId="0FB4735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1.89 (1.74, 2.05)</w:t>
            </w:r>
          </w:p>
        </w:tc>
        <w:tc>
          <w:tcPr>
            <w:tcW w:w="864" w:type="dxa"/>
            <w:vAlign w:val="bottom"/>
          </w:tcPr>
          <w:p w14:paraId="61FF58F9" w14:textId="18B892A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-5.50%</w:t>
            </w:r>
          </w:p>
        </w:tc>
        <w:tc>
          <w:tcPr>
            <w:tcW w:w="1296" w:type="dxa"/>
            <w:vAlign w:val="bottom"/>
          </w:tcPr>
          <w:p w14:paraId="1C053E3F" w14:textId="7F4418D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1.49 (1.39, 1.6</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1031BF0C" w14:textId="021CD86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-25.40%</w:t>
            </w:r>
          </w:p>
        </w:tc>
      </w:tr>
      <w:tr w:rsidR="00571716" w:rsidRPr="009F5E99" w14:paraId="641AFC62" w14:textId="77777777" w:rsidTr="008F193D">
        <w:tc>
          <w:tcPr>
            <w:tcW w:w="805" w:type="dxa"/>
            <w:vMerge/>
            <w:vAlign w:val="center"/>
          </w:tcPr>
          <w:p w14:paraId="18A6D4B5" w14:textId="77777777" w:rsidR="00571716" w:rsidRPr="00DF1855" w:rsidRDefault="00571716" w:rsidP="00571716">
            <w:pPr>
              <w:jc w:val="center"/>
              <w:rPr>
                <w:rFonts w:cstheme="minorHAnsi"/>
                <w:color w:val="000000" w:themeColor="text1"/>
                <w:sz w:val="16"/>
                <w:szCs w:val="16"/>
              </w:rPr>
            </w:pPr>
          </w:p>
        </w:tc>
        <w:tc>
          <w:tcPr>
            <w:tcW w:w="3168" w:type="dxa"/>
          </w:tcPr>
          <w:p w14:paraId="533AF2F4" w14:textId="5BBBDBC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17875442" w14:textId="5B60CC6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(0.19, 0.22)</w:t>
            </w:r>
          </w:p>
        </w:tc>
        <w:tc>
          <w:tcPr>
            <w:tcW w:w="864" w:type="dxa"/>
            <w:vAlign w:val="bottom"/>
          </w:tcPr>
          <w:p w14:paraId="3DB824BE" w14:textId="51E2C38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1.70%</w:t>
            </w:r>
          </w:p>
        </w:tc>
        <w:tc>
          <w:tcPr>
            <w:tcW w:w="1296" w:type="dxa"/>
            <w:vAlign w:val="bottom"/>
          </w:tcPr>
          <w:p w14:paraId="5C6672C6" w14:textId="256B409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2.02 (1.92, 2.13)</w:t>
            </w:r>
          </w:p>
        </w:tc>
        <w:tc>
          <w:tcPr>
            <w:tcW w:w="864" w:type="dxa"/>
            <w:vAlign w:val="bottom"/>
          </w:tcPr>
          <w:p w14:paraId="614E0964" w14:textId="1E9AEAF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1.10%</w:t>
            </w:r>
          </w:p>
        </w:tc>
        <w:tc>
          <w:tcPr>
            <w:tcW w:w="1296" w:type="dxa"/>
            <w:vAlign w:val="bottom"/>
          </w:tcPr>
          <w:p w14:paraId="09CB3E03" w14:textId="1BEC69F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5516B628" w14:textId="407306A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6356F7CB" w14:textId="22FEC54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1.4</w:t>
            </w:r>
            <w:r w:rsidR="00A80DEA">
              <w:rPr>
                <w:rFonts w:cstheme="minorHAnsi"/>
                <w:color w:val="000000" w:themeColor="text1"/>
                <w:sz w:val="16"/>
                <w:szCs w:val="16"/>
              </w:rPr>
              <w:t>0</w:t>
            </w:r>
            <w:r w:rsidRPr="00DF1855">
              <w:rPr>
                <w:rFonts w:cstheme="minorHAnsi"/>
                <w:color w:val="000000" w:themeColor="text1"/>
                <w:sz w:val="16"/>
                <w:szCs w:val="16"/>
              </w:rPr>
              <w:t xml:space="preserve"> (1.29, 1.51)</w:t>
            </w:r>
          </w:p>
        </w:tc>
        <w:tc>
          <w:tcPr>
            <w:tcW w:w="864" w:type="dxa"/>
            <w:vAlign w:val="bottom"/>
          </w:tcPr>
          <w:p w14:paraId="1A6D09BB" w14:textId="4E73561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-30.10%</w:t>
            </w:r>
          </w:p>
        </w:tc>
      </w:tr>
      <w:tr w:rsidR="00571716" w:rsidRPr="009F5E99" w14:paraId="05B9EEFC" w14:textId="77777777" w:rsidTr="008F193D">
        <w:tc>
          <w:tcPr>
            <w:tcW w:w="805" w:type="dxa"/>
            <w:vMerge w:val="restart"/>
            <w:vAlign w:val="center"/>
          </w:tcPr>
          <w:p w14:paraId="34CC7257"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4</w:t>
            </w:r>
          </w:p>
        </w:tc>
        <w:tc>
          <w:tcPr>
            <w:tcW w:w="3168" w:type="dxa"/>
          </w:tcPr>
          <w:p w14:paraId="224B35D8" w14:textId="6A65433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3A5D68D3" w14:textId="77A4134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2C8B39D3" w14:textId="78EC144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3D021276" w14:textId="781508E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423F549D" w14:textId="7AABCD9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74361EF4" w14:textId="248581C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5B4E6588" w14:textId="184CDCD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699A0C03" w14:textId="1440310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55CBC7B9" w14:textId="672364B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r>
      <w:tr w:rsidR="00571716" w:rsidRPr="009F5E99" w14:paraId="3D4563FA" w14:textId="77777777" w:rsidTr="008F193D">
        <w:tc>
          <w:tcPr>
            <w:tcW w:w="805" w:type="dxa"/>
            <w:vMerge/>
            <w:vAlign w:val="center"/>
          </w:tcPr>
          <w:p w14:paraId="4911E6CE" w14:textId="77777777" w:rsidR="00571716" w:rsidRPr="00DF1855" w:rsidRDefault="00571716" w:rsidP="00571716">
            <w:pPr>
              <w:jc w:val="center"/>
              <w:rPr>
                <w:rFonts w:cstheme="minorHAnsi"/>
                <w:color w:val="000000" w:themeColor="text1"/>
                <w:sz w:val="16"/>
                <w:szCs w:val="16"/>
              </w:rPr>
            </w:pPr>
          </w:p>
        </w:tc>
        <w:tc>
          <w:tcPr>
            <w:tcW w:w="3168" w:type="dxa"/>
          </w:tcPr>
          <w:p w14:paraId="4ED03B96" w14:textId="0171334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258ABFA9" w14:textId="020F802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56E78BE3" w14:textId="0A44085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71E073B8" w14:textId="44FB712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0344E153" w14:textId="586B8EB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0BEE66F9" w14:textId="1D89136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53F11A53" w14:textId="735FD99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638BC102" w14:textId="7140C24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03786849" w14:textId="7383A55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r>
      <w:tr w:rsidR="00571716" w:rsidRPr="009F5E99" w14:paraId="38984CDE" w14:textId="77777777" w:rsidTr="008F193D">
        <w:tc>
          <w:tcPr>
            <w:tcW w:w="805" w:type="dxa"/>
            <w:vMerge/>
            <w:vAlign w:val="center"/>
          </w:tcPr>
          <w:p w14:paraId="1D8FA66D" w14:textId="77777777" w:rsidR="00571716" w:rsidRPr="00DF1855" w:rsidRDefault="00571716" w:rsidP="00571716">
            <w:pPr>
              <w:jc w:val="center"/>
              <w:rPr>
                <w:rFonts w:cstheme="minorHAnsi"/>
                <w:color w:val="000000" w:themeColor="text1"/>
                <w:sz w:val="16"/>
                <w:szCs w:val="16"/>
              </w:rPr>
            </w:pPr>
          </w:p>
        </w:tc>
        <w:tc>
          <w:tcPr>
            <w:tcW w:w="3168" w:type="dxa"/>
          </w:tcPr>
          <w:p w14:paraId="2AF053A1" w14:textId="6EC7CD4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60C50B86" w14:textId="3BDB0AA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0257EAD3" w14:textId="1E8F368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01D85DA6" w14:textId="3492E6E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648D573C" w14:textId="423781F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1D5896E6" w14:textId="4C864DE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6AA1BC49" w14:textId="73B58C7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59C12857" w14:textId="0683E14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62357A0E" w14:textId="272C39C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r>
      <w:tr w:rsidR="00571716" w:rsidRPr="009F5E99" w14:paraId="2B47ECEA" w14:textId="77777777" w:rsidTr="008F193D">
        <w:tc>
          <w:tcPr>
            <w:tcW w:w="805" w:type="dxa"/>
            <w:vMerge/>
            <w:vAlign w:val="center"/>
          </w:tcPr>
          <w:p w14:paraId="331A2620" w14:textId="77777777" w:rsidR="00571716" w:rsidRPr="00DF1855" w:rsidRDefault="00571716" w:rsidP="00571716">
            <w:pPr>
              <w:jc w:val="center"/>
              <w:rPr>
                <w:rFonts w:cstheme="minorHAnsi"/>
                <w:color w:val="000000" w:themeColor="text1"/>
                <w:sz w:val="16"/>
                <w:szCs w:val="16"/>
              </w:rPr>
            </w:pPr>
          </w:p>
        </w:tc>
        <w:tc>
          <w:tcPr>
            <w:tcW w:w="3168" w:type="dxa"/>
          </w:tcPr>
          <w:p w14:paraId="0D357A49" w14:textId="021C05E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57A10222" w14:textId="4E6A7DD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56DBB45B" w14:textId="548DFA2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45A2F760" w14:textId="466C637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17F9026E" w14:textId="756F885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46DF06A9" w14:textId="14A373C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750F4CEB" w14:textId="4C68B53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6706D72B" w14:textId="160C4AE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0C7979F2" w14:textId="632C895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r>
      <w:tr w:rsidR="00571716" w:rsidRPr="009F5E99" w14:paraId="3E7CE131" w14:textId="77777777" w:rsidTr="008F193D">
        <w:tc>
          <w:tcPr>
            <w:tcW w:w="805" w:type="dxa"/>
            <w:vMerge w:val="restart"/>
            <w:vAlign w:val="center"/>
          </w:tcPr>
          <w:p w14:paraId="2A195526"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5</w:t>
            </w:r>
          </w:p>
        </w:tc>
        <w:tc>
          <w:tcPr>
            <w:tcW w:w="3168" w:type="dxa"/>
          </w:tcPr>
          <w:p w14:paraId="28E458CA" w14:textId="6F5CF47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5B2F09E2" w14:textId="1E4990E6"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369B0E66" w14:textId="1076743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768B5E24" w14:textId="3314506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w:t>
            </w:r>
            <w:r>
              <w:rPr>
                <w:rFonts w:cstheme="minorHAnsi"/>
                <w:color w:val="000000" w:themeColor="text1"/>
                <w:sz w:val="16"/>
                <w:szCs w:val="16"/>
              </w:rPr>
              <w:t>0</w:t>
            </w:r>
            <w:r w:rsidRPr="00DF1855">
              <w:rPr>
                <w:rFonts w:cstheme="minorHAnsi"/>
                <w:color w:val="000000" w:themeColor="text1"/>
                <w:sz w:val="16"/>
                <w:szCs w:val="16"/>
              </w:rPr>
              <w:t>, 2.1</w:t>
            </w:r>
            <w:r>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74553925" w14:textId="3176CEC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-0.20%</w:t>
            </w:r>
          </w:p>
        </w:tc>
        <w:tc>
          <w:tcPr>
            <w:tcW w:w="1296" w:type="dxa"/>
            <w:vAlign w:val="bottom"/>
          </w:tcPr>
          <w:p w14:paraId="75843D16" w14:textId="4DE7939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1.95 (1.8</w:t>
            </w:r>
            <w:r w:rsidR="00A80DEA">
              <w:rPr>
                <w:rFonts w:cstheme="minorHAnsi"/>
                <w:color w:val="000000" w:themeColor="text1"/>
                <w:sz w:val="16"/>
                <w:szCs w:val="16"/>
              </w:rPr>
              <w:t>0</w:t>
            </w:r>
            <w:r w:rsidRPr="00DF1855">
              <w:rPr>
                <w:rFonts w:cstheme="minorHAnsi"/>
                <w:color w:val="000000" w:themeColor="text1"/>
                <w:sz w:val="16"/>
                <w:szCs w:val="16"/>
              </w:rPr>
              <w:t>, 2.11)</w:t>
            </w:r>
          </w:p>
        </w:tc>
        <w:tc>
          <w:tcPr>
            <w:tcW w:w="864" w:type="dxa"/>
            <w:vAlign w:val="bottom"/>
          </w:tcPr>
          <w:p w14:paraId="6D28739E" w14:textId="510EDB4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-2.70%</w:t>
            </w:r>
          </w:p>
        </w:tc>
        <w:tc>
          <w:tcPr>
            <w:tcW w:w="1296" w:type="dxa"/>
            <w:vAlign w:val="bottom"/>
          </w:tcPr>
          <w:p w14:paraId="43E8738D" w14:textId="76E532D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(1.86, 2.14)</w:t>
            </w:r>
          </w:p>
        </w:tc>
        <w:tc>
          <w:tcPr>
            <w:tcW w:w="864" w:type="dxa"/>
            <w:vAlign w:val="bottom"/>
          </w:tcPr>
          <w:p w14:paraId="47A5CB81" w14:textId="15ECF9F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0B9DC20C" w14:textId="77777777" w:rsidTr="008F193D">
        <w:tc>
          <w:tcPr>
            <w:tcW w:w="805" w:type="dxa"/>
            <w:vMerge/>
            <w:vAlign w:val="center"/>
          </w:tcPr>
          <w:p w14:paraId="57D7D9A9" w14:textId="77777777" w:rsidR="00571716" w:rsidRPr="00DF1855" w:rsidRDefault="00571716" w:rsidP="00571716">
            <w:pPr>
              <w:jc w:val="center"/>
              <w:rPr>
                <w:rFonts w:cstheme="minorHAnsi"/>
                <w:color w:val="000000" w:themeColor="text1"/>
                <w:sz w:val="16"/>
                <w:szCs w:val="16"/>
              </w:rPr>
            </w:pPr>
          </w:p>
        </w:tc>
        <w:tc>
          <w:tcPr>
            <w:tcW w:w="3168" w:type="dxa"/>
          </w:tcPr>
          <w:p w14:paraId="0EC5FF77" w14:textId="3D46560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5CE62E41" w14:textId="4D8EBCF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05894C08" w14:textId="4B3A6F8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4D3760AC" w14:textId="230C043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(1.91, 2.1</w:t>
            </w:r>
            <w:r>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6C8BB858" w14:textId="25802A4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7F368F44" w14:textId="7B0250F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6B232507" w14:textId="3E5427B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3E506B03" w14:textId="0B026A6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(1.87, 2.13)</w:t>
            </w:r>
          </w:p>
        </w:tc>
        <w:tc>
          <w:tcPr>
            <w:tcW w:w="864" w:type="dxa"/>
            <w:vAlign w:val="bottom"/>
          </w:tcPr>
          <w:p w14:paraId="2E263A77" w14:textId="7BE3688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077404E5" w14:textId="77777777" w:rsidTr="008F193D">
        <w:tc>
          <w:tcPr>
            <w:tcW w:w="805" w:type="dxa"/>
            <w:vMerge/>
            <w:vAlign w:val="center"/>
          </w:tcPr>
          <w:p w14:paraId="66EF9DC7" w14:textId="77777777" w:rsidR="00571716" w:rsidRPr="00DF1855" w:rsidRDefault="00571716" w:rsidP="00571716">
            <w:pPr>
              <w:jc w:val="center"/>
              <w:rPr>
                <w:rFonts w:cstheme="minorHAnsi"/>
                <w:color w:val="000000" w:themeColor="text1"/>
                <w:sz w:val="16"/>
                <w:szCs w:val="16"/>
              </w:rPr>
            </w:pPr>
          </w:p>
        </w:tc>
        <w:tc>
          <w:tcPr>
            <w:tcW w:w="3168" w:type="dxa"/>
          </w:tcPr>
          <w:p w14:paraId="1184D235" w14:textId="4E5F2D0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2F80F8D9" w14:textId="6B0CF19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01D75C27" w14:textId="57D0729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3DF6E3F0" w14:textId="0C8A3175"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(1.91, 2.1</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439348A1" w14:textId="5EF1130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-0.10%</w:t>
            </w:r>
          </w:p>
        </w:tc>
        <w:tc>
          <w:tcPr>
            <w:tcW w:w="1296" w:type="dxa"/>
            <w:vAlign w:val="bottom"/>
          </w:tcPr>
          <w:p w14:paraId="04561C30" w14:textId="3D84E34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1.98 (1.82, 2.14)</w:t>
            </w:r>
          </w:p>
        </w:tc>
        <w:tc>
          <w:tcPr>
            <w:tcW w:w="864" w:type="dxa"/>
            <w:vAlign w:val="bottom"/>
          </w:tcPr>
          <w:p w14:paraId="76840CCA" w14:textId="2E1043C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-1.20%</w:t>
            </w:r>
          </w:p>
        </w:tc>
        <w:tc>
          <w:tcPr>
            <w:tcW w:w="1296" w:type="dxa"/>
            <w:vAlign w:val="bottom"/>
          </w:tcPr>
          <w:p w14:paraId="42EB99CB" w14:textId="358A2BD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(1.86, 2.13)</w:t>
            </w:r>
          </w:p>
        </w:tc>
        <w:tc>
          <w:tcPr>
            <w:tcW w:w="864" w:type="dxa"/>
            <w:vAlign w:val="bottom"/>
          </w:tcPr>
          <w:p w14:paraId="6377D6B0" w14:textId="5B048D3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434FBEB4" w14:textId="77777777" w:rsidTr="008F193D">
        <w:tc>
          <w:tcPr>
            <w:tcW w:w="805" w:type="dxa"/>
            <w:vMerge/>
            <w:vAlign w:val="center"/>
          </w:tcPr>
          <w:p w14:paraId="4808FB8F" w14:textId="77777777" w:rsidR="00571716" w:rsidRPr="00DF1855" w:rsidRDefault="00571716" w:rsidP="00571716">
            <w:pPr>
              <w:jc w:val="center"/>
              <w:rPr>
                <w:rFonts w:cstheme="minorHAnsi"/>
                <w:color w:val="000000" w:themeColor="text1"/>
                <w:sz w:val="16"/>
                <w:szCs w:val="16"/>
              </w:rPr>
            </w:pPr>
          </w:p>
        </w:tc>
        <w:tc>
          <w:tcPr>
            <w:tcW w:w="3168" w:type="dxa"/>
          </w:tcPr>
          <w:p w14:paraId="1BA76BB4" w14:textId="344E266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00DB8833" w14:textId="72C95BA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0.21 (0.19, 0.23)</w:t>
            </w:r>
          </w:p>
        </w:tc>
        <w:tc>
          <w:tcPr>
            <w:tcW w:w="864" w:type="dxa"/>
            <w:vAlign w:val="bottom"/>
          </w:tcPr>
          <w:p w14:paraId="0104BBA9" w14:textId="31CF04F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4.90%</w:t>
            </w:r>
          </w:p>
        </w:tc>
        <w:tc>
          <w:tcPr>
            <w:tcW w:w="1296" w:type="dxa"/>
            <w:vAlign w:val="bottom"/>
          </w:tcPr>
          <w:p w14:paraId="2D9FFF8A" w14:textId="6173D4B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2.16 (2.07, 2.28)</w:t>
            </w:r>
          </w:p>
        </w:tc>
        <w:tc>
          <w:tcPr>
            <w:tcW w:w="864" w:type="dxa"/>
            <w:vAlign w:val="bottom"/>
          </w:tcPr>
          <w:p w14:paraId="6E1B187F" w14:textId="33B4AD9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8.10%</w:t>
            </w:r>
          </w:p>
        </w:tc>
        <w:tc>
          <w:tcPr>
            <w:tcW w:w="1296" w:type="dxa"/>
            <w:vAlign w:val="bottom"/>
          </w:tcPr>
          <w:p w14:paraId="2087BD02" w14:textId="3DD7DFF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w:t>
            </w:r>
            <w:r w:rsidR="00A80DEA" w:rsidRPr="00A40E66">
              <w:rPr>
                <w:rFonts w:cstheme="minorHAnsi"/>
                <w:color w:val="000000" w:themeColor="text1"/>
                <w:sz w:val="16"/>
                <w:szCs w:val="16"/>
              </w:rPr>
              <w:t>0</w:t>
            </w:r>
            <w:r w:rsidRPr="00DF1855">
              <w:rPr>
                <w:rFonts w:cstheme="minorHAnsi"/>
                <w:color w:val="000000" w:themeColor="text1"/>
                <w:sz w:val="16"/>
                <w:szCs w:val="16"/>
              </w:rPr>
              <w:t xml:space="preserve"> (1.94, 2.28)</w:t>
            </w:r>
          </w:p>
        </w:tc>
        <w:tc>
          <w:tcPr>
            <w:tcW w:w="864" w:type="dxa"/>
            <w:vAlign w:val="bottom"/>
          </w:tcPr>
          <w:p w14:paraId="126AB0FF" w14:textId="594A069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w:t>
            </w:r>
          </w:p>
        </w:tc>
        <w:tc>
          <w:tcPr>
            <w:tcW w:w="1296" w:type="dxa"/>
            <w:vAlign w:val="bottom"/>
          </w:tcPr>
          <w:p w14:paraId="2214F41D" w14:textId="1AC3EE9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2.17 (2.03, 2.3</w:t>
            </w:r>
            <w:r w:rsidR="00A80DEA" w:rsidRPr="00A40E66">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18E5CF55" w14:textId="3639902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8.40%</w:t>
            </w:r>
          </w:p>
        </w:tc>
      </w:tr>
      <w:tr w:rsidR="00571716" w:rsidRPr="009F5E99" w14:paraId="413EC6EC" w14:textId="77777777" w:rsidTr="008F193D">
        <w:tc>
          <w:tcPr>
            <w:tcW w:w="805" w:type="dxa"/>
            <w:vMerge w:val="restart"/>
            <w:vAlign w:val="center"/>
          </w:tcPr>
          <w:p w14:paraId="3E29FF88" w14:textId="77777777" w:rsidR="00571716" w:rsidRPr="00DF1855" w:rsidRDefault="00571716" w:rsidP="00571716">
            <w:pPr>
              <w:jc w:val="center"/>
              <w:rPr>
                <w:rFonts w:cstheme="minorHAnsi"/>
                <w:color w:val="000000" w:themeColor="text1"/>
                <w:sz w:val="16"/>
                <w:szCs w:val="16"/>
              </w:rPr>
            </w:pPr>
            <w:r w:rsidRPr="00DF1855">
              <w:rPr>
                <w:rFonts w:cstheme="minorHAnsi"/>
                <w:color w:val="000000" w:themeColor="text1"/>
                <w:sz w:val="16"/>
                <w:szCs w:val="16"/>
              </w:rPr>
              <w:t>6</w:t>
            </w:r>
          </w:p>
        </w:tc>
        <w:tc>
          <w:tcPr>
            <w:tcW w:w="3168" w:type="dxa"/>
          </w:tcPr>
          <w:p w14:paraId="6C3CCE95" w14:textId="72E159C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Crude</w:t>
            </w:r>
          </w:p>
        </w:tc>
        <w:tc>
          <w:tcPr>
            <w:tcW w:w="1296" w:type="dxa"/>
            <w:vAlign w:val="bottom"/>
          </w:tcPr>
          <w:p w14:paraId="73CE2396" w14:textId="63C3CD8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46381C44" w14:textId="669D6D3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2E05357A" w14:textId="4942B34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Pr>
                <w:rFonts w:cstheme="minorHAnsi"/>
                <w:color w:val="000000" w:themeColor="text1"/>
                <w:sz w:val="16"/>
                <w:szCs w:val="16"/>
              </w:rPr>
              <w:t>.00</w:t>
            </w:r>
            <w:r w:rsidRPr="00DF1855">
              <w:rPr>
                <w:rFonts w:cstheme="minorHAnsi"/>
                <w:color w:val="000000" w:themeColor="text1"/>
                <w:sz w:val="16"/>
                <w:szCs w:val="16"/>
              </w:rPr>
              <w:t xml:space="preserve"> (1.93, 2.08)</w:t>
            </w:r>
          </w:p>
        </w:tc>
        <w:tc>
          <w:tcPr>
            <w:tcW w:w="864" w:type="dxa"/>
            <w:vAlign w:val="bottom"/>
          </w:tcPr>
          <w:p w14:paraId="65CD5D79" w14:textId="5226AD9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71A13065" w14:textId="706B8728"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4FCA8EC6" w14:textId="07E82F2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28D413FA" w14:textId="6139051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(1.89, 2.11)</w:t>
            </w:r>
          </w:p>
        </w:tc>
        <w:tc>
          <w:tcPr>
            <w:tcW w:w="864" w:type="dxa"/>
            <w:vAlign w:val="bottom"/>
          </w:tcPr>
          <w:p w14:paraId="6B0F33B0" w14:textId="50EF010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r>
      <w:tr w:rsidR="00571716" w:rsidRPr="009F5E99" w14:paraId="56304588" w14:textId="77777777" w:rsidTr="008F193D">
        <w:tc>
          <w:tcPr>
            <w:tcW w:w="805" w:type="dxa"/>
            <w:vMerge/>
          </w:tcPr>
          <w:p w14:paraId="20621970" w14:textId="77777777" w:rsidR="00571716" w:rsidRPr="00DF1855" w:rsidRDefault="00571716" w:rsidP="00571716">
            <w:pPr>
              <w:rPr>
                <w:rFonts w:cstheme="minorHAnsi"/>
                <w:color w:val="000000" w:themeColor="text1"/>
                <w:sz w:val="16"/>
                <w:szCs w:val="16"/>
              </w:rPr>
            </w:pPr>
          </w:p>
        </w:tc>
        <w:tc>
          <w:tcPr>
            <w:tcW w:w="3168" w:type="dxa"/>
          </w:tcPr>
          <w:p w14:paraId="6E769F06" w14:textId="2ACBD481"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w:t>
            </w:r>
          </w:p>
        </w:tc>
        <w:tc>
          <w:tcPr>
            <w:tcW w:w="1296" w:type="dxa"/>
            <w:vAlign w:val="bottom"/>
          </w:tcPr>
          <w:p w14:paraId="57BF9201" w14:textId="0894F78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0.18 (0.16, 0.2</w:t>
            </w:r>
            <w:r>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6B510EB2" w14:textId="6C96128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-8.80%</w:t>
            </w:r>
          </w:p>
        </w:tc>
        <w:tc>
          <w:tcPr>
            <w:tcW w:w="1296" w:type="dxa"/>
            <w:vAlign w:val="bottom"/>
          </w:tcPr>
          <w:p w14:paraId="0F45313B" w14:textId="5A0C2E2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w:t>
            </w:r>
            <w:r>
              <w:rPr>
                <w:rFonts w:cstheme="minorHAnsi"/>
                <w:color w:val="000000" w:themeColor="text1"/>
                <w:sz w:val="16"/>
                <w:szCs w:val="16"/>
              </w:rPr>
              <w:t>0</w:t>
            </w:r>
            <w:r w:rsidRPr="00DF1855">
              <w:rPr>
                <w:rFonts w:cstheme="minorHAnsi"/>
                <w:color w:val="000000" w:themeColor="text1"/>
                <w:sz w:val="16"/>
                <w:szCs w:val="16"/>
              </w:rPr>
              <w:t xml:space="preserve"> (1.84, 1.97)</w:t>
            </w:r>
          </w:p>
        </w:tc>
        <w:tc>
          <w:tcPr>
            <w:tcW w:w="864" w:type="dxa"/>
            <w:vAlign w:val="bottom"/>
          </w:tcPr>
          <w:p w14:paraId="1FCDA502" w14:textId="6E76141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-4.80%</w:t>
            </w:r>
          </w:p>
        </w:tc>
        <w:tc>
          <w:tcPr>
            <w:tcW w:w="1296" w:type="dxa"/>
            <w:vAlign w:val="bottom"/>
          </w:tcPr>
          <w:p w14:paraId="1FADB6CE" w14:textId="2DF5659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(1.84, 2.17)</w:t>
            </w:r>
          </w:p>
        </w:tc>
        <w:tc>
          <w:tcPr>
            <w:tcW w:w="864" w:type="dxa"/>
            <w:vAlign w:val="bottom"/>
          </w:tcPr>
          <w:p w14:paraId="664AC524" w14:textId="28666DA4"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5D79DAC8" w14:textId="2BC246C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1.36 (1.27, 1.45)</w:t>
            </w:r>
          </w:p>
        </w:tc>
        <w:tc>
          <w:tcPr>
            <w:tcW w:w="864" w:type="dxa"/>
            <w:vAlign w:val="bottom"/>
          </w:tcPr>
          <w:p w14:paraId="26CB094B" w14:textId="7DAEA89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-32.10%</w:t>
            </w:r>
          </w:p>
        </w:tc>
      </w:tr>
      <w:tr w:rsidR="00571716" w:rsidRPr="009F5E99" w14:paraId="45F3C980" w14:textId="77777777" w:rsidTr="008F193D">
        <w:tc>
          <w:tcPr>
            <w:tcW w:w="805" w:type="dxa"/>
            <w:vMerge/>
          </w:tcPr>
          <w:p w14:paraId="00D29AC8" w14:textId="77777777" w:rsidR="00571716" w:rsidRPr="00DF1855" w:rsidRDefault="00571716" w:rsidP="00571716">
            <w:pPr>
              <w:rPr>
                <w:rFonts w:cstheme="minorHAnsi"/>
                <w:color w:val="000000" w:themeColor="text1"/>
                <w:sz w:val="16"/>
                <w:szCs w:val="16"/>
              </w:rPr>
            </w:pPr>
          </w:p>
        </w:tc>
        <w:tc>
          <w:tcPr>
            <w:tcW w:w="3168" w:type="dxa"/>
          </w:tcPr>
          <w:p w14:paraId="2A88AB19" w14:textId="68A4104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non-differentially misclassified C</w:t>
            </w:r>
          </w:p>
        </w:tc>
        <w:tc>
          <w:tcPr>
            <w:tcW w:w="1296" w:type="dxa"/>
            <w:vAlign w:val="bottom"/>
          </w:tcPr>
          <w:p w14:paraId="581899A6" w14:textId="54522B9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0.19 (0.17, 0.21)</w:t>
            </w:r>
          </w:p>
        </w:tc>
        <w:tc>
          <w:tcPr>
            <w:tcW w:w="864" w:type="dxa"/>
            <w:vAlign w:val="bottom"/>
          </w:tcPr>
          <w:p w14:paraId="42CB6A28" w14:textId="6F5F62F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w:t>
            </w:r>
          </w:p>
        </w:tc>
        <w:tc>
          <w:tcPr>
            <w:tcW w:w="1296" w:type="dxa"/>
            <w:vAlign w:val="bottom"/>
          </w:tcPr>
          <w:p w14:paraId="10B45188" w14:textId="42EEA0A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1.95 (1.88, 2.02)</w:t>
            </w:r>
          </w:p>
        </w:tc>
        <w:tc>
          <w:tcPr>
            <w:tcW w:w="864" w:type="dxa"/>
            <w:vAlign w:val="bottom"/>
          </w:tcPr>
          <w:p w14:paraId="70A88F71" w14:textId="579549AE"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-2.70%</w:t>
            </w:r>
          </w:p>
        </w:tc>
        <w:tc>
          <w:tcPr>
            <w:tcW w:w="1296" w:type="dxa"/>
            <w:vAlign w:val="bottom"/>
          </w:tcPr>
          <w:p w14:paraId="0D93D55E" w14:textId="4CF4B940"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w:t>
            </w:r>
            <w:r w:rsidR="00A80DEA">
              <w:rPr>
                <w:rFonts w:cstheme="minorHAnsi"/>
                <w:color w:val="000000" w:themeColor="text1"/>
                <w:sz w:val="16"/>
                <w:szCs w:val="16"/>
              </w:rPr>
              <w:t>.00</w:t>
            </w:r>
            <w:r w:rsidRPr="00DF1855">
              <w:rPr>
                <w:rFonts w:cstheme="minorHAnsi"/>
                <w:color w:val="000000" w:themeColor="text1"/>
                <w:sz w:val="16"/>
                <w:szCs w:val="16"/>
              </w:rPr>
              <w:t xml:space="preserve"> (1.84, 2.18)</w:t>
            </w:r>
          </w:p>
        </w:tc>
        <w:tc>
          <w:tcPr>
            <w:tcW w:w="864" w:type="dxa"/>
            <w:vAlign w:val="bottom"/>
          </w:tcPr>
          <w:p w14:paraId="7B6D3F9A" w14:textId="2C137339"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w:t>
            </w:r>
          </w:p>
        </w:tc>
        <w:tc>
          <w:tcPr>
            <w:tcW w:w="1296" w:type="dxa"/>
            <w:vAlign w:val="bottom"/>
          </w:tcPr>
          <w:p w14:paraId="292DE996" w14:textId="118A3D6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1.68 (1.58, 1.79)</w:t>
            </w:r>
          </w:p>
        </w:tc>
        <w:tc>
          <w:tcPr>
            <w:tcW w:w="864" w:type="dxa"/>
            <w:vAlign w:val="bottom"/>
          </w:tcPr>
          <w:p w14:paraId="6166F5E2" w14:textId="1D36E10C"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-16%</w:t>
            </w:r>
          </w:p>
        </w:tc>
      </w:tr>
      <w:tr w:rsidR="00571716" w:rsidRPr="009F5E99" w14:paraId="07963795" w14:textId="77777777" w:rsidTr="008F193D">
        <w:tc>
          <w:tcPr>
            <w:tcW w:w="805" w:type="dxa"/>
            <w:vMerge/>
          </w:tcPr>
          <w:p w14:paraId="3853C353" w14:textId="77777777" w:rsidR="00571716" w:rsidRPr="00DF1855" w:rsidRDefault="00571716" w:rsidP="00571716">
            <w:pPr>
              <w:rPr>
                <w:rFonts w:cstheme="minorHAnsi"/>
                <w:color w:val="000000" w:themeColor="text1"/>
                <w:sz w:val="16"/>
                <w:szCs w:val="16"/>
              </w:rPr>
            </w:pPr>
          </w:p>
        </w:tc>
        <w:tc>
          <w:tcPr>
            <w:tcW w:w="3168" w:type="dxa"/>
          </w:tcPr>
          <w:p w14:paraId="00790DF7" w14:textId="7912906B"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Adjusted for differentially misclassified C</w:t>
            </w:r>
          </w:p>
        </w:tc>
        <w:tc>
          <w:tcPr>
            <w:tcW w:w="1296" w:type="dxa"/>
            <w:vAlign w:val="bottom"/>
          </w:tcPr>
          <w:p w14:paraId="3F1962CB" w14:textId="122D3CD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0.2</w:t>
            </w:r>
            <w:r>
              <w:rPr>
                <w:rFonts w:cstheme="minorHAnsi"/>
                <w:color w:val="000000" w:themeColor="text1"/>
                <w:sz w:val="16"/>
                <w:szCs w:val="16"/>
              </w:rPr>
              <w:t>0</w:t>
            </w:r>
            <w:r w:rsidRPr="00DF1855">
              <w:rPr>
                <w:rFonts w:cstheme="minorHAnsi"/>
                <w:color w:val="000000" w:themeColor="text1"/>
                <w:sz w:val="16"/>
                <w:szCs w:val="16"/>
              </w:rPr>
              <w:t xml:space="preserve"> (0.18, 0.22)</w:t>
            </w:r>
          </w:p>
        </w:tc>
        <w:tc>
          <w:tcPr>
            <w:tcW w:w="864" w:type="dxa"/>
            <w:vAlign w:val="bottom"/>
          </w:tcPr>
          <w:p w14:paraId="4BEFEA13" w14:textId="6C46ACB3"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-0.90%</w:t>
            </w:r>
          </w:p>
        </w:tc>
        <w:tc>
          <w:tcPr>
            <w:tcW w:w="1296" w:type="dxa"/>
            <w:vAlign w:val="bottom"/>
          </w:tcPr>
          <w:p w14:paraId="4DF3C886" w14:textId="0DB720F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1.97 (1.9</w:t>
            </w:r>
            <w:r>
              <w:rPr>
                <w:rFonts w:cstheme="minorHAnsi"/>
                <w:color w:val="000000" w:themeColor="text1"/>
                <w:sz w:val="16"/>
                <w:szCs w:val="16"/>
              </w:rPr>
              <w:t>0</w:t>
            </w:r>
            <w:r w:rsidRPr="00DF1855">
              <w:rPr>
                <w:rFonts w:cstheme="minorHAnsi"/>
                <w:color w:val="000000" w:themeColor="text1"/>
                <w:sz w:val="16"/>
                <w:szCs w:val="16"/>
              </w:rPr>
              <w:t>, 2.04)</w:t>
            </w:r>
          </w:p>
        </w:tc>
        <w:tc>
          <w:tcPr>
            <w:tcW w:w="864" w:type="dxa"/>
            <w:vAlign w:val="bottom"/>
          </w:tcPr>
          <w:p w14:paraId="1C608C8E" w14:textId="34D7A7BA"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-1.70%</w:t>
            </w:r>
          </w:p>
        </w:tc>
        <w:tc>
          <w:tcPr>
            <w:tcW w:w="1296" w:type="dxa"/>
            <w:vAlign w:val="bottom"/>
          </w:tcPr>
          <w:p w14:paraId="3EFCEF30" w14:textId="24599EDD"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2.12 (1.94, 2.3</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0870E8D8" w14:textId="5FAF90C7"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5.80%</w:t>
            </w:r>
          </w:p>
        </w:tc>
        <w:tc>
          <w:tcPr>
            <w:tcW w:w="1296" w:type="dxa"/>
            <w:vAlign w:val="bottom"/>
          </w:tcPr>
          <w:p w14:paraId="6EA1693A" w14:textId="52CE5D32"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1.5</w:t>
            </w:r>
            <w:r w:rsidR="00A80DEA">
              <w:rPr>
                <w:rFonts w:cstheme="minorHAnsi"/>
                <w:color w:val="000000" w:themeColor="text1"/>
                <w:sz w:val="16"/>
                <w:szCs w:val="16"/>
              </w:rPr>
              <w:t>0</w:t>
            </w:r>
            <w:r w:rsidRPr="00DF1855">
              <w:rPr>
                <w:rFonts w:cstheme="minorHAnsi"/>
                <w:color w:val="000000" w:themeColor="text1"/>
                <w:sz w:val="16"/>
                <w:szCs w:val="16"/>
              </w:rPr>
              <w:t xml:space="preserve"> (1.39, 1.6</w:t>
            </w:r>
            <w:r w:rsidR="00A80DEA">
              <w:rPr>
                <w:rFonts w:cstheme="minorHAnsi"/>
                <w:color w:val="000000" w:themeColor="text1"/>
                <w:sz w:val="16"/>
                <w:szCs w:val="16"/>
              </w:rPr>
              <w:t>0</w:t>
            </w:r>
            <w:r w:rsidRPr="00DF1855">
              <w:rPr>
                <w:rFonts w:cstheme="minorHAnsi"/>
                <w:color w:val="000000" w:themeColor="text1"/>
                <w:sz w:val="16"/>
                <w:szCs w:val="16"/>
              </w:rPr>
              <w:t>)</w:t>
            </w:r>
          </w:p>
        </w:tc>
        <w:tc>
          <w:tcPr>
            <w:tcW w:w="864" w:type="dxa"/>
            <w:vAlign w:val="bottom"/>
          </w:tcPr>
          <w:p w14:paraId="414ED034" w14:textId="387F0BBF" w:rsidR="00571716" w:rsidRPr="00DF1855" w:rsidRDefault="00571716" w:rsidP="00571716">
            <w:pPr>
              <w:rPr>
                <w:rFonts w:cstheme="minorHAnsi"/>
                <w:color w:val="000000" w:themeColor="text1"/>
                <w:sz w:val="16"/>
                <w:szCs w:val="16"/>
              </w:rPr>
            </w:pPr>
            <w:r w:rsidRPr="00DF1855">
              <w:rPr>
                <w:rFonts w:cstheme="minorHAnsi"/>
                <w:color w:val="000000" w:themeColor="text1"/>
                <w:sz w:val="16"/>
                <w:szCs w:val="16"/>
              </w:rPr>
              <w:t>-25.20%</w:t>
            </w:r>
          </w:p>
        </w:tc>
      </w:tr>
    </w:tbl>
    <w:p w14:paraId="6ECCAD48" w14:textId="77777777" w:rsidR="00A40E66" w:rsidRDefault="00A40E66" w:rsidP="006F0129">
      <w:pPr>
        <w:pStyle w:val="NormalWeb"/>
        <w:rPr>
          <w:rFonts w:ascii="Calibri" w:hAnsi="Calibri" w:cs="Calibri"/>
          <w:bCs/>
          <w:color w:val="000000" w:themeColor="text1"/>
        </w:rPr>
        <w:sectPr w:rsidR="00A40E66" w:rsidSect="00121489">
          <w:footerReference w:type="even" r:id="rId8"/>
          <w:footerReference w:type="default" r:id="rId9"/>
          <w:footerReference w:type="first" r:id="rId10"/>
          <w:pgSz w:w="15840" w:h="12240" w:orient="landscape"/>
          <w:pgMar w:top="1440" w:right="1440" w:bottom="1440" w:left="1440" w:header="720" w:footer="720" w:gutter="0"/>
          <w:cols w:space="720"/>
          <w:docGrid w:linePitch="360"/>
        </w:sectPr>
      </w:pPr>
    </w:p>
    <w:p w14:paraId="6212A099" w14:textId="0EE4DD72" w:rsidR="00951F2A" w:rsidRPr="00DF1855" w:rsidRDefault="006D7D22" w:rsidP="00DF1855">
      <w:pPr>
        <w:rPr>
          <w:rFonts w:ascii="Calibri" w:eastAsia="Times New Roman" w:hAnsi="Calibri" w:cs="Calibri"/>
          <w:b/>
          <w:color w:val="000000" w:themeColor="text1"/>
          <w:kern w:val="0"/>
          <w14:ligatures w14:val="none"/>
        </w:rPr>
      </w:pPr>
      <w:r w:rsidRPr="00DF1855">
        <w:rPr>
          <w:rFonts w:ascii="Calibri" w:hAnsi="Calibri" w:cs="Calibri"/>
          <w:b/>
          <w:color w:val="000000" w:themeColor="text1"/>
        </w:rPr>
        <w:lastRenderedPageBreak/>
        <w:t xml:space="preserve">Figure S1: </w:t>
      </w:r>
      <w:r w:rsidRPr="00DF1855">
        <w:rPr>
          <w:rFonts w:ascii="Calibri" w:hAnsi="Calibri" w:cs="Calibri"/>
          <w:bCs/>
          <w:color w:val="000000" w:themeColor="text1"/>
          <w:u w:val="single"/>
        </w:rPr>
        <w:t xml:space="preserve">Association between exposure (X) and index disease (Y) in crude and comorbidity (C) adjusted models with </w:t>
      </w:r>
      <w:r w:rsidR="00ED7102" w:rsidRPr="00DF1855">
        <w:rPr>
          <w:rFonts w:ascii="Calibri" w:hAnsi="Calibri" w:cs="Calibri"/>
          <w:bCs/>
          <w:color w:val="000000" w:themeColor="text1"/>
          <w:u w:val="single"/>
        </w:rPr>
        <w:t xml:space="preserve">different levels of misclassification of </w:t>
      </w:r>
      <w:r w:rsidR="00A40E66">
        <w:rPr>
          <w:rFonts w:ascii="Calibri" w:hAnsi="Calibri" w:cs="Calibri"/>
          <w:bCs/>
          <w:color w:val="000000" w:themeColor="text1"/>
          <w:u w:val="single"/>
        </w:rPr>
        <w:t xml:space="preserve">C </w:t>
      </w:r>
      <w:r w:rsidR="00ED7102" w:rsidRPr="00DF1855">
        <w:rPr>
          <w:rFonts w:ascii="Calibri" w:hAnsi="Calibri" w:cs="Calibri"/>
          <w:bCs/>
          <w:color w:val="000000" w:themeColor="text1"/>
          <w:u w:val="single"/>
        </w:rPr>
        <w:t xml:space="preserve">in causal structures </w:t>
      </w:r>
      <w:r w:rsidR="00A40E66">
        <w:rPr>
          <w:rFonts w:ascii="Calibri" w:hAnsi="Calibri" w:cs="Calibri"/>
          <w:bCs/>
          <w:color w:val="000000" w:themeColor="text1"/>
          <w:u w:val="single"/>
        </w:rPr>
        <w:t>DAG 1 (</w:t>
      </w:r>
      <w:r w:rsidR="00ED7102" w:rsidRPr="00DF1855">
        <w:rPr>
          <w:rFonts w:ascii="Calibri" w:hAnsi="Calibri" w:cs="Calibri"/>
          <w:bCs/>
          <w:color w:val="000000" w:themeColor="text1"/>
          <w:u w:val="single"/>
        </w:rPr>
        <w:t>comorbidity is a confounder</w:t>
      </w:r>
      <w:r w:rsidR="00A40E66">
        <w:rPr>
          <w:rFonts w:ascii="Calibri" w:hAnsi="Calibri" w:cs="Calibri"/>
          <w:bCs/>
          <w:color w:val="000000" w:themeColor="text1"/>
          <w:u w:val="single"/>
        </w:rPr>
        <w:t>)</w:t>
      </w:r>
      <w:r w:rsidR="00ED7102" w:rsidRPr="00DF1855">
        <w:rPr>
          <w:rFonts w:ascii="Calibri" w:hAnsi="Calibri" w:cs="Calibri"/>
          <w:bCs/>
          <w:color w:val="000000" w:themeColor="text1"/>
          <w:u w:val="single"/>
        </w:rPr>
        <w:t xml:space="preserve"> and</w:t>
      </w:r>
      <w:r w:rsidR="00B12824" w:rsidRPr="00DF1855">
        <w:rPr>
          <w:rFonts w:ascii="Calibri" w:hAnsi="Calibri" w:cs="Calibri"/>
          <w:bCs/>
          <w:color w:val="000000" w:themeColor="text1"/>
          <w:u w:val="single"/>
        </w:rPr>
        <w:t xml:space="preserve"> </w:t>
      </w:r>
      <w:r w:rsidR="00A40E66">
        <w:rPr>
          <w:rFonts w:ascii="Calibri" w:hAnsi="Calibri" w:cs="Calibri"/>
          <w:bCs/>
          <w:color w:val="000000" w:themeColor="text1"/>
          <w:u w:val="single"/>
        </w:rPr>
        <w:t>DAG 2</w:t>
      </w:r>
      <w:r w:rsidR="00B12824" w:rsidRPr="00DF1855">
        <w:rPr>
          <w:rFonts w:ascii="Calibri" w:hAnsi="Calibri" w:cs="Calibri"/>
          <w:bCs/>
          <w:color w:val="000000" w:themeColor="text1"/>
          <w:u w:val="single"/>
        </w:rPr>
        <w:t xml:space="preserve"> </w:t>
      </w:r>
      <w:r w:rsidR="00A40E66">
        <w:rPr>
          <w:rFonts w:ascii="Calibri" w:hAnsi="Calibri" w:cs="Calibri"/>
          <w:bCs/>
          <w:color w:val="000000" w:themeColor="text1"/>
          <w:u w:val="single"/>
        </w:rPr>
        <w:t>(</w:t>
      </w:r>
      <w:r w:rsidR="00B12824" w:rsidRPr="00DF1855">
        <w:rPr>
          <w:rFonts w:ascii="Calibri" w:hAnsi="Calibri" w:cs="Calibri"/>
          <w:bCs/>
          <w:color w:val="000000" w:themeColor="text1"/>
          <w:u w:val="single"/>
        </w:rPr>
        <w:t>comorbidity is a mediator</w:t>
      </w:r>
      <w:r w:rsidR="00A40E66">
        <w:rPr>
          <w:rFonts w:ascii="Calibri" w:hAnsi="Calibri" w:cs="Calibri"/>
          <w:bCs/>
          <w:color w:val="000000" w:themeColor="text1"/>
          <w:u w:val="single"/>
        </w:rPr>
        <w:t>)</w:t>
      </w:r>
      <w:r w:rsidR="00ED7102" w:rsidRPr="00DF1855">
        <w:rPr>
          <w:rFonts w:ascii="Calibri" w:hAnsi="Calibri" w:cs="Calibri"/>
          <w:bCs/>
          <w:color w:val="000000" w:themeColor="text1"/>
          <w:u w:val="single"/>
        </w:rPr>
        <w:t xml:space="preserve"> </w:t>
      </w:r>
    </w:p>
    <w:p w14:paraId="7454B39E" w14:textId="5CECFDAB" w:rsidR="006D7D22" w:rsidRPr="009F5E99" w:rsidRDefault="003347F1" w:rsidP="006F0129">
      <w:pPr>
        <w:pStyle w:val="NormalWeb"/>
        <w:rPr>
          <w:rFonts w:ascii="Calibri" w:hAnsi="Calibri" w:cs="Calibri"/>
          <w:bCs/>
          <w:color w:val="000000" w:themeColor="text1"/>
        </w:rPr>
      </w:pPr>
      <w:r>
        <w:rPr>
          <w:rFonts w:ascii="Calibri" w:hAnsi="Calibri" w:cs="Calibri"/>
          <w:bCs/>
          <w:noProof/>
          <w:color w:val="000000" w:themeColor="text1"/>
          <w14:ligatures w14:val="standardContextual"/>
        </w:rPr>
        <w:lastRenderedPageBreak/>
        <w:drawing>
          <wp:inline distT="0" distB="0" distL="0" distR="0" wp14:anchorId="0ACC832F" wp14:editId="7C6793B7">
            <wp:extent cx="5943600" cy="8172450"/>
            <wp:effectExtent l="0" t="0" r="0" b="6350"/>
            <wp:docPr id="613109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109805" name="Picture 61310980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8172450"/>
                    </a:xfrm>
                    <a:prstGeom prst="rect">
                      <a:avLst/>
                    </a:prstGeom>
                  </pic:spPr>
                </pic:pic>
              </a:graphicData>
            </a:graphic>
          </wp:inline>
        </w:drawing>
      </w:r>
    </w:p>
    <w:sectPr w:rsidR="006D7D22" w:rsidRPr="009F5E99" w:rsidSect="00A40E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299F4" w14:textId="77777777" w:rsidR="003D41F7" w:rsidRDefault="003D41F7" w:rsidP="00756138">
      <w:r>
        <w:separator/>
      </w:r>
    </w:p>
  </w:endnote>
  <w:endnote w:type="continuationSeparator" w:id="0">
    <w:p w14:paraId="0E2044AF" w14:textId="77777777" w:rsidR="003D41F7" w:rsidRDefault="003D41F7" w:rsidP="00756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5481" w14:textId="42DF89B6" w:rsidR="005213DB" w:rsidRDefault="005213DB">
    <w:pPr>
      <w:pStyle w:val="Footer"/>
    </w:pPr>
    <w:r>
      <w:rPr>
        <w:noProof/>
      </w:rPr>
      <mc:AlternateContent>
        <mc:Choice Requires="wps">
          <w:drawing>
            <wp:anchor distT="0" distB="0" distL="0" distR="0" simplePos="0" relativeHeight="251659264" behindDoc="0" locked="0" layoutInCell="1" allowOverlap="1" wp14:anchorId="14B2EFF9" wp14:editId="404BDE3A">
              <wp:simplePos x="635" y="635"/>
              <wp:positionH relativeFrom="page">
                <wp:align>left</wp:align>
              </wp:positionH>
              <wp:positionV relativeFrom="page">
                <wp:align>bottom</wp:align>
              </wp:positionV>
              <wp:extent cx="2085975" cy="324485"/>
              <wp:effectExtent l="0" t="0" r="9525" b="0"/>
              <wp:wrapNone/>
              <wp:docPr id="95430211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74C2A32" w14:textId="5FFB78F5"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B2EFF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fill o:detectmouseclick="t"/>
              <v:textbox style="mso-fit-shape-to-text:t" inset="20pt,0,0,15pt">
                <w:txbxContent>
                  <w:p w14:paraId="174C2A32" w14:textId="5FFB78F5"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022A" w14:textId="46889A36" w:rsidR="005213DB" w:rsidRDefault="005213DB">
    <w:pPr>
      <w:pStyle w:val="Footer"/>
    </w:pPr>
    <w:r>
      <w:rPr>
        <w:noProof/>
      </w:rPr>
      <mc:AlternateContent>
        <mc:Choice Requires="wps">
          <w:drawing>
            <wp:anchor distT="0" distB="0" distL="0" distR="0" simplePos="0" relativeHeight="251660288" behindDoc="0" locked="0" layoutInCell="1" allowOverlap="1" wp14:anchorId="0190E183" wp14:editId="30DBD42D">
              <wp:simplePos x="914400" y="7130206"/>
              <wp:positionH relativeFrom="page">
                <wp:align>left</wp:align>
              </wp:positionH>
              <wp:positionV relativeFrom="page">
                <wp:align>bottom</wp:align>
              </wp:positionV>
              <wp:extent cx="2085975" cy="324485"/>
              <wp:effectExtent l="0" t="0" r="9525" b="0"/>
              <wp:wrapNone/>
              <wp:docPr id="208286889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F63FB1E" w14:textId="29A570BC"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90E18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fill o:detectmouseclick="t"/>
              <v:textbox style="mso-fit-shape-to-text:t" inset="20pt,0,0,15pt">
                <w:txbxContent>
                  <w:p w14:paraId="2F63FB1E" w14:textId="29A570BC"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A2BD" w14:textId="3D29E32D" w:rsidR="005213DB" w:rsidRDefault="005213DB">
    <w:pPr>
      <w:pStyle w:val="Footer"/>
    </w:pPr>
    <w:r>
      <w:rPr>
        <w:noProof/>
      </w:rPr>
      <mc:AlternateContent>
        <mc:Choice Requires="wps">
          <w:drawing>
            <wp:anchor distT="0" distB="0" distL="0" distR="0" simplePos="0" relativeHeight="251658240" behindDoc="0" locked="0" layoutInCell="1" allowOverlap="1" wp14:anchorId="0AFD1CAD" wp14:editId="7873AAA0">
              <wp:simplePos x="635" y="635"/>
              <wp:positionH relativeFrom="page">
                <wp:align>left</wp:align>
              </wp:positionH>
              <wp:positionV relativeFrom="page">
                <wp:align>bottom</wp:align>
              </wp:positionV>
              <wp:extent cx="2085975" cy="324485"/>
              <wp:effectExtent l="0" t="0" r="9525" b="0"/>
              <wp:wrapNone/>
              <wp:docPr id="181387450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7346C09" w14:textId="1121734F"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AFD1CAD"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fill o:detectmouseclick="t"/>
              <v:textbox style="mso-fit-shape-to-text:t" inset="20pt,0,0,15pt">
                <w:txbxContent>
                  <w:p w14:paraId="57346C09" w14:textId="1121734F" w:rsidR="005213DB" w:rsidRPr="005213DB" w:rsidRDefault="005213DB" w:rsidP="005213DB">
                    <w:pPr>
                      <w:rPr>
                        <w:rFonts w:ascii="Rockwell" w:eastAsia="Rockwell" w:hAnsi="Rockwell" w:cs="Rockwell"/>
                        <w:noProof/>
                        <w:color w:val="0078D7"/>
                        <w:sz w:val="18"/>
                        <w:szCs w:val="18"/>
                      </w:rPr>
                    </w:pPr>
                    <w:r w:rsidRPr="005213D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FD2CB" w14:textId="77777777" w:rsidR="003D41F7" w:rsidRDefault="003D41F7" w:rsidP="00756138">
      <w:r>
        <w:separator/>
      </w:r>
    </w:p>
  </w:footnote>
  <w:footnote w:type="continuationSeparator" w:id="0">
    <w:p w14:paraId="579814B0" w14:textId="77777777" w:rsidR="003D41F7" w:rsidRDefault="003D41F7" w:rsidP="00756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1B6"/>
    <w:multiLevelType w:val="multilevel"/>
    <w:tmpl w:val="CE1CA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841DD"/>
    <w:multiLevelType w:val="hybridMultilevel"/>
    <w:tmpl w:val="4032466A"/>
    <w:lvl w:ilvl="0" w:tplc="FFFFFFFF">
      <w:start w:val="1"/>
      <w:numFmt w:val="decimal"/>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F47AA0"/>
    <w:multiLevelType w:val="hybridMultilevel"/>
    <w:tmpl w:val="3FE465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365C6B"/>
    <w:multiLevelType w:val="hybridMultilevel"/>
    <w:tmpl w:val="5C66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24F32"/>
    <w:multiLevelType w:val="multilevel"/>
    <w:tmpl w:val="FC0E3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2C2D06"/>
    <w:multiLevelType w:val="hybridMultilevel"/>
    <w:tmpl w:val="4032466A"/>
    <w:lvl w:ilvl="0" w:tplc="C20CBA98">
      <w:start w:val="1"/>
      <w:numFmt w:val="decimal"/>
      <w:lvlText w:val="%1."/>
      <w:lvlJc w:val="left"/>
      <w:pPr>
        <w:ind w:left="720" w:hanging="360"/>
      </w:pPr>
      <w:rPr>
        <w:rFonts w:ascii="Calibri" w:eastAsia="Times New Roman" w:hAnsi="Calibri" w:cs="Calibri"/>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B4F4079"/>
    <w:multiLevelType w:val="hybridMultilevel"/>
    <w:tmpl w:val="0F300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897914">
    <w:abstractNumId w:val="4"/>
  </w:num>
  <w:num w:numId="2" w16cid:durableId="1351376950">
    <w:abstractNumId w:val="0"/>
  </w:num>
  <w:num w:numId="3" w16cid:durableId="1524856062">
    <w:abstractNumId w:val="6"/>
  </w:num>
  <w:num w:numId="4" w16cid:durableId="2138376331">
    <w:abstractNumId w:val="3"/>
  </w:num>
  <w:num w:numId="5" w16cid:durableId="1296259406">
    <w:abstractNumId w:val="5"/>
  </w:num>
  <w:num w:numId="6" w16cid:durableId="976299523">
    <w:abstractNumId w:val="1"/>
  </w:num>
  <w:num w:numId="7" w16cid:durableId="1378512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AAD"/>
    <w:rsid w:val="00005425"/>
    <w:rsid w:val="00005AF6"/>
    <w:rsid w:val="00006658"/>
    <w:rsid w:val="000073DE"/>
    <w:rsid w:val="000128DD"/>
    <w:rsid w:val="00012AF7"/>
    <w:rsid w:val="000137C4"/>
    <w:rsid w:val="000140DE"/>
    <w:rsid w:val="00015341"/>
    <w:rsid w:val="000217C3"/>
    <w:rsid w:val="0002445D"/>
    <w:rsid w:val="00025DE9"/>
    <w:rsid w:val="00034D51"/>
    <w:rsid w:val="00035787"/>
    <w:rsid w:val="00041158"/>
    <w:rsid w:val="000514FB"/>
    <w:rsid w:val="00053659"/>
    <w:rsid w:val="000554A3"/>
    <w:rsid w:val="000607B2"/>
    <w:rsid w:val="00062AE1"/>
    <w:rsid w:val="00073127"/>
    <w:rsid w:val="00081A28"/>
    <w:rsid w:val="0008429D"/>
    <w:rsid w:val="00087EE6"/>
    <w:rsid w:val="000911BE"/>
    <w:rsid w:val="000943B9"/>
    <w:rsid w:val="00097F43"/>
    <w:rsid w:val="000A23CC"/>
    <w:rsid w:val="000A407A"/>
    <w:rsid w:val="000A47BD"/>
    <w:rsid w:val="000A4B39"/>
    <w:rsid w:val="000A716B"/>
    <w:rsid w:val="000B0861"/>
    <w:rsid w:val="000B2817"/>
    <w:rsid w:val="000B347F"/>
    <w:rsid w:val="000B4410"/>
    <w:rsid w:val="000B448B"/>
    <w:rsid w:val="000C2862"/>
    <w:rsid w:val="000C5686"/>
    <w:rsid w:val="000C5B2E"/>
    <w:rsid w:val="000C5DAF"/>
    <w:rsid w:val="000D6877"/>
    <w:rsid w:val="000D7A3A"/>
    <w:rsid w:val="000E02EC"/>
    <w:rsid w:val="000E1E6E"/>
    <w:rsid w:val="000E6BB0"/>
    <w:rsid w:val="000F53A1"/>
    <w:rsid w:val="000F64C3"/>
    <w:rsid w:val="000F7AF9"/>
    <w:rsid w:val="001003B8"/>
    <w:rsid w:val="00103B08"/>
    <w:rsid w:val="00104656"/>
    <w:rsid w:val="00104ED8"/>
    <w:rsid w:val="001052BC"/>
    <w:rsid w:val="00112AE7"/>
    <w:rsid w:val="001177FD"/>
    <w:rsid w:val="00120781"/>
    <w:rsid w:val="00121489"/>
    <w:rsid w:val="00130B2A"/>
    <w:rsid w:val="001354DE"/>
    <w:rsid w:val="0013799D"/>
    <w:rsid w:val="00140032"/>
    <w:rsid w:val="0014087A"/>
    <w:rsid w:val="00142765"/>
    <w:rsid w:val="00146399"/>
    <w:rsid w:val="00146573"/>
    <w:rsid w:val="001502EA"/>
    <w:rsid w:val="0015182F"/>
    <w:rsid w:val="001520F5"/>
    <w:rsid w:val="00154C52"/>
    <w:rsid w:val="00161442"/>
    <w:rsid w:val="00165BB1"/>
    <w:rsid w:val="00170D0E"/>
    <w:rsid w:val="001765B1"/>
    <w:rsid w:val="0017745F"/>
    <w:rsid w:val="00177837"/>
    <w:rsid w:val="0018037F"/>
    <w:rsid w:val="001843ED"/>
    <w:rsid w:val="0018746C"/>
    <w:rsid w:val="00191635"/>
    <w:rsid w:val="00194066"/>
    <w:rsid w:val="001A11CE"/>
    <w:rsid w:val="001A5D9C"/>
    <w:rsid w:val="001A6BC2"/>
    <w:rsid w:val="001A6ED7"/>
    <w:rsid w:val="001B034F"/>
    <w:rsid w:val="001B067C"/>
    <w:rsid w:val="001B19B4"/>
    <w:rsid w:val="001B1A19"/>
    <w:rsid w:val="001B41A6"/>
    <w:rsid w:val="001C7CC1"/>
    <w:rsid w:val="001D0D44"/>
    <w:rsid w:val="001D270B"/>
    <w:rsid w:val="001D54B0"/>
    <w:rsid w:val="001D620B"/>
    <w:rsid w:val="001D685D"/>
    <w:rsid w:val="001E1529"/>
    <w:rsid w:val="001F416F"/>
    <w:rsid w:val="001F537C"/>
    <w:rsid w:val="001F5F2B"/>
    <w:rsid w:val="00205374"/>
    <w:rsid w:val="00207516"/>
    <w:rsid w:val="002075AA"/>
    <w:rsid w:val="0021287E"/>
    <w:rsid w:val="00213194"/>
    <w:rsid w:val="002132C5"/>
    <w:rsid w:val="00221EE4"/>
    <w:rsid w:val="002248DB"/>
    <w:rsid w:val="00226473"/>
    <w:rsid w:val="00245DD4"/>
    <w:rsid w:val="002514B3"/>
    <w:rsid w:val="0025212D"/>
    <w:rsid w:val="0025458C"/>
    <w:rsid w:val="00256B41"/>
    <w:rsid w:val="002706F3"/>
    <w:rsid w:val="00271B50"/>
    <w:rsid w:val="0028020C"/>
    <w:rsid w:val="0028135A"/>
    <w:rsid w:val="002835C5"/>
    <w:rsid w:val="002914E8"/>
    <w:rsid w:val="00291BA7"/>
    <w:rsid w:val="0029500F"/>
    <w:rsid w:val="002A0D8B"/>
    <w:rsid w:val="002A6BD2"/>
    <w:rsid w:val="002B0728"/>
    <w:rsid w:val="002B08F7"/>
    <w:rsid w:val="002B4B3E"/>
    <w:rsid w:val="002B5900"/>
    <w:rsid w:val="002B5CC1"/>
    <w:rsid w:val="002C3928"/>
    <w:rsid w:val="002C4FD8"/>
    <w:rsid w:val="002D6028"/>
    <w:rsid w:val="002D65A6"/>
    <w:rsid w:val="002E1949"/>
    <w:rsid w:val="002E38EA"/>
    <w:rsid w:val="002F3BF7"/>
    <w:rsid w:val="00304511"/>
    <w:rsid w:val="00306CED"/>
    <w:rsid w:val="00314041"/>
    <w:rsid w:val="003148D7"/>
    <w:rsid w:val="003214C2"/>
    <w:rsid w:val="0033039E"/>
    <w:rsid w:val="003310D0"/>
    <w:rsid w:val="0033215B"/>
    <w:rsid w:val="003347F1"/>
    <w:rsid w:val="0033569F"/>
    <w:rsid w:val="00344FA5"/>
    <w:rsid w:val="00345390"/>
    <w:rsid w:val="003659FA"/>
    <w:rsid w:val="00365A10"/>
    <w:rsid w:val="00372999"/>
    <w:rsid w:val="003758F2"/>
    <w:rsid w:val="00375AA8"/>
    <w:rsid w:val="0037629F"/>
    <w:rsid w:val="00380351"/>
    <w:rsid w:val="00382B02"/>
    <w:rsid w:val="00384106"/>
    <w:rsid w:val="0038566C"/>
    <w:rsid w:val="00386E27"/>
    <w:rsid w:val="00386F0C"/>
    <w:rsid w:val="003877B4"/>
    <w:rsid w:val="00392CCE"/>
    <w:rsid w:val="00394EE9"/>
    <w:rsid w:val="0039705C"/>
    <w:rsid w:val="003977BE"/>
    <w:rsid w:val="003A5BF0"/>
    <w:rsid w:val="003B7A1F"/>
    <w:rsid w:val="003C4D55"/>
    <w:rsid w:val="003C6125"/>
    <w:rsid w:val="003D0694"/>
    <w:rsid w:val="003D0D18"/>
    <w:rsid w:val="003D41F7"/>
    <w:rsid w:val="003D68DD"/>
    <w:rsid w:val="003E137D"/>
    <w:rsid w:val="003E2182"/>
    <w:rsid w:val="003E3B06"/>
    <w:rsid w:val="003E3FF7"/>
    <w:rsid w:val="003E7452"/>
    <w:rsid w:val="003F1763"/>
    <w:rsid w:val="003F5974"/>
    <w:rsid w:val="0040201B"/>
    <w:rsid w:val="00402744"/>
    <w:rsid w:val="00406FBD"/>
    <w:rsid w:val="004129A2"/>
    <w:rsid w:val="004233C6"/>
    <w:rsid w:val="00423CFE"/>
    <w:rsid w:val="00434967"/>
    <w:rsid w:val="004350C4"/>
    <w:rsid w:val="00435524"/>
    <w:rsid w:val="00436087"/>
    <w:rsid w:val="00446B98"/>
    <w:rsid w:val="004568EB"/>
    <w:rsid w:val="00461759"/>
    <w:rsid w:val="004617D6"/>
    <w:rsid w:val="004645F9"/>
    <w:rsid w:val="00464E60"/>
    <w:rsid w:val="00466846"/>
    <w:rsid w:val="00470EB8"/>
    <w:rsid w:val="0047409A"/>
    <w:rsid w:val="00477B0C"/>
    <w:rsid w:val="00477EE7"/>
    <w:rsid w:val="00485F96"/>
    <w:rsid w:val="00487878"/>
    <w:rsid w:val="00490E9A"/>
    <w:rsid w:val="0049352D"/>
    <w:rsid w:val="00493DA7"/>
    <w:rsid w:val="004968AA"/>
    <w:rsid w:val="004A21BC"/>
    <w:rsid w:val="004A56C8"/>
    <w:rsid w:val="004A6AA5"/>
    <w:rsid w:val="004B5677"/>
    <w:rsid w:val="004C4AE7"/>
    <w:rsid w:val="004C60C0"/>
    <w:rsid w:val="004C7C85"/>
    <w:rsid w:val="004D252E"/>
    <w:rsid w:val="004D3F0B"/>
    <w:rsid w:val="004D4089"/>
    <w:rsid w:val="004D7ED6"/>
    <w:rsid w:val="004E763E"/>
    <w:rsid w:val="004F370A"/>
    <w:rsid w:val="004F4BA8"/>
    <w:rsid w:val="004F5095"/>
    <w:rsid w:val="00502E69"/>
    <w:rsid w:val="0050307C"/>
    <w:rsid w:val="00505BE1"/>
    <w:rsid w:val="0050646A"/>
    <w:rsid w:val="005070F8"/>
    <w:rsid w:val="005213DB"/>
    <w:rsid w:val="00522046"/>
    <w:rsid w:val="005266E4"/>
    <w:rsid w:val="0053083B"/>
    <w:rsid w:val="005355CA"/>
    <w:rsid w:val="005359F9"/>
    <w:rsid w:val="00537129"/>
    <w:rsid w:val="005506D7"/>
    <w:rsid w:val="005526BE"/>
    <w:rsid w:val="0055432F"/>
    <w:rsid w:val="00557142"/>
    <w:rsid w:val="00563F15"/>
    <w:rsid w:val="00571716"/>
    <w:rsid w:val="00571EFE"/>
    <w:rsid w:val="005739A3"/>
    <w:rsid w:val="00580F43"/>
    <w:rsid w:val="0059152C"/>
    <w:rsid w:val="005943A4"/>
    <w:rsid w:val="005A5F07"/>
    <w:rsid w:val="005A6B10"/>
    <w:rsid w:val="005A6BFA"/>
    <w:rsid w:val="005A6EC3"/>
    <w:rsid w:val="005B4FD3"/>
    <w:rsid w:val="005B6C64"/>
    <w:rsid w:val="005C1BE5"/>
    <w:rsid w:val="005C1F7C"/>
    <w:rsid w:val="005C771C"/>
    <w:rsid w:val="005C7B73"/>
    <w:rsid w:val="005E1D36"/>
    <w:rsid w:val="005E2C52"/>
    <w:rsid w:val="005E6563"/>
    <w:rsid w:val="005F5AB7"/>
    <w:rsid w:val="005F6CC8"/>
    <w:rsid w:val="005F74EF"/>
    <w:rsid w:val="005F7A08"/>
    <w:rsid w:val="00600BAB"/>
    <w:rsid w:val="006045A2"/>
    <w:rsid w:val="006076D9"/>
    <w:rsid w:val="00611FBA"/>
    <w:rsid w:val="00620BF9"/>
    <w:rsid w:val="0062531D"/>
    <w:rsid w:val="00627D25"/>
    <w:rsid w:val="006310F7"/>
    <w:rsid w:val="00636170"/>
    <w:rsid w:val="0063713D"/>
    <w:rsid w:val="00641DCC"/>
    <w:rsid w:val="00644609"/>
    <w:rsid w:val="006537BF"/>
    <w:rsid w:val="00656986"/>
    <w:rsid w:val="006570E7"/>
    <w:rsid w:val="00657F13"/>
    <w:rsid w:val="006630A0"/>
    <w:rsid w:val="00663950"/>
    <w:rsid w:val="00671489"/>
    <w:rsid w:val="00672AFB"/>
    <w:rsid w:val="00681E2B"/>
    <w:rsid w:val="00684BB0"/>
    <w:rsid w:val="00684FBF"/>
    <w:rsid w:val="006867E3"/>
    <w:rsid w:val="00686F79"/>
    <w:rsid w:val="0068748A"/>
    <w:rsid w:val="00690636"/>
    <w:rsid w:val="00691A33"/>
    <w:rsid w:val="00693D5E"/>
    <w:rsid w:val="006A2436"/>
    <w:rsid w:val="006A5E3A"/>
    <w:rsid w:val="006A6A24"/>
    <w:rsid w:val="006A71B4"/>
    <w:rsid w:val="006A72D4"/>
    <w:rsid w:val="006B253B"/>
    <w:rsid w:val="006C42C1"/>
    <w:rsid w:val="006C570F"/>
    <w:rsid w:val="006C6E9C"/>
    <w:rsid w:val="006D31BF"/>
    <w:rsid w:val="006D43A5"/>
    <w:rsid w:val="006D7D22"/>
    <w:rsid w:val="006D7FB0"/>
    <w:rsid w:val="006E1224"/>
    <w:rsid w:val="006E28F6"/>
    <w:rsid w:val="006E5F22"/>
    <w:rsid w:val="006F0129"/>
    <w:rsid w:val="006F15B9"/>
    <w:rsid w:val="006F1F16"/>
    <w:rsid w:val="006F324D"/>
    <w:rsid w:val="006F6CFB"/>
    <w:rsid w:val="006F6D6F"/>
    <w:rsid w:val="00700157"/>
    <w:rsid w:val="00700D16"/>
    <w:rsid w:val="00701A70"/>
    <w:rsid w:val="00701C77"/>
    <w:rsid w:val="0070255A"/>
    <w:rsid w:val="00704503"/>
    <w:rsid w:val="00722BB8"/>
    <w:rsid w:val="00724248"/>
    <w:rsid w:val="00724C59"/>
    <w:rsid w:val="00726DF2"/>
    <w:rsid w:val="0073102D"/>
    <w:rsid w:val="00736434"/>
    <w:rsid w:val="00740643"/>
    <w:rsid w:val="00740644"/>
    <w:rsid w:val="00741F7F"/>
    <w:rsid w:val="0074225F"/>
    <w:rsid w:val="00743C39"/>
    <w:rsid w:val="00745242"/>
    <w:rsid w:val="007510EE"/>
    <w:rsid w:val="00752919"/>
    <w:rsid w:val="00756138"/>
    <w:rsid w:val="007629FF"/>
    <w:rsid w:val="007712FE"/>
    <w:rsid w:val="007728D5"/>
    <w:rsid w:val="00773163"/>
    <w:rsid w:val="0077605D"/>
    <w:rsid w:val="00784367"/>
    <w:rsid w:val="00790585"/>
    <w:rsid w:val="0079570A"/>
    <w:rsid w:val="00795B97"/>
    <w:rsid w:val="007974BD"/>
    <w:rsid w:val="00797BF0"/>
    <w:rsid w:val="007A099D"/>
    <w:rsid w:val="007B0E29"/>
    <w:rsid w:val="007B4F38"/>
    <w:rsid w:val="007C33AF"/>
    <w:rsid w:val="007D062F"/>
    <w:rsid w:val="007E47E2"/>
    <w:rsid w:val="007F35E8"/>
    <w:rsid w:val="007F6807"/>
    <w:rsid w:val="008010AB"/>
    <w:rsid w:val="00805B78"/>
    <w:rsid w:val="00806516"/>
    <w:rsid w:val="00811361"/>
    <w:rsid w:val="00814457"/>
    <w:rsid w:val="00814856"/>
    <w:rsid w:val="0081614F"/>
    <w:rsid w:val="0082201A"/>
    <w:rsid w:val="00822336"/>
    <w:rsid w:val="008231A2"/>
    <w:rsid w:val="00824415"/>
    <w:rsid w:val="00830B5D"/>
    <w:rsid w:val="00830DD3"/>
    <w:rsid w:val="008336B4"/>
    <w:rsid w:val="0083552C"/>
    <w:rsid w:val="008363A5"/>
    <w:rsid w:val="0084070A"/>
    <w:rsid w:val="00842B40"/>
    <w:rsid w:val="008437C5"/>
    <w:rsid w:val="00851D9F"/>
    <w:rsid w:val="00857792"/>
    <w:rsid w:val="008578DD"/>
    <w:rsid w:val="00860BA8"/>
    <w:rsid w:val="00866B3D"/>
    <w:rsid w:val="00867F2E"/>
    <w:rsid w:val="00867F6B"/>
    <w:rsid w:val="00873D6E"/>
    <w:rsid w:val="00874054"/>
    <w:rsid w:val="0087447B"/>
    <w:rsid w:val="00876017"/>
    <w:rsid w:val="008803A2"/>
    <w:rsid w:val="00882296"/>
    <w:rsid w:val="0088544B"/>
    <w:rsid w:val="00885461"/>
    <w:rsid w:val="00892B20"/>
    <w:rsid w:val="00894C85"/>
    <w:rsid w:val="00894EA8"/>
    <w:rsid w:val="008A6FD5"/>
    <w:rsid w:val="008A7A75"/>
    <w:rsid w:val="008B70CE"/>
    <w:rsid w:val="008C0013"/>
    <w:rsid w:val="008C24FE"/>
    <w:rsid w:val="008E0827"/>
    <w:rsid w:val="008E163C"/>
    <w:rsid w:val="008E1B8C"/>
    <w:rsid w:val="008E2541"/>
    <w:rsid w:val="008F193D"/>
    <w:rsid w:val="008F4C31"/>
    <w:rsid w:val="0090072A"/>
    <w:rsid w:val="00901AB5"/>
    <w:rsid w:val="00905140"/>
    <w:rsid w:val="00906FF9"/>
    <w:rsid w:val="009103F6"/>
    <w:rsid w:val="009148F6"/>
    <w:rsid w:val="00923A16"/>
    <w:rsid w:val="00936D20"/>
    <w:rsid w:val="00943046"/>
    <w:rsid w:val="00951743"/>
    <w:rsid w:val="00951F2A"/>
    <w:rsid w:val="00951F68"/>
    <w:rsid w:val="0096299E"/>
    <w:rsid w:val="009629FA"/>
    <w:rsid w:val="009648FC"/>
    <w:rsid w:val="00965F6E"/>
    <w:rsid w:val="00966DCA"/>
    <w:rsid w:val="00975533"/>
    <w:rsid w:val="00983AAD"/>
    <w:rsid w:val="0098637F"/>
    <w:rsid w:val="0098642E"/>
    <w:rsid w:val="00987CF8"/>
    <w:rsid w:val="0099114C"/>
    <w:rsid w:val="00992AE2"/>
    <w:rsid w:val="00992EC3"/>
    <w:rsid w:val="0099635B"/>
    <w:rsid w:val="009A6FB4"/>
    <w:rsid w:val="009B0399"/>
    <w:rsid w:val="009B17DF"/>
    <w:rsid w:val="009B1850"/>
    <w:rsid w:val="009B5FBA"/>
    <w:rsid w:val="009C58A0"/>
    <w:rsid w:val="009C5D42"/>
    <w:rsid w:val="009D2059"/>
    <w:rsid w:val="009D3239"/>
    <w:rsid w:val="009E352B"/>
    <w:rsid w:val="009E3B96"/>
    <w:rsid w:val="009E78D9"/>
    <w:rsid w:val="009F199D"/>
    <w:rsid w:val="009F3796"/>
    <w:rsid w:val="009F55F4"/>
    <w:rsid w:val="009F5E99"/>
    <w:rsid w:val="009F5EF8"/>
    <w:rsid w:val="009F62F9"/>
    <w:rsid w:val="00A14067"/>
    <w:rsid w:val="00A154C8"/>
    <w:rsid w:val="00A3203D"/>
    <w:rsid w:val="00A33AE7"/>
    <w:rsid w:val="00A34F7D"/>
    <w:rsid w:val="00A40E66"/>
    <w:rsid w:val="00A53B76"/>
    <w:rsid w:val="00A56727"/>
    <w:rsid w:val="00A60F07"/>
    <w:rsid w:val="00A61187"/>
    <w:rsid w:val="00A669A0"/>
    <w:rsid w:val="00A7216D"/>
    <w:rsid w:val="00A80DEA"/>
    <w:rsid w:val="00A854D6"/>
    <w:rsid w:val="00A92305"/>
    <w:rsid w:val="00A924E7"/>
    <w:rsid w:val="00A95849"/>
    <w:rsid w:val="00AA169B"/>
    <w:rsid w:val="00AA7C48"/>
    <w:rsid w:val="00AB0D2D"/>
    <w:rsid w:val="00AB0E42"/>
    <w:rsid w:val="00AB469A"/>
    <w:rsid w:val="00AC1635"/>
    <w:rsid w:val="00AC48EA"/>
    <w:rsid w:val="00AD0B16"/>
    <w:rsid w:val="00AD212C"/>
    <w:rsid w:val="00AD31A4"/>
    <w:rsid w:val="00AD3F92"/>
    <w:rsid w:val="00AE08B6"/>
    <w:rsid w:val="00AE134B"/>
    <w:rsid w:val="00AE13FF"/>
    <w:rsid w:val="00AF3642"/>
    <w:rsid w:val="00AF4FEF"/>
    <w:rsid w:val="00AF66BF"/>
    <w:rsid w:val="00AF6BA9"/>
    <w:rsid w:val="00AF6F07"/>
    <w:rsid w:val="00B037DD"/>
    <w:rsid w:val="00B044C3"/>
    <w:rsid w:val="00B067CE"/>
    <w:rsid w:val="00B072C3"/>
    <w:rsid w:val="00B0733B"/>
    <w:rsid w:val="00B1156E"/>
    <w:rsid w:val="00B12824"/>
    <w:rsid w:val="00B12DFB"/>
    <w:rsid w:val="00B13657"/>
    <w:rsid w:val="00B149DA"/>
    <w:rsid w:val="00B2039C"/>
    <w:rsid w:val="00B25B1D"/>
    <w:rsid w:val="00B30B1D"/>
    <w:rsid w:val="00B33138"/>
    <w:rsid w:val="00B34AE5"/>
    <w:rsid w:val="00B413C2"/>
    <w:rsid w:val="00B460CE"/>
    <w:rsid w:val="00B5227A"/>
    <w:rsid w:val="00B54E5C"/>
    <w:rsid w:val="00B570FC"/>
    <w:rsid w:val="00B61ECF"/>
    <w:rsid w:val="00B6208D"/>
    <w:rsid w:val="00B64C44"/>
    <w:rsid w:val="00B65E60"/>
    <w:rsid w:val="00B7027B"/>
    <w:rsid w:val="00B71680"/>
    <w:rsid w:val="00B73CC2"/>
    <w:rsid w:val="00B74178"/>
    <w:rsid w:val="00B74576"/>
    <w:rsid w:val="00B750D3"/>
    <w:rsid w:val="00B775B0"/>
    <w:rsid w:val="00B82FDC"/>
    <w:rsid w:val="00B85AAA"/>
    <w:rsid w:val="00B93E00"/>
    <w:rsid w:val="00B9558F"/>
    <w:rsid w:val="00B95D50"/>
    <w:rsid w:val="00BA1935"/>
    <w:rsid w:val="00BB1711"/>
    <w:rsid w:val="00BB28F8"/>
    <w:rsid w:val="00BB5675"/>
    <w:rsid w:val="00BB61CF"/>
    <w:rsid w:val="00BC2EBC"/>
    <w:rsid w:val="00BC32F3"/>
    <w:rsid w:val="00BC5641"/>
    <w:rsid w:val="00BD1C3F"/>
    <w:rsid w:val="00BD4190"/>
    <w:rsid w:val="00BE07EE"/>
    <w:rsid w:val="00BE1606"/>
    <w:rsid w:val="00BE1C8D"/>
    <w:rsid w:val="00BE759C"/>
    <w:rsid w:val="00BE77A2"/>
    <w:rsid w:val="00BE7E43"/>
    <w:rsid w:val="00BF0FCD"/>
    <w:rsid w:val="00BF4FAE"/>
    <w:rsid w:val="00BF5A5B"/>
    <w:rsid w:val="00C014E5"/>
    <w:rsid w:val="00C23B61"/>
    <w:rsid w:val="00C32AC6"/>
    <w:rsid w:val="00C5281E"/>
    <w:rsid w:val="00C530A6"/>
    <w:rsid w:val="00C60680"/>
    <w:rsid w:val="00C6623C"/>
    <w:rsid w:val="00C66946"/>
    <w:rsid w:val="00C67C92"/>
    <w:rsid w:val="00C747EC"/>
    <w:rsid w:val="00C74D2F"/>
    <w:rsid w:val="00C75CAD"/>
    <w:rsid w:val="00C8499C"/>
    <w:rsid w:val="00C87667"/>
    <w:rsid w:val="00C90162"/>
    <w:rsid w:val="00C97D3C"/>
    <w:rsid w:val="00CA3329"/>
    <w:rsid w:val="00CA45F6"/>
    <w:rsid w:val="00CA6CC1"/>
    <w:rsid w:val="00CB7A7D"/>
    <w:rsid w:val="00CC035A"/>
    <w:rsid w:val="00CC10B9"/>
    <w:rsid w:val="00CC3269"/>
    <w:rsid w:val="00CC5691"/>
    <w:rsid w:val="00CD1CBE"/>
    <w:rsid w:val="00CD2A4E"/>
    <w:rsid w:val="00CD3473"/>
    <w:rsid w:val="00CD63EE"/>
    <w:rsid w:val="00CD77E4"/>
    <w:rsid w:val="00CE0855"/>
    <w:rsid w:val="00CE251F"/>
    <w:rsid w:val="00CE5A07"/>
    <w:rsid w:val="00CE6E39"/>
    <w:rsid w:val="00CE7BCE"/>
    <w:rsid w:val="00CF09A1"/>
    <w:rsid w:val="00CF4542"/>
    <w:rsid w:val="00CF7497"/>
    <w:rsid w:val="00D0096A"/>
    <w:rsid w:val="00D00DE8"/>
    <w:rsid w:val="00D059E3"/>
    <w:rsid w:val="00D17A3D"/>
    <w:rsid w:val="00D20BE6"/>
    <w:rsid w:val="00D35EE3"/>
    <w:rsid w:val="00D42DB6"/>
    <w:rsid w:val="00D44B74"/>
    <w:rsid w:val="00D54648"/>
    <w:rsid w:val="00D55194"/>
    <w:rsid w:val="00D558BC"/>
    <w:rsid w:val="00D55E34"/>
    <w:rsid w:val="00D602E8"/>
    <w:rsid w:val="00D62BA2"/>
    <w:rsid w:val="00D62EAB"/>
    <w:rsid w:val="00D630C5"/>
    <w:rsid w:val="00D64FAF"/>
    <w:rsid w:val="00D65C19"/>
    <w:rsid w:val="00D66511"/>
    <w:rsid w:val="00D71309"/>
    <w:rsid w:val="00D77F02"/>
    <w:rsid w:val="00D81F70"/>
    <w:rsid w:val="00D83083"/>
    <w:rsid w:val="00D8343C"/>
    <w:rsid w:val="00D846F0"/>
    <w:rsid w:val="00D917F7"/>
    <w:rsid w:val="00D92EB0"/>
    <w:rsid w:val="00DA6D99"/>
    <w:rsid w:val="00DA7626"/>
    <w:rsid w:val="00DB47A1"/>
    <w:rsid w:val="00DC00E7"/>
    <w:rsid w:val="00DD0F22"/>
    <w:rsid w:val="00DD1009"/>
    <w:rsid w:val="00DD142D"/>
    <w:rsid w:val="00DD25E1"/>
    <w:rsid w:val="00DD4C29"/>
    <w:rsid w:val="00DD5DE4"/>
    <w:rsid w:val="00DE724E"/>
    <w:rsid w:val="00DE79BB"/>
    <w:rsid w:val="00DF1855"/>
    <w:rsid w:val="00DF76C0"/>
    <w:rsid w:val="00E07BBE"/>
    <w:rsid w:val="00E15153"/>
    <w:rsid w:val="00E203A1"/>
    <w:rsid w:val="00E3518D"/>
    <w:rsid w:val="00E36288"/>
    <w:rsid w:val="00E369FF"/>
    <w:rsid w:val="00E43DC2"/>
    <w:rsid w:val="00E45650"/>
    <w:rsid w:val="00E4571A"/>
    <w:rsid w:val="00E47118"/>
    <w:rsid w:val="00E47E71"/>
    <w:rsid w:val="00E50FB6"/>
    <w:rsid w:val="00E51283"/>
    <w:rsid w:val="00E530F6"/>
    <w:rsid w:val="00E5359D"/>
    <w:rsid w:val="00E5370F"/>
    <w:rsid w:val="00E53A9E"/>
    <w:rsid w:val="00E55DED"/>
    <w:rsid w:val="00E56D77"/>
    <w:rsid w:val="00E57B75"/>
    <w:rsid w:val="00E62870"/>
    <w:rsid w:val="00E85801"/>
    <w:rsid w:val="00E901BD"/>
    <w:rsid w:val="00E93ACB"/>
    <w:rsid w:val="00E93F74"/>
    <w:rsid w:val="00E9487D"/>
    <w:rsid w:val="00E96D0A"/>
    <w:rsid w:val="00EA0798"/>
    <w:rsid w:val="00EA2F8A"/>
    <w:rsid w:val="00EB3E34"/>
    <w:rsid w:val="00EB4990"/>
    <w:rsid w:val="00EB4E32"/>
    <w:rsid w:val="00EB5C2D"/>
    <w:rsid w:val="00EC429C"/>
    <w:rsid w:val="00ED3D0E"/>
    <w:rsid w:val="00ED7102"/>
    <w:rsid w:val="00EE0285"/>
    <w:rsid w:val="00EE0F0E"/>
    <w:rsid w:val="00EE2D8B"/>
    <w:rsid w:val="00EE3A50"/>
    <w:rsid w:val="00EE5B28"/>
    <w:rsid w:val="00EF5478"/>
    <w:rsid w:val="00EF79E0"/>
    <w:rsid w:val="00F0331E"/>
    <w:rsid w:val="00F040B4"/>
    <w:rsid w:val="00F04682"/>
    <w:rsid w:val="00F06665"/>
    <w:rsid w:val="00F07102"/>
    <w:rsid w:val="00F0779D"/>
    <w:rsid w:val="00F1023A"/>
    <w:rsid w:val="00F11856"/>
    <w:rsid w:val="00F219D7"/>
    <w:rsid w:val="00F24B0A"/>
    <w:rsid w:val="00F257CF"/>
    <w:rsid w:val="00F2606C"/>
    <w:rsid w:val="00F26CC5"/>
    <w:rsid w:val="00F27213"/>
    <w:rsid w:val="00F31141"/>
    <w:rsid w:val="00F34D98"/>
    <w:rsid w:val="00F35A1D"/>
    <w:rsid w:val="00F40D56"/>
    <w:rsid w:val="00F40FD3"/>
    <w:rsid w:val="00F428D5"/>
    <w:rsid w:val="00F43C0B"/>
    <w:rsid w:val="00F4576A"/>
    <w:rsid w:val="00F50F85"/>
    <w:rsid w:val="00F566E0"/>
    <w:rsid w:val="00F60ABC"/>
    <w:rsid w:val="00F61276"/>
    <w:rsid w:val="00F66283"/>
    <w:rsid w:val="00F71CD9"/>
    <w:rsid w:val="00F72C8A"/>
    <w:rsid w:val="00F808FB"/>
    <w:rsid w:val="00F80EFA"/>
    <w:rsid w:val="00F857CB"/>
    <w:rsid w:val="00F87CB5"/>
    <w:rsid w:val="00F90AF5"/>
    <w:rsid w:val="00F94850"/>
    <w:rsid w:val="00F966B0"/>
    <w:rsid w:val="00FA2B5E"/>
    <w:rsid w:val="00FA6E14"/>
    <w:rsid w:val="00FB00B6"/>
    <w:rsid w:val="00FB6D1D"/>
    <w:rsid w:val="00FC10B6"/>
    <w:rsid w:val="00FD33E0"/>
    <w:rsid w:val="00FD5E44"/>
    <w:rsid w:val="00FD6411"/>
    <w:rsid w:val="00FD6A73"/>
    <w:rsid w:val="00FD6DA3"/>
    <w:rsid w:val="00FE4DA9"/>
    <w:rsid w:val="00FF2DC9"/>
    <w:rsid w:val="00FF4AE4"/>
    <w:rsid w:val="00FF6444"/>
    <w:rsid w:val="00FF741B"/>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EF66E"/>
  <w15:chartTrackingRefBased/>
  <w15:docId w15:val="{550F41D1-A95E-2E41-93C4-9E198B74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E78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0072A"/>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3AAD"/>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45242"/>
    <w:rPr>
      <w:b/>
      <w:bCs/>
    </w:rPr>
  </w:style>
  <w:style w:type="character" w:customStyle="1" w:styleId="apple-converted-space">
    <w:name w:val="apple-converted-space"/>
    <w:basedOn w:val="DefaultParagraphFont"/>
    <w:rsid w:val="00745242"/>
  </w:style>
  <w:style w:type="paragraph" w:styleId="ListParagraph">
    <w:name w:val="List Paragraph"/>
    <w:basedOn w:val="Normal"/>
    <w:uiPriority w:val="34"/>
    <w:qFormat/>
    <w:rsid w:val="00D66511"/>
    <w:pPr>
      <w:ind w:left="720"/>
      <w:contextualSpacing/>
    </w:pPr>
  </w:style>
  <w:style w:type="character" w:styleId="CommentReference">
    <w:name w:val="annotation reference"/>
    <w:basedOn w:val="DefaultParagraphFont"/>
    <w:uiPriority w:val="99"/>
    <w:semiHidden/>
    <w:unhideWhenUsed/>
    <w:rsid w:val="00BF4FAE"/>
    <w:rPr>
      <w:sz w:val="16"/>
      <w:szCs w:val="16"/>
    </w:rPr>
  </w:style>
  <w:style w:type="paragraph" w:styleId="CommentText">
    <w:name w:val="annotation text"/>
    <w:basedOn w:val="Normal"/>
    <w:link w:val="CommentTextChar"/>
    <w:uiPriority w:val="99"/>
    <w:unhideWhenUsed/>
    <w:rsid w:val="00BF4FAE"/>
    <w:rPr>
      <w:sz w:val="20"/>
      <w:szCs w:val="20"/>
    </w:rPr>
  </w:style>
  <w:style w:type="character" w:customStyle="1" w:styleId="CommentTextChar">
    <w:name w:val="Comment Text Char"/>
    <w:basedOn w:val="DefaultParagraphFont"/>
    <w:link w:val="CommentText"/>
    <w:uiPriority w:val="99"/>
    <w:rsid w:val="00BF4FAE"/>
    <w:rPr>
      <w:sz w:val="20"/>
      <w:szCs w:val="20"/>
    </w:rPr>
  </w:style>
  <w:style w:type="paragraph" w:styleId="CommentSubject">
    <w:name w:val="annotation subject"/>
    <w:basedOn w:val="CommentText"/>
    <w:next w:val="CommentText"/>
    <w:link w:val="CommentSubjectChar"/>
    <w:uiPriority w:val="99"/>
    <w:semiHidden/>
    <w:unhideWhenUsed/>
    <w:rsid w:val="00BF4FAE"/>
    <w:rPr>
      <w:b/>
      <w:bCs/>
    </w:rPr>
  </w:style>
  <w:style w:type="character" w:customStyle="1" w:styleId="CommentSubjectChar">
    <w:name w:val="Comment Subject Char"/>
    <w:basedOn w:val="CommentTextChar"/>
    <w:link w:val="CommentSubject"/>
    <w:uiPriority w:val="99"/>
    <w:semiHidden/>
    <w:rsid w:val="00BF4FAE"/>
    <w:rPr>
      <w:b/>
      <w:bCs/>
      <w:sz w:val="20"/>
      <w:szCs w:val="20"/>
    </w:rPr>
  </w:style>
  <w:style w:type="paragraph" w:styleId="Revision">
    <w:name w:val="Revision"/>
    <w:hidden/>
    <w:uiPriority w:val="99"/>
    <w:semiHidden/>
    <w:rsid w:val="00CC5691"/>
  </w:style>
  <w:style w:type="character" w:styleId="Hyperlink">
    <w:name w:val="Hyperlink"/>
    <w:basedOn w:val="DefaultParagraphFont"/>
    <w:uiPriority w:val="99"/>
    <w:unhideWhenUsed/>
    <w:rsid w:val="0040201B"/>
    <w:rPr>
      <w:color w:val="0563C1" w:themeColor="hyperlink"/>
      <w:u w:val="single"/>
    </w:rPr>
  </w:style>
  <w:style w:type="character" w:styleId="UnresolvedMention">
    <w:name w:val="Unresolved Mention"/>
    <w:basedOn w:val="DefaultParagraphFont"/>
    <w:uiPriority w:val="99"/>
    <w:semiHidden/>
    <w:unhideWhenUsed/>
    <w:rsid w:val="0040201B"/>
    <w:rPr>
      <w:color w:val="605E5C"/>
      <w:shd w:val="clear" w:color="auto" w:fill="E1DFDD"/>
    </w:rPr>
  </w:style>
  <w:style w:type="table" w:styleId="TableGrid">
    <w:name w:val="Table Grid"/>
    <w:basedOn w:val="TableNormal"/>
    <w:uiPriority w:val="39"/>
    <w:rsid w:val="00992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A72D4"/>
    <w:rPr>
      <w:color w:val="666666"/>
    </w:rPr>
  </w:style>
  <w:style w:type="paragraph" w:customStyle="1" w:styleId="msonormal0">
    <w:name w:val="msonormal"/>
    <w:basedOn w:val="Normal"/>
    <w:rsid w:val="00436087"/>
    <w:pPr>
      <w:spacing w:before="100" w:beforeAutospacing="1" w:after="100" w:afterAutospacing="1"/>
    </w:pPr>
    <w:rPr>
      <w:rFonts w:ascii="Times New Roman" w:eastAsiaTheme="minorEastAsia" w:hAnsi="Times New Roman" w:cs="Times New Roman"/>
      <w:kern w:val="0"/>
      <w14:ligatures w14:val="none"/>
    </w:rPr>
  </w:style>
  <w:style w:type="character" w:customStyle="1" w:styleId="Heading3Char">
    <w:name w:val="Heading 3 Char"/>
    <w:basedOn w:val="DefaultParagraphFont"/>
    <w:link w:val="Heading3"/>
    <w:uiPriority w:val="9"/>
    <w:rsid w:val="0090072A"/>
    <w:rPr>
      <w:rFonts w:ascii="Times New Roman" w:eastAsia="Times New Roman" w:hAnsi="Times New Roman" w:cs="Times New Roman"/>
      <w:b/>
      <w:bCs/>
      <w:kern w:val="0"/>
      <w:sz w:val="27"/>
      <w:szCs w:val="27"/>
      <w14:ligatures w14:val="none"/>
    </w:rPr>
  </w:style>
  <w:style w:type="paragraph" w:styleId="Header">
    <w:name w:val="header"/>
    <w:basedOn w:val="Normal"/>
    <w:link w:val="HeaderChar"/>
    <w:uiPriority w:val="99"/>
    <w:unhideWhenUsed/>
    <w:rsid w:val="00756138"/>
    <w:pPr>
      <w:tabs>
        <w:tab w:val="center" w:pos="4680"/>
        <w:tab w:val="right" w:pos="9360"/>
      </w:tabs>
    </w:pPr>
  </w:style>
  <w:style w:type="character" w:customStyle="1" w:styleId="HeaderChar">
    <w:name w:val="Header Char"/>
    <w:basedOn w:val="DefaultParagraphFont"/>
    <w:link w:val="Header"/>
    <w:uiPriority w:val="99"/>
    <w:rsid w:val="00756138"/>
  </w:style>
  <w:style w:type="paragraph" w:styleId="Footer">
    <w:name w:val="footer"/>
    <w:basedOn w:val="Normal"/>
    <w:link w:val="FooterChar"/>
    <w:uiPriority w:val="99"/>
    <w:unhideWhenUsed/>
    <w:rsid w:val="00756138"/>
    <w:pPr>
      <w:tabs>
        <w:tab w:val="center" w:pos="4680"/>
        <w:tab w:val="right" w:pos="9360"/>
      </w:tabs>
    </w:pPr>
  </w:style>
  <w:style w:type="character" w:customStyle="1" w:styleId="FooterChar">
    <w:name w:val="Footer Char"/>
    <w:basedOn w:val="DefaultParagraphFont"/>
    <w:link w:val="Footer"/>
    <w:uiPriority w:val="99"/>
    <w:rsid w:val="00756138"/>
  </w:style>
  <w:style w:type="character" w:customStyle="1" w:styleId="Heading2Char">
    <w:name w:val="Heading 2 Char"/>
    <w:basedOn w:val="DefaultParagraphFont"/>
    <w:link w:val="Heading2"/>
    <w:uiPriority w:val="9"/>
    <w:semiHidden/>
    <w:rsid w:val="009E78D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164">
      <w:bodyDiv w:val="1"/>
      <w:marLeft w:val="0"/>
      <w:marRight w:val="0"/>
      <w:marTop w:val="0"/>
      <w:marBottom w:val="0"/>
      <w:divBdr>
        <w:top w:val="none" w:sz="0" w:space="0" w:color="auto"/>
        <w:left w:val="none" w:sz="0" w:space="0" w:color="auto"/>
        <w:bottom w:val="none" w:sz="0" w:space="0" w:color="auto"/>
        <w:right w:val="none" w:sz="0" w:space="0" w:color="auto"/>
      </w:divBdr>
    </w:div>
    <w:div w:id="52513375">
      <w:bodyDiv w:val="1"/>
      <w:marLeft w:val="0"/>
      <w:marRight w:val="0"/>
      <w:marTop w:val="0"/>
      <w:marBottom w:val="0"/>
      <w:divBdr>
        <w:top w:val="none" w:sz="0" w:space="0" w:color="auto"/>
        <w:left w:val="none" w:sz="0" w:space="0" w:color="auto"/>
        <w:bottom w:val="none" w:sz="0" w:space="0" w:color="auto"/>
        <w:right w:val="none" w:sz="0" w:space="0" w:color="auto"/>
      </w:divBdr>
      <w:divsChild>
        <w:div w:id="2025325712">
          <w:marLeft w:val="640"/>
          <w:marRight w:val="0"/>
          <w:marTop w:val="0"/>
          <w:marBottom w:val="0"/>
          <w:divBdr>
            <w:top w:val="none" w:sz="0" w:space="0" w:color="auto"/>
            <w:left w:val="none" w:sz="0" w:space="0" w:color="auto"/>
            <w:bottom w:val="none" w:sz="0" w:space="0" w:color="auto"/>
            <w:right w:val="none" w:sz="0" w:space="0" w:color="auto"/>
          </w:divBdr>
        </w:div>
        <w:div w:id="178929211">
          <w:marLeft w:val="640"/>
          <w:marRight w:val="0"/>
          <w:marTop w:val="0"/>
          <w:marBottom w:val="0"/>
          <w:divBdr>
            <w:top w:val="none" w:sz="0" w:space="0" w:color="auto"/>
            <w:left w:val="none" w:sz="0" w:space="0" w:color="auto"/>
            <w:bottom w:val="none" w:sz="0" w:space="0" w:color="auto"/>
            <w:right w:val="none" w:sz="0" w:space="0" w:color="auto"/>
          </w:divBdr>
        </w:div>
        <w:div w:id="1187327942">
          <w:marLeft w:val="640"/>
          <w:marRight w:val="0"/>
          <w:marTop w:val="0"/>
          <w:marBottom w:val="0"/>
          <w:divBdr>
            <w:top w:val="none" w:sz="0" w:space="0" w:color="auto"/>
            <w:left w:val="none" w:sz="0" w:space="0" w:color="auto"/>
            <w:bottom w:val="none" w:sz="0" w:space="0" w:color="auto"/>
            <w:right w:val="none" w:sz="0" w:space="0" w:color="auto"/>
          </w:divBdr>
        </w:div>
        <w:div w:id="1866751659">
          <w:marLeft w:val="640"/>
          <w:marRight w:val="0"/>
          <w:marTop w:val="0"/>
          <w:marBottom w:val="0"/>
          <w:divBdr>
            <w:top w:val="none" w:sz="0" w:space="0" w:color="auto"/>
            <w:left w:val="none" w:sz="0" w:space="0" w:color="auto"/>
            <w:bottom w:val="none" w:sz="0" w:space="0" w:color="auto"/>
            <w:right w:val="none" w:sz="0" w:space="0" w:color="auto"/>
          </w:divBdr>
        </w:div>
        <w:div w:id="1821771608">
          <w:marLeft w:val="640"/>
          <w:marRight w:val="0"/>
          <w:marTop w:val="0"/>
          <w:marBottom w:val="0"/>
          <w:divBdr>
            <w:top w:val="none" w:sz="0" w:space="0" w:color="auto"/>
            <w:left w:val="none" w:sz="0" w:space="0" w:color="auto"/>
            <w:bottom w:val="none" w:sz="0" w:space="0" w:color="auto"/>
            <w:right w:val="none" w:sz="0" w:space="0" w:color="auto"/>
          </w:divBdr>
        </w:div>
        <w:div w:id="1244338247">
          <w:marLeft w:val="640"/>
          <w:marRight w:val="0"/>
          <w:marTop w:val="0"/>
          <w:marBottom w:val="0"/>
          <w:divBdr>
            <w:top w:val="none" w:sz="0" w:space="0" w:color="auto"/>
            <w:left w:val="none" w:sz="0" w:space="0" w:color="auto"/>
            <w:bottom w:val="none" w:sz="0" w:space="0" w:color="auto"/>
            <w:right w:val="none" w:sz="0" w:space="0" w:color="auto"/>
          </w:divBdr>
        </w:div>
        <w:div w:id="180046387">
          <w:marLeft w:val="640"/>
          <w:marRight w:val="0"/>
          <w:marTop w:val="0"/>
          <w:marBottom w:val="0"/>
          <w:divBdr>
            <w:top w:val="none" w:sz="0" w:space="0" w:color="auto"/>
            <w:left w:val="none" w:sz="0" w:space="0" w:color="auto"/>
            <w:bottom w:val="none" w:sz="0" w:space="0" w:color="auto"/>
            <w:right w:val="none" w:sz="0" w:space="0" w:color="auto"/>
          </w:divBdr>
        </w:div>
        <w:div w:id="1187136213">
          <w:marLeft w:val="640"/>
          <w:marRight w:val="0"/>
          <w:marTop w:val="0"/>
          <w:marBottom w:val="0"/>
          <w:divBdr>
            <w:top w:val="none" w:sz="0" w:space="0" w:color="auto"/>
            <w:left w:val="none" w:sz="0" w:space="0" w:color="auto"/>
            <w:bottom w:val="none" w:sz="0" w:space="0" w:color="auto"/>
            <w:right w:val="none" w:sz="0" w:space="0" w:color="auto"/>
          </w:divBdr>
        </w:div>
        <w:div w:id="673150480">
          <w:marLeft w:val="640"/>
          <w:marRight w:val="0"/>
          <w:marTop w:val="0"/>
          <w:marBottom w:val="0"/>
          <w:divBdr>
            <w:top w:val="none" w:sz="0" w:space="0" w:color="auto"/>
            <w:left w:val="none" w:sz="0" w:space="0" w:color="auto"/>
            <w:bottom w:val="none" w:sz="0" w:space="0" w:color="auto"/>
            <w:right w:val="none" w:sz="0" w:space="0" w:color="auto"/>
          </w:divBdr>
        </w:div>
        <w:div w:id="880483177">
          <w:marLeft w:val="640"/>
          <w:marRight w:val="0"/>
          <w:marTop w:val="0"/>
          <w:marBottom w:val="0"/>
          <w:divBdr>
            <w:top w:val="none" w:sz="0" w:space="0" w:color="auto"/>
            <w:left w:val="none" w:sz="0" w:space="0" w:color="auto"/>
            <w:bottom w:val="none" w:sz="0" w:space="0" w:color="auto"/>
            <w:right w:val="none" w:sz="0" w:space="0" w:color="auto"/>
          </w:divBdr>
        </w:div>
        <w:div w:id="1632051860">
          <w:marLeft w:val="640"/>
          <w:marRight w:val="0"/>
          <w:marTop w:val="0"/>
          <w:marBottom w:val="0"/>
          <w:divBdr>
            <w:top w:val="none" w:sz="0" w:space="0" w:color="auto"/>
            <w:left w:val="none" w:sz="0" w:space="0" w:color="auto"/>
            <w:bottom w:val="none" w:sz="0" w:space="0" w:color="auto"/>
            <w:right w:val="none" w:sz="0" w:space="0" w:color="auto"/>
          </w:divBdr>
        </w:div>
        <w:div w:id="1711611095">
          <w:marLeft w:val="640"/>
          <w:marRight w:val="0"/>
          <w:marTop w:val="0"/>
          <w:marBottom w:val="0"/>
          <w:divBdr>
            <w:top w:val="none" w:sz="0" w:space="0" w:color="auto"/>
            <w:left w:val="none" w:sz="0" w:space="0" w:color="auto"/>
            <w:bottom w:val="none" w:sz="0" w:space="0" w:color="auto"/>
            <w:right w:val="none" w:sz="0" w:space="0" w:color="auto"/>
          </w:divBdr>
        </w:div>
        <w:div w:id="950236415">
          <w:marLeft w:val="640"/>
          <w:marRight w:val="0"/>
          <w:marTop w:val="0"/>
          <w:marBottom w:val="0"/>
          <w:divBdr>
            <w:top w:val="none" w:sz="0" w:space="0" w:color="auto"/>
            <w:left w:val="none" w:sz="0" w:space="0" w:color="auto"/>
            <w:bottom w:val="none" w:sz="0" w:space="0" w:color="auto"/>
            <w:right w:val="none" w:sz="0" w:space="0" w:color="auto"/>
          </w:divBdr>
        </w:div>
        <w:div w:id="1658221402">
          <w:marLeft w:val="640"/>
          <w:marRight w:val="0"/>
          <w:marTop w:val="0"/>
          <w:marBottom w:val="0"/>
          <w:divBdr>
            <w:top w:val="none" w:sz="0" w:space="0" w:color="auto"/>
            <w:left w:val="none" w:sz="0" w:space="0" w:color="auto"/>
            <w:bottom w:val="none" w:sz="0" w:space="0" w:color="auto"/>
            <w:right w:val="none" w:sz="0" w:space="0" w:color="auto"/>
          </w:divBdr>
        </w:div>
        <w:div w:id="937448464">
          <w:marLeft w:val="640"/>
          <w:marRight w:val="0"/>
          <w:marTop w:val="0"/>
          <w:marBottom w:val="0"/>
          <w:divBdr>
            <w:top w:val="none" w:sz="0" w:space="0" w:color="auto"/>
            <w:left w:val="none" w:sz="0" w:space="0" w:color="auto"/>
            <w:bottom w:val="none" w:sz="0" w:space="0" w:color="auto"/>
            <w:right w:val="none" w:sz="0" w:space="0" w:color="auto"/>
          </w:divBdr>
        </w:div>
        <w:div w:id="1301686779">
          <w:marLeft w:val="640"/>
          <w:marRight w:val="0"/>
          <w:marTop w:val="0"/>
          <w:marBottom w:val="0"/>
          <w:divBdr>
            <w:top w:val="none" w:sz="0" w:space="0" w:color="auto"/>
            <w:left w:val="none" w:sz="0" w:space="0" w:color="auto"/>
            <w:bottom w:val="none" w:sz="0" w:space="0" w:color="auto"/>
            <w:right w:val="none" w:sz="0" w:space="0" w:color="auto"/>
          </w:divBdr>
        </w:div>
        <w:div w:id="755248136">
          <w:marLeft w:val="640"/>
          <w:marRight w:val="0"/>
          <w:marTop w:val="0"/>
          <w:marBottom w:val="0"/>
          <w:divBdr>
            <w:top w:val="none" w:sz="0" w:space="0" w:color="auto"/>
            <w:left w:val="none" w:sz="0" w:space="0" w:color="auto"/>
            <w:bottom w:val="none" w:sz="0" w:space="0" w:color="auto"/>
            <w:right w:val="none" w:sz="0" w:space="0" w:color="auto"/>
          </w:divBdr>
        </w:div>
        <w:div w:id="925262961">
          <w:marLeft w:val="640"/>
          <w:marRight w:val="0"/>
          <w:marTop w:val="0"/>
          <w:marBottom w:val="0"/>
          <w:divBdr>
            <w:top w:val="none" w:sz="0" w:space="0" w:color="auto"/>
            <w:left w:val="none" w:sz="0" w:space="0" w:color="auto"/>
            <w:bottom w:val="none" w:sz="0" w:space="0" w:color="auto"/>
            <w:right w:val="none" w:sz="0" w:space="0" w:color="auto"/>
          </w:divBdr>
        </w:div>
        <w:div w:id="341933197">
          <w:marLeft w:val="640"/>
          <w:marRight w:val="0"/>
          <w:marTop w:val="0"/>
          <w:marBottom w:val="0"/>
          <w:divBdr>
            <w:top w:val="none" w:sz="0" w:space="0" w:color="auto"/>
            <w:left w:val="none" w:sz="0" w:space="0" w:color="auto"/>
            <w:bottom w:val="none" w:sz="0" w:space="0" w:color="auto"/>
            <w:right w:val="none" w:sz="0" w:space="0" w:color="auto"/>
          </w:divBdr>
        </w:div>
        <w:div w:id="2095930733">
          <w:marLeft w:val="640"/>
          <w:marRight w:val="0"/>
          <w:marTop w:val="0"/>
          <w:marBottom w:val="0"/>
          <w:divBdr>
            <w:top w:val="none" w:sz="0" w:space="0" w:color="auto"/>
            <w:left w:val="none" w:sz="0" w:space="0" w:color="auto"/>
            <w:bottom w:val="none" w:sz="0" w:space="0" w:color="auto"/>
            <w:right w:val="none" w:sz="0" w:space="0" w:color="auto"/>
          </w:divBdr>
        </w:div>
        <w:div w:id="48695864">
          <w:marLeft w:val="640"/>
          <w:marRight w:val="0"/>
          <w:marTop w:val="0"/>
          <w:marBottom w:val="0"/>
          <w:divBdr>
            <w:top w:val="none" w:sz="0" w:space="0" w:color="auto"/>
            <w:left w:val="none" w:sz="0" w:space="0" w:color="auto"/>
            <w:bottom w:val="none" w:sz="0" w:space="0" w:color="auto"/>
            <w:right w:val="none" w:sz="0" w:space="0" w:color="auto"/>
          </w:divBdr>
        </w:div>
        <w:div w:id="33700600">
          <w:marLeft w:val="640"/>
          <w:marRight w:val="0"/>
          <w:marTop w:val="0"/>
          <w:marBottom w:val="0"/>
          <w:divBdr>
            <w:top w:val="none" w:sz="0" w:space="0" w:color="auto"/>
            <w:left w:val="none" w:sz="0" w:space="0" w:color="auto"/>
            <w:bottom w:val="none" w:sz="0" w:space="0" w:color="auto"/>
            <w:right w:val="none" w:sz="0" w:space="0" w:color="auto"/>
          </w:divBdr>
        </w:div>
        <w:div w:id="218591182">
          <w:marLeft w:val="640"/>
          <w:marRight w:val="0"/>
          <w:marTop w:val="0"/>
          <w:marBottom w:val="0"/>
          <w:divBdr>
            <w:top w:val="none" w:sz="0" w:space="0" w:color="auto"/>
            <w:left w:val="none" w:sz="0" w:space="0" w:color="auto"/>
            <w:bottom w:val="none" w:sz="0" w:space="0" w:color="auto"/>
            <w:right w:val="none" w:sz="0" w:space="0" w:color="auto"/>
          </w:divBdr>
        </w:div>
        <w:div w:id="766540550">
          <w:marLeft w:val="640"/>
          <w:marRight w:val="0"/>
          <w:marTop w:val="0"/>
          <w:marBottom w:val="0"/>
          <w:divBdr>
            <w:top w:val="none" w:sz="0" w:space="0" w:color="auto"/>
            <w:left w:val="none" w:sz="0" w:space="0" w:color="auto"/>
            <w:bottom w:val="none" w:sz="0" w:space="0" w:color="auto"/>
            <w:right w:val="none" w:sz="0" w:space="0" w:color="auto"/>
          </w:divBdr>
        </w:div>
        <w:div w:id="2117404633">
          <w:marLeft w:val="640"/>
          <w:marRight w:val="0"/>
          <w:marTop w:val="0"/>
          <w:marBottom w:val="0"/>
          <w:divBdr>
            <w:top w:val="none" w:sz="0" w:space="0" w:color="auto"/>
            <w:left w:val="none" w:sz="0" w:space="0" w:color="auto"/>
            <w:bottom w:val="none" w:sz="0" w:space="0" w:color="auto"/>
            <w:right w:val="none" w:sz="0" w:space="0" w:color="auto"/>
          </w:divBdr>
        </w:div>
        <w:div w:id="70587057">
          <w:marLeft w:val="640"/>
          <w:marRight w:val="0"/>
          <w:marTop w:val="0"/>
          <w:marBottom w:val="0"/>
          <w:divBdr>
            <w:top w:val="none" w:sz="0" w:space="0" w:color="auto"/>
            <w:left w:val="none" w:sz="0" w:space="0" w:color="auto"/>
            <w:bottom w:val="none" w:sz="0" w:space="0" w:color="auto"/>
            <w:right w:val="none" w:sz="0" w:space="0" w:color="auto"/>
          </w:divBdr>
        </w:div>
      </w:divsChild>
    </w:div>
    <w:div w:id="78795408">
      <w:bodyDiv w:val="1"/>
      <w:marLeft w:val="0"/>
      <w:marRight w:val="0"/>
      <w:marTop w:val="0"/>
      <w:marBottom w:val="0"/>
      <w:divBdr>
        <w:top w:val="none" w:sz="0" w:space="0" w:color="auto"/>
        <w:left w:val="none" w:sz="0" w:space="0" w:color="auto"/>
        <w:bottom w:val="none" w:sz="0" w:space="0" w:color="auto"/>
        <w:right w:val="none" w:sz="0" w:space="0" w:color="auto"/>
      </w:divBdr>
    </w:div>
    <w:div w:id="170725292">
      <w:bodyDiv w:val="1"/>
      <w:marLeft w:val="0"/>
      <w:marRight w:val="0"/>
      <w:marTop w:val="0"/>
      <w:marBottom w:val="0"/>
      <w:divBdr>
        <w:top w:val="none" w:sz="0" w:space="0" w:color="auto"/>
        <w:left w:val="none" w:sz="0" w:space="0" w:color="auto"/>
        <w:bottom w:val="none" w:sz="0" w:space="0" w:color="auto"/>
        <w:right w:val="none" w:sz="0" w:space="0" w:color="auto"/>
      </w:divBdr>
      <w:divsChild>
        <w:div w:id="529882813">
          <w:marLeft w:val="640"/>
          <w:marRight w:val="0"/>
          <w:marTop w:val="0"/>
          <w:marBottom w:val="0"/>
          <w:divBdr>
            <w:top w:val="none" w:sz="0" w:space="0" w:color="auto"/>
            <w:left w:val="none" w:sz="0" w:space="0" w:color="auto"/>
            <w:bottom w:val="none" w:sz="0" w:space="0" w:color="auto"/>
            <w:right w:val="none" w:sz="0" w:space="0" w:color="auto"/>
          </w:divBdr>
        </w:div>
        <w:div w:id="67844571">
          <w:marLeft w:val="640"/>
          <w:marRight w:val="0"/>
          <w:marTop w:val="0"/>
          <w:marBottom w:val="0"/>
          <w:divBdr>
            <w:top w:val="none" w:sz="0" w:space="0" w:color="auto"/>
            <w:left w:val="none" w:sz="0" w:space="0" w:color="auto"/>
            <w:bottom w:val="none" w:sz="0" w:space="0" w:color="auto"/>
            <w:right w:val="none" w:sz="0" w:space="0" w:color="auto"/>
          </w:divBdr>
        </w:div>
        <w:div w:id="1484270785">
          <w:marLeft w:val="640"/>
          <w:marRight w:val="0"/>
          <w:marTop w:val="0"/>
          <w:marBottom w:val="0"/>
          <w:divBdr>
            <w:top w:val="none" w:sz="0" w:space="0" w:color="auto"/>
            <w:left w:val="none" w:sz="0" w:space="0" w:color="auto"/>
            <w:bottom w:val="none" w:sz="0" w:space="0" w:color="auto"/>
            <w:right w:val="none" w:sz="0" w:space="0" w:color="auto"/>
          </w:divBdr>
        </w:div>
        <w:div w:id="814182218">
          <w:marLeft w:val="640"/>
          <w:marRight w:val="0"/>
          <w:marTop w:val="0"/>
          <w:marBottom w:val="0"/>
          <w:divBdr>
            <w:top w:val="none" w:sz="0" w:space="0" w:color="auto"/>
            <w:left w:val="none" w:sz="0" w:space="0" w:color="auto"/>
            <w:bottom w:val="none" w:sz="0" w:space="0" w:color="auto"/>
            <w:right w:val="none" w:sz="0" w:space="0" w:color="auto"/>
          </w:divBdr>
        </w:div>
        <w:div w:id="1907254700">
          <w:marLeft w:val="640"/>
          <w:marRight w:val="0"/>
          <w:marTop w:val="0"/>
          <w:marBottom w:val="0"/>
          <w:divBdr>
            <w:top w:val="none" w:sz="0" w:space="0" w:color="auto"/>
            <w:left w:val="none" w:sz="0" w:space="0" w:color="auto"/>
            <w:bottom w:val="none" w:sz="0" w:space="0" w:color="auto"/>
            <w:right w:val="none" w:sz="0" w:space="0" w:color="auto"/>
          </w:divBdr>
        </w:div>
        <w:div w:id="1007712414">
          <w:marLeft w:val="640"/>
          <w:marRight w:val="0"/>
          <w:marTop w:val="0"/>
          <w:marBottom w:val="0"/>
          <w:divBdr>
            <w:top w:val="none" w:sz="0" w:space="0" w:color="auto"/>
            <w:left w:val="none" w:sz="0" w:space="0" w:color="auto"/>
            <w:bottom w:val="none" w:sz="0" w:space="0" w:color="auto"/>
            <w:right w:val="none" w:sz="0" w:space="0" w:color="auto"/>
          </w:divBdr>
        </w:div>
        <w:div w:id="2031448276">
          <w:marLeft w:val="640"/>
          <w:marRight w:val="0"/>
          <w:marTop w:val="0"/>
          <w:marBottom w:val="0"/>
          <w:divBdr>
            <w:top w:val="none" w:sz="0" w:space="0" w:color="auto"/>
            <w:left w:val="none" w:sz="0" w:space="0" w:color="auto"/>
            <w:bottom w:val="none" w:sz="0" w:space="0" w:color="auto"/>
            <w:right w:val="none" w:sz="0" w:space="0" w:color="auto"/>
          </w:divBdr>
        </w:div>
        <w:div w:id="649940739">
          <w:marLeft w:val="640"/>
          <w:marRight w:val="0"/>
          <w:marTop w:val="0"/>
          <w:marBottom w:val="0"/>
          <w:divBdr>
            <w:top w:val="none" w:sz="0" w:space="0" w:color="auto"/>
            <w:left w:val="none" w:sz="0" w:space="0" w:color="auto"/>
            <w:bottom w:val="none" w:sz="0" w:space="0" w:color="auto"/>
            <w:right w:val="none" w:sz="0" w:space="0" w:color="auto"/>
          </w:divBdr>
        </w:div>
        <w:div w:id="405615626">
          <w:marLeft w:val="640"/>
          <w:marRight w:val="0"/>
          <w:marTop w:val="0"/>
          <w:marBottom w:val="0"/>
          <w:divBdr>
            <w:top w:val="none" w:sz="0" w:space="0" w:color="auto"/>
            <w:left w:val="none" w:sz="0" w:space="0" w:color="auto"/>
            <w:bottom w:val="none" w:sz="0" w:space="0" w:color="auto"/>
            <w:right w:val="none" w:sz="0" w:space="0" w:color="auto"/>
          </w:divBdr>
        </w:div>
        <w:div w:id="799692201">
          <w:marLeft w:val="640"/>
          <w:marRight w:val="0"/>
          <w:marTop w:val="0"/>
          <w:marBottom w:val="0"/>
          <w:divBdr>
            <w:top w:val="none" w:sz="0" w:space="0" w:color="auto"/>
            <w:left w:val="none" w:sz="0" w:space="0" w:color="auto"/>
            <w:bottom w:val="none" w:sz="0" w:space="0" w:color="auto"/>
            <w:right w:val="none" w:sz="0" w:space="0" w:color="auto"/>
          </w:divBdr>
        </w:div>
        <w:div w:id="2037267700">
          <w:marLeft w:val="640"/>
          <w:marRight w:val="0"/>
          <w:marTop w:val="0"/>
          <w:marBottom w:val="0"/>
          <w:divBdr>
            <w:top w:val="none" w:sz="0" w:space="0" w:color="auto"/>
            <w:left w:val="none" w:sz="0" w:space="0" w:color="auto"/>
            <w:bottom w:val="none" w:sz="0" w:space="0" w:color="auto"/>
            <w:right w:val="none" w:sz="0" w:space="0" w:color="auto"/>
          </w:divBdr>
        </w:div>
        <w:div w:id="1422489156">
          <w:marLeft w:val="640"/>
          <w:marRight w:val="0"/>
          <w:marTop w:val="0"/>
          <w:marBottom w:val="0"/>
          <w:divBdr>
            <w:top w:val="none" w:sz="0" w:space="0" w:color="auto"/>
            <w:left w:val="none" w:sz="0" w:space="0" w:color="auto"/>
            <w:bottom w:val="none" w:sz="0" w:space="0" w:color="auto"/>
            <w:right w:val="none" w:sz="0" w:space="0" w:color="auto"/>
          </w:divBdr>
        </w:div>
        <w:div w:id="1932811199">
          <w:marLeft w:val="640"/>
          <w:marRight w:val="0"/>
          <w:marTop w:val="0"/>
          <w:marBottom w:val="0"/>
          <w:divBdr>
            <w:top w:val="none" w:sz="0" w:space="0" w:color="auto"/>
            <w:left w:val="none" w:sz="0" w:space="0" w:color="auto"/>
            <w:bottom w:val="none" w:sz="0" w:space="0" w:color="auto"/>
            <w:right w:val="none" w:sz="0" w:space="0" w:color="auto"/>
          </w:divBdr>
        </w:div>
        <w:div w:id="682054438">
          <w:marLeft w:val="640"/>
          <w:marRight w:val="0"/>
          <w:marTop w:val="0"/>
          <w:marBottom w:val="0"/>
          <w:divBdr>
            <w:top w:val="none" w:sz="0" w:space="0" w:color="auto"/>
            <w:left w:val="none" w:sz="0" w:space="0" w:color="auto"/>
            <w:bottom w:val="none" w:sz="0" w:space="0" w:color="auto"/>
            <w:right w:val="none" w:sz="0" w:space="0" w:color="auto"/>
          </w:divBdr>
        </w:div>
        <w:div w:id="548108240">
          <w:marLeft w:val="640"/>
          <w:marRight w:val="0"/>
          <w:marTop w:val="0"/>
          <w:marBottom w:val="0"/>
          <w:divBdr>
            <w:top w:val="none" w:sz="0" w:space="0" w:color="auto"/>
            <w:left w:val="none" w:sz="0" w:space="0" w:color="auto"/>
            <w:bottom w:val="none" w:sz="0" w:space="0" w:color="auto"/>
            <w:right w:val="none" w:sz="0" w:space="0" w:color="auto"/>
          </w:divBdr>
        </w:div>
        <w:div w:id="1248228983">
          <w:marLeft w:val="640"/>
          <w:marRight w:val="0"/>
          <w:marTop w:val="0"/>
          <w:marBottom w:val="0"/>
          <w:divBdr>
            <w:top w:val="none" w:sz="0" w:space="0" w:color="auto"/>
            <w:left w:val="none" w:sz="0" w:space="0" w:color="auto"/>
            <w:bottom w:val="none" w:sz="0" w:space="0" w:color="auto"/>
            <w:right w:val="none" w:sz="0" w:space="0" w:color="auto"/>
          </w:divBdr>
        </w:div>
        <w:div w:id="1058823199">
          <w:marLeft w:val="640"/>
          <w:marRight w:val="0"/>
          <w:marTop w:val="0"/>
          <w:marBottom w:val="0"/>
          <w:divBdr>
            <w:top w:val="none" w:sz="0" w:space="0" w:color="auto"/>
            <w:left w:val="none" w:sz="0" w:space="0" w:color="auto"/>
            <w:bottom w:val="none" w:sz="0" w:space="0" w:color="auto"/>
            <w:right w:val="none" w:sz="0" w:space="0" w:color="auto"/>
          </w:divBdr>
        </w:div>
        <w:div w:id="1527985027">
          <w:marLeft w:val="640"/>
          <w:marRight w:val="0"/>
          <w:marTop w:val="0"/>
          <w:marBottom w:val="0"/>
          <w:divBdr>
            <w:top w:val="none" w:sz="0" w:space="0" w:color="auto"/>
            <w:left w:val="none" w:sz="0" w:space="0" w:color="auto"/>
            <w:bottom w:val="none" w:sz="0" w:space="0" w:color="auto"/>
            <w:right w:val="none" w:sz="0" w:space="0" w:color="auto"/>
          </w:divBdr>
        </w:div>
        <w:div w:id="1631979899">
          <w:marLeft w:val="640"/>
          <w:marRight w:val="0"/>
          <w:marTop w:val="0"/>
          <w:marBottom w:val="0"/>
          <w:divBdr>
            <w:top w:val="none" w:sz="0" w:space="0" w:color="auto"/>
            <w:left w:val="none" w:sz="0" w:space="0" w:color="auto"/>
            <w:bottom w:val="none" w:sz="0" w:space="0" w:color="auto"/>
            <w:right w:val="none" w:sz="0" w:space="0" w:color="auto"/>
          </w:divBdr>
        </w:div>
        <w:div w:id="251277501">
          <w:marLeft w:val="640"/>
          <w:marRight w:val="0"/>
          <w:marTop w:val="0"/>
          <w:marBottom w:val="0"/>
          <w:divBdr>
            <w:top w:val="none" w:sz="0" w:space="0" w:color="auto"/>
            <w:left w:val="none" w:sz="0" w:space="0" w:color="auto"/>
            <w:bottom w:val="none" w:sz="0" w:space="0" w:color="auto"/>
            <w:right w:val="none" w:sz="0" w:space="0" w:color="auto"/>
          </w:divBdr>
        </w:div>
        <w:div w:id="1335185427">
          <w:marLeft w:val="640"/>
          <w:marRight w:val="0"/>
          <w:marTop w:val="0"/>
          <w:marBottom w:val="0"/>
          <w:divBdr>
            <w:top w:val="none" w:sz="0" w:space="0" w:color="auto"/>
            <w:left w:val="none" w:sz="0" w:space="0" w:color="auto"/>
            <w:bottom w:val="none" w:sz="0" w:space="0" w:color="auto"/>
            <w:right w:val="none" w:sz="0" w:space="0" w:color="auto"/>
          </w:divBdr>
        </w:div>
        <w:div w:id="1699501460">
          <w:marLeft w:val="640"/>
          <w:marRight w:val="0"/>
          <w:marTop w:val="0"/>
          <w:marBottom w:val="0"/>
          <w:divBdr>
            <w:top w:val="none" w:sz="0" w:space="0" w:color="auto"/>
            <w:left w:val="none" w:sz="0" w:space="0" w:color="auto"/>
            <w:bottom w:val="none" w:sz="0" w:space="0" w:color="auto"/>
            <w:right w:val="none" w:sz="0" w:space="0" w:color="auto"/>
          </w:divBdr>
        </w:div>
        <w:div w:id="664632408">
          <w:marLeft w:val="640"/>
          <w:marRight w:val="0"/>
          <w:marTop w:val="0"/>
          <w:marBottom w:val="0"/>
          <w:divBdr>
            <w:top w:val="none" w:sz="0" w:space="0" w:color="auto"/>
            <w:left w:val="none" w:sz="0" w:space="0" w:color="auto"/>
            <w:bottom w:val="none" w:sz="0" w:space="0" w:color="auto"/>
            <w:right w:val="none" w:sz="0" w:space="0" w:color="auto"/>
          </w:divBdr>
        </w:div>
        <w:div w:id="1122923755">
          <w:marLeft w:val="640"/>
          <w:marRight w:val="0"/>
          <w:marTop w:val="0"/>
          <w:marBottom w:val="0"/>
          <w:divBdr>
            <w:top w:val="none" w:sz="0" w:space="0" w:color="auto"/>
            <w:left w:val="none" w:sz="0" w:space="0" w:color="auto"/>
            <w:bottom w:val="none" w:sz="0" w:space="0" w:color="auto"/>
            <w:right w:val="none" w:sz="0" w:space="0" w:color="auto"/>
          </w:divBdr>
        </w:div>
        <w:div w:id="1394541753">
          <w:marLeft w:val="640"/>
          <w:marRight w:val="0"/>
          <w:marTop w:val="0"/>
          <w:marBottom w:val="0"/>
          <w:divBdr>
            <w:top w:val="none" w:sz="0" w:space="0" w:color="auto"/>
            <w:left w:val="none" w:sz="0" w:space="0" w:color="auto"/>
            <w:bottom w:val="none" w:sz="0" w:space="0" w:color="auto"/>
            <w:right w:val="none" w:sz="0" w:space="0" w:color="auto"/>
          </w:divBdr>
        </w:div>
        <w:div w:id="1895120079">
          <w:marLeft w:val="640"/>
          <w:marRight w:val="0"/>
          <w:marTop w:val="0"/>
          <w:marBottom w:val="0"/>
          <w:divBdr>
            <w:top w:val="none" w:sz="0" w:space="0" w:color="auto"/>
            <w:left w:val="none" w:sz="0" w:space="0" w:color="auto"/>
            <w:bottom w:val="none" w:sz="0" w:space="0" w:color="auto"/>
            <w:right w:val="none" w:sz="0" w:space="0" w:color="auto"/>
          </w:divBdr>
        </w:div>
      </w:divsChild>
    </w:div>
    <w:div w:id="176693997">
      <w:bodyDiv w:val="1"/>
      <w:marLeft w:val="0"/>
      <w:marRight w:val="0"/>
      <w:marTop w:val="0"/>
      <w:marBottom w:val="0"/>
      <w:divBdr>
        <w:top w:val="none" w:sz="0" w:space="0" w:color="auto"/>
        <w:left w:val="none" w:sz="0" w:space="0" w:color="auto"/>
        <w:bottom w:val="none" w:sz="0" w:space="0" w:color="auto"/>
        <w:right w:val="none" w:sz="0" w:space="0" w:color="auto"/>
      </w:divBdr>
      <w:divsChild>
        <w:div w:id="17052155">
          <w:marLeft w:val="640"/>
          <w:marRight w:val="0"/>
          <w:marTop w:val="0"/>
          <w:marBottom w:val="0"/>
          <w:divBdr>
            <w:top w:val="none" w:sz="0" w:space="0" w:color="auto"/>
            <w:left w:val="none" w:sz="0" w:space="0" w:color="auto"/>
            <w:bottom w:val="none" w:sz="0" w:space="0" w:color="auto"/>
            <w:right w:val="none" w:sz="0" w:space="0" w:color="auto"/>
          </w:divBdr>
        </w:div>
        <w:div w:id="1442727267">
          <w:marLeft w:val="640"/>
          <w:marRight w:val="0"/>
          <w:marTop w:val="0"/>
          <w:marBottom w:val="0"/>
          <w:divBdr>
            <w:top w:val="none" w:sz="0" w:space="0" w:color="auto"/>
            <w:left w:val="none" w:sz="0" w:space="0" w:color="auto"/>
            <w:bottom w:val="none" w:sz="0" w:space="0" w:color="auto"/>
            <w:right w:val="none" w:sz="0" w:space="0" w:color="auto"/>
          </w:divBdr>
        </w:div>
        <w:div w:id="656618693">
          <w:marLeft w:val="640"/>
          <w:marRight w:val="0"/>
          <w:marTop w:val="0"/>
          <w:marBottom w:val="0"/>
          <w:divBdr>
            <w:top w:val="none" w:sz="0" w:space="0" w:color="auto"/>
            <w:left w:val="none" w:sz="0" w:space="0" w:color="auto"/>
            <w:bottom w:val="none" w:sz="0" w:space="0" w:color="auto"/>
            <w:right w:val="none" w:sz="0" w:space="0" w:color="auto"/>
          </w:divBdr>
        </w:div>
        <w:div w:id="1864634469">
          <w:marLeft w:val="640"/>
          <w:marRight w:val="0"/>
          <w:marTop w:val="0"/>
          <w:marBottom w:val="0"/>
          <w:divBdr>
            <w:top w:val="none" w:sz="0" w:space="0" w:color="auto"/>
            <w:left w:val="none" w:sz="0" w:space="0" w:color="auto"/>
            <w:bottom w:val="none" w:sz="0" w:space="0" w:color="auto"/>
            <w:right w:val="none" w:sz="0" w:space="0" w:color="auto"/>
          </w:divBdr>
        </w:div>
        <w:div w:id="1550335961">
          <w:marLeft w:val="640"/>
          <w:marRight w:val="0"/>
          <w:marTop w:val="0"/>
          <w:marBottom w:val="0"/>
          <w:divBdr>
            <w:top w:val="none" w:sz="0" w:space="0" w:color="auto"/>
            <w:left w:val="none" w:sz="0" w:space="0" w:color="auto"/>
            <w:bottom w:val="none" w:sz="0" w:space="0" w:color="auto"/>
            <w:right w:val="none" w:sz="0" w:space="0" w:color="auto"/>
          </w:divBdr>
        </w:div>
        <w:div w:id="636229828">
          <w:marLeft w:val="640"/>
          <w:marRight w:val="0"/>
          <w:marTop w:val="0"/>
          <w:marBottom w:val="0"/>
          <w:divBdr>
            <w:top w:val="none" w:sz="0" w:space="0" w:color="auto"/>
            <w:left w:val="none" w:sz="0" w:space="0" w:color="auto"/>
            <w:bottom w:val="none" w:sz="0" w:space="0" w:color="auto"/>
            <w:right w:val="none" w:sz="0" w:space="0" w:color="auto"/>
          </w:divBdr>
        </w:div>
        <w:div w:id="698773556">
          <w:marLeft w:val="640"/>
          <w:marRight w:val="0"/>
          <w:marTop w:val="0"/>
          <w:marBottom w:val="0"/>
          <w:divBdr>
            <w:top w:val="none" w:sz="0" w:space="0" w:color="auto"/>
            <w:left w:val="none" w:sz="0" w:space="0" w:color="auto"/>
            <w:bottom w:val="none" w:sz="0" w:space="0" w:color="auto"/>
            <w:right w:val="none" w:sz="0" w:space="0" w:color="auto"/>
          </w:divBdr>
        </w:div>
        <w:div w:id="996689858">
          <w:marLeft w:val="640"/>
          <w:marRight w:val="0"/>
          <w:marTop w:val="0"/>
          <w:marBottom w:val="0"/>
          <w:divBdr>
            <w:top w:val="none" w:sz="0" w:space="0" w:color="auto"/>
            <w:left w:val="none" w:sz="0" w:space="0" w:color="auto"/>
            <w:bottom w:val="none" w:sz="0" w:space="0" w:color="auto"/>
            <w:right w:val="none" w:sz="0" w:space="0" w:color="auto"/>
          </w:divBdr>
        </w:div>
        <w:div w:id="1435127687">
          <w:marLeft w:val="640"/>
          <w:marRight w:val="0"/>
          <w:marTop w:val="0"/>
          <w:marBottom w:val="0"/>
          <w:divBdr>
            <w:top w:val="none" w:sz="0" w:space="0" w:color="auto"/>
            <w:left w:val="none" w:sz="0" w:space="0" w:color="auto"/>
            <w:bottom w:val="none" w:sz="0" w:space="0" w:color="auto"/>
            <w:right w:val="none" w:sz="0" w:space="0" w:color="auto"/>
          </w:divBdr>
        </w:div>
        <w:div w:id="1370833591">
          <w:marLeft w:val="640"/>
          <w:marRight w:val="0"/>
          <w:marTop w:val="0"/>
          <w:marBottom w:val="0"/>
          <w:divBdr>
            <w:top w:val="none" w:sz="0" w:space="0" w:color="auto"/>
            <w:left w:val="none" w:sz="0" w:space="0" w:color="auto"/>
            <w:bottom w:val="none" w:sz="0" w:space="0" w:color="auto"/>
            <w:right w:val="none" w:sz="0" w:space="0" w:color="auto"/>
          </w:divBdr>
        </w:div>
        <w:div w:id="984629701">
          <w:marLeft w:val="640"/>
          <w:marRight w:val="0"/>
          <w:marTop w:val="0"/>
          <w:marBottom w:val="0"/>
          <w:divBdr>
            <w:top w:val="none" w:sz="0" w:space="0" w:color="auto"/>
            <w:left w:val="none" w:sz="0" w:space="0" w:color="auto"/>
            <w:bottom w:val="none" w:sz="0" w:space="0" w:color="auto"/>
            <w:right w:val="none" w:sz="0" w:space="0" w:color="auto"/>
          </w:divBdr>
        </w:div>
        <w:div w:id="15812609">
          <w:marLeft w:val="640"/>
          <w:marRight w:val="0"/>
          <w:marTop w:val="0"/>
          <w:marBottom w:val="0"/>
          <w:divBdr>
            <w:top w:val="none" w:sz="0" w:space="0" w:color="auto"/>
            <w:left w:val="none" w:sz="0" w:space="0" w:color="auto"/>
            <w:bottom w:val="none" w:sz="0" w:space="0" w:color="auto"/>
            <w:right w:val="none" w:sz="0" w:space="0" w:color="auto"/>
          </w:divBdr>
        </w:div>
        <w:div w:id="914315572">
          <w:marLeft w:val="640"/>
          <w:marRight w:val="0"/>
          <w:marTop w:val="0"/>
          <w:marBottom w:val="0"/>
          <w:divBdr>
            <w:top w:val="none" w:sz="0" w:space="0" w:color="auto"/>
            <w:left w:val="none" w:sz="0" w:space="0" w:color="auto"/>
            <w:bottom w:val="none" w:sz="0" w:space="0" w:color="auto"/>
            <w:right w:val="none" w:sz="0" w:space="0" w:color="auto"/>
          </w:divBdr>
        </w:div>
        <w:div w:id="1615676964">
          <w:marLeft w:val="640"/>
          <w:marRight w:val="0"/>
          <w:marTop w:val="0"/>
          <w:marBottom w:val="0"/>
          <w:divBdr>
            <w:top w:val="none" w:sz="0" w:space="0" w:color="auto"/>
            <w:left w:val="none" w:sz="0" w:space="0" w:color="auto"/>
            <w:bottom w:val="none" w:sz="0" w:space="0" w:color="auto"/>
            <w:right w:val="none" w:sz="0" w:space="0" w:color="auto"/>
          </w:divBdr>
        </w:div>
        <w:div w:id="1878464478">
          <w:marLeft w:val="640"/>
          <w:marRight w:val="0"/>
          <w:marTop w:val="0"/>
          <w:marBottom w:val="0"/>
          <w:divBdr>
            <w:top w:val="none" w:sz="0" w:space="0" w:color="auto"/>
            <w:left w:val="none" w:sz="0" w:space="0" w:color="auto"/>
            <w:bottom w:val="none" w:sz="0" w:space="0" w:color="auto"/>
            <w:right w:val="none" w:sz="0" w:space="0" w:color="auto"/>
          </w:divBdr>
        </w:div>
        <w:div w:id="619729525">
          <w:marLeft w:val="640"/>
          <w:marRight w:val="0"/>
          <w:marTop w:val="0"/>
          <w:marBottom w:val="0"/>
          <w:divBdr>
            <w:top w:val="none" w:sz="0" w:space="0" w:color="auto"/>
            <w:left w:val="none" w:sz="0" w:space="0" w:color="auto"/>
            <w:bottom w:val="none" w:sz="0" w:space="0" w:color="auto"/>
            <w:right w:val="none" w:sz="0" w:space="0" w:color="auto"/>
          </w:divBdr>
        </w:div>
        <w:div w:id="1719009679">
          <w:marLeft w:val="640"/>
          <w:marRight w:val="0"/>
          <w:marTop w:val="0"/>
          <w:marBottom w:val="0"/>
          <w:divBdr>
            <w:top w:val="none" w:sz="0" w:space="0" w:color="auto"/>
            <w:left w:val="none" w:sz="0" w:space="0" w:color="auto"/>
            <w:bottom w:val="none" w:sz="0" w:space="0" w:color="auto"/>
            <w:right w:val="none" w:sz="0" w:space="0" w:color="auto"/>
          </w:divBdr>
        </w:div>
        <w:div w:id="767694068">
          <w:marLeft w:val="640"/>
          <w:marRight w:val="0"/>
          <w:marTop w:val="0"/>
          <w:marBottom w:val="0"/>
          <w:divBdr>
            <w:top w:val="none" w:sz="0" w:space="0" w:color="auto"/>
            <w:left w:val="none" w:sz="0" w:space="0" w:color="auto"/>
            <w:bottom w:val="none" w:sz="0" w:space="0" w:color="auto"/>
            <w:right w:val="none" w:sz="0" w:space="0" w:color="auto"/>
          </w:divBdr>
        </w:div>
        <w:div w:id="1081367371">
          <w:marLeft w:val="640"/>
          <w:marRight w:val="0"/>
          <w:marTop w:val="0"/>
          <w:marBottom w:val="0"/>
          <w:divBdr>
            <w:top w:val="none" w:sz="0" w:space="0" w:color="auto"/>
            <w:left w:val="none" w:sz="0" w:space="0" w:color="auto"/>
            <w:bottom w:val="none" w:sz="0" w:space="0" w:color="auto"/>
            <w:right w:val="none" w:sz="0" w:space="0" w:color="auto"/>
          </w:divBdr>
        </w:div>
        <w:div w:id="2068382871">
          <w:marLeft w:val="640"/>
          <w:marRight w:val="0"/>
          <w:marTop w:val="0"/>
          <w:marBottom w:val="0"/>
          <w:divBdr>
            <w:top w:val="none" w:sz="0" w:space="0" w:color="auto"/>
            <w:left w:val="none" w:sz="0" w:space="0" w:color="auto"/>
            <w:bottom w:val="none" w:sz="0" w:space="0" w:color="auto"/>
            <w:right w:val="none" w:sz="0" w:space="0" w:color="auto"/>
          </w:divBdr>
        </w:div>
        <w:div w:id="884292595">
          <w:marLeft w:val="640"/>
          <w:marRight w:val="0"/>
          <w:marTop w:val="0"/>
          <w:marBottom w:val="0"/>
          <w:divBdr>
            <w:top w:val="none" w:sz="0" w:space="0" w:color="auto"/>
            <w:left w:val="none" w:sz="0" w:space="0" w:color="auto"/>
            <w:bottom w:val="none" w:sz="0" w:space="0" w:color="auto"/>
            <w:right w:val="none" w:sz="0" w:space="0" w:color="auto"/>
          </w:divBdr>
        </w:div>
        <w:div w:id="139663913">
          <w:marLeft w:val="640"/>
          <w:marRight w:val="0"/>
          <w:marTop w:val="0"/>
          <w:marBottom w:val="0"/>
          <w:divBdr>
            <w:top w:val="none" w:sz="0" w:space="0" w:color="auto"/>
            <w:left w:val="none" w:sz="0" w:space="0" w:color="auto"/>
            <w:bottom w:val="none" w:sz="0" w:space="0" w:color="auto"/>
            <w:right w:val="none" w:sz="0" w:space="0" w:color="auto"/>
          </w:divBdr>
        </w:div>
        <w:div w:id="1606694351">
          <w:marLeft w:val="640"/>
          <w:marRight w:val="0"/>
          <w:marTop w:val="0"/>
          <w:marBottom w:val="0"/>
          <w:divBdr>
            <w:top w:val="none" w:sz="0" w:space="0" w:color="auto"/>
            <w:left w:val="none" w:sz="0" w:space="0" w:color="auto"/>
            <w:bottom w:val="none" w:sz="0" w:space="0" w:color="auto"/>
            <w:right w:val="none" w:sz="0" w:space="0" w:color="auto"/>
          </w:divBdr>
        </w:div>
        <w:div w:id="219023611">
          <w:marLeft w:val="640"/>
          <w:marRight w:val="0"/>
          <w:marTop w:val="0"/>
          <w:marBottom w:val="0"/>
          <w:divBdr>
            <w:top w:val="none" w:sz="0" w:space="0" w:color="auto"/>
            <w:left w:val="none" w:sz="0" w:space="0" w:color="auto"/>
            <w:bottom w:val="none" w:sz="0" w:space="0" w:color="auto"/>
            <w:right w:val="none" w:sz="0" w:space="0" w:color="auto"/>
          </w:divBdr>
        </w:div>
        <w:div w:id="94401219">
          <w:marLeft w:val="640"/>
          <w:marRight w:val="0"/>
          <w:marTop w:val="0"/>
          <w:marBottom w:val="0"/>
          <w:divBdr>
            <w:top w:val="none" w:sz="0" w:space="0" w:color="auto"/>
            <w:left w:val="none" w:sz="0" w:space="0" w:color="auto"/>
            <w:bottom w:val="none" w:sz="0" w:space="0" w:color="auto"/>
            <w:right w:val="none" w:sz="0" w:space="0" w:color="auto"/>
          </w:divBdr>
        </w:div>
        <w:div w:id="398794301">
          <w:marLeft w:val="640"/>
          <w:marRight w:val="0"/>
          <w:marTop w:val="0"/>
          <w:marBottom w:val="0"/>
          <w:divBdr>
            <w:top w:val="none" w:sz="0" w:space="0" w:color="auto"/>
            <w:left w:val="none" w:sz="0" w:space="0" w:color="auto"/>
            <w:bottom w:val="none" w:sz="0" w:space="0" w:color="auto"/>
            <w:right w:val="none" w:sz="0" w:space="0" w:color="auto"/>
          </w:divBdr>
        </w:div>
        <w:div w:id="1599092699">
          <w:marLeft w:val="640"/>
          <w:marRight w:val="0"/>
          <w:marTop w:val="0"/>
          <w:marBottom w:val="0"/>
          <w:divBdr>
            <w:top w:val="none" w:sz="0" w:space="0" w:color="auto"/>
            <w:left w:val="none" w:sz="0" w:space="0" w:color="auto"/>
            <w:bottom w:val="none" w:sz="0" w:space="0" w:color="auto"/>
            <w:right w:val="none" w:sz="0" w:space="0" w:color="auto"/>
          </w:divBdr>
        </w:div>
        <w:div w:id="222722068">
          <w:marLeft w:val="640"/>
          <w:marRight w:val="0"/>
          <w:marTop w:val="0"/>
          <w:marBottom w:val="0"/>
          <w:divBdr>
            <w:top w:val="none" w:sz="0" w:space="0" w:color="auto"/>
            <w:left w:val="none" w:sz="0" w:space="0" w:color="auto"/>
            <w:bottom w:val="none" w:sz="0" w:space="0" w:color="auto"/>
            <w:right w:val="none" w:sz="0" w:space="0" w:color="auto"/>
          </w:divBdr>
        </w:div>
        <w:div w:id="945965841">
          <w:marLeft w:val="640"/>
          <w:marRight w:val="0"/>
          <w:marTop w:val="0"/>
          <w:marBottom w:val="0"/>
          <w:divBdr>
            <w:top w:val="none" w:sz="0" w:space="0" w:color="auto"/>
            <w:left w:val="none" w:sz="0" w:space="0" w:color="auto"/>
            <w:bottom w:val="none" w:sz="0" w:space="0" w:color="auto"/>
            <w:right w:val="none" w:sz="0" w:space="0" w:color="auto"/>
          </w:divBdr>
        </w:div>
      </w:divsChild>
    </w:div>
    <w:div w:id="234361468">
      <w:bodyDiv w:val="1"/>
      <w:marLeft w:val="0"/>
      <w:marRight w:val="0"/>
      <w:marTop w:val="0"/>
      <w:marBottom w:val="0"/>
      <w:divBdr>
        <w:top w:val="none" w:sz="0" w:space="0" w:color="auto"/>
        <w:left w:val="none" w:sz="0" w:space="0" w:color="auto"/>
        <w:bottom w:val="none" w:sz="0" w:space="0" w:color="auto"/>
        <w:right w:val="none" w:sz="0" w:space="0" w:color="auto"/>
      </w:divBdr>
    </w:div>
    <w:div w:id="250043540">
      <w:bodyDiv w:val="1"/>
      <w:marLeft w:val="0"/>
      <w:marRight w:val="0"/>
      <w:marTop w:val="0"/>
      <w:marBottom w:val="0"/>
      <w:divBdr>
        <w:top w:val="none" w:sz="0" w:space="0" w:color="auto"/>
        <w:left w:val="none" w:sz="0" w:space="0" w:color="auto"/>
        <w:bottom w:val="none" w:sz="0" w:space="0" w:color="auto"/>
        <w:right w:val="none" w:sz="0" w:space="0" w:color="auto"/>
      </w:divBdr>
      <w:divsChild>
        <w:div w:id="1827161414">
          <w:marLeft w:val="640"/>
          <w:marRight w:val="0"/>
          <w:marTop w:val="0"/>
          <w:marBottom w:val="0"/>
          <w:divBdr>
            <w:top w:val="none" w:sz="0" w:space="0" w:color="auto"/>
            <w:left w:val="none" w:sz="0" w:space="0" w:color="auto"/>
            <w:bottom w:val="none" w:sz="0" w:space="0" w:color="auto"/>
            <w:right w:val="none" w:sz="0" w:space="0" w:color="auto"/>
          </w:divBdr>
        </w:div>
        <w:div w:id="1482696843">
          <w:marLeft w:val="640"/>
          <w:marRight w:val="0"/>
          <w:marTop w:val="0"/>
          <w:marBottom w:val="0"/>
          <w:divBdr>
            <w:top w:val="none" w:sz="0" w:space="0" w:color="auto"/>
            <w:left w:val="none" w:sz="0" w:space="0" w:color="auto"/>
            <w:bottom w:val="none" w:sz="0" w:space="0" w:color="auto"/>
            <w:right w:val="none" w:sz="0" w:space="0" w:color="auto"/>
          </w:divBdr>
        </w:div>
        <w:div w:id="872497448">
          <w:marLeft w:val="640"/>
          <w:marRight w:val="0"/>
          <w:marTop w:val="0"/>
          <w:marBottom w:val="0"/>
          <w:divBdr>
            <w:top w:val="none" w:sz="0" w:space="0" w:color="auto"/>
            <w:left w:val="none" w:sz="0" w:space="0" w:color="auto"/>
            <w:bottom w:val="none" w:sz="0" w:space="0" w:color="auto"/>
            <w:right w:val="none" w:sz="0" w:space="0" w:color="auto"/>
          </w:divBdr>
        </w:div>
        <w:div w:id="522940144">
          <w:marLeft w:val="640"/>
          <w:marRight w:val="0"/>
          <w:marTop w:val="0"/>
          <w:marBottom w:val="0"/>
          <w:divBdr>
            <w:top w:val="none" w:sz="0" w:space="0" w:color="auto"/>
            <w:left w:val="none" w:sz="0" w:space="0" w:color="auto"/>
            <w:bottom w:val="none" w:sz="0" w:space="0" w:color="auto"/>
            <w:right w:val="none" w:sz="0" w:space="0" w:color="auto"/>
          </w:divBdr>
        </w:div>
        <w:div w:id="252670760">
          <w:marLeft w:val="640"/>
          <w:marRight w:val="0"/>
          <w:marTop w:val="0"/>
          <w:marBottom w:val="0"/>
          <w:divBdr>
            <w:top w:val="none" w:sz="0" w:space="0" w:color="auto"/>
            <w:left w:val="none" w:sz="0" w:space="0" w:color="auto"/>
            <w:bottom w:val="none" w:sz="0" w:space="0" w:color="auto"/>
            <w:right w:val="none" w:sz="0" w:space="0" w:color="auto"/>
          </w:divBdr>
        </w:div>
        <w:div w:id="238102397">
          <w:marLeft w:val="640"/>
          <w:marRight w:val="0"/>
          <w:marTop w:val="0"/>
          <w:marBottom w:val="0"/>
          <w:divBdr>
            <w:top w:val="none" w:sz="0" w:space="0" w:color="auto"/>
            <w:left w:val="none" w:sz="0" w:space="0" w:color="auto"/>
            <w:bottom w:val="none" w:sz="0" w:space="0" w:color="auto"/>
            <w:right w:val="none" w:sz="0" w:space="0" w:color="auto"/>
          </w:divBdr>
        </w:div>
        <w:div w:id="522593245">
          <w:marLeft w:val="640"/>
          <w:marRight w:val="0"/>
          <w:marTop w:val="0"/>
          <w:marBottom w:val="0"/>
          <w:divBdr>
            <w:top w:val="none" w:sz="0" w:space="0" w:color="auto"/>
            <w:left w:val="none" w:sz="0" w:space="0" w:color="auto"/>
            <w:bottom w:val="none" w:sz="0" w:space="0" w:color="auto"/>
            <w:right w:val="none" w:sz="0" w:space="0" w:color="auto"/>
          </w:divBdr>
        </w:div>
        <w:div w:id="1847211979">
          <w:marLeft w:val="640"/>
          <w:marRight w:val="0"/>
          <w:marTop w:val="0"/>
          <w:marBottom w:val="0"/>
          <w:divBdr>
            <w:top w:val="none" w:sz="0" w:space="0" w:color="auto"/>
            <w:left w:val="none" w:sz="0" w:space="0" w:color="auto"/>
            <w:bottom w:val="none" w:sz="0" w:space="0" w:color="auto"/>
            <w:right w:val="none" w:sz="0" w:space="0" w:color="auto"/>
          </w:divBdr>
        </w:div>
        <w:div w:id="965307494">
          <w:marLeft w:val="640"/>
          <w:marRight w:val="0"/>
          <w:marTop w:val="0"/>
          <w:marBottom w:val="0"/>
          <w:divBdr>
            <w:top w:val="none" w:sz="0" w:space="0" w:color="auto"/>
            <w:left w:val="none" w:sz="0" w:space="0" w:color="auto"/>
            <w:bottom w:val="none" w:sz="0" w:space="0" w:color="auto"/>
            <w:right w:val="none" w:sz="0" w:space="0" w:color="auto"/>
          </w:divBdr>
        </w:div>
        <w:div w:id="2136754200">
          <w:marLeft w:val="640"/>
          <w:marRight w:val="0"/>
          <w:marTop w:val="0"/>
          <w:marBottom w:val="0"/>
          <w:divBdr>
            <w:top w:val="none" w:sz="0" w:space="0" w:color="auto"/>
            <w:left w:val="none" w:sz="0" w:space="0" w:color="auto"/>
            <w:bottom w:val="none" w:sz="0" w:space="0" w:color="auto"/>
            <w:right w:val="none" w:sz="0" w:space="0" w:color="auto"/>
          </w:divBdr>
        </w:div>
        <w:div w:id="1178545714">
          <w:marLeft w:val="640"/>
          <w:marRight w:val="0"/>
          <w:marTop w:val="0"/>
          <w:marBottom w:val="0"/>
          <w:divBdr>
            <w:top w:val="none" w:sz="0" w:space="0" w:color="auto"/>
            <w:left w:val="none" w:sz="0" w:space="0" w:color="auto"/>
            <w:bottom w:val="none" w:sz="0" w:space="0" w:color="auto"/>
            <w:right w:val="none" w:sz="0" w:space="0" w:color="auto"/>
          </w:divBdr>
        </w:div>
        <w:div w:id="185366137">
          <w:marLeft w:val="640"/>
          <w:marRight w:val="0"/>
          <w:marTop w:val="0"/>
          <w:marBottom w:val="0"/>
          <w:divBdr>
            <w:top w:val="none" w:sz="0" w:space="0" w:color="auto"/>
            <w:left w:val="none" w:sz="0" w:space="0" w:color="auto"/>
            <w:bottom w:val="none" w:sz="0" w:space="0" w:color="auto"/>
            <w:right w:val="none" w:sz="0" w:space="0" w:color="auto"/>
          </w:divBdr>
        </w:div>
        <w:div w:id="1331370581">
          <w:marLeft w:val="640"/>
          <w:marRight w:val="0"/>
          <w:marTop w:val="0"/>
          <w:marBottom w:val="0"/>
          <w:divBdr>
            <w:top w:val="none" w:sz="0" w:space="0" w:color="auto"/>
            <w:left w:val="none" w:sz="0" w:space="0" w:color="auto"/>
            <w:bottom w:val="none" w:sz="0" w:space="0" w:color="auto"/>
            <w:right w:val="none" w:sz="0" w:space="0" w:color="auto"/>
          </w:divBdr>
        </w:div>
        <w:div w:id="200091596">
          <w:marLeft w:val="640"/>
          <w:marRight w:val="0"/>
          <w:marTop w:val="0"/>
          <w:marBottom w:val="0"/>
          <w:divBdr>
            <w:top w:val="none" w:sz="0" w:space="0" w:color="auto"/>
            <w:left w:val="none" w:sz="0" w:space="0" w:color="auto"/>
            <w:bottom w:val="none" w:sz="0" w:space="0" w:color="auto"/>
            <w:right w:val="none" w:sz="0" w:space="0" w:color="auto"/>
          </w:divBdr>
        </w:div>
        <w:div w:id="468863674">
          <w:marLeft w:val="640"/>
          <w:marRight w:val="0"/>
          <w:marTop w:val="0"/>
          <w:marBottom w:val="0"/>
          <w:divBdr>
            <w:top w:val="none" w:sz="0" w:space="0" w:color="auto"/>
            <w:left w:val="none" w:sz="0" w:space="0" w:color="auto"/>
            <w:bottom w:val="none" w:sz="0" w:space="0" w:color="auto"/>
            <w:right w:val="none" w:sz="0" w:space="0" w:color="auto"/>
          </w:divBdr>
        </w:div>
        <w:div w:id="1573005057">
          <w:marLeft w:val="640"/>
          <w:marRight w:val="0"/>
          <w:marTop w:val="0"/>
          <w:marBottom w:val="0"/>
          <w:divBdr>
            <w:top w:val="none" w:sz="0" w:space="0" w:color="auto"/>
            <w:left w:val="none" w:sz="0" w:space="0" w:color="auto"/>
            <w:bottom w:val="none" w:sz="0" w:space="0" w:color="auto"/>
            <w:right w:val="none" w:sz="0" w:space="0" w:color="auto"/>
          </w:divBdr>
        </w:div>
        <w:div w:id="1844003561">
          <w:marLeft w:val="640"/>
          <w:marRight w:val="0"/>
          <w:marTop w:val="0"/>
          <w:marBottom w:val="0"/>
          <w:divBdr>
            <w:top w:val="none" w:sz="0" w:space="0" w:color="auto"/>
            <w:left w:val="none" w:sz="0" w:space="0" w:color="auto"/>
            <w:bottom w:val="none" w:sz="0" w:space="0" w:color="auto"/>
            <w:right w:val="none" w:sz="0" w:space="0" w:color="auto"/>
          </w:divBdr>
        </w:div>
        <w:div w:id="2023891889">
          <w:marLeft w:val="640"/>
          <w:marRight w:val="0"/>
          <w:marTop w:val="0"/>
          <w:marBottom w:val="0"/>
          <w:divBdr>
            <w:top w:val="none" w:sz="0" w:space="0" w:color="auto"/>
            <w:left w:val="none" w:sz="0" w:space="0" w:color="auto"/>
            <w:bottom w:val="none" w:sz="0" w:space="0" w:color="auto"/>
            <w:right w:val="none" w:sz="0" w:space="0" w:color="auto"/>
          </w:divBdr>
        </w:div>
        <w:div w:id="211040627">
          <w:marLeft w:val="640"/>
          <w:marRight w:val="0"/>
          <w:marTop w:val="0"/>
          <w:marBottom w:val="0"/>
          <w:divBdr>
            <w:top w:val="none" w:sz="0" w:space="0" w:color="auto"/>
            <w:left w:val="none" w:sz="0" w:space="0" w:color="auto"/>
            <w:bottom w:val="none" w:sz="0" w:space="0" w:color="auto"/>
            <w:right w:val="none" w:sz="0" w:space="0" w:color="auto"/>
          </w:divBdr>
        </w:div>
        <w:div w:id="278530498">
          <w:marLeft w:val="640"/>
          <w:marRight w:val="0"/>
          <w:marTop w:val="0"/>
          <w:marBottom w:val="0"/>
          <w:divBdr>
            <w:top w:val="none" w:sz="0" w:space="0" w:color="auto"/>
            <w:left w:val="none" w:sz="0" w:space="0" w:color="auto"/>
            <w:bottom w:val="none" w:sz="0" w:space="0" w:color="auto"/>
            <w:right w:val="none" w:sz="0" w:space="0" w:color="auto"/>
          </w:divBdr>
        </w:div>
        <w:div w:id="865796963">
          <w:marLeft w:val="640"/>
          <w:marRight w:val="0"/>
          <w:marTop w:val="0"/>
          <w:marBottom w:val="0"/>
          <w:divBdr>
            <w:top w:val="none" w:sz="0" w:space="0" w:color="auto"/>
            <w:left w:val="none" w:sz="0" w:space="0" w:color="auto"/>
            <w:bottom w:val="none" w:sz="0" w:space="0" w:color="auto"/>
            <w:right w:val="none" w:sz="0" w:space="0" w:color="auto"/>
          </w:divBdr>
        </w:div>
        <w:div w:id="1416436590">
          <w:marLeft w:val="640"/>
          <w:marRight w:val="0"/>
          <w:marTop w:val="0"/>
          <w:marBottom w:val="0"/>
          <w:divBdr>
            <w:top w:val="none" w:sz="0" w:space="0" w:color="auto"/>
            <w:left w:val="none" w:sz="0" w:space="0" w:color="auto"/>
            <w:bottom w:val="none" w:sz="0" w:space="0" w:color="auto"/>
            <w:right w:val="none" w:sz="0" w:space="0" w:color="auto"/>
          </w:divBdr>
        </w:div>
        <w:div w:id="1761949593">
          <w:marLeft w:val="640"/>
          <w:marRight w:val="0"/>
          <w:marTop w:val="0"/>
          <w:marBottom w:val="0"/>
          <w:divBdr>
            <w:top w:val="none" w:sz="0" w:space="0" w:color="auto"/>
            <w:left w:val="none" w:sz="0" w:space="0" w:color="auto"/>
            <w:bottom w:val="none" w:sz="0" w:space="0" w:color="auto"/>
            <w:right w:val="none" w:sz="0" w:space="0" w:color="auto"/>
          </w:divBdr>
        </w:div>
        <w:div w:id="481851010">
          <w:marLeft w:val="640"/>
          <w:marRight w:val="0"/>
          <w:marTop w:val="0"/>
          <w:marBottom w:val="0"/>
          <w:divBdr>
            <w:top w:val="none" w:sz="0" w:space="0" w:color="auto"/>
            <w:left w:val="none" w:sz="0" w:space="0" w:color="auto"/>
            <w:bottom w:val="none" w:sz="0" w:space="0" w:color="auto"/>
            <w:right w:val="none" w:sz="0" w:space="0" w:color="auto"/>
          </w:divBdr>
        </w:div>
        <w:div w:id="1113011644">
          <w:marLeft w:val="640"/>
          <w:marRight w:val="0"/>
          <w:marTop w:val="0"/>
          <w:marBottom w:val="0"/>
          <w:divBdr>
            <w:top w:val="none" w:sz="0" w:space="0" w:color="auto"/>
            <w:left w:val="none" w:sz="0" w:space="0" w:color="auto"/>
            <w:bottom w:val="none" w:sz="0" w:space="0" w:color="auto"/>
            <w:right w:val="none" w:sz="0" w:space="0" w:color="auto"/>
          </w:divBdr>
        </w:div>
        <w:div w:id="598878773">
          <w:marLeft w:val="640"/>
          <w:marRight w:val="0"/>
          <w:marTop w:val="0"/>
          <w:marBottom w:val="0"/>
          <w:divBdr>
            <w:top w:val="none" w:sz="0" w:space="0" w:color="auto"/>
            <w:left w:val="none" w:sz="0" w:space="0" w:color="auto"/>
            <w:bottom w:val="none" w:sz="0" w:space="0" w:color="auto"/>
            <w:right w:val="none" w:sz="0" w:space="0" w:color="auto"/>
          </w:divBdr>
        </w:div>
        <w:div w:id="1336613982">
          <w:marLeft w:val="640"/>
          <w:marRight w:val="0"/>
          <w:marTop w:val="0"/>
          <w:marBottom w:val="0"/>
          <w:divBdr>
            <w:top w:val="none" w:sz="0" w:space="0" w:color="auto"/>
            <w:left w:val="none" w:sz="0" w:space="0" w:color="auto"/>
            <w:bottom w:val="none" w:sz="0" w:space="0" w:color="auto"/>
            <w:right w:val="none" w:sz="0" w:space="0" w:color="auto"/>
          </w:divBdr>
        </w:div>
      </w:divsChild>
    </w:div>
    <w:div w:id="287325429">
      <w:bodyDiv w:val="1"/>
      <w:marLeft w:val="0"/>
      <w:marRight w:val="0"/>
      <w:marTop w:val="0"/>
      <w:marBottom w:val="0"/>
      <w:divBdr>
        <w:top w:val="none" w:sz="0" w:space="0" w:color="auto"/>
        <w:left w:val="none" w:sz="0" w:space="0" w:color="auto"/>
        <w:bottom w:val="none" w:sz="0" w:space="0" w:color="auto"/>
        <w:right w:val="none" w:sz="0" w:space="0" w:color="auto"/>
      </w:divBdr>
      <w:divsChild>
        <w:div w:id="961231675">
          <w:marLeft w:val="640"/>
          <w:marRight w:val="0"/>
          <w:marTop w:val="0"/>
          <w:marBottom w:val="0"/>
          <w:divBdr>
            <w:top w:val="none" w:sz="0" w:space="0" w:color="auto"/>
            <w:left w:val="none" w:sz="0" w:space="0" w:color="auto"/>
            <w:bottom w:val="none" w:sz="0" w:space="0" w:color="auto"/>
            <w:right w:val="none" w:sz="0" w:space="0" w:color="auto"/>
          </w:divBdr>
        </w:div>
        <w:div w:id="2121489747">
          <w:marLeft w:val="640"/>
          <w:marRight w:val="0"/>
          <w:marTop w:val="0"/>
          <w:marBottom w:val="0"/>
          <w:divBdr>
            <w:top w:val="none" w:sz="0" w:space="0" w:color="auto"/>
            <w:left w:val="none" w:sz="0" w:space="0" w:color="auto"/>
            <w:bottom w:val="none" w:sz="0" w:space="0" w:color="auto"/>
            <w:right w:val="none" w:sz="0" w:space="0" w:color="auto"/>
          </w:divBdr>
        </w:div>
        <w:div w:id="945694557">
          <w:marLeft w:val="640"/>
          <w:marRight w:val="0"/>
          <w:marTop w:val="0"/>
          <w:marBottom w:val="0"/>
          <w:divBdr>
            <w:top w:val="none" w:sz="0" w:space="0" w:color="auto"/>
            <w:left w:val="none" w:sz="0" w:space="0" w:color="auto"/>
            <w:bottom w:val="none" w:sz="0" w:space="0" w:color="auto"/>
            <w:right w:val="none" w:sz="0" w:space="0" w:color="auto"/>
          </w:divBdr>
        </w:div>
        <w:div w:id="1707749726">
          <w:marLeft w:val="640"/>
          <w:marRight w:val="0"/>
          <w:marTop w:val="0"/>
          <w:marBottom w:val="0"/>
          <w:divBdr>
            <w:top w:val="none" w:sz="0" w:space="0" w:color="auto"/>
            <w:left w:val="none" w:sz="0" w:space="0" w:color="auto"/>
            <w:bottom w:val="none" w:sz="0" w:space="0" w:color="auto"/>
            <w:right w:val="none" w:sz="0" w:space="0" w:color="auto"/>
          </w:divBdr>
        </w:div>
        <w:div w:id="144903506">
          <w:marLeft w:val="640"/>
          <w:marRight w:val="0"/>
          <w:marTop w:val="0"/>
          <w:marBottom w:val="0"/>
          <w:divBdr>
            <w:top w:val="none" w:sz="0" w:space="0" w:color="auto"/>
            <w:left w:val="none" w:sz="0" w:space="0" w:color="auto"/>
            <w:bottom w:val="none" w:sz="0" w:space="0" w:color="auto"/>
            <w:right w:val="none" w:sz="0" w:space="0" w:color="auto"/>
          </w:divBdr>
        </w:div>
        <w:div w:id="621308829">
          <w:marLeft w:val="640"/>
          <w:marRight w:val="0"/>
          <w:marTop w:val="0"/>
          <w:marBottom w:val="0"/>
          <w:divBdr>
            <w:top w:val="none" w:sz="0" w:space="0" w:color="auto"/>
            <w:left w:val="none" w:sz="0" w:space="0" w:color="auto"/>
            <w:bottom w:val="none" w:sz="0" w:space="0" w:color="auto"/>
            <w:right w:val="none" w:sz="0" w:space="0" w:color="auto"/>
          </w:divBdr>
        </w:div>
        <w:div w:id="1318919221">
          <w:marLeft w:val="640"/>
          <w:marRight w:val="0"/>
          <w:marTop w:val="0"/>
          <w:marBottom w:val="0"/>
          <w:divBdr>
            <w:top w:val="none" w:sz="0" w:space="0" w:color="auto"/>
            <w:left w:val="none" w:sz="0" w:space="0" w:color="auto"/>
            <w:bottom w:val="none" w:sz="0" w:space="0" w:color="auto"/>
            <w:right w:val="none" w:sz="0" w:space="0" w:color="auto"/>
          </w:divBdr>
        </w:div>
        <w:div w:id="103237362">
          <w:marLeft w:val="640"/>
          <w:marRight w:val="0"/>
          <w:marTop w:val="0"/>
          <w:marBottom w:val="0"/>
          <w:divBdr>
            <w:top w:val="none" w:sz="0" w:space="0" w:color="auto"/>
            <w:left w:val="none" w:sz="0" w:space="0" w:color="auto"/>
            <w:bottom w:val="none" w:sz="0" w:space="0" w:color="auto"/>
            <w:right w:val="none" w:sz="0" w:space="0" w:color="auto"/>
          </w:divBdr>
        </w:div>
        <w:div w:id="1565338456">
          <w:marLeft w:val="640"/>
          <w:marRight w:val="0"/>
          <w:marTop w:val="0"/>
          <w:marBottom w:val="0"/>
          <w:divBdr>
            <w:top w:val="none" w:sz="0" w:space="0" w:color="auto"/>
            <w:left w:val="none" w:sz="0" w:space="0" w:color="auto"/>
            <w:bottom w:val="none" w:sz="0" w:space="0" w:color="auto"/>
            <w:right w:val="none" w:sz="0" w:space="0" w:color="auto"/>
          </w:divBdr>
        </w:div>
        <w:div w:id="936861887">
          <w:marLeft w:val="640"/>
          <w:marRight w:val="0"/>
          <w:marTop w:val="0"/>
          <w:marBottom w:val="0"/>
          <w:divBdr>
            <w:top w:val="none" w:sz="0" w:space="0" w:color="auto"/>
            <w:left w:val="none" w:sz="0" w:space="0" w:color="auto"/>
            <w:bottom w:val="none" w:sz="0" w:space="0" w:color="auto"/>
            <w:right w:val="none" w:sz="0" w:space="0" w:color="auto"/>
          </w:divBdr>
        </w:div>
        <w:div w:id="1407341300">
          <w:marLeft w:val="640"/>
          <w:marRight w:val="0"/>
          <w:marTop w:val="0"/>
          <w:marBottom w:val="0"/>
          <w:divBdr>
            <w:top w:val="none" w:sz="0" w:space="0" w:color="auto"/>
            <w:left w:val="none" w:sz="0" w:space="0" w:color="auto"/>
            <w:bottom w:val="none" w:sz="0" w:space="0" w:color="auto"/>
            <w:right w:val="none" w:sz="0" w:space="0" w:color="auto"/>
          </w:divBdr>
        </w:div>
        <w:div w:id="1785803273">
          <w:marLeft w:val="640"/>
          <w:marRight w:val="0"/>
          <w:marTop w:val="0"/>
          <w:marBottom w:val="0"/>
          <w:divBdr>
            <w:top w:val="none" w:sz="0" w:space="0" w:color="auto"/>
            <w:left w:val="none" w:sz="0" w:space="0" w:color="auto"/>
            <w:bottom w:val="none" w:sz="0" w:space="0" w:color="auto"/>
            <w:right w:val="none" w:sz="0" w:space="0" w:color="auto"/>
          </w:divBdr>
        </w:div>
        <w:div w:id="865481396">
          <w:marLeft w:val="640"/>
          <w:marRight w:val="0"/>
          <w:marTop w:val="0"/>
          <w:marBottom w:val="0"/>
          <w:divBdr>
            <w:top w:val="none" w:sz="0" w:space="0" w:color="auto"/>
            <w:left w:val="none" w:sz="0" w:space="0" w:color="auto"/>
            <w:bottom w:val="none" w:sz="0" w:space="0" w:color="auto"/>
            <w:right w:val="none" w:sz="0" w:space="0" w:color="auto"/>
          </w:divBdr>
        </w:div>
        <w:div w:id="176778212">
          <w:marLeft w:val="640"/>
          <w:marRight w:val="0"/>
          <w:marTop w:val="0"/>
          <w:marBottom w:val="0"/>
          <w:divBdr>
            <w:top w:val="none" w:sz="0" w:space="0" w:color="auto"/>
            <w:left w:val="none" w:sz="0" w:space="0" w:color="auto"/>
            <w:bottom w:val="none" w:sz="0" w:space="0" w:color="auto"/>
            <w:right w:val="none" w:sz="0" w:space="0" w:color="auto"/>
          </w:divBdr>
        </w:div>
        <w:div w:id="474683575">
          <w:marLeft w:val="640"/>
          <w:marRight w:val="0"/>
          <w:marTop w:val="0"/>
          <w:marBottom w:val="0"/>
          <w:divBdr>
            <w:top w:val="none" w:sz="0" w:space="0" w:color="auto"/>
            <w:left w:val="none" w:sz="0" w:space="0" w:color="auto"/>
            <w:bottom w:val="none" w:sz="0" w:space="0" w:color="auto"/>
            <w:right w:val="none" w:sz="0" w:space="0" w:color="auto"/>
          </w:divBdr>
        </w:div>
        <w:div w:id="49036053">
          <w:marLeft w:val="640"/>
          <w:marRight w:val="0"/>
          <w:marTop w:val="0"/>
          <w:marBottom w:val="0"/>
          <w:divBdr>
            <w:top w:val="none" w:sz="0" w:space="0" w:color="auto"/>
            <w:left w:val="none" w:sz="0" w:space="0" w:color="auto"/>
            <w:bottom w:val="none" w:sz="0" w:space="0" w:color="auto"/>
            <w:right w:val="none" w:sz="0" w:space="0" w:color="auto"/>
          </w:divBdr>
        </w:div>
        <w:div w:id="1909459678">
          <w:marLeft w:val="640"/>
          <w:marRight w:val="0"/>
          <w:marTop w:val="0"/>
          <w:marBottom w:val="0"/>
          <w:divBdr>
            <w:top w:val="none" w:sz="0" w:space="0" w:color="auto"/>
            <w:left w:val="none" w:sz="0" w:space="0" w:color="auto"/>
            <w:bottom w:val="none" w:sz="0" w:space="0" w:color="auto"/>
            <w:right w:val="none" w:sz="0" w:space="0" w:color="auto"/>
          </w:divBdr>
        </w:div>
        <w:div w:id="569273880">
          <w:marLeft w:val="640"/>
          <w:marRight w:val="0"/>
          <w:marTop w:val="0"/>
          <w:marBottom w:val="0"/>
          <w:divBdr>
            <w:top w:val="none" w:sz="0" w:space="0" w:color="auto"/>
            <w:left w:val="none" w:sz="0" w:space="0" w:color="auto"/>
            <w:bottom w:val="none" w:sz="0" w:space="0" w:color="auto"/>
            <w:right w:val="none" w:sz="0" w:space="0" w:color="auto"/>
          </w:divBdr>
        </w:div>
        <w:div w:id="1318873514">
          <w:marLeft w:val="640"/>
          <w:marRight w:val="0"/>
          <w:marTop w:val="0"/>
          <w:marBottom w:val="0"/>
          <w:divBdr>
            <w:top w:val="none" w:sz="0" w:space="0" w:color="auto"/>
            <w:left w:val="none" w:sz="0" w:space="0" w:color="auto"/>
            <w:bottom w:val="none" w:sz="0" w:space="0" w:color="auto"/>
            <w:right w:val="none" w:sz="0" w:space="0" w:color="auto"/>
          </w:divBdr>
        </w:div>
        <w:div w:id="1868520752">
          <w:marLeft w:val="640"/>
          <w:marRight w:val="0"/>
          <w:marTop w:val="0"/>
          <w:marBottom w:val="0"/>
          <w:divBdr>
            <w:top w:val="none" w:sz="0" w:space="0" w:color="auto"/>
            <w:left w:val="none" w:sz="0" w:space="0" w:color="auto"/>
            <w:bottom w:val="none" w:sz="0" w:space="0" w:color="auto"/>
            <w:right w:val="none" w:sz="0" w:space="0" w:color="auto"/>
          </w:divBdr>
        </w:div>
        <w:div w:id="8145629">
          <w:marLeft w:val="640"/>
          <w:marRight w:val="0"/>
          <w:marTop w:val="0"/>
          <w:marBottom w:val="0"/>
          <w:divBdr>
            <w:top w:val="none" w:sz="0" w:space="0" w:color="auto"/>
            <w:left w:val="none" w:sz="0" w:space="0" w:color="auto"/>
            <w:bottom w:val="none" w:sz="0" w:space="0" w:color="auto"/>
            <w:right w:val="none" w:sz="0" w:space="0" w:color="auto"/>
          </w:divBdr>
        </w:div>
        <w:div w:id="963848614">
          <w:marLeft w:val="640"/>
          <w:marRight w:val="0"/>
          <w:marTop w:val="0"/>
          <w:marBottom w:val="0"/>
          <w:divBdr>
            <w:top w:val="none" w:sz="0" w:space="0" w:color="auto"/>
            <w:left w:val="none" w:sz="0" w:space="0" w:color="auto"/>
            <w:bottom w:val="none" w:sz="0" w:space="0" w:color="auto"/>
            <w:right w:val="none" w:sz="0" w:space="0" w:color="auto"/>
          </w:divBdr>
        </w:div>
        <w:div w:id="733284499">
          <w:marLeft w:val="640"/>
          <w:marRight w:val="0"/>
          <w:marTop w:val="0"/>
          <w:marBottom w:val="0"/>
          <w:divBdr>
            <w:top w:val="none" w:sz="0" w:space="0" w:color="auto"/>
            <w:left w:val="none" w:sz="0" w:space="0" w:color="auto"/>
            <w:bottom w:val="none" w:sz="0" w:space="0" w:color="auto"/>
            <w:right w:val="none" w:sz="0" w:space="0" w:color="auto"/>
          </w:divBdr>
        </w:div>
        <w:div w:id="514926041">
          <w:marLeft w:val="640"/>
          <w:marRight w:val="0"/>
          <w:marTop w:val="0"/>
          <w:marBottom w:val="0"/>
          <w:divBdr>
            <w:top w:val="none" w:sz="0" w:space="0" w:color="auto"/>
            <w:left w:val="none" w:sz="0" w:space="0" w:color="auto"/>
            <w:bottom w:val="none" w:sz="0" w:space="0" w:color="auto"/>
            <w:right w:val="none" w:sz="0" w:space="0" w:color="auto"/>
          </w:divBdr>
        </w:div>
        <w:div w:id="1860120913">
          <w:marLeft w:val="640"/>
          <w:marRight w:val="0"/>
          <w:marTop w:val="0"/>
          <w:marBottom w:val="0"/>
          <w:divBdr>
            <w:top w:val="none" w:sz="0" w:space="0" w:color="auto"/>
            <w:left w:val="none" w:sz="0" w:space="0" w:color="auto"/>
            <w:bottom w:val="none" w:sz="0" w:space="0" w:color="auto"/>
            <w:right w:val="none" w:sz="0" w:space="0" w:color="auto"/>
          </w:divBdr>
        </w:div>
        <w:div w:id="897938468">
          <w:marLeft w:val="640"/>
          <w:marRight w:val="0"/>
          <w:marTop w:val="0"/>
          <w:marBottom w:val="0"/>
          <w:divBdr>
            <w:top w:val="none" w:sz="0" w:space="0" w:color="auto"/>
            <w:left w:val="none" w:sz="0" w:space="0" w:color="auto"/>
            <w:bottom w:val="none" w:sz="0" w:space="0" w:color="auto"/>
            <w:right w:val="none" w:sz="0" w:space="0" w:color="auto"/>
          </w:divBdr>
        </w:div>
        <w:div w:id="1017924224">
          <w:marLeft w:val="640"/>
          <w:marRight w:val="0"/>
          <w:marTop w:val="0"/>
          <w:marBottom w:val="0"/>
          <w:divBdr>
            <w:top w:val="none" w:sz="0" w:space="0" w:color="auto"/>
            <w:left w:val="none" w:sz="0" w:space="0" w:color="auto"/>
            <w:bottom w:val="none" w:sz="0" w:space="0" w:color="auto"/>
            <w:right w:val="none" w:sz="0" w:space="0" w:color="auto"/>
          </w:divBdr>
        </w:div>
        <w:div w:id="1338772813">
          <w:marLeft w:val="640"/>
          <w:marRight w:val="0"/>
          <w:marTop w:val="0"/>
          <w:marBottom w:val="0"/>
          <w:divBdr>
            <w:top w:val="none" w:sz="0" w:space="0" w:color="auto"/>
            <w:left w:val="none" w:sz="0" w:space="0" w:color="auto"/>
            <w:bottom w:val="none" w:sz="0" w:space="0" w:color="auto"/>
            <w:right w:val="none" w:sz="0" w:space="0" w:color="auto"/>
          </w:divBdr>
        </w:div>
        <w:div w:id="547229845">
          <w:marLeft w:val="640"/>
          <w:marRight w:val="0"/>
          <w:marTop w:val="0"/>
          <w:marBottom w:val="0"/>
          <w:divBdr>
            <w:top w:val="none" w:sz="0" w:space="0" w:color="auto"/>
            <w:left w:val="none" w:sz="0" w:space="0" w:color="auto"/>
            <w:bottom w:val="none" w:sz="0" w:space="0" w:color="auto"/>
            <w:right w:val="none" w:sz="0" w:space="0" w:color="auto"/>
          </w:divBdr>
        </w:div>
      </w:divsChild>
    </w:div>
    <w:div w:id="365182884">
      <w:bodyDiv w:val="1"/>
      <w:marLeft w:val="0"/>
      <w:marRight w:val="0"/>
      <w:marTop w:val="0"/>
      <w:marBottom w:val="0"/>
      <w:divBdr>
        <w:top w:val="none" w:sz="0" w:space="0" w:color="auto"/>
        <w:left w:val="none" w:sz="0" w:space="0" w:color="auto"/>
        <w:bottom w:val="none" w:sz="0" w:space="0" w:color="auto"/>
        <w:right w:val="none" w:sz="0" w:space="0" w:color="auto"/>
      </w:divBdr>
      <w:divsChild>
        <w:div w:id="1647470986">
          <w:marLeft w:val="640"/>
          <w:marRight w:val="0"/>
          <w:marTop w:val="0"/>
          <w:marBottom w:val="0"/>
          <w:divBdr>
            <w:top w:val="none" w:sz="0" w:space="0" w:color="auto"/>
            <w:left w:val="none" w:sz="0" w:space="0" w:color="auto"/>
            <w:bottom w:val="none" w:sz="0" w:space="0" w:color="auto"/>
            <w:right w:val="none" w:sz="0" w:space="0" w:color="auto"/>
          </w:divBdr>
        </w:div>
        <w:div w:id="185096138">
          <w:marLeft w:val="640"/>
          <w:marRight w:val="0"/>
          <w:marTop w:val="0"/>
          <w:marBottom w:val="0"/>
          <w:divBdr>
            <w:top w:val="none" w:sz="0" w:space="0" w:color="auto"/>
            <w:left w:val="none" w:sz="0" w:space="0" w:color="auto"/>
            <w:bottom w:val="none" w:sz="0" w:space="0" w:color="auto"/>
            <w:right w:val="none" w:sz="0" w:space="0" w:color="auto"/>
          </w:divBdr>
        </w:div>
        <w:div w:id="1334644053">
          <w:marLeft w:val="640"/>
          <w:marRight w:val="0"/>
          <w:marTop w:val="0"/>
          <w:marBottom w:val="0"/>
          <w:divBdr>
            <w:top w:val="none" w:sz="0" w:space="0" w:color="auto"/>
            <w:left w:val="none" w:sz="0" w:space="0" w:color="auto"/>
            <w:bottom w:val="none" w:sz="0" w:space="0" w:color="auto"/>
            <w:right w:val="none" w:sz="0" w:space="0" w:color="auto"/>
          </w:divBdr>
        </w:div>
        <w:div w:id="91123352">
          <w:marLeft w:val="640"/>
          <w:marRight w:val="0"/>
          <w:marTop w:val="0"/>
          <w:marBottom w:val="0"/>
          <w:divBdr>
            <w:top w:val="none" w:sz="0" w:space="0" w:color="auto"/>
            <w:left w:val="none" w:sz="0" w:space="0" w:color="auto"/>
            <w:bottom w:val="none" w:sz="0" w:space="0" w:color="auto"/>
            <w:right w:val="none" w:sz="0" w:space="0" w:color="auto"/>
          </w:divBdr>
        </w:div>
        <w:div w:id="1849248182">
          <w:marLeft w:val="640"/>
          <w:marRight w:val="0"/>
          <w:marTop w:val="0"/>
          <w:marBottom w:val="0"/>
          <w:divBdr>
            <w:top w:val="none" w:sz="0" w:space="0" w:color="auto"/>
            <w:left w:val="none" w:sz="0" w:space="0" w:color="auto"/>
            <w:bottom w:val="none" w:sz="0" w:space="0" w:color="auto"/>
            <w:right w:val="none" w:sz="0" w:space="0" w:color="auto"/>
          </w:divBdr>
        </w:div>
        <w:div w:id="1401559174">
          <w:marLeft w:val="640"/>
          <w:marRight w:val="0"/>
          <w:marTop w:val="0"/>
          <w:marBottom w:val="0"/>
          <w:divBdr>
            <w:top w:val="none" w:sz="0" w:space="0" w:color="auto"/>
            <w:left w:val="none" w:sz="0" w:space="0" w:color="auto"/>
            <w:bottom w:val="none" w:sz="0" w:space="0" w:color="auto"/>
            <w:right w:val="none" w:sz="0" w:space="0" w:color="auto"/>
          </w:divBdr>
        </w:div>
        <w:div w:id="1399788875">
          <w:marLeft w:val="640"/>
          <w:marRight w:val="0"/>
          <w:marTop w:val="0"/>
          <w:marBottom w:val="0"/>
          <w:divBdr>
            <w:top w:val="none" w:sz="0" w:space="0" w:color="auto"/>
            <w:left w:val="none" w:sz="0" w:space="0" w:color="auto"/>
            <w:bottom w:val="none" w:sz="0" w:space="0" w:color="auto"/>
            <w:right w:val="none" w:sz="0" w:space="0" w:color="auto"/>
          </w:divBdr>
        </w:div>
        <w:div w:id="1644388640">
          <w:marLeft w:val="640"/>
          <w:marRight w:val="0"/>
          <w:marTop w:val="0"/>
          <w:marBottom w:val="0"/>
          <w:divBdr>
            <w:top w:val="none" w:sz="0" w:space="0" w:color="auto"/>
            <w:left w:val="none" w:sz="0" w:space="0" w:color="auto"/>
            <w:bottom w:val="none" w:sz="0" w:space="0" w:color="auto"/>
            <w:right w:val="none" w:sz="0" w:space="0" w:color="auto"/>
          </w:divBdr>
        </w:div>
        <w:div w:id="1898321463">
          <w:marLeft w:val="640"/>
          <w:marRight w:val="0"/>
          <w:marTop w:val="0"/>
          <w:marBottom w:val="0"/>
          <w:divBdr>
            <w:top w:val="none" w:sz="0" w:space="0" w:color="auto"/>
            <w:left w:val="none" w:sz="0" w:space="0" w:color="auto"/>
            <w:bottom w:val="none" w:sz="0" w:space="0" w:color="auto"/>
            <w:right w:val="none" w:sz="0" w:space="0" w:color="auto"/>
          </w:divBdr>
        </w:div>
        <w:div w:id="971247134">
          <w:marLeft w:val="640"/>
          <w:marRight w:val="0"/>
          <w:marTop w:val="0"/>
          <w:marBottom w:val="0"/>
          <w:divBdr>
            <w:top w:val="none" w:sz="0" w:space="0" w:color="auto"/>
            <w:left w:val="none" w:sz="0" w:space="0" w:color="auto"/>
            <w:bottom w:val="none" w:sz="0" w:space="0" w:color="auto"/>
            <w:right w:val="none" w:sz="0" w:space="0" w:color="auto"/>
          </w:divBdr>
        </w:div>
        <w:div w:id="1561987867">
          <w:marLeft w:val="640"/>
          <w:marRight w:val="0"/>
          <w:marTop w:val="0"/>
          <w:marBottom w:val="0"/>
          <w:divBdr>
            <w:top w:val="none" w:sz="0" w:space="0" w:color="auto"/>
            <w:left w:val="none" w:sz="0" w:space="0" w:color="auto"/>
            <w:bottom w:val="none" w:sz="0" w:space="0" w:color="auto"/>
            <w:right w:val="none" w:sz="0" w:space="0" w:color="auto"/>
          </w:divBdr>
        </w:div>
        <w:div w:id="1648362265">
          <w:marLeft w:val="640"/>
          <w:marRight w:val="0"/>
          <w:marTop w:val="0"/>
          <w:marBottom w:val="0"/>
          <w:divBdr>
            <w:top w:val="none" w:sz="0" w:space="0" w:color="auto"/>
            <w:left w:val="none" w:sz="0" w:space="0" w:color="auto"/>
            <w:bottom w:val="none" w:sz="0" w:space="0" w:color="auto"/>
            <w:right w:val="none" w:sz="0" w:space="0" w:color="auto"/>
          </w:divBdr>
        </w:div>
        <w:div w:id="1918393610">
          <w:marLeft w:val="640"/>
          <w:marRight w:val="0"/>
          <w:marTop w:val="0"/>
          <w:marBottom w:val="0"/>
          <w:divBdr>
            <w:top w:val="none" w:sz="0" w:space="0" w:color="auto"/>
            <w:left w:val="none" w:sz="0" w:space="0" w:color="auto"/>
            <w:bottom w:val="none" w:sz="0" w:space="0" w:color="auto"/>
            <w:right w:val="none" w:sz="0" w:space="0" w:color="auto"/>
          </w:divBdr>
        </w:div>
        <w:div w:id="1643658959">
          <w:marLeft w:val="640"/>
          <w:marRight w:val="0"/>
          <w:marTop w:val="0"/>
          <w:marBottom w:val="0"/>
          <w:divBdr>
            <w:top w:val="none" w:sz="0" w:space="0" w:color="auto"/>
            <w:left w:val="none" w:sz="0" w:space="0" w:color="auto"/>
            <w:bottom w:val="none" w:sz="0" w:space="0" w:color="auto"/>
            <w:right w:val="none" w:sz="0" w:space="0" w:color="auto"/>
          </w:divBdr>
        </w:div>
        <w:div w:id="2101215236">
          <w:marLeft w:val="640"/>
          <w:marRight w:val="0"/>
          <w:marTop w:val="0"/>
          <w:marBottom w:val="0"/>
          <w:divBdr>
            <w:top w:val="none" w:sz="0" w:space="0" w:color="auto"/>
            <w:left w:val="none" w:sz="0" w:space="0" w:color="auto"/>
            <w:bottom w:val="none" w:sz="0" w:space="0" w:color="auto"/>
            <w:right w:val="none" w:sz="0" w:space="0" w:color="auto"/>
          </w:divBdr>
        </w:div>
        <w:div w:id="454905923">
          <w:marLeft w:val="640"/>
          <w:marRight w:val="0"/>
          <w:marTop w:val="0"/>
          <w:marBottom w:val="0"/>
          <w:divBdr>
            <w:top w:val="none" w:sz="0" w:space="0" w:color="auto"/>
            <w:left w:val="none" w:sz="0" w:space="0" w:color="auto"/>
            <w:bottom w:val="none" w:sz="0" w:space="0" w:color="auto"/>
            <w:right w:val="none" w:sz="0" w:space="0" w:color="auto"/>
          </w:divBdr>
        </w:div>
        <w:div w:id="423191672">
          <w:marLeft w:val="640"/>
          <w:marRight w:val="0"/>
          <w:marTop w:val="0"/>
          <w:marBottom w:val="0"/>
          <w:divBdr>
            <w:top w:val="none" w:sz="0" w:space="0" w:color="auto"/>
            <w:left w:val="none" w:sz="0" w:space="0" w:color="auto"/>
            <w:bottom w:val="none" w:sz="0" w:space="0" w:color="auto"/>
            <w:right w:val="none" w:sz="0" w:space="0" w:color="auto"/>
          </w:divBdr>
        </w:div>
        <w:div w:id="562182447">
          <w:marLeft w:val="640"/>
          <w:marRight w:val="0"/>
          <w:marTop w:val="0"/>
          <w:marBottom w:val="0"/>
          <w:divBdr>
            <w:top w:val="none" w:sz="0" w:space="0" w:color="auto"/>
            <w:left w:val="none" w:sz="0" w:space="0" w:color="auto"/>
            <w:bottom w:val="none" w:sz="0" w:space="0" w:color="auto"/>
            <w:right w:val="none" w:sz="0" w:space="0" w:color="auto"/>
          </w:divBdr>
        </w:div>
        <w:div w:id="850097869">
          <w:marLeft w:val="640"/>
          <w:marRight w:val="0"/>
          <w:marTop w:val="0"/>
          <w:marBottom w:val="0"/>
          <w:divBdr>
            <w:top w:val="none" w:sz="0" w:space="0" w:color="auto"/>
            <w:left w:val="none" w:sz="0" w:space="0" w:color="auto"/>
            <w:bottom w:val="none" w:sz="0" w:space="0" w:color="auto"/>
            <w:right w:val="none" w:sz="0" w:space="0" w:color="auto"/>
          </w:divBdr>
        </w:div>
        <w:div w:id="241181306">
          <w:marLeft w:val="640"/>
          <w:marRight w:val="0"/>
          <w:marTop w:val="0"/>
          <w:marBottom w:val="0"/>
          <w:divBdr>
            <w:top w:val="none" w:sz="0" w:space="0" w:color="auto"/>
            <w:left w:val="none" w:sz="0" w:space="0" w:color="auto"/>
            <w:bottom w:val="none" w:sz="0" w:space="0" w:color="auto"/>
            <w:right w:val="none" w:sz="0" w:space="0" w:color="auto"/>
          </w:divBdr>
        </w:div>
        <w:div w:id="1301810413">
          <w:marLeft w:val="640"/>
          <w:marRight w:val="0"/>
          <w:marTop w:val="0"/>
          <w:marBottom w:val="0"/>
          <w:divBdr>
            <w:top w:val="none" w:sz="0" w:space="0" w:color="auto"/>
            <w:left w:val="none" w:sz="0" w:space="0" w:color="auto"/>
            <w:bottom w:val="none" w:sz="0" w:space="0" w:color="auto"/>
            <w:right w:val="none" w:sz="0" w:space="0" w:color="auto"/>
          </w:divBdr>
        </w:div>
        <w:div w:id="1759718468">
          <w:marLeft w:val="640"/>
          <w:marRight w:val="0"/>
          <w:marTop w:val="0"/>
          <w:marBottom w:val="0"/>
          <w:divBdr>
            <w:top w:val="none" w:sz="0" w:space="0" w:color="auto"/>
            <w:left w:val="none" w:sz="0" w:space="0" w:color="auto"/>
            <w:bottom w:val="none" w:sz="0" w:space="0" w:color="auto"/>
            <w:right w:val="none" w:sz="0" w:space="0" w:color="auto"/>
          </w:divBdr>
        </w:div>
        <w:div w:id="1431700617">
          <w:marLeft w:val="640"/>
          <w:marRight w:val="0"/>
          <w:marTop w:val="0"/>
          <w:marBottom w:val="0"/>
          <w:divBdr>
            <w:top w:val="none" w:sz="0" w:space="0" w:color="auto"/>
            <w:left w:val="none" w:sz="0" w:space="0" w:color="auto"/>
            <w:bottom w:val="none" w:sz="0" w:space="0" w:color="auto"/>
            <w:right w:val="none" w:sz="0" w:space="0" w:color="auto"/>
          </w:divBdr>
        </w:div>
        <w:div w:id="1389693946">
          <w:marLeft w:val="640"/>
          <w:marRight w:val="0"/>
          <w:marTop w:val="0"/>
          <w:marBottom w:val="0"/>
          <w:divBdr>
            <w:top w:val="none" w:sz="0" w:space="0" w:color="auto"/>
            <w:left w:val="none" w:sz="0" w:space="0" w:color="auto"/>
            <w:bottom w:val="none" w:sz="0" w:space="0" w:color="auto"/>
            <w:right w:val="none" w:sz="0" w:space="0" w:color="auto"/>
          </w:divBdr>
        </w:div>
        <w:div w:id="254554615">
          <w:marLeft w:val="640"/>
          <w:marRight w:val="0"/>
          <w:marTop w:val="0"/>
          <w:marBottom w:val="0"/>
          <w:divBdr>
            <w:top w:val="none" w:sz="0" w:space="0" w:color="auto"/>
            <w:left w:val="none" w:sz="0" w:space="0" w:color="auto"/>
            <w:bottom w:val="none" w:sz="0" w:space="0" w:color="auto"/>
            <w:right w:val="none" w:sz="0" w:space="0" w:color="auto"/>
          </w:divBdr>
        </w:div>
      </w:divsChild>
    </w:div>
    <w:div w:id="476187964">
      <w:bodyDiv w:val="1"/>
      <w:marLeft w:val="0"/>
      <w:marRight w:val="0"/>
      <w:marTop w:val="0"/>
      <w:marBottom w:val="0"/>
      <w:divBdr>
        <w:top w:val="none" w:sz="0" w:space="0" w:color="auto"/>
        <w:left w:val="none" w:sz="0" w:space="0" w:color="auto"/>
        <w:bottom w:val="none" w:sz="0" w:space="0" w:color="auto"/>
        <w:right w:val="none" w:sz="0" w:space="0" w:color="auto"/>
      </w:divBdr>
      <w:divsChild>
        <w:div w:id="350838351">
          <w:marLeft w:val="640"/>
          <w:marRight w:val="0"/>
          <w:marTop w:val="0"/>
          <w:marBottom w:val="0"/>
          <w:divBdr>
            <w:top w:val="none" w:sz="0" w:space="0" w:color="auto"/>
            <w:left w:val="none" w:sz="0" w:space="0" w:color="auto"/>
            <w:bottom w:val="none" w:sz="0" w:space="0" w:color="auto"/>
            <w:right w:val="none" w:sz="0" w:space="0" w:color="auto"/>
          </w:divBdr>
        </w:div>
        <w:div w:id="2034919860">
          <w:marLeft w:val="640"/>
          <w:marRight w:val="0"/>
          <w:marTop w:val="0"/>
          <w:marBottom w:val="0"/>
          <w:divBdr>
            <w:top w:val="none" w:sz="0" w:space="0" w:color="auto"/>
            <w:left w:val="none" w:sz="0" w:space="0" w:color="auto"/>
            <w:bottom w:val="none" w:sz="0" w:space="0" w:color="auto"/>
            <w:right w:val="none" w:sz="0" w:space="0" w:color="auto"/>
          </w:divBdr>
        </w:div>
        <w:div w:id="606692967">
          <w:marLeft w:val="640"/>
          <w:marRight w:val="0"/>
          <w:marTop w:val="0"/>
          <w:marBottom w:val="0"/>
          <w:divBdr>
            <w:top w:val="none" w:sz="0" w:space="0" w:color="auto"/>
            <w:left w:val="none" w:sz="0" w:space="0" w:color="auto"/>
            <w:bottom w:val="none" w:sz="0" w:space="0" w:color="auto"/>
            <w:right w:val="none" w:sz="0" w:space="0" w:color="auto"/>
          </w:divBdr>
        </w:div>
        <w:div w:id="677193353">
          <w:marLeft w:val="640"/>
          <w:marRight w:val="0"/>
          <w:marTop w:val="0"/>
          <w:marBottom w:val="0"/>
          <w:divBdr>
            <w:top w:val="none" w:sz="0" w:space="0" w:color="auto"/>
            <w:left w:val="none" w:sz="0" w:space="0" w:color="auto"/>
            <w:bottom w:val="none" w:sz="0" w:space="0" w:color="auto"/>
            <w:right w:val="none" w:sz="0" w:space="0" w:color="auto"/>
          </w:divBdr>
        </w:div>
        <w:div w:id="1871919908">
          <w:marLeft w:val="640"/>
          <w:marRight w:val="0"/>
          <w:marTop w:val="0"/>
          <w:marBottom w:val="0"/>
          <w:divBdr>
            <w:top w:val="none" w:sz="0" w:space="0" w:color="auto"/>
            <w:left w:val="none" w:sz="0" w:space="0" w:color="auto"/>
            <w:bottom w:val="none" w:sz="0" w:space="0" w:color="auto"/>
            <w:right w:val="none" w:sz="0" w:space="0" w:color="auto"/>
          </w:divBdr>
        </w:div>
        <w:div w:id="1982879740">
          <w:marLeft w:val="640"/>
          <w:marRight w:val="0"/>
          <w:marTop w:val="0"/>
          <w:marBottom w:val="0"/>
          <w:divBdr>
            <w:top w:val="none" w:sz="0" w:space="0" w:color="auto"/>
            <w:left w:val="none" w:sz="0" w:space="0" w:color="auto"/>
            <w:bottom w:val="none" w:sz="0" w:space="0" w:color="auto"/>
            <w:right w:val="none" w:sz="0" w:space="0" w:color="auto"/>
          </w:divBdr>
        </w:div>
        <w:div w:id="324818304">
          <w:marLeft w:val="640"/>
          <w:marRight w:val="0"/>
          <w:marTop w:val="0"/>
          <w:marBottom w:val="0"/>
          <w:divBdr>
            <w:top w:val="none" w:sz="0" w:space="0" w:color="auto"/>
            <w:left w:val="none" w:sz="0" w:space="0" w:color="auto"/>
            <w:bottom w:val="none" w:sz="0" w:space="0" w:color="auto"/>
            <w:right w:val="none" w:sz="0" w:space="0" w:color="auto"/>
          </w:divBdr>
        </w:div>
        <w:div w:id="1606617155">
          <w:marLeft w:val="640"/>
          <w:marRight w:val="0"/>
          <w:marTop w:val="0"/>
          <w:marBottom w:val="0"/>
          <w:divBdr>
            <w:top w:val="none" w:sz="0" w:space="0" w:color="auto"/>
            <w:left w:val="none" w:sz="0" w:space="0" w:color="auto"/>
            <w:bottom w:val="none" w:sz="0" w:space="0" w:color="auto"/>
            <w:right w:val="none" w:sz="0" w:space="0" w:color="auto"/>
          </w:divBdr>
        </w:div>
        <w:div w:id="345711102">
          <w:marLeft w:val="640"/>
          <w:marRight w:val="0"/>
          <w:marTop w:val="0"/>
          <w:marBottom w:val="0"/>
          <w:divBdr>
            <w:top w:val="none" w:sz="0" w:space="0" w:color="auto"/>
            <w:left w:val="none" w:sz="0" w:space="0" w:color="auto"/>
            <w:bottom w:val="none" w:sz="0" w:space="0" w:color="auto"/>
            <w:right w:val="none" w:sz="0" w:space="0" w:color="auto"/>
          </w:divBdr>
        </w:div>
        <w:div w:id="1170413579">
          <w:marLeft w:val="640"/>
          <w:marRight w:val="0"/>
          <w:marTop w:val="0"/>
          <w:marBottom w:val="0"/>
          <w:divBdr>
            <w:top w:val="none" w:sz="0" w:space="0" w:color="auto"/>
            <w:left w:val="none" w:sz="0" w:space="0" w:color="auto"/>
            <w:bottom w:val="none" w:sz="0" w:space="0" w:color="auto"/>
            <w:right w:val="none" w:sz="0" w:space="0" w:color="auto"/>
          </w:divBdr>
        </w:div>
        <w:div w:id="711079987">
          <w:marLeft w:val="640"/>
          <w:marRight w:val="0"/>
          <w:marTop w:val="0"/>
          <w:marBottom w:val="0"/>
          <w:divBdr>
            <w:top w:val="none" w:sz="0" w:space="0" w:color="auto"/>
            <w:left w:val="none" w:sz="0" w:space="0" w:color="auto"/>
            <w:bottom w:val="none" w:sz="0" w:space="0" w:color="auto"/>
            <w:right w:val="none" w:sz="0" w:space="0" w:color="auto"/>
          </w:divBdr>
        </w:div>
        <w:div w:id="1496605941">
          <w:marLeft w:val="640"/>
          <w:marRight w:val="0"/>
          <w:marTop w:val="0"/>
          <w:marBottom w:val="0"/>
          <w:divBdr>
            <w:top w:val="none" w:sz="0" w:space="0" w:color="auto"/>
            <w:left w:val="none" w:sz="0" w:space="0" w:color="auto"/>
            <w:bottom w:val="none" w:sz="0" w:space="0" w:color="auto"/>
            <w:right w:val="none" w:sz="0" w:space="0" w:color="auto"/>
          </w:divBdr>
        </w:div>
        <w:div w:id="1435326428">
          <w:marLeft w:val="640"/>
          <w:marRight w:val="0"/>
          <w:marTop w:val="0"/>
          <w:marBottom w:val="0"/>
          <w:divBdr>
            <w:top w:val="none" w:sz="0" w:space="0" w:color="auto"/>
            <w:left w:val="none" w:sz="0" w:space="0" w:color="auto"/>
            <w:bottom w:val="none" w:sz="0" w:space="0" w:color="auto"/>
            <w:right w:val="none" w:sz="0" w:space="0" w:color="auto"/>
          </w:divBdr>
        </w:div>
        <w:div w:id="267082607">
          <w:marLeft w:val="640"/>
          <w:marRight w:val="0"/>
          <w:marTop w:val="0"/>
          <w:marBottom w:val="0"/>
          <w:divBdr>
            <w:top w:val="none" w:sz="0" w:space="0" w:color="auto"/>
            <w:left w:val="none" w:sz="0" w:space="0" w:color="auto"/>
            <w:bottom w:val="none" w:sz="0" w:space="0" w:color="auto"/>
            <w:right w:val="none" w:sz="0" w:space="0" w:color="auto"/>
          </w:divBdr>
        </w:div>
        <w:div w:id="191848678">
          <w:marLeft w:val="640"/>
          <w:marRight w:val="0"/>
          <w:marTop w:val="0"/>
          <w:marBottom w:val="0"/>
          <w:divBdr>
            <w:top w:val="none" w:sz="0" w:space="0" w:color="auto"/>
            <w:left w:val="none" w:sz="0" w:space="0" w:color="auto"/>
            <w:bottom w:val="none" w:sz="0" w:space="0" w:color="auto"/>
            <w:right w:val="none" w:sz="0" w:space="0" w:color="auto"/>
          </w:divBdr>
        </w:div>
        <w:div w:id="279649421">
          <w:marLeft w:val="640"/>
          <w:marRight w:val="0"/>
          <w:marTop w:val="0"/>
          <w:marBottom w:val="0"/>
          <w:divBdr>
            <w:top w:val="none" w:sz="0" w:space="0" w:color="auto"/>
            <w:left w:val="none" w:sz="0" w:space="0" w:color="auto"/>
            <w:bottom w:val="none" w:sz="0" w:space="0" w:color="auto"/>
            <w:right w:val="none" w:sz="0" w:space="0" w:color="auto"/>
          </w:divBdr>
        </w:div>
        <w:div w:id="573516096">
          <w:marLeft w:val="640"/>
          <w:marRight w:val="0"/>
          <w:marTop w:val="0"/>
          <w:marBottom w:val="0"/>
          <w:divBdr>
            <w:top w:val="none" w:sz="0" w:space="0" w:color="auto"/>
            <w:left w:val="none" w:sz="0" w:space="0" w:color="auto"/>
            <w:bottom w:val="none" w:sz="0" w:space="0" w:color="auto"/>
            <w:right w:val="none" w:sz="0" w:space="0" w:color="auto"/>
          </w:divBdr>
        </w:div>
        <w:div w:id="344479196">
          <w:marLeft w:val="640"/>
          <w:marRight w:val="0"/>
          <w:marTop w:val="0"/>
          <w:marBottom w:val="0"/>
          <w:divBdr>
            <w:top w:val="none" w:sz="0" w:space="0" w:color="auto"/>
            <w:left w:val="none" w:sz="0" w:space="0" w:color="auto"/>
            <w:bottom w:val="none" w:sz="0" w:space="0" w:color="auto"/>
            <w:right w:val="none" w:sz="0" w:space="0" w:color="auto"/>
          </w:divBdr>
        </w:div>
        <w:div w:id="1722704332">
          <w:marLeft w:val="640"/>
          <w:marRight w:val="0"/>
          <w:marTop w:val="0"/>
          <w:marBottom w:val="0"/>
          <w:divBdr>
            <w:top w:val="none" w:sz="0" w:space="0" w:color="auto"/>
            <w:left w:val="none" w:sz="0" w:space="0" w:color="auto"/>
            <w:bottom w:val="none" w:sz="0" w:space="0" w:color="auto"/>
            <w:right w:val="none" w:sz="0" w:space="0" w:color="auto"/>
          </w:divBdr>
        </w:div>
        <w:div w:id="8340759">
          <w:marLeft w:val="640"/>
          <w:marRight w:val="0"/>
          <w:marTop w:val="0"/>
          <w:marBottom w:val="0"/>
          <w:divBdr>
            <w:top w:val="none" w:sz="0" w:space="0" w:color="auto"/>
            <w:left w:val="none" w:sz="0" w:space="0" w:color="auto"/>
            <w:bottom w:val="none" w:sz="0" w:space="0" w:color="auto"/>
            <w:right w:val="none" w:sz="0" w:space="0" w:color="auto"/>
          </w:divBdr>
        </w:div>
        <w:div w:id="1218319018">
          <w:marLeft w:val="640"/>
          <w:marRight w:val="0"/>
          <w:marTop w:val="0"/>
          <w:marBottom w:val="0"/>
          <w:divBdr>
            <w:top w:val="none" w:sz="0" w:space="0" w:color="auto"/>
            <w:left w:val="none" w:sz="0" w:space="0" w:color="auto"/>
            <w:bottom w:val="none" w:sz="0" w:space="0" w:color="auto"/>
            <w:right w:val="none" w:sz="0" w:space="0" w:color="auto"/>
          </w:divBdr>
        </w:div>
        <w:div w:id="1730809934">
          <w:marLeft w:val="640"/>
          <w:marRight w:val="0"/>
          <w:marTop w:val="0"/>
          <w:marBottom w:val="0"/>
          <w:divBdr>
            <w:top w:val="none" w:sz="0" w:space="0" w:color="auto"/>
            <w:left w:val="none" w:sz="0" w:space="0" w:color="auto"/>
            <w:bottom w:val="none" w:sz="0" w:space="0" w:color="auto"/>
            <w:right w:val="none" w:sz="0" w:space="0" w:color="auto"/>
          </w:divBdr>
        </w:div>
        <w:div w:id="495875597">
          <w:marLeft w:val="640"/>
          <w:marRight w:val="0"/>
          <w:marTop w:val="0"/>
          <w:marBottom w:val="0"/>
          <w:divBdr>
            <w:top w:val="none" w:sz="0" w:space="0" w:color="auto"/>
            <w:left w:val="none" w:sz="0" w:space="0" w:color="auto"/>
            <w:bottom w:val="none" w:sz="0" w:space="0" w:color="auto"/>
            <w:right w:val="none" w:sz="0" w:space="0" w:color="auto"/>
          </w:divBdr>
        </w:div>
        <w:div w:id="1709528509">
          <w:marLeft w:val="640"/>
          <w:marRight w:val="0"/>
          <w:marTop w:val="0"/>
          <w:marBottom w:val="0"/>
          <w:divBdr>
            <w:top w:val="none" w:sz="0" w:space="0" w:color="auto"/>
            <w:left w:val="none" w:sz="0" w:space="0" w:color="auto"/>
            <w:bottom w:val="none" w:sz="0" w:space="0" w:color="auto"/>
            <w:right w:val="none" w:sz="0" w:space="0" w:color="auto"/>
          </w:divBdr>
        </w:div>
        <w:div w:id="863010095">
          <w:marLeft w:val="640"/>
          <w:marRight w:val="0"/>
          <w:marTop w:val="0"/>
          <w:marBottom w:val="0"/>
          <w:divBdr>
            <w:top w:val="none" w:sz="0" w:space="0" w:color="auto"/>
            <w:left w:val="none" w:sz="0" w:space="0" w:color="auto"/>
            <w:bottom w:val="none" w:sz="0" w:space="0" w:color="auto"/>
            <w:right w:val="none" w:sz="0" w:space="0" w:color="auto"/>
          </w:divBdr>
        </w:div>
        <w:div w:id="990211453">
          <w:marLeft w:val="640"/>
          <w:marRight w:val="0"/>
          <w:marTop w:val="0"/>
          <w:marBottom w:val="0"/>
          <w:divBdr>
            <w:top w:val="none" w:sz="0" w:space="0" w:color="auto"/>
            <w:left w:val="none" w:sz="0" w:space="0" w:color="auto"/>
            <w:bottom w:val="none" w:sz="0" w:space="0" w:color="auto"/>
            <w:right w:val="none" w:sz="0" w:space="0" w:color="auto"/>
          </w:divBdr>
        </w:div>
        <w:div w:id="79372396">
          <w:marLeft w:val="640"/>
          <w:marRight w:val="0"/>
          <w:marTop w:val="0"/>
          <w:marBottom w:val="0"/>
          <w:divBdr>
            <w:top w:val="none" w:sz="0" w:space="0" w:color="auto"/>
            <w:left w:val="none" w:sz="0" w:space="0" w:color="auto"/>
            <w:bottom w:val="none" w:sz="0" w:space="0" w:color="auto"/>
            <w:right w:val="none" w:sz="0" w:space="0" w:color="auto"/>
          </w:divBdr>
        </w:div>
        <w:div w:id="1991976842">
          <w:marLeft w:val="640"/>
          <w:marRight w:val="0"/>
          <w:marTop w:val="0"/>
          <w:marBottom w:val="0"/>
          <w:divBdr>
            <w:top w:val="none" w:sz="0" w:space="0" w:color="auto"/>
            <w:left w:val="none" w:sz="0" w:space="0" w:color="auto"/>
            <w:bottom w:val="none" w:sz="0" w:space="0" w:color="auto"/>
            <w:right w:val="none" w:sz="0" w:space="0" w:color="auto"/>
          </w:divBdr>
        </w:div>
        <w:div w:id="1489708813">
          <w:marLeft w:val="640"/>
          <w:marRight w:val="0"/>
          <w:marTop w:val="0"/>
          <w:marBottom w:val="0"/>
          <w:divBdr>
            <w:top w:val="none" w:sz="0" w:space="0" w:color="auto"/>
            <w:left w:val="none" w:sz="0" w:space="0" w:color="auto"/>
            <w:bottom w:val="none" w:sz="0" w:space="0" w:color="auto"/>
            <w:right w:val="none" w:sz="0" w:space="0" w:color="auto"/>
          </w:divBdr>
        </w:div>
        <w:div w:id="1143497335">
          <w:marLeft w:val="640"/>
          <w:marRight w:val="0"/>
          <w:marTop w:val="0"/>
          <w:marBottom w:val="0"/>
          <w:divBdr>
            <w:top w:val="none" w:sz="0" w:space="0" w:color="auto"/>
            <w:left w:val="none" w:sz="0" w:space="0" w:color="auto"/>
            <w:bottom w:val="none" w:sz="0" w:space="0" w:color="auto"/>
            <w:right w:val="none" w:sz="0" w:space="0" w:color="auto"/>
          </w:divBdr>
        </w:div>
        <w:div w:id="1949580963">
          <w:marLeft w:val="640"/>
          <w:marRight w:val="0"/>
          <w:marTop w:val="0"/>
          <w:marBottom w:val="0"/>
          <w:divBdr>
            <w:top w:val="none" w:sz="0" w:space="0" w:color="auto"/>
            <w:left w:val="none" w:sz="0" w:space="0" w:color="auto"/>
            <w:bottom w:val="none" w:sz="0" w:space="0" w:color="auto"/>
            <w:right w:val="none" w:sz="0" w:space="0" w:color="auto"/>
          </w:divBdr>
        </w:div>
      </w:divsChild>
    </w:div>
    <w:div w:id="574244221">
      <w:bodyDiv w:val="1"/>
      <w:marLeft w:val="0"/>
      <w:marRight w:val="0"/>
      <w:marTop w:val="0"/>
      <w:marBottom w:val="0"/>
      <w:divBdr>
        <w:top w:val="none" w:sz="0" w:space="0" w:color="auto"/>
        <w:left w:val="none" w:sz="0" w:space="0" w:color="auto"/>
        <w:bottom w:val="none" w:sz="0" w:space="0" w:color="auto"/>
        <w:right w:val="none" w:sz="0" w:space="0" w:color="auto"/>
      </w:divBdr>
      <w:divsChild>
        <w:div w:id="118230347">
          <w:marLeft w:val="640"/>
          <w:marRight w:val="0"/>
          <w:marTop w:val="0"/>
          <w:marBottom w:val="0"/>
          <w:divBdr>
            <w:top w:val="none" w:sz="0" w:space="0" w:color="auto"/>
            <w:left w:val="none" w:sz="0" w:space="0" w:color="auto"/>
            <w:bottom w:val="none" w:sz="0" w:space="0" w:color="auto"/>
            <w:right w:val="none" w:sz="0" w:space="0" w:color="auto"/>
          </w:divBdr>
        </w:div>
        <w:div w:id="402724365">
          <w:marLeft w:val="640"/>
          <w:marRight w:val="0"/>
          <w:marTop w:val="0"/>
          <w:marBottom w:val="0"/>
          <w:divBdr>
            <w:top w:val="none" w:sz="0" w:space="0" w:color="auto"/>
            <w:left w:val="none" w:sz="0" w:space="0" w:color="auto"/>
            <w:bottom w:val="none" w:sz="0" w:space="0" w:color="auto"/>
            <w:right w:val="none" w:sz="0" w:space="0" w:color="auto"/>
          </w:divBdr>
        </w:div>
        <w:div w:id="279849206">
          <w:marLeft w:val="640"/>
          <w:marRight w:val="0"/>
          <w:marTop w:val="0"/>
          <w:marBottom w:val="0"/>
          <w:divBdr>
            <w:top w:val="none" w:sz="0" w:space="0" w:color="auto"/>
            <w:left w:val="none" w:sz="0" w:space="0" w:color="auto"/>
            <w:bottom w:val="none" w:sz="0" w:space="0" w:color="auto"/>
            <w:right w:val="none" w:sz="0" w:space="0" w:color="auto"/>
          </w:divBdr>
        </w:div>
        <w:div w:id="579827428">
          <w:marLeft w:val="640"/>
          <w:marRight w:val="0"/>
          <w:marTop w:val="0"/>
          <w:marBottom w:val="0"/>
          <w:divBdr>
            <w:top w:val="none" w:sz="0" w:space="0" w:color="auto"/>
            <w:left w:val="none" w:sz="0" w:space="0" w:color="auto"/>
            <w:bottom w:val="none" w:sz="0" w:space="0" w:color="auto"/>
            <w:right w:val="none" w:sz="0" w:space="0" w:color="auto"/>
          </w:divBdr>
        </w:div>
        <w:div w:id="938834558">
          <w:marLeft w:val="640"/>
          <w:marRight w:val="0"/>
          <w:marTop w:val="0"/>
          <w:marBottom w:val="0"/>
          <w:divBdr>
            <w:top w:val="none" w:sz="0" w:space="0" w:color="auto"/>
            <w:left w:val="none" w:sz="0" w:space="0" w:color="auto"/>
            <w:bottom w:val="none" w:sz="0" w:space="0" w:color="auto"/>
            <w:right w:val="none" w:sz="0" w:space="0" w:color="auto"/>
          </w:divBdr>
        </w:div>
        <w:div w:id="719590614">
          <w:marLeft w:val="640"/>
          <w:marRight w:val="0"/>
          <w:marTop w:val="0"/>
          <w:marBottom w:val="0"/>
          <w:divBdr>
            <w:top w:val="none" w:sz="0" w:space="0" w:color="auto"/>
            <w:left w:val="none" w:sz="0" w:space="0" w:color="auto"/>
            <w:bottom w:val="none" w:sz="0" w:space="0" w:color="auto"/>
            <w:right w:val="none" w:sz="0" w:space="0" w:color="auto"/>
          </w:divBdr>
        </w:div>
        <w:div w:id="56321391">
          <w:marLeft w:val="640"/>
          <w:marRight w:val="0"/>
          <w:marTop w:val="0"/>
          <w:marBottom w:val="0"/>
          <w:divBdr>
            <w:top w:val="none" w:sz="0" w:space="0" w:color="auto"/>
            <w:left w:val="none" w:sz="0" w:space="0" w:color="auto"/>
            <w:bottom w:val="none" w:sz="0" w:space="0" w:color="auto"/>
            <w:right w:val="none" w:sz="0" w:space="0" w:color="auto"/>
          </w:divBdr>
        </w:div>
        <w:div w:id="1786341945">
          <w:marLeft w:val="640"/>
          <w:marRight w:val="0"/>
          <w:marTop w:val="0"/>
          <w:marBottom w:val="0"/>
          <w:divBdr>
            <w:top w:val="none" w:sz="0" w:space="0" w:color="auto"/>
            <w:left w:val="none" w:sz="0" w:space="0" w:color="auto"/>
            <w:bottom w:val="none" w:sz="0" w:space="0" w:color="auto"/>
            <w:right w:val="none" w:sz="0" w:space="0" w:color="auto"/>
          </w:divBdr>
        </w:div>
        <w:div w:id="373891688">
          <w:marLeft w:val="640"/>
          <w:marRight w:val="0"/>
          <w:marTop w:val="0"/>
          <w:marBottom w:val="0"/>
          <w:divBdr>
            <w:top w:val="none" w:sz="0" w:space="0" w:color="auto"/>
            <w:left w:val="none" w:sz="0" w:space="0" w:color="auto"/>
            <w:bottom w:val="none" w:sz="0" w:space="0" w:color="auto"/>
            <w:right w:val="none" w:sz="0" w:space="0" w:color="auto"/>
          </w:divBdr>
        </w:div>
        <w:div w:id="1878347956">
          <w:marLeft w:val="640"/>
          <w:marRight w:val="0"/>
          <w:marTop w:val="0"/>
          <w:marBottom w:val="0"/>
          <w:divBdr>
            <w:top w:val="none" w:sz="0" w:space="0" w:color="auto"/>
            <w:left w:val="none" w:sz="0" w:space="0" w:color="auto"/>
            <w:bottom w:val="none" w:sz="0" w:space="0" w:color="auto"/>
            <w:right w:val="none" w:sz="0" w:space="0" w:color="auto"/>
          </w:divBdr>
        </w:div>
        <w:div w:id="74909483">
          <w:marLeft w:val="640"/>
          <w:marRight w:val="0"/>
          <w:marTop w:val="0"/>
          <w:marBottom w:val="0"/>
          <w:divBdr>
            <w:top w:val="none" w:sz="0" w:space="0" w:color="auto"/>
            <w:left w:val="none" w:sz="0" w:space="0" w:color="auto"/>
            <w:bottom w:val="none" w:sz="0" w:space="0" w:color="auto"/>
            <w:right w:val="none" w:sz="0" w:space="0" w:color="auto"/>
          </w:divBdr>
        </w:div>
        <w:div w:id="1935626692">
          <w:marLeft w:val="640"/>
          <w:marRight w:val="0"/>
          <w:marTop w:val="0"/>
          <w:marBottom w:val="0"/>
          <w:divBdr>
            <w:top w:val="none" w:sz="0" w:space="0" w:color="auto"/>
            <w:left w:val="none" w:sz="0" w:space="0" w:color="auto"/>
            <w:bottom w:val="none" w:sz="0" w:space="0" w:color="auto"/>
            <w:right w:val="none" w:sz="0" w:space="0" w:color="auto"/>
          </w:divBdr>
        </w:div>
        <w:div w:id="867721969">
          <w:marLeft w:val="640"/>
          <w:marRight w:val="0"/>
          <w:marTop w:val="0"/>
          <w:marBottom w:val="0"/>
          <w:divBdr>
            <w:top w:val="none" w:sz="0" w:space="0" w:color="auto"/>
            <w:left w:val="none" w:sz="0" w:space="0" w:color="auto"/>
            <w:bottom w:val="none" w:sz="0" w:space="0" w:color="auto"/>
            <w:right w:val="none" w:sz="0" w:space="0" w:color="auto"/>
          </w:divBdr>
        </w:div>
        <w:div w:id="830103375">
          <w:marLeft w:val="640"/>
          <w:marRight w:val="0"/>
          <w:marTop w:val="0"/>
          <w:marBottom w:val="0"/>
          <w:divBdr>
            <w:top w:val="none" w:sz="0" w:space="0" w:color="auto"/>
            <w:left w:val="none" w:sz="0" w:space="0" w:color="auto"/>
            <w:bottom w:val="none" w:sz="0" w:space="0" w:color="auto"/>
            <w:right w:val="none" w:sz="0" w:space="0" w:color="auto"/>
          </w:divBdr>
        </w:div>
        <w:div w:id="285428203">
          <w:marLeft w:val="640"/>
          <w:marRight w:val="0"/>
          <w:marTop w:val="0"/>
          <w:marBottom w:val="0"/>
          <w:divBdr>
            <w:top w:val="none" w:sz="0" w:space="0" w:color="auto"/>
            <w:left w:val="none" w:sz="0" w:space="0" w:color="auto"/>
            <w:bottom w:val="none" w:sz="0" w:space="0" w:color="auto"/>
            <w:right w:val="none" w:sz="0" w:space="0" w:color="auto"/>
          </w:divBdr>
        </w:div>
        <w:div w:id="873230673">
          <w:marLeft w:val="640"/>
          <w:marRight w:val="0"/>
          <w:marTop w:val="0"/>
          <w:marBottom w:val="0"/>
          <w:divBdr>
            <w:top w:val="none" w:sz="0" w:space="0" w:color="auto"/>
            <w:left w:val="none" w:sz="0" w:space="0" w:color="auto"/>
            <w:bottom w:val="none" w:sz="0" w:space="0" w:color="auto"/>
            <w:right w:val="none" w:sz="0" w:space="0" w:color="auto"/>
          </w:divBdr>
        </w:div>
        <w:div w:id="1451317556">
          <w:marLeft w:val="640"/>
          <w:marRight w:val="0"/>
          <w:marTop w:val="0"/>
          <w:marBottom w:val="0"/>
          <w:divBdr>
            <w:top w:val="none" w:sz="0" w:space="0" w:color="auto"/>
            <w:left w:val="none" w:sz="0" w:space="0" w:color="auto"/>
            <w:bottom w:val="none" w:sz="0" w:space="0" w:color="auto"/>
            <w:right w:val="none" w:sz="0" w:space="0" w:color="auto"/>
          </w:divBdr>
        </w:div>
        <w:div w:id="639193531">
          <w:marLeft w:val="640"/>
          <w:marRight w:val="0"/>
          <w:marTop w:val="0"/>
          <w:marBottom w:val="0"/>
          <w:divBdr>
            <w:top w:val="none" w:sz="0" w:space="0" w:color="auto"/>
            <w:left w:val="none" w:sz="0" w:space="0" w:color="auto"/>
            <w:bottom w:val="none" w:sz="0" w:space="0" w:color="auto"/>
            <w:right w:val="none" w:sz="0" w:space="0" w:color="auto"/>
          </w:divBdr>
        </w:div>
        <w:div w:id="1530414872">
          <w:marLeft w:val="640"/>
          <w:marRight w:val="0"/>
          <w:marTop w:val="0"/>
          <w:marBottom w:val="0"/>
          <w:divBdr>
            <w:top w:val="none" w:sz="0" w:space="0" w:color="auto"/>
            <w:left w:val="none" w:sz="0" w:space="0" w:color="auto"/>
            <w:bottom w:val="none" w:sz="0" w:space="0" w:color="auto"/>
            <w:right w:val="none" w:sz="0" w:space="0" w:color="auto"/>
          </w:divBdr>
        </w:div>
        <w:div w:id="1689020840">
          <w:marLeft w:val="640"/>
          <w:marRight w:val="0"/>
          <w:marTop w:val="0"/>
          <w:marBottom w:val="0"/>
          <w:divBdr>
            <w:top w:val="none" w:sz="0" w:space="0" w:color="auto"/>
            <w:left w:val="none" w:sz="0" w:space="0" w:color="auto"/>
            <w:bottom w:val="none" w:sz="0" w:space="0" w:color="auto"/>
            <w:right w:val="none" w:sz="0" w:space="0" w:color="auto"/>
          </w:divBdr>
        </w:div>
        <w:div w:id="547187382">
          <w:marLeft w:val="640"/>
          <w:marRight w:val="0"/>
          <w:marTop w:val="0"/>
          <w:marBottom w:val="0"/>
          <w:divBdr>
            <w:top w:val="none" w:sz="0" w:space="0" w:color="auto"/>
            <w:left w:val="none" w:sz="0" w:space="0" w:color="auto"/>
            <w:bottom w:val="none" w:sz="0" w:space="0" w:color="auto"/>
            <w:right w:val="none" w:sz="0" w:space="0" w:color="auto"/>
          </w:divBdr>
        </w:div>
        <w:div w:id="1564561730">
          <w:marLeft w:val="640"/>
          <w:marRight w:val="0"/>
          <w:marTop w:val="0"/>
          <w:marBottom w:val="0"/>
          <w:divBdr>
            <w:top w:val="none" w:sz="0" w:space="0" w:color="auto"/>
            <w:left w:val="none" w:sz="0" w:space="0" w:color="auto"/>
            <w:bottom w:val="none" w:sz="0" w:space="0" w:color="auto"/>
            <w:right w:val="none" w:sz="0" w:space="0" w:color="auto"/>
          </w:divBdr>
        </w:div>
        <w:div w:id="1305817459">
          <w:marLeft w:val="640"/>
          <w:marRight w:val="0"/>
          <w:marTop w:val="0"/>
          <w:marBottom w:val="0"/>
          <w:divBdr>
            <w:top w:val="none" w:sz="0" w:space="0" w:color="auto"/>
            <w:left w:val="none" w:sz="0" w:space="0" w:color="auto"/>
            <w:bottom w:val="none" w:sz="0" w:space="0" w:color="auto"/>
            <w:right w:val="none" w:sz="0" w:space="0" w:color="auto"/>
          </w:divBdr>
        </w:div>
        <w:div w:id="375661237">
          <w:marLeft w:val="640"/>
          <w:marRight w:val="0"/>
          <w:marTop w:val="0"/>
          <w:marBottom w:val="0"/>
          <w:divBdr>
            <w:top w:val="none" w:sz="0" w:space="0" w:color="auto"/>
            <w:left w:val="none" w:sz="0" w:space="0" w:color="auto"/>
            <w:bottom w:val="none" w:sz="0" w:space="0" w:color="auto"/>
            <w:right w:val="none" w:sz="0" w:space="0" w:color="auto"/>
          </w:divBdr>
        </w:div>
        <w:div w:id="1202085390">
          <w:marLeft w:val="640"/>
          <w:marRight w:val="0"/>
          <w:marTop w:val="0"/>
          <w:marBottom w:val="0"/>
          <w:divBdr>
            <w:top w:val="none" w:sz="0" w:space="0" w:color="auto"/>
            <w:left w:val="none" w:sz="0" w:space="0" w:color="auto"/>
            <w:bottom w:val="none" w:sz="0" w:space="0" w:color="auto"/>
            <w:right w:val="none" w:sz="0" w:space="0" w:color="auto"/>
          </w:divBdr>
        </w:div>
        <w:div w:id="826094984">
          <w:marLeft w:val="640"/>
          <w:marRight w:val="0"/>
          <w:marTop w:val="0"/>
          <w:marBottom w:val="0"/>
          <w:divBdr>
            <w:top w:val="none" w:sz="0" w:space="0" w:color="auto"/>
            <w:left w:val="none" w:sz="0" w:space="0" w:color="auto"/>
            <w:bottom w:val="none" w:sz="0" w:space="0" w:color="auto"/>
            <w:right w:val="none" w:sz="0" w:space="0" w:color="auto"/>
          </w:divBdr>
        </w:div>
      </w:divsChild>
    </w:div>
    <w:div w:id="656418370">
      <w:bodyDiv w:val="1"/>
      <w:marLeft w:val="0"/>
      <w:marRight w:val="0"/>
      <w:marTop w:val="0"/>
      <w:marBottom w:val="0"/>
      <w:divBdr>
        <w:top w:val="none" w:sz="0" w:space="0" w:color="auto"/>
        <w:left w:val="none" w:sz="0" w:space="0" w:color="auto"/>
        <w:bottom w:val="none" w:sz="0" w:space="0" w:color="auto"/>
        <w:right w:val="none" w:sz="0" w:space="0" w:color="auto"/>
      </w:divBdr>
    </w:div>
    <w:div w:id="715466655">
      <w:bodyDiv w:val="1"/>
      <w:marLeft w:val="0"/>
      <w:marRight w:val="0"/>
      <w:marTop w:val="0"/>
      <w:marBottom w:val="0"/>
      <w:divBdr>
        <w:top w:val="none" w:sz="0" w:space="0" w:color="auto"/>
        <w:left w:val="none" w:sz="0" w:space="0" w:color="auto"/>
        <w:bottom w:val="none" w:sz="0" w:space="0" w:color="auto"/>
        <w:right w:val="none" w:sz="0" w:space="0" w:color="auto"/>
      </w:divBdr>
      <w:divsChild>
        <w:div w:id="1691755132">
          <w:marLeft w:val="640"/>
          <w:marRight w:val="0"/>
          <w:marTop w:val="0"/>
          <w:marBottom w:val="0"/>
          <w:divBdr>
            <w:top w:val="none" w:sz="0" w:space="0" w:color="auto"/>
            <w:left w:val="none" w:sz="0" w:space="0" w:color="auto"/>
            <w:bottom w:val="none" w:sz="0" w:space="0" w:color="auto"/>
            <w:right w:val="none" w:sz="0" w:space="0" w:color="auto"/>
          </w:divBdr>
        </w:div>
        <w:div w:id="11078180">
          <w:marLeft w:val="640"/>
          <w:marRight w:val="0"/>
          <w:marTop w:val="0"/>
          <w:marBottom w:val="0"/>
          <w:divBdr>
            <w:top w:val="none" w:sz="0" w:space="0" w:color="auto"/>
            <w:left w:val="none" w:sz="0" w:space="0" w:color="auto"/>
            <w:bottom w:val="none" w:sz="0" w:space="0" w:color="auto"/>
            <w:right w:val="none" w:sz="0" w:space="0" w:color="auto"/>
          </w:divBdr>
        </w:div>
        <w:div w:id="1807161736">
          <w:marLeft w:val="640"/>
          <w:marRight w:val="0"/>
          <w:marTop w:val="0"/>
          <w:marBottom w:val="0"/>
          <w:divBdr>
            <w:top w:val="none" w:sz="0" w:space="0" w:color="auto"/>
            <w:left w:val="none" w:sz="0" w:space="0" w:color="auto"/>
            <w:bottom w:val="none" w:sz="0" w:space="0" w:color="auto"/>
            <w:right w:val="none" w:sz="0" w:space="0" w:color="auto"/>
          </w:divBdr>
        </w:div>
        <w:div w:id="1272975346">
          <w:marLeft w:val="640"/>
          <w:marRight w:val="0"/>
          <w:marTop w:val="0"/>
          <w:marBottom w:val="0"/>
          <w:divBdr>
            <w:top w:val="none" w:sz="0" w:space="0" w:color="auto"/>
            <w:left w:val="none" w:sz="0" w:space="0" w:color="auto"/>
            <w:bottom w:val="none" w:sz="0" w:space="0" w:color="auto"/>
            <w:right w:val="none" w:sz="0" w:space="0" w:color="auto"/>
          </w:divBdr>
        </w:div>
        <w:div w:id="105781171">
          <w:marLeft w:val="640"/>
          <w:marRight w:val="0"/>
          <w:marTop w:val="0"/>
          <w:marBottom w:val="0"/>
          <w:divBdr>
            <w:top w:val="none" w:sz="0" w:space="0" w:color="auto"/>
            <w:left w:val="none" w:sz="0" w:space="0" w:color="auto"/>
            <w:bottom w:val="none" w:sz="0" w:space="0" w:color="auto"/>
            <w:right w:val="none" w:sz="0" w:space="0" w:color="auto"/>
          </w:divBdr>
        </w:div>
        <w:div w:id="979305230">
          <w:marLeft w:val="640"/>
          <w:marRight w:val="0"/>
          <w:marTop w:val="0"/>
          <w:marBottom w:val="0"/>
          <w:divBdr>
            <w:top w:val="none" w:sz="0" w:space="0" w:color="auto"/>
            <w:left w:val="none" w:sz="0" w:space="0" w:color="auto"/>
            <w:bottom w:val="none" w:sz="0" w:space="0" w:color="auto"/>
            <w:right w:val="none" w:sz="0" w:space="0" w:color="auto"/>
          </w:divBdr>
        </w:div>
        <w:div w:id="590164687">
          <w:marLeft w:val="640"/>
          <w:marRight w:val="0"/>
          <w:marTop w:val="0"/>
          <w:marBottom w:val="0"/>
          <w:divBdr>
            <w:top w:val="none" w:sz="0" w:space="0" w:color="auto"/>
            <w:left w:val="none" w:sz="0" w:space="0" w:color="auto"/>
            <w:bottom w:val="none" w:sz="0" w:space="0" w:color="auto"/>
            <w:right w:val="none" w:sz="0" w:space="0" w:color="auto"/>
          </w:divBdr>
        </w:div>
        <w:div w:id="1892574332">
          <w:marLeft w:val="640"/>
          <w:marRight w:val="0"/>
          <w:marTop w:val="0"/>
          <w:marBottom w:val="0"/>
          <w:divBdr>
            <w:top w:val="none" w:sz="0" w:space="0" w:color="auto"/>
            <w:left w:val="none" w:sz="0" w:space="0" w:color="auto"/>
            <w:bottom w:val="none" w:sz="0" w:space="0" w:color="auto"/>
            <w:right w:val="none" w:sz="0" w:space="0" w:color="auto"/>
          </w:divBdr>
        </w:div>
        <w:div w:id="1927108206">
          <w:marLeft w:val="640"/>
          <w:marRight w:val="0"/>
          <w:marTop w:val="0"/>
          <w:marBottom w:val="0"/>
          <w:divBdr>
            <w:top w:val="none" w:sz="0" w:space="0" w:color="auto"/>
            <w:left w:val="none" w:sz="0" w:space="0" w:color="auto"/>
            <w:bottom w:val="none" w:sz="0" w:space="0" w:color="auto"/>
            <w:right w:val="none" w:sz="0" w:space="0" w:color="auto"/>
          </w:divBdr>
        </w:div>
        <w:div w:id="1012952704">
          <w:marLeft w:val="640"/>
          <w:marRight w:val="0"/>
          <w:marTop w:val="0"/>
          <w:marBottom w:val="0"/>
          <w:divBdr>
            <w:top w:val="none" w:sz="0" w:space="0" w:color="auto"/>
            <w:left w:val="none" w:sz="0" w:space="0" w:color="auto"/>
            <w:bottom w:val="none" w:sz="0" w:space="0" w:color="auto"/>
            <w:right w:val="none" w:sz="0" w:space="0" w:color="auto"/>
          </w:divBdr>
        </w:div>
        <w:div w:id="971327586">
          <w:marLeft w:val="640"/>
          <w:marRight w:val="0"/>
          <w:marTop w:val="0"/>
          <w:marBottom w:val="0"/>
          <w:divBdr>
            <w:top w:val="none" w:sz="0" w:space="0" w:color="auto"/>
            <w:left w:val="none" w:sz="0" w:space="0" w:color="auto"/>
            <w:bottom w:val="none" w:sz="0" w:space="0" w:color="auto"/>
            <w:right w:val="none" w:sz="0" w:space="0" w:color="auto"/>
          </w:divBdr>
        </w:div>
        <w:div w:id="263146606">
          <w:marLeft w:val="640"/>
          <w:marRight w:val="0"/>
          <w:marTop w:val="0"/>
          <w:marBottom w:val="0"/>
          <w:divBdr>
            <w:top w:val="none" w:sz="0" w:space="0" w:color="auto"/>
            <w:left w:val="none" w:sz="0" w:space="0" w:color="auto"/>
            <w:bottom w:val="none" w:sz="0" w:space="0" w:color="auto"/>
            <w:right w:val="none" w:sz="0" w:space="0" w:color="auto"/>
          </w:divBdr>
        </w:div>
        <w:div w:id="1262256111">
          <w:marLeft w:val="640"/>
          <w:marRight w:val="0"/>
          <w:marTop w:val="0"/>
          <w:marBottom w:val="0"/>
          <w:divBdr>
            <w:top w:val="none" w:sz="0" w:space="0" w:color="auto"/>
            <w:left w:val="none" w:sz="0" w:space="0" w:color="auto"/>
            <w:bottom w:val="none" w:sz="0" w:space="0" w:color="auto"/>
            <w:right w:val="none" w:sz="0" w:space="0" w:color="auto"/>
          </w:divBdr>
        </w:div>
        <w:div w:id="22829861">
          <w:marLeft w:val="640"/>
          <w:marRight w:val="0"/>
          <w:marTop w:val="0"/>
          <w:marBottom w:val="0"/>
          <w:divBdr>
            <w:top w:val="none" w:sz="0" w:space="0" w:color="auto"/>
            <w:left w:val="none" w:sz="0" w:space="0" w:color="auto"/>
            <w:bottom w:val="none" w:sz="0" w:space="0" w:color="auto"/>
            <w:right w:val="none" w:sz="0" w:space="0" w:color="auto"/>
          </w:divBdr>
        </w:div>
        <w:div w:id="1593397567">
          <w:marLeft w:val="640"/>
          <w:marRight w:val="0"/>
          <w:marTop w:val="0"/>
          <w:marBottom w:val="0"/>
          <w:divBdr>
            <w:top w:val="none" w:sz="0" w:space="0" w:color="auto"/>
            <w:left w:val="none" w:sz="0" w:space="0" w:color="auto"/>
            <w:bottom w:val="none" w:sz="0" w:space="0" w:color="auto"/>
            <w:right w:val="none" w:sz="0" w:space="0" w:color="auto"/>
          </w:divBdr>
        </w:div>
        <w:div w:id="1509178756">
          <w:marLeft w:val="640"/>
          <w:marRight w:val="0"/>
          <w:marTop w:val="0"/>
          <w:marBottom w:val="0"/>
          <w:divBdr>
            <w:top w:val="none" w:sz="0" w:space="0" w:color="auto"/>
            <w:left w:val="none" w:sz="0" w:space="0" w:color="auto"/>
            <w:bottom w:val="none" w:sz="0" w:space="0" w:color="auto"/>
            <w:right w:val="none" w:sz="0" w:space="0" w:color="auto"/>
          </w:divBdr>
        </w:div>
        <w:div w:id="805778621">
          <w:marLeft w:val="640"/>
          <w:marRight w:val="0"/>
          <w:marTop w:val="0"/>
          <w:marBottom w:val="0"/>
          <w:divBdr>
            <w:top w:val="none" w:sz="0" w:space="0" w:color="auto"/>
            <w:left w:val="none" w:sz="0" w:space="0" w:color="auto"/>
            <w:bottom w:val="none" w:sz="0" w:space="0" w:color="auto"/>
            <w:right w:val="none" w:sz="0" w:space="0" w:color="auto"/>
          </w:divBdr>
        </w:div>
        <w:div w:id="461382012">
          <w:marLeft w:val="640"/>
          <w:marRight w:val="0"/>
          <w:marTop w:val="0"/>
          <w:marBottom w:val="0"/>
          <w:divBdr>
            <w:top w:val="none" w:sz="0" w:space="0" w:color="auto"/>
            <w:left w:val="none" w:sz="0" w:space="0" w:color="auto"/>
            <w:bottom w:val="none" w:sz="0" w:space="0" w:color="auto"/>
            <w:right w:val="none" w:sz="0" w:space="0" w:color="auto"/>
          </w:divBdr>
        </w:div>
        <w:div w:id="607350640">
          <w:marLeft w:val="640"/>
          <w:marRight w:val="0"/>
          <w:marTop w:val="0"/>
          <w:marBottom w:val="0"/>
          <w:divBdr>
            <w:top w:val="none" w:sz="0" w:space="0" w:color="auto"/>
            <w:left w:val="none" w:sz="0" w:space="0" w:color="auto"/>
            <w:bottom w:val="none" w:sz="0" w:space="0" w:color="auto"/>
            <w:right w:val="none" w:sz="0" w:space="0" w:color="auto"/>
          </w:divBdr>
        </w:div>
        <w:div w:id="1798572016">
          <w:marLeft w:val="640"/>
          <w:marRight w:val="0"/>
          <w:marTop w:val="0"/>
          <w:marBottom w:val="0"/>
          <w:divBdr>
            <w:top w:val="none" w:sz="0" w:space="0" w:color="auto"/>
            <w:left w:val="none" w:sz="0" w:space="0" w:color="auto"/>
            <w:bottom w:val="none" w:sz="0" w:space="0" w:color="auto"/>
            <w:right w:val="none" w:sz="0" w:space="0" w:color="auto"/>
          </w:divBdr>
        </w:div>
        <w:div w:id="1816140046">
          <w:marLeft w:val="640"/>
          <w:marRight w:val="0"/>
          <w:marTop w:val="0"/>
          <w:marBottom w:val="0"/>
          <w:divBdr>
            <w:top w:val="none" w:sz="0" w:space="0" w:color="auto"/>
            <w:left w:val="none" w:sz="0" w:space="0" w:color="auto"/>
            <w:bottom w:val="none" w:sz="0" w:space="0" w:color="auto"/>
            <w:right w:val="none" w:sz="0" w:space="0" w:color="auto"/>
          </w:divBdr>
        </w:div>
        <w:div w:id="926499805">
          <w:marLeft w:val="640"/>
          <w:marRight w:val="0"/>
          <w:marTop w:val="0"/>
          <w:marBottom w:val="0"/>
          <w:divBdr>
            <w:top w:val="none" w:sz="0" w:space="0" w:color="auto"/>
            <w:left w:val="none" w:sz="0" w:space="0" w:color="auto"/>
            <w:bottom w:val="none" w:sz="0" w:space="0" w:color="auto"/>
            <w:right w:val="none" w:sz="0" w:space="0" w:color="auto"/>
          </w:divBdr>
        </w:div>
        <w:div w:id="1514762164">
          <w:marLeft w:val="640"/>
          <w:marRight w:val="0"/>
          <w:marTop w:val="0"/>
          <w:marBottom w:val="0"/>
          <w:divBdr>
            <w:top w:val="none" w:sz="0" w:space="0" w:color="auto"/>
            <w:left w:val="none" w:sz="0" w:space="0" w:color="auto"/>
            <w:bottom w:val="none" w:sz="0" w:space="0" w:color="auto"/>
            <w:right w:val="none" w:sz="0" w:space="0" w:color="auto"/>
          </w:divBdr>
        </w:div>
        <w:div w:id="1414353618">
          <w:marLeft w:val="640"/>
          <w:marRight w:val="0"/>
          <w:marTop w:val="0"/>
          <w:marBottom w:val="0"/>
          <w:divBdr>
            <w:top w:val="none" w:sz="0" w:space="0" w:color="auto"/>
            <w:left w:val="none" w:sz="0" w:space="0" w:color="auto"/>
            <w:bottom w:val="none" w:sz="0" w:space="0" w:color="auto"/>
            <w:right w:val="none" w:sz="0" w:space="0" w:color="auto"/>
          </w:divBdr>
        </w:div>
        <w:div w:id="2058624916">
          <w:marLeft w:val="640"/>
          <w:marRight w:val="0"/>
          <w:marTop w:val="0"/>
          <w:marBottom w:val="0"/>
          <w:divBdr>
            <w:top w:val="none" w:sz="0" w:space="0" w:color="auto"/>
            <w:left w:val="none" w:sz="0" w:space="0" w:color="auto"/>
            <w:bottom w:val="none" w:sz="0" w:space="0" w:color="auto"/>
            <w:right w:val="none" w:sz="0" w:space="0" w:color="auto"/>
          </w:divBdr>
        </w:div>
        <w:div w:id="1645965650">
          <w:marLeft w:val="640"/>
          <w:marRight w:val="0"/>
          <w:marTop w:val="0"/>
          <w:marBottom w:val="0"/>
          <w:divBdr>
            <w:top w:val="none" w:sz="0" w:space="0" w:color="auto"/>
            <w:left w:val="none" w:sz="0" w:space="0" w:color="auto"/>
            <w:bottom w:val="none" w:sz="0" w:space="0" w:color="auto"/>
            <w:right w:val="none" w:sz="0" w:space="0" w:color="auto"/>
          </w:divBdr>
        </w:div>
        <w:div w:id="2137916317">
          <w:marLeft w:val="640"/>
          <w:marRight w:val="0"/>
          <w:marTop w:val="0"/>
          <w:marBottom w:val="0"/>
          <w:divBdr>
            <w:top w:val="none" w:sz="0" w:space="0" w:color="auto"/>
            <w:left w:val="none" w:sz="0" w:space="0" w:color="auto"/>
            <w:bottom w:val="none" w:sz="0" w:space="0" w:color="auto"/>
            <w:right w:val="none" w:sz="0" w:space="0" w:color="auto"/>
          </w:divBdr>
        </w:div>
        <w:div w:id="704719174">
          <w:marLeft w:val="640"/>
          <w:marRight w:val="0"/>
          <w:marTop w:val="0"/>
          <w:marBottom w:val="0"/>
          <w:divBdr>
            <w:top w:val="none" w:sz="0" w:space="0" w:color="auto"/>
            <w:left w:val="none" w:sz="0" w:space="0" w:color="auto"/>
            <w:bottom w:val="none" w:sz="0" w:space="0" w:color="auto"/>
            <w:right w:val="none" w:sz="0" w:space="0" w:color="auto"/>
          </w:divBdr>
        </w:div>
        <w:div w:id="1989432907">
          <w:marLeft w:val="640"/>
          <w:marRight w:val="0"/>
          <w:marTop w:val="0"/>
          <w:marBottom w:val="0"/>
          <w:divBdr>
            <w:top w:val="none" w:sz="0" w:space="0" w:color="auto"/>
            <w:left w:val="none" w:sz="0" w:space="0" w:color="auto"/>
            <w:bottom w:val="none" w:sz="0" w:space="0" w:color="auto"/>
            <w:right w:val="none" w:sz="0" w:space="0" w:color="auto"/>
          </w:divBdr>
        </w:div>
        <w:div w:id="618881997">
          <w:marLeft w:val="640"/>
          <w:marRight w:val="0"/>
          <w:marTop w:val="0"/>
          <w:marBottom w:val="0"/>
          <w:divBdr>
            <w:top w:val="none" w:sz="0" w:space="0" w:color="auto"/>
            <w:left w:val="none" w:sz="0" w:space="0" w:color="auto"/>
            <w:bottom w:val="none" w:sz="0" w:space="0" w:color="auto"/>
            <w:right w:val="none" w:sz="0" w:space="0" w:color="auto"/>
          </w:divBdr>
        </w:div>
        <w:div w:id="711539497">
          <w:marLeft w:val="640"/>
          <w:marRight w:val="0"/>
          <w:marTop w:val="0"/>
          <w:marBottom w:val="0"/>
          <w:divBdr>
            <w:top w:val="none" w:sz="0" w:space="0" w:color="auto"/>
            <w:left w:val="none" w:sz="0" w:space="0" w:color="auto"/>
            <w:bottom w:val="none" w:sz="0" w:space="0" w:color="auto"/>
            <w:right w:val="none" w:sz="0" w:space="0" w:color="auto"/>
          </w:divBdr>
        </w:div>
      </w:divsChild>
    </w:div>
    <w:div w:id="758644806">
      <w:bodyDiv w:val="1"/>
      <w:marLeft w:val="0"/>
      <w:marRight w:val="0"/>
      <w:marTop w:val="0"/>
      <w:marBottom w:val="0"/>
      <w:divBdr>
        <w:top w:val="none" w:sz="0" w:space="0" w:color="auto"/>
        <w:left w:val="none" w:sz="0" w:space="0" w:color="auto"/>
        <w:bottom w:val="none" w:sz="0" w:space="0" w:color="auto"/>
        <w:right w:val="none" w:sz="0" w:space="0" w:color="auto"/>
      </w:divBdr>
      <w:divsChild>
        <w:div w:id="1980915152">
          <w:marLeft w:val="640"/>
          <w:marRight w:val="0"/>
          <w:marTop w:val="0"/>
          <w:marBottom w:val="0"/>
          <w:divBdr>
            <w:top w:val="none" w:sz="0" w:space="0" w:color="auto"/>
            <w:left w:val="none" w:sz="0" w:space="0" w:color="auto"/>
            <w:bottom w:val="none" w:sz="0" w:space="0" w:color="auto"/>
            <w:right w:val="none" w:sz="0" w:space="0" w:color="auto"/>
          </w:divBdr>
        </w:div>
        <w:div w:id="2087143387">
          <w:marLeft w:val="640"/>
          <w:marRight w:val="0"/>
          <w:marTop w:val="0"/>
          <w:marBottom w:val="0"/>
          <w:divBdr>
            <w:top w:val="none" w:sz="0" w:space="0" w:color="auto"/>
            <w:left w:val="none" w:sz="0" w:space="0" w:color="auto"/>
            <w:bottom w:val="none" w:sz="0" w:space="0" w:color="auto"/>
            <w:right w:val="none" w:sz="0" w:space="0" w:color="auto"/>
          </w:divBdr>
        </w:div>
        <w:div w:id="1725910926">
          <w:marLeft w:val="640"/>
          <w:marRight w:val="0"/>
          <w:marTop w:val="0"/>
          <w:marBottom w:val="0"/>
          <w:divBdr>
            <w:top w:val="none" w:sz="0" w:space="0" w:color="auto"/>
            <w:left w:val="none" w:sz="0" w:space="0" w:color="auto"/>
            <w:bottom w:val="none" w:sz="0" w:space="0" w:color="auto"/>
            <w:right w:val="none" w:sz="0" w:space="0" w:color="auto"/>
          </w:divBdr>
        </w:div>
        <w:div w:id="566693777">
          <w:marLeft w:val="640"/>
          <w:marRight w:val="0"/>
          <w:marTop w:val="0"/>
          <w:marBottom w:val="0"/>
          <w:divBdr>
            <w:top w:val="none" w:sz="0" w:space="0" w:color="auto"/>
            <w:left w:val="none" w:sz="0" w:space="0" w:color="auto"/>
            <w:bottom w:val="none" w:sz="0" w:space="0" w:color="auto"/>
            <w:right w:val="none" w:sz="0" w:space="0" w:color="auto"/>
          </w:divBdr>
        </w:div>
        <w:div w:id="1891183168">
          <w:marLeft w:val="640"/>
          <w:marRight w:val="0"/>
          <w:marTop w:val="0"/>
          <w:marBottom w:val="0"/>
          <w:divBdr>
            <w:top w:val="none" w:sz="0" w:space="0" w:color="auto"/>
            <w:left w:val="none" w:sz="0" w:space="0" w:color="auto"/>
            <w:bottom w:val="none" w:sz="0" w:space="0" w:color="auto"/>
            <w:right w:val="none" w:sz="0" w:space="0" w:color="auto"/>
          </w:divBdr>
        </w:div>
        <w:div w:id="1057515838">
          <w:marLeft w:val="640"/>
          <w:marRight w:val="0"/>
          <w:marTop w:val="0"/>
          <w:marBottom w:val="0"/>
          <w:divBdr>
            <w:top w:val="none" w:sz="0" w:space="0" w:color="auto"/>
            <w:left w:val="none" w:sz="0" w:space="0" w:color="auto"/>
            <w:bottom w:val="none" w:sz="0" w:space="0" w:color="auto"/>
            <w:right w:val="none" w:sz="0" w:space="0" w:color="auto"/>
          </w:divBdr>
        </w:div>
        <w:div w:id="2103796451">
          <w:marLeft w:val="640"/>
          <w:marRight w:val="0"/>
          <w:marTop w:val="0"/>
          <w:marBottom w:val="0"/>
          <w:divBdr>
            <w:top w:val="none" w:sz="0" w:space="0" w:color="auto"/>
            <w:left w:val="none" w:sz="0" w:space="0" w:color="auto"/>
            <w:bottom w:val="none" w:sz="0" w:space="0" w:color="auto"/>
            <w:right w:val="none" w:sz="0" w:space="0" w:color="auto"/>
          </w:divBdr>
        </w:div>
        <w:div w:id="1577662257">
          <w:marLeft w:val="640"/>
          <w:marRight w:val="0"/>
          <w:marTop w:val="0"/>
          <w:marBottom w:val="0"/>
          <w:divBdr>
            <w:top w:val="none" w:sz="0" w:space="0" w:color="auto"/>
            <w:left w:val="none" w:sz="0" w:space="0" w:color="auto"/>
            <w:bottom w:val="none" w:sz="0" w:space="0" w:color="auto"/>
            <w:right w:val="none" w:sz="0" w:space="0" w:color="auto"/>
          </w:divBdr>
        </w:div>
        <w:div w:id="1102845490">
          <w:marLeft w:val="640"/>
          <w:marRight w:val="0"/>
          <w:marTop w:val="0"/>
          <w:marBottom w:val="0"/>
          <w:divBdr>
            <w:top w:val="none" w:sz="0" w:space="0" w:color="auto"/>
            <w:left w:val="none" w:sz="0" w:space="0" w:color="auto"/>
            <w:bottom w:val="none" w:sz="0" w:space="0" w:color="auto"/>
            <w:right w:val="none" w:sz="0" w:space="0" w:color="auto"/>
          </w:divBdr>
        </w:div>
        <w:div w:id="2102527105">
          <w:marLeft w:val="640"/>
          <w:marRight w:val="0"/>
          <w:marTop w:val="0"/>
          <w:marBottom w:val="0"/>
          <w:divBdr>
            <w:top w:val="none" w:sz="0" w:space="0" w:color="auto"/>
            <w:left w:val="none" w:sz="0" w:space="0" w:color="auto"/>
            <w:bottom w:val="none" w:sz="0" w:space="0" w:color="auto"/>
            <w:right w:val="none" w:sz="0" w:space="0" w:color="auto"/>
          </w:divBdr>
        </w:div>
        <w:div w:id="488834252">
          <w:marLeft w:val="640"/>
          <w:marRight w:val="0"/>
          <w:marTop w:val="0"/>
          <w:marBottom w:val="0"/>
          <w:divBdr>
            <w:top w:val="none" w:sz="0" w:space="0" w:color="auto"/>
            <w:left w:val="none" w:sz="0" w:space="0" w:color="auto"/>
            <w:bottom w:val="none" w:sz="0" w:space="0" w:color="auto"/>
            <w:right w:val="none" w:sz="0" w:space="0" w:color="auto"/>
          </w:divBdr>
        </w:div>
        <w:div w:id="2042392671">
          <w:marLeft w:val="640"/>
          <w:marRight w:val="0"/>
          <w:marTop w:val="0"/>
          <w:marBottom w:val="0"/>
          <w:divBdr>
            <w:top w:val="none" w:sz="0" w:space="0" w:color="auto"/>
            <w:left w:val="none" w:sz="0" w:space="0" w:color="auto"/>
            <w:bottom w:val="none" w:sz="0" w:space="0" w:color="auto"/>
            <w:right w:val="none" w:sz="0" w:space="0" w:color="auto"/>
          </w:divBdr>
        </w:div>
        <w:div w:id="250938314">
          <w:marLeft w:val="640"/>
          <w:marRight w:val="0"/>
          <w:marTop w:val="0"/>
          <w:marBottom w:val="0"/>
          <w:divBdr>
            <w:top w:val="none" w:sz="0" w:space="0" w:color="auto"/>
            <w:left w:val="none" w:sz="0" w:space="0" w:color="auto"/>
            <w:bottom w:val="none" w:sz="0" w:space="0" w:color="auto"/>
            <w:right w:val="none" w:sz="0" w:space="0" w:color="auto"/>
          </w:divBdr>
        </w:div>
        <w:div w:id="214856905">
          <w:marLeft w:val="640"/>
          <w:marRight w:val="0"/>
          <w:marTop w:val="0"/>
          <w:marBottom w:val="0"/>
          <w:divBdr>
            <w:top w:val="none" w:sz="0" w:space="0" w:color="auto"/>
            <w:left w:val="none" w:sz="0" w:space="0" w:color="auto"/>
            <w:bottom w:val="none" w:sz="0" w:space="0" w:color="auto"/>
            <w:right w:val="none" w:sz="0" w:space="0" w:color="auto"/>
          </w:divBdr>
        </w:div>
        <w:div w:id="1645506496">
          <w:marLeft w:val="640"/>
          <w:marRight w:val="0"/>
          <w:marTop w:val="0"/>
          <w:marBottom w:val="0"/>
          <w:divBdr>
            <w:top w:val="none" w:sz="0" w:space="0" w:color="auto"/>
            <w:left w:val="none" w:sz="0" w:space="0" w:color="auto"/>
            <w:bottom w:val="none" w:sz="0" w:space="0" w:color="auto"/>
            <w:right w:val="none" w:sz="0" w:space="0" w:color="auto"/>
          </w:divBdr>
        </w:div>
        <w:div w:id="2081755934">
          <w:marLeft w:val="640"/>
          <w:marRight w:val="0"/>
          <w:marTop w:val="0"/>
          <w:marBottom w:val="0"/>
          <w:divBdr>
            <w:top w:val="none" w:sz="0" w:space="0" w:color="auto"/>
            <w:left w:val="none" w:sz="0" w:space="0" w:color="auto"/>
            <w:bottom w:val="none" w:sz="0" w:space="0" w:color="auto"/>
            <w:right w:val="none" w:sz="0" w:space="0" w:color="auto"/>
          </w:divBdr>
        </w:div>
        <w:div w:id="2135099176">
          <w:marLeft w:val="640"/>
          <w:marRight w:val="0"/>
          <w:marTop w:val="0"/>
          <w:marBottom w:val="0"/>
          <w:divBdr>
            <w:top w:val="none" w:sz="0" w:space="0" w:color="auto"/>
            <w:left w:val="none" w:sz="0" w:space="0" w:color="auto"/>
            <w:bottom w:val="none" w:sz="0" w:space="0" w:color="auto"/>
            <w:right w:val="none" w:sz="0" w:space="0" w:color="auto"/>
          </w:divBdr>
        </w:div>
        <w:div w:id="197939236">
          <w:marLeft w:val="640"/>
          <w:marRight w:val="0"/>
          <w:marTop w:val="0"/>
          <w:marBottom w:val="0"/>
          <w:divBdr>
            <w:top w:val="none" w:sz="0" w:space="0" w:color="auto"/>
            <w:left w:val="none" w:sz="0" w:space="0" w:color="auto"/>
            <w:bottom w:val="none" w:sz="0" w:space="0" w:color="auto"/>
            <w:right w:val="none" w:sz="0" w:space="0" w:color="auto"/>
          </w:divBdr>
        </w:div>
        <w:div w:id="524371725">
          <w:marLeft w:val="640"/>
          <w:marRight w:val="0"/>
          <w:marTop w:val="0"/>
          <w:marBottom w:val="0"/>
          <w:divBdr>
            <w:top w:val="none" w:sz="0" w:space="0" w:color="auto"/>
            <w:left w:val="none" w:sz="0" w:space="0" w:color="auto"/>
            <w:bottom w:val="none" w:sz="0" w:space="0" w:color="auto"/>
            <w:right w:val="none" w:sz="0" w:space="0" w:color="auto"/>
          </w:divBdr>
        </w:div>
        <w:div w:id="1454906530">
          <w:marLeft w:val="640"/>
          <w:marRight w:val="0"/>
          <w:marTop w:val="0"/>
          <w:marBottom w:val="0"/>
          <w:divBdr>
            <w:top w:val="none" w:sz="0" w:space="0" w:color="auto"/>
            <w:left w:val="none" w:sz="0" w:space="0" w:color="auto"/>
            <w:bottom w:val="none" w:sz="0" w:space="0" w:color="auto"/>
            <w:right w:val="none" w:sz="0" w:space="0" w:color="auto"/>
          </w:divBdr>
        </w:div>
        <w:div w:id="1547722531">
          <w:marLeft w:val="640"/>
          <w:marRight w:val="0"/>
          <w:marTop w:val="0"/>
          <w:marBottom w:val="0"/>
          <w:divBdr>
            <w:top w:val="none" w:sz="0" w:space="0" w:color="auto"/>
            <w:left w:val="none" w:sz="0" w:space="0" w:color="auto"/>
            <w:bottom w:val="none" w:sz="0" w:space="0" w:color="auto"/>
            <w:right w:val="none" w:sz="0" w:space="0" w:color="auto"/>
          </w:divBdr>
        </w:div>
        <w:div w:id="1329597915">
          <w:marLeft w:val="640"/>
          <w:marRight w:val="0"/>
          <w:marTop w:val="0"/>
          <w:marBottom w:val="0"/>
          <w:divBdr>
            <w:top w:val="none" w:sz="0" w:space="0" w:color="auto"/>
            <w:left w:val="none" w:sz="0" w:space="0" w:color="auto"/>
            <w:bottom w:val="none" w:sz="0" w:space="0" w:color="auto"/>
            <w:right w:val="none" w:sz="0" w:space="0" w:color="auto"/>
          </w:divBdr>
        </w:div>
        <w:div w:id="433788281">
          <w:marLeft w:val="640"/>
          <w:marRight w:val="0"/>
          <w:marTop w:val="0"/>
          <w:marBottom w:val="0"/>
          <w:divBdr>
            <w:top w:val="none" w:sz="0" w:space="0" w:color="auto"/>
            <w:left w:val="none" w:sz="0" w:space="0" w:color="auto"/>
            <w:bottom w:val="none" w:sz="0" w:space="0" w:color="auto"/>
            <w:right w:val="none" w:sz="0" w:space="0" w:color="auto"/>
          </w:divBdr>
        </w:div>
        <w:div w:id="608901465">
          <w:marLeft w:val="640"/>
          <w:marRight w:val="0"/>
          <w:marTop w:val="0"/>
          <w:marBottom w:val="0"/>
          <w:divBdr>
            <w:top w:val="none" w:sz="0" w:space="0" w:color="auto"/>
            <w:left w:val="none" w:sz="0" w:space="0" w:color="auto"/>
            <w:bottom w:val="none" w:sz="0" w:space="0" w:color="auto"/>
            <w:right w:val="none" w:sz="0" w:space="0" w:color="auto"/>
          </w:divBdr>
        </w:div>
        <w:div w:id="531383509">
          <w:marLeft w:val="640"/>
          <w:marRight w:val="0"/>
          <w:marTop w:val="0"/>
          <w:marBottom w:val="0"/>
          <w:divBdr>
            <w:top w:val="none" w:sz="0" w:space="0" w:color="auto"/>
            <w:left w:val="none" w:sz="0" w:space="0" w:color="auto"/>
            <w:bottom w:val="none" w:sz="0" w:space="0" w:color="auto"/>
            <w:right w:val="none" w:sz="0" w:space="0" w:color="auto"/>
          </w:divBdr>
        </w:div>
        <w:div w:id="17898550">
          <w:marLeft w:val="640"/>
          <w:marRight w:val="0"/>
          <w:marTop w:val="0"/>
          <w:marBottom w:val="0"/>
          <w:divBdr>
            <w:top w:val="none" w:sz="0" w:space="0" w:color="auto"/>
            <w:left w:val="none" w:sz="0" w:space="0" w:color="auto"/>
            <w:bottom w:val="none" w:sz="0" w:space="0" w:color="auto"/>
            <w:right w:val="none" w:sz="0" w:space="0" w:color="auto"/>
          </w:divBdr>
        </w:div>
      </w:divsChild>
    </w:div>
    <w:div w:id="792599322">
      <w:bodyDiv w:val="1"/>
      <w:marLeft w:val="0"/>
      <w:marRight w:val="0"/>
      <w:marTop w:val="0"/>
      <w:marBottom w:val="0"/>
      <w:divBdr>
        <w:top w:val="none" w:sz="0" w:space="0" w:color="auto"/>
        <w:left w:val="none" w:sz="0" w:space="0" w:color="auto"/>
        <w:bottom w:val="none" w:sz="0" w:space="0" w:color="auto"/>
        <w:right w:val="none" w:sz="0" w:space="0" w:color="auto"/>
      </w:divBdr>
      <w:divsChild>
        <w:div w:id="1894805188">
          <w:marLeft w:val="640"/>
          <w:marRight w:val="0"/>
          <w:marTop w:val="0"/>
          <w:marBottom w:val="0"/>
          <w:divBdr>
            <w:top w:val="none" w:sz="0" w:space="0" w:color="auto"/>
            <w:left w:val="none" w:sz="0" w:space="0" w:color="auto"/>
            <w:bottom w:val="none" w:sz="0" w:space="0" w:color="auto"/>
            <w:right w:val="none" w:sz="0" w:space="0" w:color="auto"/>
          </w:divBdr>
        </w:div>
        <w:div w:id="1367753646">
          <w:marLeft w:val="640"/>
          <w:marRight w:val="0"/>
          <w:marTop w:val="0"/>
          <w:marBottom w:val="0"/>
          <w:divBdr>
            <w:top w:val="none" w:sz="0" w:space="0" w:color="auto"/>
            <w:left w:val="none" w:sz="0" w:space="0" w:color="auto"/>
            <w:bottom w:val="none" w:sz="0" w:space="0" w:color="auto"/>
            <w:right w:val="none" w:sz="0" w:space="0" w:color="auto"/>
          </w:divBdr>
        </w:div>
        <w:div w:id="565142226">
          <w:marLeft w:val="640"/>
          <w:marRight w:val="0"/>
          <w:marTop w:val="0"/>
          <w:marBottom w:val="0"/>
          <w:divBdr>
            <w:top w:val="none" w:sz="0" w:space="0" w:color="auto"/>
            <w:left w:val="none" w:sz="0" w:space="0" w:color="auto"/>
            <w:bottom w:val="none" w:sz="0" w:space="0" w:color="auto"/>
            <w:right w:val="none" w:sz="0" w:space="0" w:color="auto"/>
          </w:divBdr>
        </w:div>
        <w:div w:id="1884053877">
          <w:marLeft w:val="640"/>
          <w:marRight w:val="0"/>
          <w:marTop w:val="0"/>
          <w:marBottom w:val="0"/>
          <w:divBdr>
            <w:top w:val="none" w:sz="0" w:space="0" w:color="auto"/>
            <w:left w:val="none" w:sz="0" w:space="0" w:color="auto"/>
            <w:bottom w:val="none" w:sz="0" w:space="0" w:color="auto"/>
            <w:right w:val="none" w:sz="0" w:space="0" w:color="auto"/>
          </w:divBdr>
        </w:div>
        <w:div w:id="1335642817">
          <w:marLeft w:val="640"/>
          <w:marRight w:val="0"/>
          <w:marTop w:val="0"/>
          <w:marBottom w:val="0"/>
          <w:divBdr>
            <w:top w:val="none" w:sz="0" w:space="0" w:color="auto"/>
            <w:left w:val="none" w:sz="0" w:space="0" w:color="auto"/>
            <w:bottom w:val="none" w:sz="0" w:space="0" w:color="auto"/>
            <w:right w:val="none" w:sz="0" w:space="0" w:color="auto"/>
          </w:divBdr>
        </w:div>
        <w:div w:id="1392540710">
          <w:marLeft w:val="640"/>
          <w:marRight w:val="0"/>
          <w:marTop w:val="0"/>
          <w:marBottom w:val="0"/>
          <w:divBdr>
            <w:top w:val="none" w:sz="0" w:space="0" w:color="auto"/>
            <w:left w:val="none" w:sz="0" w:space="0" w:color="auto"/>
            <w:bottom w:val="none" w:sz="0" w:space="0" w:color="auto"/>
            <w:right w:val="none" w:sz="0" w:space="0" w:color="auto"/>
          </w:divBdr>
        </w:div>
        <w:div w:id="355617293">
          <w:marLeft w:val="640"/>
          <w:marRight w:val="0"/>
          <w:marTop w:val="0"/>
          <w:marBottom w:val="0"/>
          <w:divBdr>
            <w:top w:val="none" w:sz="0" w:space="0" w:color="auto"/>
            <w:left w:val="none" w:sz="0" w:space="0" w:color="auto"/>
            <w:bottom w:val="none" w:sz="0" w:space="0" w:color="auto"/>
            <w:right w:val="none" w:sz="0" w:space="0" w:color="auto"/>
          </w:divBdr>
        </w:div>
        <w:div w:id="1096442871">
          <w:marLeft w:val="640"/>
          <w:marRight w:val="0"/>
          <w:marTop w:val="0"/>
          <w:marBottom w:val="0"/>
          <w:divBdr>
            <w:top w:val="none" w:sz="0" w:space="0" w:color="auto"/>
            <w:left w:val="none" w:sz="0" w:space="0" w:color="auto"/>
            <w:bottom w:val="none" w:sz="0" w:space="0" w:color="auto"/>
            <w:right w:val="none" w:sz="0" w:space="0" w:color="auto"/>
          </w:divBdr>
        </w:div>
        <w:div w:id="1911889149">
          <w:marLeft w:val="640"/>
          <w:marRight w:val="0"/>
          <w:marTop w:val="0"/>
          <w:marBottom w:val="0"/>
          <w:divBdr>
            <w:top w:val="none" w:sz="0" w:space="0" w:color="auto"/>
            <w:left w:val="none" w:sz="0" w:space="0" w:color="auto"/>
            <w:bottom w:val="none" w:sz="0" w:space="0" w:color="auto"/>
            <w:right w:val="none" w:sz="0" w:space="0" w:color="auto"/>
          </w:divBdr>
        </w:div>
        <w:div w:id="1375617056">
          <w:marLeft w:val="640"/>
          <w:marRight w:val="0"/>
          <w:marTop w:val="0"/>
          <w:marBottom w:val="0"/>
          <w:divBdr>
            <w:top w:val="none" w:sz="0" w:space="0" w:color="auto"/>
            <w:left w:val="none" w:sz="0" w:space="0" w:color="auto"/>
            <w:bottom w:val="none" w:sz="0" w:space="0" w:color="auto"/>
            <w:right w:val="none" w:sz="0" w:space="0" w:color="auto"/>
          </w:divBdr>
        </w:div>
        <w:div w:id="579676118">
          <w:marLeft w:val="640"/>
          <w:marRight w:val="0"/>
          <w:marTop w:val="0"/>
          <w:marBottom w:val="0"/>
          <w:divBdr>
            <w:top w:val="none" w:sz="0" w:space="0" w:color="auto"/>
            <w:left w:val="none" w:sz="0" w:space="0" w:color="auto"/>
            <w:bottom w:val="none" w:sz="0" w:space="0" w:color="auto"/>
            <w:right w:val="none" w:sz="0" w:space="0" w:color="auto"/>
          </w:divBdr>
        </w:div>
        <w:div w:id="1959336568">
          <w:marLeft w:val="640"/>
          <w:marRight w:val="0"/>
          <w:marTop w:val="0"/>
          <w:marBottom w:val="0"/>
          <w:divBdr>
            <w:top w:val="none" w:sz="0" w:space="0" w:color="auto"/>
            <w:left w:val="none" w:sz="0" w:space="0" w:color="auto"/>
            <w:bottom w:val="none" w:sz="0" w:space="0" w:color="auto"/>
            <w:right w:val="none" w:sz="0" w:space="0" w:color="auto"/>
          </w:divBdr>
        </w:div>
        <w:div w:id="892424617">
          <w:marLeft w:val="640"/>
          <w:marRight w:val="0"/>
          <w:marTop w:val="0"/>
          <w:marBottom w:val="0"/>
          <w:divBdr>
            <w:top w:val="none" w:sz="0" w:space="0" w:color="auto"/>
            <w:left w:val="none" w:sz="0" w:space="0" w:color="auto"/>
            <w:bottom w:val="none" w:sz="0" w:space="0" w:color="auto"/>
            <w:right w:val="none" w:sz="0" w:space="0" w:color="auto"/>
          </w:divBdr>
        </w:div>
        <w:div w:id="2030327000">
          <w:marLeft w:val="640"/>
          <w:marRight w:val="0"/>
          <w:marTop w:val="0"/>
          <w:marBottom w:val="0"/>
          <w:divBdr>
            <w:top w:val="none" w:sz="0" w:space="0" w:color="auto"/>
            <w:left w:val="none" w:sz="0" w:space="0" w:color="auto"/>
            <w:bottom w:val="none" w:sz="0" w:space="0" w:color="auto"/>
            <w:right w:val="none" w:sz="0" w:space="0" w:color="auto"/>
          </w:divBdr>
        </w:div>
        <w:div w:id="1797286218">
          <w:marLeft w:val="640"/>
          <w:marRight w:val="0"/>
          <w:marTop w:val="0"/>
          <w:marBottom w:val="0"/>
          <w:divBdr>
            <w:top w:val="none" w:sz="0" w:space="0" w:color="auto"/>
            <w:left w:val="none" w:sz="0" w:space="0" w:color="auto"/>
            <w:bottom w:val="none" w:sz="0" w:space="0" w:color="auto"/>
            <w:right w:val="none" w:sz="0" w:space="0" w:color="auto"/>
          </w:divBdr>
        </w:div>
        <w:div w:id="1685594893">
          <w:marLeft w:val="640"/>
          <w:marRight w:val="0"/>
          <w:marTop w:val="0"/>
          <w:marBottom w:val="0"/>
          <w:divBdr>
            <w:top w:val="none" w:sz="0" w:space="0" w:color="auto"/>
            <w:left w:val="none" w:sz="0" w:space="0" w:color="auto"/>
            <w:bottom w:val="none" w:sz="0" w:space="0" w:color="auto"/>
            <w:right w:val="none" w:sz="0" w:space="0" w:color="auto"/>
          </w:divBdr>
        </w:div>
        <w:div w:id="215629812">
          <w:marLeft w:val="640"/>
          <w:marRight w:val="0"/>
          <w:marTop w:val="0"/>
          <w:marBottom w:val="0"/>
          <w:divBdr>
            <w:top w:val="none" w:sz="0" w:space="0" w:color="auto"/>
            <w:left w:val="none" w:sz="0" w:space="0" w:color="auto"/>
            <w:bottom w:val="none" w:sz="0" w:space="0" w:color="auto"/>
            <w:right w:val="none" w:sz="0" w:space="0" w:color="auto"/>
          </w:divBdr>
        </w:div>
        <w:div w:id="2090346077">
          <w:marLeft w:val="640"/>
          <w:marRight w:val="0"/>
          <w:marTop w:val="0"/>
          <w:marBottom w:val="0"/>
          <w:divBdr>
            <w:top w:val="none" w:sz="0" w:space="0" w:color="auto"/>
            <w:left w:val="none" w:sz="0" w:space="0" w:color="auto"/>
            <w:bottom w:val="none" w:sz="0" w:space="0" w:color="auto"/>
            <w:right w:val="none" w:sz="0" w:space="0" w:color="auto"/>
          </w:divBdr>
        </w:div>
        <w:div w:id="2043171677">
          <w:marLeft w:val="640"/>
          <w:marRight w:val="0"/>
          <w:marTop w:val="0"/>
          <w:marBottom w:val="0"/>
          <w:divBdr>
            <w:top w:val="none" w:sz="0" w:space="0" w:color="auto"/>
            <w:left w:val="none" w:sz="0" w:space="0" w:color="auto"/>
            <w:bottom w:val="none" w:sz="0" w:space="0" w:color="auto"/>
            <w:right w:val="none" w:sz="0" w:space="0" w:color="auto"/>
          </w:divBdr>
        </w:div>
        <w:div w:id="759566264">
          <w:marLeft w:val="640"/>
          <w:marRight w:val="0"/>
          <w:marTop w:val="0"/>
          <w:marBottom w:val="0"/>
          <w:divBdr>
            <w:top w:val="none" w:sz="0" w:space="0" w:color="auto"/>
            <w:left w:val="none" w:sz="0" w:space="0" w:color="auto"/>
            <w:bottom w:val="none" w:sz="0" w:space="0" w:color="auto"/>
            <w:right w:val="none" w:sz="0" w:space="0" w:color="auto"/>
          </w:divBdr>
        </w:div>
        <w:div w:id="469593843">
          <w:marLeft w:val="640"/>
          <w:marRight w:val="0"/>
          <w:marTop w:val="0"/>
          <w:marBottom w:val="0"/>
          <w:divBdr>
            <w:top w:val="none" w:sz="0" w:space="0" w:color="auto"/>
            <w:left w:val="none" w:sz="0" w:space="0" w:color="auto"/>
            <w:bottom w:val="none" w:sz="0" w:space="0" w:color="auto"/>
            <w:right w:val="none" w:sz="0" w:space="0" w:color="auto"/>
          </w:divBdr>
        </w:div>
        <w:div w:id="1227497152">
          <w:marLeft w:val="640"/>
          <w:marRight w:val="0"/>
          <w:marTop w:val="0"/>
          <w:marBottom w:val="0"/>
          <w:divBdr>
            <w:top w:val="none" w:sz="0" w:space="0" w:color="auto"/>
            <w:left w:val="none" w:sz="0" w:space="0" w:color="auto"/>
            <w:bottom w:val="none" w:sz="0" w:space="0" w:color="auto"/>
            <w:right w:val="none" w:sz="0" w:space="0" w:color="auto"/>
          </w:divBdr>
        </w:div>
        <w:div w:id="1612590706">
          <w:marLeft w:val="640"/>
          <w:marRight w:val="0"/>
          <w:marTop w:val="0"/>
          <w:marBottom w:val="0"/>
          <w:divBdr>
            <w:top w:val="none" w:sz="0" w:space="0" w:color="auto"/>
            <w:left w:val="none" w:sz="0" w:space="0" w:color="auto"/>
            <w:bottom w:val="none" w:sz="0" w:space="0" w:color="auto"/>
            <w:right w:val="none" w:sz="0" w:space="0" w:color="auto"/>
          </w:divBdr>
        </w:div>
        <w:div w:id="1472019113">
          <w:marLeft w:val="640"/>
          <w:marRight w:val="0"/>
          <w:marTop w:val="0"/>
          <w:marBottom w:val="0"/>
          <w:divBdr>
            <w:top w:val="none" w:sz="0" w:space="0" w:color="auto"/>
            <w:left w:val="none" w:sz="0" w:space="0" w:color="auto"/>
            <w:bottom w:val="none" w:sz="0" w:space="0" w:color="auto"/>
            <w:right w:val="none" w:sz="0" w:space="0" w:color="auto"/>
          </w:divBdr>
        </w:div>
        <w:div w:id="407459070">
          <w:marLeft w:val="640"/>
          <w:marRight w:val="0"/>
          <w:marTop w:val="0"/>
          <w:marBottom w:val="0"/>
          <w:divBdr>
            <w:top w:val="none" w:sz="0" w:space="0" w:color="auto"/>
            <w:left w:val="none" w:sz="0" w:space="0" w:color="auto"/>
            <w:bottom w:val="none" w:sz="0" w:space="0" w:color="auto"/>
            <w:right w:val="none" w:sz="0" w:space="0" w:color="auto"/>
          </w:divBdr>
        </w:div>
        <w:div w:id="1377047359">
          <w:marLeft w:val="640"/>
          <w:marRight w:val="0"/>
          <w:marTop w:val="0"/>
          <w:marBottom w:val="0"/>
          <w:divBdr>
            <w:top w:val="none" w:sz="0" w:space="0" w:color="auto"/>
            <w:left w:val="none" w:sz="0" w:space="0" w:color="auto"/>
            <w:bottom w:val="none" w:sz="0" w:space="0" w:color="auto"/>
            <w:right w:val="none" w:sz="0" w:space="0" w:color="auto"/>
          </w:divBdr>
        </w:div>
      </w:divsChild>
    </w:div>
    <w:div w:id="804394369">
      <w:bodyDiv w:val="1"/>
      <w:marLeft w:val="0"/>
      <w:marRight w:val="0"/>
      <w:marTop w:val="0"/>
      <w:marBottom w:val="0"/>
      <w:divBdr>
        <w:top w:val="none" w:sz="0" w:space="0" w:color="auto"/>
        <w:left w:val="none" w:sz="0" w:space="0" w:color="auto"/>
        <w:bottom w:val="none" w:sz="0" w:space="0" w:color="auto"/>
        <w:right w:val="none" w:sz="0" w:space="0" w:color="auto"/>
      </w:divBdr>
      <w:divsChild>
        <w:div w:id="1612320625">
          <w:marLeft w:val="640"/>
          <w:marRight w:val="0"/>
          <w:marTop w:val="0"/>
          <w:marBottom w:val="0"/>
          <w:divBdr>
            <w:top w:val="none" w:sz="0" w:space="0" w:color="auto"/>
            <w:left w:val="none" w:sz="0" w:space="0" w:color="auto"/>
            <w:bottom w:val="none" w:sz="0" w:space="0" w:color="auto"/>
            <w:right w:val="none" w:sz="0" w:space="0" w:color="auto"/>
          </w:divBdr>
        </w:div>
        <w:div w:id="579755452">
          <w:marLeft w:val="640"/>
          <w:marRight w:val="0"/>
          <w:marTop w:val="0"/>
          <w:marBottom w:val="0"/>
          <w:divBdr>
            <w:top w:val="none" w:sz="0" w:space="0" w:color="auto"/>
            <w:left w:val="none" w:sz="0" w:space="0" w:color="auto"/>
            <w:bottom w:val="none" w:sz="0" w:space="0" w:color="auto"/>
            <w:right w:val="none" w:sz="0" w:space="0" w:color="auto"/>
          </w:divBdr>
        </w:div>
        <w:div w:id="846871813">
          <w:marLeft w:val="640"/>
          <w:marRight w:val="0"/>
          <w:marTop w:val="0"/>
          <w:marBottom w:val="0"/>
          <w:divBdr>
            <w:top w:val="none" w:sz="0" w:space="0" w:color="auto"/>
            <w:left w:val="none" w:sz="0" w:space="0" w:color="auto"/>
            <w:bottom w:val="none" w:sz="0" w:space="0" w:color="auto"/>
            <w:right w:val="none" w:sz="0" w:space="0" w:color="auto"/>
          </w:divBdr>
        </w:div>
        <w:div w:id="1709993300">
          <w:marLeft w:val="640"/>
          <w:marRight w:val="0"/>
          <w:marTop w:val="0"/>
          <w:marBottom w:val="0"/>
          <w:divBdr>
            <w:top w:val="none" w:sz="0" w:space="0" w:color="auto"/>
            <w:left w:val="none" w:sz="0" w:space="0" w:color="auto"/>
            <w:bottom w:val="none" w:sz="0" w:space="0" w:color="auto"/>
            <w:right w:val="none" w:sz="0" w:space="0" w:color="auto"/>
          </w:divBdr>
        </w:div>
        <w:div w:id="1629699311">
          <w:marLeft w:val="640"/>
          <w:marRight w:val="0"/>
          <w:marTop w:val="0"/>
          <w:marBottom w:val="0"/>
          <w:divBdr>
            <w:top w:val="none" w:sz="0" w:space="0" w:color="auto"/>
            <w:left w:val="none" w:sz="0" w:space="0" w:color="auto"/>
            <w:bottom w:val="none" w:sz="0" w:space="0" w:color="auto"/>
            <w:right w:val="none" w:sz="0" w:space="0" w:color="auto"/>
          </w:divBdr>
        </w:div>
        <w:div w:id="985551399">
          <w:marLeft w:val="640"/>
          <w:marRight w:val="0"/>
          <w:marTop w:val="0"/>
          <w:marBottom w:val="0"/>
          <w:divBdr>
            <w:top w:val="none" w:sz="0" w:space="0" w:color="auto"/>
            <w:left w:val="none" w:sz="0" w:space="0" w:color="auto"/>
            <w:bottom w:val="none" w:sz="0" w:space="0" w:color="auto"/>
            <w:right w:val="none" w:sz="0" w:space="0" w:color="auto"/>
          </w:divBdr>
        </w:div>
        <w:div w:id="2028871756">
          <w:marLeft w:val="640"/>
          <w:marRight w:val="0"/>
          <w:marTop w:val="0"/>
          <w:marBottom w:val="0"/>
          <w:divBdr>
            <w:top w:val="none" w:sz="0" w:space="0" w:color="auto"/>
            <w:left w:val="none" w:sz="0" w:space="0" w:color="auto"/>
            <w:bottom w:val="none" w:sz="0" w:space="0" w:color="auto"/>
            <w:right w:val="none" w:sz="0" w:space="0" w:color="auto"/>
          </w:divBdr>
        </w:div>
        <w:div w:id="2114208997">
          <w:marLeft w:val="640"/>
          <w:marRight w:val="0"/>
          <w:marTop w:val="0"/>
          <w:marBottom w:val="0"/>
          <w:divBdr>
            <w:top w:val="none" w:sz="0" w:space="0" w:color="auto"/>
            <w:left w:val="none" w:sz="0" w:space="0" w:color="auto"/>
            <w:bottom w:val="none" w:sz="0" w:space="0" w:color="auto"/>
            <w:right w:val="none" w:sz="0" w:space="0" w:color="auto"/>
          </w:divBdr>
        </w:div>
        <w:div w:id="745959415">
          <w:marLeft w:val="640"/>
          <w:marRight w:val="0"/>
          <w:marTop w:val="0"/>
          <w:marBottom w:val="0"/>
          <w:divBdr>
            <w:top w:val="none" w:sz="0" w:space="0" w:color="auto"/>
            <w:left w:val="none" w:sz="0" w:space="0" w:color="auto"/>
            <w:bottom w:val="none" w:sz="0" w:space="0" w:color="auto"/>
            <w:right w:val="none" w:sz="0" w:space="0" w:color="auto"/>
          </w:divBdr>
        </w:div>
        <w:div w:id="535699817">
          <w:marLeft w:val="640"/>
          <w:marRight w:val="0"/>
          <w:marTop w:val="0"/>
          <w:marBottom w:val="0"/>
          <w:divBdr>
            <w:top w:val="none" w:sz="0" w:space="0" w:color="auto"/>
            <w:left w:val="none" w:sz="0" w:space="0" w:color="auto"/>
            <w:bottom w:val="none" w:sz="0" w:space="0" w:color="auto"/>
            <w:right w:val="none" w:sz="0" w:space="0" w:color="auto"/>
          </w:divBdr>
        </w:div>
        <w:div w:id="496267143">
          <w:marLeft w:val="640"/>
          <w:marRight w:val="0"/>
          <w:marTop w:val="0"/>
          <w:marBottom w:val="0"/>
          <w:divBdr>
            <w:top w:val="none" w:sz="0" w:space="0" w:color="auto"/>
            <w:left w:val="none" w:sz="0" w:space="0" w:color="auto"/>
            <w:bottom w:val="none" w:sz="0" w:space="0" w:color="auto"/>
            <w:right w:val="none" w:sz="0" w:space="0" w:color="auto"/>
          </w:divBdr>
        </w:div>
        <w:div w:id="1969428695">
          <w:marLeft w:val="640"/>
          <w:marRight w:val="0"/>
          <w:marTop w:val="0"/>
          <w:marBottom w:val="0"/>
          <w:divBdr>
            <w:top w:val="none" w:sz="0" w:space="0" w:color="auto"/>
            <w:left w:val="none" w:sz="0" w:space="0" w:color="auto"/>
            <w:bottom w:val="none" w:sz="0" w:space="0" w:color="auto"/>
            <w:right w:val="none" w:sz="0" w:space="0" w:color="auto"/>
          </w:divBdr>
        </w:div>
        <w:div w:id="680202701">
          <w:marLeft w:val="640"/>
          <w:marRight w:val="0"/>
          <w:marTop w:val="0"/>
          <w:marBottom w:val="0"/>
          <w:divBdr>
            <w:top w:val="none" w:sz="0" w:space="0" w:color="auto"/>
            <w:left w:val="none" w:sz="0" w:space="0" w:color="auto"/>
            <w:bottom w:val="none" w:sz="0" w:space="0" w:color="auto"/>
            <w:right w:val="none" w:sz="0" w:space="0" w:color="auto"/>
          </w:divBdr>
        </w:div>
        <w:div w:id="1584220678">
          <w:marLeft w:val="640"/>
          <w:marRight w:val="0"/>
          <w:marTop w:val="0"/>
          <w:marBottom w:val="0"/>
          <w:divBdr>
            <w:top w:val="none" w:sz="0" w:space="0" w:color="auto"/>
            <w:left w:val="none" w:sz="0" w:space="0" w:color="auto"/>
            <w:bottom w:val="none" w:sz="0" w:space="0" w:color="auto"/>
            <w:right w:val="none" w:sz="0" w:space="0" w:color="auto"/>
          </w:divBdr>
        </w:div>
        <w:div w:id="2059158095">
          <w:marLeft w:val="640"/>
          <w:marRight w:val="0"/>
          <w:marTop w:val="0"/>
          <w:marBottom w:val="0"/>
          <w:divBdr>
            <w:top w:val="none" w:sz="0" w:space="0" w:color="auto"/>
            <w:left w:val="none" w:sz="0" w:space="0" w:color="auto"/>
            <w:bottom w:val="none" w:sz="0" w:space="0" w:color="auto"/>
            <w:right w:val="none" w:sz="0" w:space="0" w:color="auto"/>
          </w:divBdr>
        </w:div>
        <w:div w:id="1732266861">
          <w:marLeft w:val="640"/>
          <w:marRight w:val="0"/>
          <w:marTop w:val="0"/>
          <w:marBottom w:val="0"/>
          <w:divBdr>
            <w:top w:val="none" w:sz="0" w:space="0" w:color="auto"/>
            <w:left w:val="none" w:sz="0" w:space="0" w:color="auto"/>
            <w:bottom w:val="none" w:sz="0" w:space="0" w:color="auto"/>
            <w:right w:val="none" w:sz="0" w:space="0" w:color="auto"/>
          </w:divBdr>
        </w:div>
        <w:div w:id="106435407">
          <w:marLeft w:val="640"/>
          <w:marRight w:val="0"/>
          <w:marTop w:val="0"/>
          <w:marBottom w:val="0"/>
          <w:divBdr>
            <w:top w:val="none" w:sz="0" w:space="0" w:color="auto"/>
            <w:left w:val="none" w:sz="0" w:space="0" w:color="auto"/>
            <w:bottom w:val="none" w:sz="0" w:space="0" w:color="auto"/>
            <w:right w:val="none" w:sz="0" w:space="0" w:color="auto"/>
          </w:divBdr>
        </w:div>
        <w:div w:id="1658800266">
          <w:marLeft w:val="640"/>
          <w:marRight w:val="0"/>
          <w:marTop w:val="0"/>
          <w:marBottom w:val="0"/>
          <w:divBdr>
            <w:top w:val="none" w:sz="0" w:space="0" w:color="auto"/>
            <w:left w:val="none" w:sz="0" w:space="0" w:color="auto"/>
            <w:bottom w:val="none" w:sz="0" w:space="0" w:color="auto"/>
            <w:right w:val="none" w:sz="0" w:space="0" w:color="auto"/>
          </w:divBdr>
        </w:div>
        <w:div w:id="395905413">
          <w:marLeft w:val="640"/>
          <w:marRight w:val="0"/>
          <w:marTop w:val="0"/>
          <w:marBottom w:val="0"/>
          <w:divBdr>
            <w:top w:val="none" w:sz="0" w:space="0" w:color="auto"/>
            <w:left w:val="none" w:sz="0" w:space="0" w:color="auto"/>
            <w:bottom w:val="none" w:sz="0" w:space="0" w:color="auto"/>
            <w:right w:val="none" w:sz="0" w:space="0" w:color="auto"/>
          </w:divBdr>
        </w:div>
        <w:div w:id="27919795">
          <w:marLeft w:val="640"/>
          <w:marRight w:val="0"/>
          <w:marTop w:val="0"/>
          <w:marBottom w:val="0"/>
          <w:divBdr>
            <w:top w:val="none" w:sz="0" w:space="0" w:color="auto"/>
            <w:left w:val="none" w:sz="0" w:space="0" w:color="auto"/>
            <w:bottom w:val="none" w:sz="0" w:space="0" w:color="auto"/>
            <w:right w:val="none" w:sz="0" w:space="0" w:color="auto"/>
          </w:divBdr>
        </w:div>
        <w:div w:id="1099910649">
          <w:marLeft w:val="640"/>
          <w:marRight w:val="0"/>
          <w:marTop w:val="0"/>
          <w:marBottom w:val="0"/>
          <w:divBdr>
            <w:top w:val="none" w:sz="0" w:space="0" w:color="auto"/>
            <w:left w:val="none" w:sz="0" w:space="0" w:color="auto"/>
            <w:bottom w:val="none" w:sz="0" w:space="0" w:color="auto"/>
            <w:right w:val="none" w:sz="0" w:space="0" w:color="auto"/>
          </w:divBdr>
        </w:div>
        <w:div w:id="1910919035">
          <w:marLeft w:val="640"/>
          <w:marRight w:val="0"/>
          <w:marTop w:val="0"/>
          <w:marBottom w:val="0"/>
          <w:divBdr>
            <w:top w:val="none" w:sz="0" w:space="0" w:color="auto"/>
            <w:left w:val="none" w:sz="0" w:space="0" w:color="auto"/>
            <w:bottom w:val="none" w:sz="0" w:space="0" w:color="auto"/>
            <w:right w:val="none" w:sz="0" w:space="0" w:color="auto"/>
          </w:divBdr>
        </w:div>
        <w:div w:id="1858806250">
          <w:marLeft w:val="640"/>
          <w:marRight w:val="0"/>
          <w:marTop w:val="0"/>
          <w:marBottom w:val="0"/>
          <w:divBdr>
            <w:top w:val="none" w:sz="0" w:space="0" w:color="auto"/>
            <w:left w:val="none" w:sz="0" w:space="0" w:color="auto"/>
            <w:bottom w:val="none" w:sz="0" w:space="0" w:color="auto"/>
            <w:right w:val="none" w:sz="0" w:space="0" w:color="auto"/>
          </w:divBdr>
        </w:div>
        <w:div w:id="1869946280">
          <w:marLeft w:val="640"/>
          <w:marRight w:val="0"/>
          <w:marTop w:val="0"/>
          <w:marBottom w:val="0"/>
          <w:divBdr>
            <w:top w:val="none" w:sz="0" w:space="0" w:color="auto"/>
            <w:left w:val="none" w:sz="0" w:space="0" w:color="auto"/>
            <w:bottom w:val="none" w:sz="0" w:space="0" w:color="auto"/>
            <w:right w:val="none" w:sz="0" w:space="0" w:color="auto"/>
          </w:divBdr>
        </w:div>
        <w:div w:id="1502813919">
          <w:marLeft w:val="640"/>
          <w:marRight w:val="0"/>
          <w:marTop w:val="0"/>
          <w:marBottom w:val="0"/>
          <w:divBdr>
            <w:top w:val="none" w:sz="0" w:space="0" w:color="auto"/>
            <w:left w:val="none" w:sz="0" w:space="0" w:color="auto"/>
            <w:bottom w:val="none" w:sz="0" w:space="0" w:color="auto"/>
            <w:right w:val="none" w:sz="0" w:space="0" w:color="auto"/>
          </w:divBdr>
        </w:div>
        <w:div w:id="1986664882">
          <w:marLeft w:val="640"/>
          <w:marRight w:val="0"/>
          <w:marTop w:val="0"/>
          <w:marBottom w:val="0"/>
          <w:divBdr>
            <w:top w:val="none" w:sz="0" w:space="0" w:color="auto"/>
            <w:left w:val="none" w:sz="0" w:space="0" w:color="auto"/>
            <w:bottom w:val="none" w:sz="0" w:space="0" w:color="auto"/>
            <w:right w:val="none" w:sz="0" w:space="0" w:color="auto"/>
          </w:divBdr>
        </w:div>
        <w:div w:id="455104807">
          <w:marLeft w:val="640"/>
          <w:marRight w:val="0"/>
          <w:marTop w:val="0"/>
          <w:marBottom w:val="0"/>
          <w:divBdr>
            <w:top w:val="none" w:sz="0" w:space="0" w:color="auto"/>
            <w:left w:val="none" w:sz="0" w:space="0" w:color="auto"/>
            <w:bottom w:val="none" w:sz="0" w:space="0" w:color="auto"/>
            <w:right w:val="none" w:sz="0" w:space="0" w:color="auto"/>
          </w:divBdr>
        </w:div>
        <w:div w:id="1503857205">
          <w:marLeft w:val="640"/>
          <w:marRight w:val="0"/>
          <w:marTop w:val="0"/>
          <w:marBottom w:val="0"/>
          <w:divBdr>
            <w:top w:val="none" w:sz="0" w:space="0" w:color="auto"/>
            <w:left w:val="none" w:sz="0" w:space="0" w:color="auto"/>
            <w:bottom w:val="none" w:sz="0" w:space="0" w:color="auto"/>
            <w:right w:val="none" w:sz="0" w:space="0" w:color="auto"/>
          </w:divBdr>
        </w:div>
        <w:div w:id="1099644233">
          <w:marLeft w:val="640"/>
          <w:marRight w:val="0"/>
          <w:marTop w:val="0"/>
          <w:marBottom w:val="0"/>
          <w:divBdr>
            <w:top w:val="none" w:sz="0" w:space="0" w:color="auto"/>
            <w:left w:val="none" w:sz="0" w:space="0" w:color="auto"/>
            <w:bottom w:val="none" w:sz="0" w:space="0" w:color="auto"/>
            <w:right w:val="none" w:sz="0" w:space="0" w:color="auto"/>
          </w:divBdr>
        </w:div>
        <w:div w:id="1390763937">
          <w:marLeft w:val="640"/>
          <w:marRight w:val="0"/>
          <w:marTop w:val="0"/>
          <w:marBottom w:val="0"/>
          <w:divBdr>
            <w:top w:val="none" w:sz="0" w:space="0" w:color="auto"/>
            <w:left w:val="none" w:sz="0" w:space="0" w:color="auto"/>
            <w:bottom w:val="none" w:sz="0" w:space="0" w:color="auto"/>
            <w:right w:val="none" w:sz="0" w:space="0" w:color="auto"/>
          </w:divBdr>
        </w:div>
        <w:div w:id="499734409">
          <w:marLeft w:val="640"/>
          <w:marRight w:val="0"/>
          <w:marTop w:val="0"/>
          <w:marBottom w:val="0"/>
          <w:divBdr>
            <w:top w:val="none" w:sz="0" w:space="0" w:color="auto"/>
            <w:left w:val="none" w:sz="0" w:space="0" w:color="auto"/>
            <w:bottom w:val="none" w:sz="0" w:space="0" w:color="auto"/>
            <w:right w:val="none" w:sz="0" w:space="0" w:color="auto"/>
          </w:divBdr>
        </w:div>
      </w:divsChild>
    </w:div>
    <w:div w:id="814221973">
      <w:bodyDiv w:val="1"/>
      <w:marLeft w:val="0"/>
      <w:marRight w:val="0"/>
      <w:marTop w:val="0"/>
      <w:marBottom w:val="0"/>
      <w:divBdr>
        <w:top w:val="none" w:sz="0" w:space="0" w:color="auto"/>
        <w:left w:val="none" w:sz="0" w:space="0" w:color="auto"/>
        <w:bottom w:val="none" w:sz="0" w:space="0" w:color="auto"/>
        <w:right w:val="none" w:sz="0" w:space="0" w:color="auto"/>
      </w:divBdr>
      <w:divsChild>
        <w:div w:id="1906601583">
          <w:marLeft w:val="640"/>
          <w:marRight w:val="0"/>
          <w:marTop w:val="0"/>
          <w:marBottom w:val="0"/>
          <w:divBdr>
            <w:top w:val="none" w:sz="0" w:space="0" w:color="auto"/>
            <w:left w:val="none" w:sz="0" w:space="0" w:color="auto"/>
            <w:bottom w:val="none" w:sz="0" w:space="0" w:color="auto"/>
            <w:right w:val="none" w:sz="0" w:space="0" w:color="auto"/>
          </w:divBdr>
        </w:div>
        <w:div w:id="2060129980">
          <w:marLeft w:val="640"/>
          <w:marRight w:val="0"/>
          <w:marTop w:val="0"/>
          <w:marBottom w:val="0"/>
          <w:divBdr>
            <w:top w:val="none" w:sz="0" w:space="0" w:color="auto"/>
            <w:left w:val="none" w:sz="0" w:space="0" w:color="auto"/>
            <w:bottom w:val="none" w:sz="0" w:space="0" w:color="auto"/>
            <w:right w:val="none" w:sz="0" w:space="0" w:color="auto"/>
          </w:divBdr>
        </w:div>
        <w:div w:id="561449637">
          <w:marLeft w:val="640"/>
          <w:marRight w:val="0"/>
          <w:marTop w:val="0"/>
          <w:marBottom w:val="0"/>
          <w:divBdr>
            <w:top w:val="none" w:sz="0" w:space="0" w:color="auto"/>
            <w:left w:val="none" w:sz="0" w:space="0" w:color="auto"/>
            <w:bottom w:val="none" w:sz="0" w:space="0" w:color="auto"/>
            <w:right w:val="none" w:sz="0" w:space="0" w:color="auto"/>
          </w:divBdr>
        </w:div>
        <w:div w:id="1061900227">
          <w:marLeft w:val="640"/>
          <w:marRight w:val="0"/>
          <w:marTop w:val="0"/>
          <w:marBottom w:val="0"/>
          <w:divBdr>
            <w:top w:val="none" w:sz="0" w:space="0" w:color="auto"/>
            <w:left w:val="none" w:sz="0" w:space="0" w:color="auto"/>
            <w:bottom w:val="none" w:sz="0" w:space="0" w:color="auto"/>
            <w:right w:val="none" w:sz="0" w:space="0" w:color="auto"/>
          </w:divBdr>
        </w:div>
        <w:div w:id="1788697862">
          <w:marLeft w:val="640"/>
          <w:marRight w:val="0"/>
          <w:marTop w:val="0"/>
          <w:marBottom w:val="0"/>
          <w:divBdr>
            <w:top w:val="none" w:sz="0" w:space="0" w:color="auto"/>
            <w:left w:val="none" w:sz="0" w:space="0" w:color="auto"/>
            <w:bottom w:val="none" w:sz="0" w:space="0" w:color="auto"/>
            <w:right w:val="none" w:sz="0" w:space="0" w:color="auto"/>
          </w:divBdr>
        </w:div>
        <w:div w:id="947661579">
          <w:marLeft w:val="640"/>
          <w:marRight w:val="0"/>
          <w:marTop w:val="0"/>
          <w:marBottom w:val="0"/>
          <w:divBdr>
            <w:top w:val="none" w:sz="0" w:space="0" w:color="auto"/>
            <w:left w:val="none" w:sz="0" w:space="0" w:color="auto"/>
            <w:bottom w:val="none" w:sz="0" w:space="0" w:color="auto"/>
            <w:right w:val="none" w:sz="0" w:space="0" w:color="auto"/>
          </w:divBdr>
        </w:div>
        <w:div w:id="2073310261">
          <w:marLeft w:val="640"/>
          <w:marRight w:val="0"/>
          <w:marTop w:val="0"/>
          <w:marBottom w:val="0"/>
          <w:divBdr>
            <w:top w:val="none" w:sz="0" w:space="0" w:color="auto"/>
            <w:left w:val="none" w:sz="0" w:space="0" w:color="auto"/>
            <w:bottom w:val="none" w:sz="0" w:space="0" w:color="auto"/>
            <w:right w:val="none" w:sz="0" w:space="0" w:color="auto"/>
          </w:divBdr>
        </w:div>
        <w:div w:id="2113236899">
          <w:marLeft w:val="640"/>
          <w:marRight w:val="0"/>
          <w:marTop w:val="0"/>
          <w:marBottom w:val="0"/>
          <w:divBdr>
            <w:top w:val="none" w:sz="0" w:space="0" w:color="auto"/>
            <w:left w:val="none" w:sz="0" w:space="0" w:color="auto"/>
            <w:bottom w:val="none" w:sz="0" w:space="0" w:color="auto"/>
            <w:right w:val="none" w:sz="0" w:space="0" w:color="auto"/>
          </w:divBdr>
        </w:div>
        <w:div w:id="246810216">
          <w:marLeft w:val="640"/>
          <w:marRight w:val="0"/>
          <w:marTop w:val="0"/>
          <w:marBottom w:val="0"/>
          <w:divBdr>
            <w:top w:val="none" w:sz="0" w:space="0" w:color="auto"/>
            <w:left w:val="none" w:sz="0" w:space="0" w:color="auto"/>
            <w:bottom w:val="none" w:sz="0" w:space="0" w:color="auto"/>
            <w:right w:val="none" w:sz="0" w:space="0" w:color="auto"/>
          </w:divBdr>
        </w:div>
        <w:div w:id="556865102">
          <w:marLeft w:val="640"/>
          <w:marRight w:val="0"/>
          <w:marTop w:val="0"/>
          <w:marBottom w:val="0"/>
          <w:divBdr>
            <w:top w:val="none" w:sz="0" w:space="0" w:color="auto"/>
            <w:left w:val="none" w:sz="0" w:space="0" w:color="auto"/>
            <w:bottom w:val="none" w:sz="0" w:space="0" w:color="auto"/>
            <w:right w:val="none" w:sz="0" w:space="0" w:color="auto"/>
          </w:divBdr>
        </w:div>
        <w:div w:id="313608437">
          <w:marLeft w:val="640"/>
          <w:marRight w:val="0"/>
          <w:marTop w:val="0"/>
          <w:marBottom w:val="0"/>
          <w:divBdr>
            <w:top w:val="none" w:sz="0" w:space="0" w:color="auto"/>
            <w:left w:val="none" w:sz="0" w:space="0" w:color="auto"/>
            <w:bottom w:val="none" w:sz="0" w:space="0" w:color="auto"/>
            <w:right w:val="none" w:sz="0" w:space="0" w:color="auto"/>
          </w:divBdr>
        </w:div>
        <w:div w:id="441194097">
          <w:marLeft w:val="640"/>
          <w:marRight w:val="0"/>
          <w:marTop w:val="0"/>
          <w:marBottom w:val="0"/>
          <w:divBdr>
            <w:top w:val="none" w:sz="0" w:space="0" w:color="auto"/>
            <w:left w:val="none" w:sz="0" w:space="0" w:color="auto"/>
            <w:bottom w:val="none" w:sz="0" w:space="0" w:color="auto"/>
            <w:right w:val="none" w:sz="0" w:space="0" w:color="auto"/>
          </w:divBdr>
        </w:div>
        <w:div w:id="543324622">
          <w:marLeft w:val="640"/>
          <w:marRight w:val="0"/>
          <w:marTop w:val="0"/>
          <w:marBottom w:val="0"/>
          <w:divBdr>
            <w:top w:val="none" w:sz="0" w:space="0" w:color="auto"/>
            <w:left w:val="none" w:sz="0" w:space="0" w:color="auto"/>
            <w:bottom w:val="none" w:sz="0" w:space="0" w:color="auto"/>
            <w:right w:val="none" w:sz="0" w:space="0" w:color="auto"/>
          </w:divBdr>
        </w:div>
        <w:div w:id="1292856659">
          <w:marLeft w:val="640"/>
          <w:marRight w:val="0"/>
          <w:marTop w:val="0"/>
          <w:marBottom w:val="0"/>
          <w:divBdr>
            <w:top w:val="none" w:sz="0" w:space="0" w:color="auto"/>
            <w:left w:val="none" w:sz="0" w:space="0" w:color="auto"/>
            <w:bottom w:val="none" w:sz="0" w:space="0" w:color="auto"/>
            <w:right w:val="none" w:sz="0" w:space="0" w:color="auto"/>
          </w:divBdr>
        </w:div>
        <w:div w:id="856584032">
          <w:marLeft w:val="640"/>
          <w:marRight w:val="0"/>
          <w:marTop w:val="0"/>
          <w:marBottom w:val="0"/>
          <w:divBdr>
            <w:top w:val="none" w:sz="0" w:space="0" w:color="auto"/>
            <w:left w:val="none" w:sz="0" w:space="0" w:color="auto"/>
            <w:bottom w:val="none" w:sz="0" w:space="0" w:color="auto"/>
            <w:right w:val="none" w:sz="0" w:space="0" w:color="auto"/>
          </w:divBdr>
        </w:div>
        <w:div w:id="906377232">
          <w:marLeft w:val="640"/>
          <w:marRight w:val="0"/>
          <w:marTop w:val="0"/>
          <w:marBottom w:val="0"/>
          <w:divBdr>
            <w:top w:val="none" w:sz="0" w:space="0" w:color="auto"/>
            <w:left w:val="none" w:sz="0" w:space="0" w:color="auto"/>
            <w:bottom w:val="none" w:sz="0" w:space="0" w:color="auto"/>
            <w:right w:val="none" w:sz="0" w:space="0" w:color="auto"/>
          </w:divBdr>
        </w:div>
        <w:div w:id="1517767979">
          <w:marLeft w:val="640"/>
          <w:marRight w:val="0"/>
          <w:marTop w:val="0"/>
          <w:marBottom w:val="0"/>
          <w:divBdr>
            <w:top w:val="none" w:sz="0" w:space="0" w:color="auto"/>
            <w:left w:val="none" w:sz="0" w:space="0" w:color="auto"/>
            <w:bottom w:val="none" w:sz="0" w:space="0" w:color="auto"/>
            <w:right w:val="none" w:sz="0" w:space="0" w:color="auto"/>
          </w:divBdr>
        </w:div>
        <w:div w:id="1097100621">
          <w:marLeft w:val="640"/>
          <w:marRight w:val="0"/>
          <w:marTop w:val="0"/>
          <w:marBottom w:val="0"/>
          <w:divBdr>
            <w:top w:val="none" w:sz="0" w:space="0" w:color="auto"/>
            <w:left w:val="none" w:sz="0" w:space="0" w:color="auto"/>
            <w:bottom w:val="none" w:sz="0" w:space="0" w:color="auto"/>
            <w:right w:val="none" w:sz="0" w:space="0" w:color="auto"/>
          </w:divBdr>
        </w:div>
        <w:div w:id="205533531">
          <w:marLeft w:val="640"/>
          <w:marRight w:val="0"/>
          <w:marTop w:val="0"/>
          <w:marBottom w:val="0"/>
          <w:divBdr>
            <w:top w:val="none" w:sz="0" w:space="0" w:color="auto"/>
            <w:left w:val="none" w:sz="0" w:space="0" w:color="auto"/>
            <w:bottom w:val="none" w:sz="0" w:space="0" w:color="auto"/>
            <w:right w:val="none" w:sz="0" w:space="0" w:color="auto"/>
          </w:divBdr>
        </w:div>
        <w:div w:id="376316840">
          <w:marLeft w:val="640"/>
          <w:marRight w:val="0"/>
          <w:marTop w:val="0"/>
          <w:marBottom w:val="0"/>
          <w:divBdr>
            <w:top w:val="none" w:sz="0" w:space="0" w:color="auto"/>
            <w:left w:val="none" w:sz="0" w:space="0" w:color="auto"/>
            <w:bottom w:val="none" w:sz="0" w:space="0" w:color="auto"/>
            <w:right w:val="none" w:sz="0" w:space="0" w:color="auto"/>
          </w:divBdr>
        </w:div>
        <w:div w:id="1129977760">
          <w:marLeft w:val="640"/>
          <w:marRight w:val="0"/>
          <w:marTop w:val="0"/>
          <w:marBottom w:val="0"/>
          <w:divBdr>
            <w:top w:val="none" w:sz="0" w:space="0" w:color="auto"/>
            <w:left w:val="none" w:sz="0" w:space="0" w:color="auto"/>
            <w:bottom w:val="none" w:sz="0" w:space="0" w:color="auto"/>
            <w:right w:val="none" w:sz="0" w:space="0" w:color="auto"/>
          </w:divBdr>
        </w:div>
        <w:div w:id="374549827">
          <w:marLeft w:val="640"/>
          <w:marRight w:val="0"/>
          <w:marTop w:val="0"/>
          <w:marBottom w:val="0"/>
          <w:divBdr>
            <w:top w:val="none" w:sz="0" w:space="0" w:color="auto"/>
            <w:left w:val="none" w:sz="0" w:space="0" w:color="auto"/>
            <w:bottom w:val="none" w:sz="0" w:space="0" w:color="auto"/>
            <w:right w:val="none" w:sz="0" w:space="0" w:color="auto"/>
          </w:divBdr>
        </w:div>
        <w:div w:id="849950229">
          <w:marLeft w:val="640"/>
          <w:marRight w:val="0"/>
          <w:marTop w:val="0"/>
          <w:marBottom w:val="0"/>
          <w:divBdr>
            <w:top w:val="none" w:sz="0" w:space="0" w:color="auto"/>
            <w:left w:val="none" w:sz="0" w:space="0" w:color="auto"/>
            <w:bottom w:val="none" w:sz="0" w:space="0" w:color="auto"/>
            <w:right w:val="none" w:sz="0" w:space="0" w:color="auto"/>
          </w:divBdr>
        </w:div>
        <w:div w:id="101924070">
          <w:marLeft w:val="640"/>
          <w:marRight w:val="0"/>
          <w:marTop w:val="0"/>
          <w:marBottom w:val="0"/>
          <w:divBdr>
            <w:top w:val="none" w:sz="0" w:space="0" w:color="auto"/>
            <w:left w:val="none" w:sz="0" w:space="0" w:color="auto"/>
            <w:bottom w:val="none" w:sz="0" w:space="0" w:color="auto"/>
            <w:right w:val="none" w:sz="0" w:space="0" w:color="auto"/>
          </w:divBdr>
        </w:div>
      </w:divsChild>
    </w:div>
    <w:div w:id="870267783">
      <w:bodyDiv w:val="1"/>
      <w:marLeft w:val="0"/>
      <w:marRight w:val="0"/>
      <w:marTop w:val="0"/>
      <w:marBottom w:val="0"/>
      <w:divBdr>
        <w:top w:val="none" w:sz="0" w:space="0" w:color="auto"/>
        <w:left w:val="none" w:sz="0" w:space="0" w:color="auto"/>
        <w:bottom w:val="none" w:sz="0" w:space="0" w:color="auto"/>
        <w:right w:val="none" w:sz="0" w:space="0" w:color="auto"/>
      </w:divBdr>
      <w:divsChild>
        <w:div w:id="1930964266">
          <w:marLeft w:val="640"/>
          <w:marRight w:val="0"/>
          <w:marTop w:val="0"/>
          <w:marBottom w:val="0"/>
          <w:divBdr>
            <w:top w:val="none" w:sz="0" w:space="0" w:color="auto"/>
            <w:left w:val="none" w:sz="0" w:space="0" w:color="auto"/>
            <w:bottom w:val="none" w:sz="0" w:space="0" w:color="auto"/>
            <w:right w:val="none" w:sz="0" w:space="0" w:color="auto"/>
          </w:divBdr>
        </w:div>
        <w:div w:id="1547136829">
          <w:marLeft w:val="640"/>
          <w:marRight w:val="0"/>
          <w:marTop w:val="0"/>
          <w:marBottom w:val="0"/>
          <w:divBdr>
            <w:top w:val="none" w:sz="0" w:space="0" w:color="auto"/>
            <w:left w:val="none" w:sz="0" w:space="0" w:color="auto"/>
            <w:bottom w:val="none" w:sz="0" w:space="0" w:color="auto"/>
            <w:right w:val="none" w:sz="0" w:space="0" w:color="auto"/>
          </w:divBdr>
        </w:div>
        <w:div w:id="645087641">
          <w:marLeft w:val="640"/>
          <w:marRight w:val="0"/>
          <w:marTop w:val="0"/>
          <w:marBottom w:val="0"/>
          <w:divBdr>
            <w:top w:val="none" w:sz="0" w:space="0" w:color="auto"/>
            <w:left w:val="none" w:sz="0" w:space="0" w:color="auto"/>
            <w:bottom w:val="none" w:sz="0" w:space="0" w:color="auto"/>
            <w:right w:val="none" w:sz="0" w:space="0" w:color="auto"/>
          </w:divBdr>
        </w:div>
        <w:div w:id="2052875011">
          <w:marLeft w:val="640"/>
          <w:marRight w:val="0"/>
          <w:marTop w:val="0"/>
          <w:marBottom w:val="0"/>
          <w:divBdr>
            <w:top w:val="none" w:sz="0" w:space="0" w:color="auto"/>
            <w:left w:val="none" w:sz="0" w:space="0" w:color="auto"/>
            <w:bottom w:val="none" w:sz="0" w:space="0" w:color="auto"/>
            <w:right w:val="none" w:sz="0" w:space="0" w:color="auto"/>
          </w:divBdr>
        </w:div>
        <w:div w:id="2101753465">
          <w:marLeft w:val="640"/>
          <w:marRight w:val="0"/>
          <w:marTop w:val="0"/>
          <w:marBottom w:val="0"/>
          <w:divBdr>
            <w:top w:val="none" w:sz="0" w:space="0" w:color="auto"/>
            <w:left w:val="none" w:sz="0" w:space="0" w:color="auto"/>
            <w:bottom w:val="none" w:sz="0" w:space="0" w:color="auto"/>
            <w:right w:val="none" w:sz="0" w:space="0" w:color="auto"/>
          </w:divBdr>
        </w:div>
        <w:div w:id="132793072">
          <w:marLeft w:val="640"/>
          <w:marRight w:val="0"/>
          <w:marTop w:val="0"/>
          <w:marBottom w:val="0"/>
          <w:divBdr>
            <w:top w:val="none" w:sz="0" w:space="0" w:color="auto"/>
            <w:left w:val="none" w:sz="0" w:space="0" w:color="auto"/>
            <w:bottom w:val="none" w:sz="0" w:space="0" w:color="auto"/>
            <w:right w:val="none" w:sz="0" w:space="0" w:color="auto"/>
          </w:divBdr>
        </w:div>
        <w:div w:id="725643763">
          <w:marLeft w:val="640"/>
          <w:marRight w:val="0"/>
          <w:marTop w:val="0"/>
          <w:marBottom w:val="0"/>
          <w:divBdr>
            <w:top w:val="none" w:sz="0" w:space="0" w:color="auto"/>
            <w:left w:val="none" w:sz="0" w:space="0" w:color="auto"/>
            <w:bottom w:val="none" w:sz="0" w:space="0" w:color="auto"/>
            <w:right w:val="none" w:sz="0" w:space="0" w:color="auto"/>
          </w:divBdr>
        </w:div>
        <w:div w:id="1051614377">
          <w:marLeft w:val="640"/>
          <w:marRight w:val="0"/>
          <w:marTop w:val="0"/>
          <w:marBottom w:val="0"/>
          <w:divBdr>
            <w:top w:val="none" w:sz="0" w:space="0" w:color="auto"/>
            <w:left w:val="none" w:sz="0" w:space="0" w:color="auto"/>
            <w:bottom w:val="none" w:sz="0" w:space="0" w:color="auto"/>
            <w:right w:val="none" w:sz="0" w:space="0" w:color="auto"/>
          </w:divBdr>
        </w:div>
        <w:div w:id="1493373908">
          <w:marLeft w:val="640"/>
          <w:marRight w:val="0"/>
          <w:marTop w:val="0"/>
          <w:marBottom w:val="0"/>
          <w:divBdr>
            <w:top w:val="none" w:sz="0" w:space="0" w:color="auto"/>
            <w:left w:val="none" w:sz="0" w:space="0" w:color="auto"/>
            <w:bottom w:val="none" w:sz="0" w:space="0" w:color="auto"/>
            <w:right w:val="none" w:sz="0" w:space="0" w:color="auto"/>
          </w:divBdr>
        </w:div>
        <w:div w:id="718241598">
          <w:marLeft w:val="640"/>
          <w:marRight w:val="0"/>
          <w:marTop w:val="0"/>
          <w:marBottom w:val="0"/>
          <w:divBdr>
            <w:top w:val="none" w:sz="0" w:space="0" w:color="auto"/>
            <w:left w:val="none" w:sz="0" w:space="0" w:color="auto"/>
            <w:bottom w:val="none" w:sz="0" w:space="0" w:color="auto"/>
            <w:right w:val="none" w:sz="0" w:space="0" w:color="auto"/>
          </w:divBdr>
        </w:div>
        <w:div w:id="758331594">
          <w:marLeft w:val="640"/>
          <w:marRight w:val="0"/>
          <w:marTop w:val="0"/>
          <w:marBottom w:val="0"/>
          <w:divBdr>
            <w:top w:val="none" w:sz="0" w:space="0" w:color="auto"/>
            <w:left w:val="none" w:sz="0" w:space="0" w:color="auto"/>
            <w:bottom w:val="none" w:sz="0" w:space="0" w:color="auto"/>
            <w:right w:val="none" w:sz="0" w:space="0" w:color="auto"/>
          </w:divBdr>
        </w:div>
        <w:div w:id="1022511949">
          <w:marLeft w:val="640"/>
          <w:marRight w:val="0"/>
          <w:marTop w:val="0"/>
          <w:marBottom w:val="0"/>
          <w:divBdr>
            <w:top w:val="none" w:sz="0" w:space="0" w:color="auto"/>
            <w:left w:val="none" w:sz="0" w:space="0" w:color="auto"/>
            <w:bottom w:val="none" w:sz="0" w:space="0" w:color="auto"/>
            <w:right w:val="none" w:sz="0" w:space="0" w:color="auto"/>
          </w:divBdr>
        </w:div>
        <w:div w:id="475143818">
          <w:marLeft w:val="640"/>
          <w:marRight w:val="0"/>
          <w:marTop w:val="0"/>
          <w:marBottom w:val="0"/>
          <w:divBdr>
            <w:top w:val="none" w:sz="0" w:space="0" w:color="auto"/>
            <w:left w:val="none" w:sz="0" w:space="0" w:color="auto"/>
            <w:bottom w:val="none" w:sz="0" w:space="0" w:color="auto"/>
            <w:right w:val="none" w:sz="0" w:space="0" w:color="auto"/>
          </w:divBdr>
        </w:div>
        <w:div w:id="1378581277">
          <w:marLeft w:val="640"/>
          <w:marRight w:val="0"/>
          <w:marTop w:val="0"/>
          <w:marBottom w:val="0"/>
          <w:divBdr>
            <w:top w:val="none" w:sz="0" w:space="0" w:color="auto"/>
            <w:left w:val="none" w:sz="0" w:space="0" w:color="auto"/>
            <w:bottom w:val="none" w:sz="0" w:space="0" w:color="auto"/>
            <w:right w:val="none" w:sz="0" w:space="0" w:color="auto"/>
          </w:divBdr>
        </w:div>
        <w:div w:id="514341795">
          <w:marLeft w:val="640"/>
          <w:marRight w:val="0"/>
          <w:marTop w:val="0"/>
          <w:marBottom w:val="0"/>
          <w:divBdr>
            <w:top w:val="none" w:sz="0" w:space="0" w:color="auto"/>
            <w:left w:val="none" w:sz="0" w:space="0" w:color="auto"/>
            <w:bottom w:val="none" w:sz="0" w:space="0" w:color="auto"/>
            <w:right w:val="none" w:sz="0" w:space="0" w:color="auto"/>
          </w:divBdr>
        </w:div>
        <w:div w:id="1389836098">
          <w:marLeft w:val="640"/>
          <w:marRight w:val="0"/>
          <w:marTop w:val="0"/>
          <w:marBottom w:val="0"/>
          <w:divBdr>
            <w:top w:val="none" w:sz="0" w:space="0" w:color="auto"/>
            <w:left w:val="none" w:sz="0" w:space="0" w:color="auto"/>
            <w:bottom w:val="none" w:sz="0" w:space="0" w:color="auto"/>
            <w:right w:val="none" w:sz="0" w:space="0" w:color="auto"/>
          </w:divBdr>
        </w:div>
        <w:div w:id="515385999">
          <w:marLeft w:val="640"/>
          <w:marRight w:val="0"/>
          <w:marTop w:val="0"/>
          <w:marBottom w:val="0"/>
          <w:divBdr>
            <w:top w:val="none" w:sz="0" w:space="0" w:color="auto"/>
            <w:left w:val="none" w:sz="0" w:space="0" w:color="auto"/>
            <w:bottom w:val="none" w:sz="0" w:space="0" w:color="auto"/>
            <w:right w:val="none" w:sz="0" w:space="0" w:color="auto"/>
          </w:divBdr>
        </w:div>
        <w:div w:id="194852127">
          <w:marLeft w:val="640"/>
          <w:marRight w:val="0"/>
          <w:marTop w:val="0"/>
          <w:marBottom w:val="0"/>
          <w:divBdr>
            <w:top w:val="none" w:sz="0" w:space="0" w:color="auto"/>
            <w:left w:val="none" w:sz="0" w:space="0" w:color="auto"/>
            <w:bottom w:val="none" w:sz="0" w:space="0" w:color="auto"/>
            <w:right w:val="none" w:sz="0" w:space="0" w:color="auto"/>
          </w:divBdr>
        </w:div>
        <w:div w:id="2026244099">
          <w:marLeft w:val="640"/>
          <w:marRight w:val="0"/>
          <w:marTop w:val="0"/>
          <w:marBottom w:val="0"/>
          <w:divBdr>
            <w:top w:val="none" w:sz="0" w:space="0" w:color="auto"/>
            <w:left w:val="none" w:sz="0" w:space="0" w:color="auto"/>
            <w:bottom w:val="none" w:sz="0" w:space="0" w:color="auto"/>
            <w:right w:val="none" w:sz="0" w:space="0" w:color="auto"/>
          </w:divBdr>
        </w:div>
        <w:div w:id="1806969668">
          <w:marLeft w:val="640"/>
          <w:marRight w:val="0"/>
          <w:marTop w:val="0"/>
          <w:marBottom w:val="0"/>
          <w:divBdr>
            <w:top w:val="none" w:sz="0" w:space="0" w:color="auto"/>
            <w:left w:val="none" w:sz="0" w:space="0" w:color="auto"/>
            <w:bottom w:val="none" w:sz="0" w:space="0" w:color="auto"/>
            <w:right w:val="none" w:sz="0" w:space="0" w:color="auto"/>
          </w:divBdr>
        </w:div>
        <w:div w:id="1815760578">
          <w:marLeft w:val="640"/>
          <w:marRight w:val="0"/>
          <w:marTop w:val="0"/>
          <w:marBottom w:val="0"/>
          <w:divBdr>
            <w:top w:val="none" w:sz="0" w:space="0" w:color="auto"/>
            <w:left w:val="none" w:sz="0" w:space="0" w:color="auto"/>
            <w:bottom w:val="none" w:sz="0" w:space="0" w:color="auto"/>
            <w:right w:val="none" w:sz="0" w:space="0" w:color="auto"/>
          </w:divBdr>
        </w:div>
        <w:div w:id="1564678366">
          <w:marLeft w:val="640"/>
          <w:marRight w:val="0"/>
          <w:marTop w:val="0"/>
          <w:marBottom w:val="0"/>
          <w:divBdr>
            <w:top w:val="none" w:sz="0" w:space="0" w:color="auto"/>
            <w:left w:val="none" w:sz="0" w:space="0" w:color="auto"/>
            <w:bottom w:val="none" w:sz="0" w:space="0" w:color="auto"/>
            <w:right w:val="none" w:sz="0" w:space="0" w:color="auto"/>
          </w:divBdr>
        </w:div>
        <w:div w:id="2115706084">
          <w:marLeft w:val="640"/>
          <w:marRight w:val="0"/>
          <w:marTop w:val="0"/>
          <w:marBottom w:val="0"/>
          <w:divBdr>
            <w:top w:val="none" w:sz="0" w:space="0" w:color="auto"/>
            <w:left w:val="none" w:sz="0" w:space="0" w:color="auto"/>
            <w:bottom w:val="none" w:sz="0" w:space="0" w:color="auto"/>
            <w:right w:val="none" w:sz="0" w:space="0" w:color="auto"/>
          </w:divBdr>
        </w:div>
        <w:div w:id="615217836">
          <w:marLeft w:val="640"/>
          <w:marRight w:val="0"/>
          <w:marTop w:val="0"/>
          <w:marBottom w:val="0"/>
          <w:divBdr>
            <w:top w:val="none" w:sz="0" w:space="0" w:color="auto"/>
            <w:left w:val="none" w:sz="0" w:space="0" w:color="auto"/>
            <w:bottom w:val="none" w:sz="0" w:space="0" w:color="auto"/>
            <w:right w:val="none" w:sz="0" w:space="0" w:color="auto"/>
          </w:divBdr>
        </w:div>
        <w:div w:id="1467352496">
          <w:marLeft w:val="640"/>
          <w:marRight w:val="0"/>
          <w:marTop w:val="0"/>
          <w:marBottom w:val="0"/>
          <w:divBdr>
            <w:top w:val="none" w:sz="0" w:space="0" w:color="auto"/>
            <w:left w:val="none" w:sz="0" w:space="0" w:color="auto"/>
            <w:bottom w:val="none" w:sz="0" w:space="0" w:color="auto"/>
            <w:right w:val="none" w:sz="0" w:space="0" w:color="auto"/>
          </w:divBdr>
        </w:div>
        <w:div w:id="902956610">
          <w:marLeft w:val="640"/>
          <w:marRight w:val="0"/>
          <w:marTop w:val="0"/>
          <w:marBottom w:val="0"/>
          <w:divBdr>
            <w:top w:val="none" w:sz="0" w:space="0" w:color="auto"/>
            <w:left w:val="none" w:sz="0" w:space="0" w:color="auto"/>
            <w:bottom w:val="none" w:sz="0" w:space="0" w:color="auto"/>
            <w:right w:val="none" w:sz="0" w:space="0" w:color="auto"/>
          </w:divBdr>
        </w:div>
        <w:div w:id="1702626324">
          <w:marLeft w:val="640"/>
          <w:marRight w:val="0"/>
          <w:marTop w:val="0"/>
          <w:marBottom w:val="0"/>
          <w:divBdr>
            <w:top w:val="none" w:sz="0" w:space="0" w:color="auto"/>
            <w:left w:val="none" w:sz="0" w:space="0" w:color="auto"/>
            <w:bottom w:val="none" w:sz="0" w:space="0" w:color="auto"/>
            <w:right w:val="none" w:sz="0" w:space="0" w:color="auto"/>
          </w:divBdr>
        </w:div>
        <w:div w:id="134878902">
          <w:marLeft w:val="640"/>
          <w:marRight w:val="0"/>
          <w:marTop w:val="0"/>
          <w:marBottom w:val="0"/>
          <w:divBdr>
            <w:top w:val="none" w:sz="0" w:space="0" w:color="auto"/>
            <w:left w:val="none" w:sz="0" w:space="0" w:color="auto"/>
            <w:bottom w:val="none" w:sz="0" w:space="0" w:color="auto"/>
            <w:right w:val="none" w:sz="0" w:space="0" w:color="auto"/>
          </w:divBdr>
        </w:div>
        <w:div w:id="651905671">
          <w:marLeft w:val="640"/>
          <w:marRight w:val="0"/>
          <w:marTop w:val="0"/>
          <w:marBottom w:val="0"/>
          <w:divBdr>
            <w:top w:val="none" w:sz="0" w:space="0" w:color="auto"/>
            <w:left w:val="none" w:sz="0" w:space="0" w:color="auto"/>
            <w:bottom w:val="none" w:sz="0" w:space="0" w:color="auto"/>
            <w:right w:val="none" w:sz="0" w:space="0" w:color="auto"/>
          </w:divBdr>
        </w:div>
      </w:divsChild>
    </w:div>
    <w:div w:id="972828119">
      <w:bodyDiv w:val="1"/>
      <w:marLeft w:val="0"/>
      <w:marRight w:val="0"/>
      <w:marTop w:val="0"/>
      <w:marBottom w:val="0"/>
      <w:divBdr>
        <w:top w:val="none" w:sz="0" w:space="0" w:color="auto"/>
        <w:left w:val="none" w:sz="0" w:space="0" w:color="auto"/>
        <w:bottom w:val="none" w:sz="0" w:space="0" w:color="auto"/>
        <w:right w:val="none" w:sz="0" w:space="0" w:color="auto"/>
      </w:divBdr>
    </w:div>
    <w:div w:id="991177962">
      <w:bodyDiv w:val="1"/>
      <w:marLeft w:val="0"/>
      <w:marRight w:val="0"/>
      <w:marTop w:val="0"/>
      <w:marBottom w:val="0"/>
      <w:divBdr>
        <w:top w:val="none" w:sz="0" w:space="0" w:color="auto"/>
        <w:left w:val="none" w:sz="0" w:space="0" w:color="auto"/>
        <w:bottom w:val="none" w:sz="0" w:space="0" w:color="auto"/>
        <w:right w:val="none" w:sz="0" w:space="0" w:color="auto"/>
      </w:divBdr>
      <w:divsChild>
        <w:div w:id="957181373">
          <w:marLeft w:val="640"/>
          <w:marRight w:val="0"/>
          <w:marTop w:val="0"/>
          <w:marBottom w:val="0"/>
          <w:divBdr>
            <w:top w:val="none" w:sz="0" w:space="0" w:color="auto"/>
            <w:left w:val="none" w:sz="0" w:space="0" w:color="auto"/>
            <w:bottom w:val="none" w:sz="0" w:space="0" w:color="auto"/>
            <w:right w:val="none" w:sz="0" w:space="0" w:color="auto"/>
          </w:divBdr>
        </w:div>
        <w:div w:id="1621303973">
          <w:marLeft w:val="640"/>
          <w:marRight w:val="0"/>
          <w:marTop w:val="0"/>
          <w:marBottom w:val="0"/>
          <w:divBdr>
            <w:top w:val="none" w:sz="0" w:space="0" w:color="auto"/>
            <w:left w:val="none" w:sz="0" w:space="0" w:color="auto"/>
            <w:bottom w:val="none" w:sz="0" w:space="0" w:color="auto"/>
            <w:right w:val="none" w:sz="0" w:space="0" w:color="auto"/>
          </w:divBdr>
        </w:div>
        <w:div w:id="366611816">
          <w:marLeft w:val="640"/>
          <w:marRight w:val="0"/>
          <w:marTop w:val="0"/>
          <w:marBottom w:val="0"/>
          <w:divBdr>
            <w:top w:val="none" w:sz="0" w:space="0" w:color="auto"/>
            <w:left w:val="none" w:sz="0" w:space="0" w:color="auto"/>
            <w:bottom w:val="none" w:sz="0" w:space="0" w:color="auto"/>
            <w:right w:val="none" w:sz="0" w:space="0" w:color="auto"/>
          </w:divBdr>
        </w:div>
        <w:div w:id="2064057914">
          <w:marLeft w:val="640"/>
          <w:marRight w:val="0"/>
          <w:marTop w:val="0"/>
          <w:marBottom w:val="0"/>
          <w:divBdr>
            <w:top w:val="none" w:sz="0" w:space="0" w:color="auto"/>
            <w:left w:val="none" w:sz="0" w:space="0" w:color="auto"/>
            <w:bottom w:val="none" w:sz="0" w:space="0" w:color="auto"/>
            <w:right w:val="none" w:sz="0" w:space="0" w:color="auto"/>
          </w:divBdr>
        </w:div>
        <w:div w:id="798374865">
          <w:marLeft w:val="640"/>
          <w:marRight w:val="0"/>
          <w:marTop w:val="0"/>
          <w:marBottom w:val="0"/>
          <w:divBdr>
            <w:top w:val="none" w:sz="0" w:space="0" w:color="auto"/>
            <w:left w:val="none" w:sz="0" w:space="0" w:color="auto"/>
            <w:bottom w:val="none" w:sz="0" w:space="0" w:color="auto"/>
            <w:right w:val="none" w:sz="0" w:space="0" w:color="auto"/>
          </w:divBdr>
        </w:div>
        <w:div w:id="1595211841">
          <w:marLeft w:val="640"/>
          <w:marRight w:val="0"/>
          <w:marTop w:val="0"/>
          <w:marBottom w:val="0"/>
          <w:divBdr>
            <w:top w:val="none" w:sz="0" w:space="0" w:color="auto"/>
            <w:left w:val="none" w:sz="0" w:space="0" w:color="auto"/>
            <w:bottom w:val="none" w:sz="0" w:space="0" w:color="auto"/>
            <w:right w:val="none" w:sz="0" w:space="0" w:color="auto"/>
          </w:divBdr>
        </w:div>
        <w:div w:id="998919939">
          <w:marLeft w:val="640"/>
          <w:marRight w:val="0"/>
          <w:marTop w:val="0"/>
          <w:marBottom w:val="0"/>
          <w:divBdr>
            <w:top w:val="none" w:sz="0" w:space="0" w:color="auto"/>
            <w:left w:val="none" w:sz="0" w:space="0" w:color="auto"/>
            <w:bottom w:val="none" w:sz="0" w:space="0" w:color="auto"/>
            <w:right w:val="none" w:sz="0" w:space="0" w:color="auto"/>
          </w:divBdr>
        </w:div>
        <w:div w:id="978152164">
          <w:marLeft w:val="640"/>
          <w:marRight w:val="0"/>
          <w:marTop w:val="0"/>
          <w:marBottom w:val="0"/>
          <w:divBdr>
            <w:top w:val="none" w:sz="0" w:space="0" w:color="auto"/>
            <w:left w:val="none" w:sz="0" w:space="0" w:color="auto"/>
            <w:bottom w:val="none" w:sz="0" w:space="0" w:color="auto"/>
            <w:right w:val="none" w:sz="0" w:space="0" w:color="auto"/>
          </w:divBdr>
        </w:div>
        <w:div w:id="1490708275">
          <w:marLeft w:val="640"/>
          <w:marRight w:val="0"/>
          <w:marTop w:val="0"/>
          <w:marBottom w:val="0"/>
          <w:divBdr>
            <w:top w:val="none" w:sz="0" w:space="0" w:color="auto"/>
            <w:left w:val="none" w:sz="0" w:space="0" w:color="auto"/>
            <w:bottom w:val="none" w:sz="0" w:space="0" w:color="auto"/>
            <w:right w:val="none" w:sz="0" w:space="0" w:color="auto"/>
          </w:divBdr>
        </w:div>
        <w:div w:id="292173998">
          <w:marLeft w:val="640"/>
          <w:marRight w:val="0"/>
          <w:marTop w:val="0"/>
          <w:marBottom w:val="0"/>
          <w:divBdr>
            <w:top w:val="none" w:sz="0" w:space="0" w:color="auto"/>
            <w:left w:val="none" w:sz="0" w:space="0" w:color="auto"/>
            <w:bottom w:val="none" w:sz="0" w:space="0" w:color="auto"/>
            <w:right w:val="none" w:sz="0" w:space="0" w:color="auto"/>
          </w:divBdr>
        </w:div>
        <w:div w:id="286008189">
          <w:marLeft w:val="640"/>
          <w:marRight w:val="0"/>
          <w:marTop w:val="0"/>
          <w:marBottom w:val="0"/>
          <w:divBdr>
            <w:top w:val="none" w:sz="0" w:space="0" w:color="auto"/>
            <w:left w:val="none" w:sz="0" w:space="0" w:color="auto"/>
            <w:bottom w:val="none" w:sz="0" w:space="0" w:color="auto"/>
            <w:right w:val="none" w:sz="0" w:space="0" w:color="auto"/>
          </w:divBdr>
        </w:div>
        <w:div w:id="1382050046">
          <w:marLeft w:val="640"/>
          <w:marRight w:val="0"/>
          <w:marTop w:val="0"/>
          <w:marBottom w:val="0"/>
          <w:divBdr>
            <w:top w:val="none" w:sz="0" w:space="0" w:color="auto"/>
            <w:left w:val="none" w:sz="0" w:space="0" w:color="auto"/>
            <w:bottom w:val="none" w:sz="0" w:space="0" w:color="auto"/>
            <w:right w:val="none" w:sz="0" w:space="0" w:color="auto"/>
          </w:divBdr>
        </w:div>
        <w:div w:id="820847668">
          <w:marLeft w:val="640"/>
          <w:marRight w:val="0"/>
          <w:marTop w:val="0"/>
          <w:marBottom w:val="0"/>
          <w:divBdr>
            <w:top w:val="none" w:sz="0" w:space="0" w:color="auto"/>
            <w:left w:val="none" w:sz="0" w:space="0" w:color="auto"/>
            <w:bottom w:val="none" w:sz="0" w:space="0" w:color="auto"/>
            <w:right w:val="none" w:sz="0" w:space="0" w:color="auto"/>
          </w:divBdr>
        </w:div>
        <w:div w:id="1280143846">
          <w:marLeft w:val="640"/>
          <w:marRight w:val="0"/>
          <w:marTop w:val="0"/>
          <w:marBottom w:val="0"/>
          <w:divBdr>
            <w:top w:val="none" w:sz="0" w:space="0" w:color="auto"/>
            <w:left w:val="none" w:sz="0" w:space="0" w:color="auto"/>
            <w:bottom w:val="none" w:sz="0" w:space="0" w:color="auto"/>
            <w:right w:val="none" w:sz="0" w:space="0" w:color="auto"/>
          </w:divBdr>
        </w:div>
        <w:div w:id="762385549">
          <w:marLeft w:val="640"/>
          <w:marRight w:val="0"/>
          <w:marTop w:val="0"/>
          <w:marBottom w:val="0"/>
          <w:divBdr>
            <w:top w:val="none" w:sz="0" w:space="0" w:color="auto"/>
            <w:left w:val="none" w:sz="0" w:space="0" w:color="auto"/>
            <w:bottom w:val="none" w:sz="0" w:space="0" w:color="auto"/>
            <w:right w:val="none" w:sz="0" w:space="0" w:color="auto"/>
          </w:divBdr>
        </w:div>
        <w:div w:id="538129239">
          <w:marLeft w:val="640"/>
          <w:marRight w:val="0"/>
          <w:marTop w:val="0"/>
          <w:marBottom w:val="0"/>
          <w:divBdr>
            <w:top w:val="none" w:sz="0" w:space="0" w:color="auto"/>
            <w:left w:val="none" w:sz="0" w:space="0" w:color="auto"/>
            <w:bottom w:val="none" w:sz="0" w:space="0" w:color="auto"/>
            <w:right w:val="none" w:sz="0" w:space="0" w:color="auto"/>
          </w:divBdr>
        </w:div>
        <w:div w:id="1356150801">
          <w:marLeft w:val="640"/>
          <w:marRight w:val="0"/>
          <w:marTop w:val="0"/>
          <w:marBottom w:val="0"/>
          <w:divBdr>
            <w:top w:val="none" w:sz="0" w:space="0" w:color="auto"/>
            <w:left w:val="none" w:sz="0" w:space="0" w:color="auto"/>
            <w:bottom w:val="none" w:sz="0" w:space="0" w:color="auto"/>
            <w:right w:val="none" w:sz="0" w:space="0" w:color="auto"/>
          </w:divBdr>
        </w:div>
        <w:div w:id="1217007297">
          <w:marLeft w:val="640"/>
          <w:marRight w:val="0"/>
          <w:marTop w:val="0"/>
          <w:marBottom w:val="0"/>
          <w:divBdr>
            <w:top w:val="none" w:sz="0" w:space="0" w:color="auto"/>
            <w:left w:val="none" w:sz="0" w:space="0" w:color="auto"/>
            <w:bottom w:val="none" w:sz="0" w:space="0" w:color="auto"/>
            <w:right w:val="none" w:sz="0" w:space="0" w:color="auto"/>
          </w:divBdr>
        </w:div>
        <w:div w:id="391927815">
          <w:marLeft w:val="640"/>
          <w:marRight w:val="0"/>
          <w:marTop w:val="0"/>
          <w:marBottom w:val="0"/>
          <w:divBdr>
            <w:top w:val="none" w:sz="0" w:space="0" w:color="auto"/>
            <w:left w:val="none" w:sz="0" w:space="0" w:color="auto"/>
            <w:bottom w:val="none" w:sz="0" w:space="0" w:color="auto"/>
            <w:right w:val="none" w:sz="0" w:space="0" w:color="auto"/>
          </w:divBdr>
        </w:div>
        <w:div w:id="1830748916">
          <w:marLeft w:val="640"/>
          <w:marRight w:val="0"/>
          <w:marTop w:val="0"/>
          <w:marBottom w:val="0"/>
          <w:divBdr>
            <w:top w:val="none" w:sz="0" w:space="0" w:color="auto"/>
            <w:left w:val="none" w:sz="0" w:space="0" w:color="auto"/>
            <w:bottom w:val="none" w:sz="0" w:space="0" w:color="auto"/>
            <w:right w:val="none" w:sz="0" w:space="0" w:color="auto"/>
          </w:divBdr>
        </w:div>
        <w:div w:id="1159419716">
          <w:marLeft w:val="640"/>
          <w:marRight w:val="0"/>
          <w:marTop w:val="0"/>
          <w:marBottom w:val="0"/>
          <w:divBdr>
            <w:top w:val="none" w:sz="0" w:space="0" w:color="auto"/>
            <w:left w:val="none" w:sz="0" w:space="0" w:color="auto"/>
            <w:bottom w:val="none" w:sz="0" w:space="0" w:color="auto"/>
            <w:right w:val="none" w:sz="0" w:space="0" w:color="auto"/>
          </w:divBdr>
        </w:div>
        <w:div w:id="529342737">
          <w:marLeft w:val="640"/>
          <w:marRight w:val="0"/>
          <w:marTop w:val="0"/>
          <w:marBottom w:val="0"/>
          <w:divBdr>
            <w:top w:val="none" w:sz="0" w:space="0" w:color="auto"/>
            <w:left w:val="none" w:sz="0" w:space="0" w:color="auto"/>
            <w:bottom w:val="none" w:sz="0" w:space="0" w:color="auto"/>
            <w:right w:val="none" w:sz="0" w:space="0" w:color="auto"/>
          </w:divBdr>
        </w:div>
        <w:div w:id="556668201">
          <w:marLeft w:val="640"/>
          <w:marRight w:val="0"/>
          <w:marTop w:val="0"/>
          <w:marBottom w:val="0"/>
          <w:divBdr>
            <w:top w:val="none" w:sz="0" w:space="0" w:color="auto"/>
            <w:left w:val="none" w:sz="0" w:space="0" w:color="auto"/>
            <w:bottom w:val="none" w:sz="0" w:space="0" w:color="auto"/>
            <w:right w:val="none" w:sz="0" w:space="0" w:color="auto"/>
          </w:divBdr>
        </w:div>
      </w:divsChild>
    </w:div>
    <w:div w:id="1049231623">
      <w:bodyDiv w:val="1"/>
      <w:marLeft w:val="0"/>
      <w:marRight w:val="0"/>
      <w:marTop w:val="0"/>
      <w:marBottom w:val="0"/>
      <w:divBdr>
        <w:top w:val="none" w:sz="0" w:space="0" w:color="auto"/>
        <w:left w:val="none" w:sz="0" w:space="0" w:color="auto"/>
        <w:bottom w:val="none" w:sz="0" w:space="0" w:color="auto"/>
        <w:right w:val="none" w:sz="0" w:space="0" w:color="auto"/>
      </w:divBdr>
    </w:div>
    <w:div w:id="1121727762">
      <w:bodyDiv w:val="1"/>
      <w:marLeft w:val="0"/>
      <w:marRight w:val="0"/>
      <w:marTop w:val="0"/>
      <w:marBottom w:val="0"/>
      <w:divBdr>
        <w:top w:val="none" w:sz="0" w:space="0" w:color="auto"/>
        <w:left w:val="none" w:sz="0" w:space="0" w:color="auto"/>
        <w:bottom w:val="none" w:sz="0" w:space="0" w:color="auto"/>
        <w:right w:val="none" w:sz="0" w:space="0" w:color="auto"/>
      </w:divBdr>
    </w:div>
    <w:div w:id="1256092246">
      <w:bodyDiv w:val="1"/>
      <w:marLeft w:val="0"/>
      <w:marRight w:val="0"/>
      <w:marTop w:val="0"/>
      <w:marBottom w:val="0"/>
      <w:divBdr>
        <w:top w:val="none" w:sz="0" w:space="0" w:color="auto"/>
        <w:left w:val="none" w:sz="0" w:space="0" w:color="auto"/>
        <w:bottom w:val="none" w:sz="0" w:space="0" w:color="auto"/>
        <w:right w:val="none" w:sz="0" w:space="0" w:color="auto"/>
      </w:divBdr>
      <w:divsChild>
        <w:div w:id="1050226590">
          <w:marLeft w:val="640"/>
          <w:marRight w:val="0"/>
          <w:marTop w:val="0"/>
          <w:marBottom w:val="0"/>
          <w:divBdr>
            <w:top w:val="none" w:sz="0" w:space="0" w:color="auto"/>
            <w:left w:val="none" w:sz="0" w:space="0" w:color="auto"/>
            <w:bottom w:val="none" w:sz="0" w:space="0" w:color="auto"/>
            <w:right w:val="none" w:sz="0" w:space="0" w:color="auto"/>
          </w:divBdr>
        </w:div>
        <w:div w:id="1651057698">
          <w:marLeft w:val="640"/>
          <w:marRight w:val="0"/>
          <w:marTop w:val="0"/>
          <w:marBottom w:val="0"/>
          <w:divBdr>
            <w:top w:val="none" w:sz="0" w:space="0" w:color="auto"/>
            <w:left w:val="none" w:sz="0" w:space="0" w:color="auto"/>
            <w:bottom w:val="none" w:sz="0" w:space="0" w:color="auto"/>
            <w:right w:val="none" w:sz="0" w:space="0" w:color="auto"/>
          </w:divBdr>
        </w:div>
        <w:div w:id="1740395712">
          <w:marLeft w:val="640"/>
          <w:marRight w:val="0"/>
          <w:marTop w:val="0"/>
          <w:marBottom w:val="0"/>
          <w:divBdr>
            <w:top w:val="none" w:sz="0" w:space="0" w:color="auto"/>
            <w:left w:val="none" w:sz="0" w:space="0" w:color="auto"/>
            <w:bottom w:val="none" w:sz="0" w:space="0" w:color="auto"/>
            <w:right w:val="none" w:sz="0" w:space="0" w:color="auto"/>
          </w:divBdr>
        </w:div>
        <w:div w:id="1310089007">
          <w:marLeft w:val="640"/>
          <w:marRight w:val="0"/>
          <w:marTop w:val="0"/>
          <w:marBottom w:val="0"/>
          <w:divBdr>
            <w:top w:val="none" w:sz="0" w:space="0" w:color="auto"/>
            <w:left w:val="none" w:sz="0" w:space="0" w:color="auto"/>
            <w:bottom w:val="none" w:sz="0" w:space="0" w:color="auto"/>
            <w:right w:val="none" w:sz="0" w:space="0" w:color="auto"/>
          </w:divBdr>
        </w:div>
        <w:div w:id="450519628">
          <w:marLeft w:val="640"/>
          <w:marRight w:val="0"/>
          <w:marTop w:val="0"/>
          <w:marBottom w:val="0"/>
          <w:divBdr>
            <w:top w:val="none" w:sz="0" w:space="0" w:color="auto"/>
            <w:left w:val="none" w:sz="0" w:space="0" w:color="auto"/>
            <w:bottom w:val="none" w:sz="0" w:space="0" w:color="auto"/>
            <w:right w:val="none" w:sz="0" w:space="0" w:color="auto"/>
          </w:divBdr>
        </w:div>
        <w:div w:id="1468356013">
          <w:marLeft w:val="640"/>
          <w:marRight w:val="0"/>
          <w:marTop w:val="0"/>
          <w:marBottom w:val="0"/>
          <w:divBdr>
            <w:top w:val="none" w:sz="0" w:space="0" w:color="auto"/>
            <w:left w:val="none" w:sz="0" w:space="0" w:color="auto"/>
            <w:bottom w:val="none" w:sz="0" w:space="0" w:color="auto"/>
            <w:right w:val="none" w:sz="0" w:space="0" w:color="auto"/>
          </w:divBdr>
        </w:div>
        <w:div w:id="1184128750">
          <w:marLeft w:val="640"/>
          <w:marRight w:val="0"/>
          <w:marTop w:val="0"/>
          <w:marBottom w:val="0"/>
          <w:divBdr>
            <w:top w:val="none" w:sz="0" w:space="0" w:color="auto"/>
            <w:left w:val="none" w:sz="0" w:space="0" w:color="auto"/>
            <w:bottom w:val="none" w:sz="0" w:space="0" w:color="auto"/>
            <w:right w:val="none" w:sz="0" w:space="0" w:color="auto"/>
          </w:divBdr>
        </w:div>
        <w:div w:id="2103141634">
          <w:marLeft w:val="640"/>
          <w:marRight w:val="0"/>
          <w:marTop w:val="0"/>
          <w:marBottom w:val="0"/>
          <w:divBdr>
            <w:top w:val="none" w:sz="0" w:space="0" w:color="auto"/>
            <w:left w:val="none" w:sz="0" w:space="0" w:color="auto"/>
            <w:bottom w:val="none" w:sz="0" w:space="0" w:color="auto"/>
            <w:right w:val="none" w:sz="0" w:space="0" w:color="auto"/>
          </w:divBdr>
        </w:div>
        <w:div w:id="1288197345">
          <w:marLeft w:val="640"/>
          <w:marRight w:val="0"/>
          <w:marTop w:val="0"/>
          <w:marBottom w:val="0"/>
          <w:divBdr>
            <w:top w:val="none" w:sz="0" w:space="0" w:color="auto"/>
            <w:left w:val="none" w:sz="0" w:space="0" w:color="auto"/>
            <w:bottom w:val="none" w:sz="0" w:space="0" w:color="auto"/>
            <w:right w:val="none" w:sz="0" w:space="0" w:color="auto"/>
          </w:divBdr>
        </w:div>
        <w:div w:id="1502968710">
          <w:marLeft w:val="640"/>
          <w:marRight w:val="0"/>
          <w:marTop w:val="0"/>
          <w:marBottom w:val="0"/>
          <w:divBdr>
            <w:top w:val="none" w:sz="0" w:space="0" w:color="auto"/>
            <w:left w:val="none" w:sz="0" w:space="0" w:color="auto"/>
            <w:bottom w:val="none" w:sz="0" w:space="0" w:color="auto"/>
            <w:right w:val="none" w:sz="0" w:space="0" w:color="auto"/>
          </w:divBdr>
        </w:div>
        <w:div w:id="327446577">
          <w:marLeft w:val="640"/>
          <w:marRight w:val="0"/>
          <w:marTop w:val="0"/>
          <w:marBottom w:val="0"/>
          <w:divBdr>
            <w:top w:val="none" w:sz="0" w:space="0" w:color="auto"/>
            <w:left w:val="none" w:sz="0" w:space="0" w:color="auto"/>
            <w:bottom w:val="none" w:sz="0" w:space="0" w:color="auto"/>
            <w:right w:val="none" w:sz="0" w:space="0" w:color="auto"/>
          </w:divBdr>
        </w:div>
        <w:div w:id="489253066">
          <w:marLeft w:val="640"/>
          <w:marRight w:val="0"/>
          <w:marTop w:val="0"/>
          <w:marBottom w:val="0"/>
          <w:divBdr>
            <w:top w:val="none" w:sz="0" w:space="0" w:color="auto"/>
            <w:left w:val="none" w:sz="0" w:space="0" w:color="auto"/>
            <w:bottom w:val="none" w:sz="0" w:space="0" w:color="auto"/>
            <w:right w:val="none" w:sz="0" w:space="0" w:color="auto"/>
          </w:divBdr>
        </w:div>
        <w:div w:id="672418218">
          <w:marLeft w:val="640"/>
          <w:marRight w:val="0"/>
          <w:marTop w:val="0"/>
          <w:marBottom w:val="0"/>
          <w:divBdr>
            <w:top w:val="none" w:sz="0" w:space="0" w:color="auto"/>
            <w:left w:val="none" w:sz="0" w:space="0" w:color="auto"/>
            <w:bottom w:val="none" w:sz="0" w:space="0" w:color="auto"/>
            <w:right w:val="none" w:sz="0" w:space="0" w:color="auto"/>
          </w:divBdr>
        </w:div>
        <w:div w:id="1628707509">
          <w:marLeft w:val="640"/>
          <w:marRight w:val="0"/>
          <w:marTop w:val="0"/>
          <w:marBottom w:val="0"/>
          <w:divBdr>
            <w:top w:val="none" w:sz="0" w:space="0" w:color="auto"/>
            <w:left w:val="none" w:sz="0" w:space="0" w:color="auto"/>
            <w:bottom w:val="none" w:sz="0" w:space="0" w:color="auto"/>
            <w:right w:val="none" w:sz="0" w:space="0" w:color="auto"/>
          </w:divBdr>
        </w:div>
        <w:div w:id="241330546">
          <w:marLeft w:val="640"/>
          <w:marRight w:val="0"/>
          <w:marTop w:val="0"/>
          <w:marBottom w:val="0"/>
          <w:divBdr>
            <w:top w:val="none" w:sz="0" w:space="0" w:color="auto"/>
            <w:left w:val="none" w:sz="0" w:space="0" w:color="auto"/>
            <w:bottom w:val="none" w:sz="0" w:space="0" w:color="auto"/>
            <w:right w:val="none" w:sz="0" w:space="0" w:color="auto"/>
          </w:divBdr>
        </w:div>
        <w:div w:id="1673990229">
          <w:marLeft w:val="640"/>
          <w:marRight w:val="0"/>
          <w:marTop w:val="0"/>
          <w:marBottom w:val="0"/>
          <w:divBdr>
            <w:top w:val="none" w:sz="0" w:space="0" w:color="auto"/>
            <w:left w:val="none" w:sz="0" w:space="0" w:color="auto"/>
            <w:bottom w:val="none" w:sz="0" w:space="0" w:color="auto"/>
            <w:right w:val="none" w:sz="0" w:space="0" w:color="auto"/>
          </w:divBdr>
        </w:div>
        <w:div w:id="1019234272">
          <w:marLeft w:val="640"/>
          <w:marRight w:val="0"/>
          <w:marTop w:val="0"/>
          <w:marBottom w:val="0"/>
          <w:divBdr>
            <w:top w:val="none" w:sz="0" w:space="0" w:color="auto"/>
            <w:left w:val="none" w:sz="0" w:space="0" w:color="auto"/>
            <w:bottom w:val="none" w:sz="0" w:space="0" w:color="auto"/>
            <w:right w:val="none" w:sz="0" w:space="0" w:color="auto"/>
          </w:divBdr>
        </w:div>
        <w:div w:id="816654561">
          <w:marLeft w:val="640"/>
          <w:marRight w:val="0"/>
          <w:marTop w:val="0"/>
          <w:marBottom w:val="0"/>
          <w:divBdr>
            <w:top w:val="none" w:sz="0" w:space="0" w:color="auto"/>
            <w:left w:val="none" w:sz="0" w:space="0" w:color="auto"/>
            <w:bottom w:val="none" w:sz="0" w:space="0" w:color="auto"/>
            <w:right w:val="none" w:sz="0" w:space="0" w:color="auto"/>
          </w:divBdr>
        </w:div>
        <w:div w:id="334453316">
          <w:marLeft w:val="640"/>
          <w:marRight w:val="0"/>
          <w:marTop w:val="0"/>
          <w:marBottom w:val="0"/>
          <w:divBdr>
            <w:top w:val="none" w:sz="0" w:space="0" w:color="auto"/>
            <w:left w:val="none" w:sz="0" w:space="0" w:color="auto"/>
            <w:bottom w:val="none" w:sz="0" w:space="0" w:color="auto"/>
            <w:right w:val="none" w:sz="0" w:space="0" w:color="auto"/>
          </w:divBdr>
        </w:div>
        <w:div w:id="530149167">
          <w:marLeft w:val="640"/>
          <w:marRight w:val="0"/>
          <w:marTop w:val="0"/>
          <w:marBottom w:val="0"/>
          <w:divBdr>
            <w:top w:val="none" w:sz="0" w:space="0" w:color="auto"/>
            <w:left w:val="none" w:sz="0" w:space="0" w:color="auto"/>
            <w:bottom w:val="none" w:sz="0" w:space="0" w:color="auto"/>
            <w:right w:val="none" w:sz="0" w:space="0" w:color="auto"/>
          </w:divBdr>
        </w:div>
        <w:div w:id="996299101">
          <w:marLeft w:val="640"/>
          <w:marRight w:val="0"/>
          <w:marTop w:val="0"/>
          <w:marBottom w:val="0"/>
          <w:divBdr>
            <w:top w:val="none" w:sz="0" w:space="0" w:color="auto"/>
            <w:left w:val="none" w:sz="0" w:space="0" w:color="auto"/>
            <w:bottom w:val="none" w:sz="0" w:space="0" w:color="auto"/>
            <w:right w:val="none" w:sz="0" w:space="0" w:color="auto"/>
          </w:divBdr>
        </w:div>
        <w:div w:id="702561782">
          <w:marLeft w:val="640"/>
          <w:marRight w:val="0"/>
          <w:marTop w:val="0"/>
          <w:marBottom w:val="0"/>
          <w:divBdr>
            <w:top w:val="none" w:sz="0" w:space="0" w:color="auto"/>
            <w:left w:val="none" w:sz="0" w:space="0" w:color="auto"/>
            <w:bottom w:val="none" w:sz="0" w:space="0" w:color="auto"/>
            <w:right w:val="none" w:sz="0" w:space="0" w:color="auto"/>
          </w:divBdr>
        </w:div>
        <w:div w:id="1309555650">
          <w:marLeft w:val="640"/>
          <w:marRight w:val="0"/>
          <w:marTop w:val="0"/>
          <w:marBottom w:val="0"/>
          <w:divBdr>
            <w:top w:val="none" w:sz="0" w:space="0" w:color="auto"/>
            <w:left w:val="none" w:sz="0" w:space="0" w:color="auto"/>
            <w:bottom w:val="none" w:sz="0" w:space="0" w:color="auto"/>
            <w:right w:val="none" w:sz="0" w:space="0" w:color="auto"/>
          </w:divBdr>
        </w:div>
        <w:div w:id="583337657">
          <w:marLeft w:val="640"/>
          <w:marRight w:val="0"/>
          <w:marTop w:val="0"/>
          <w:marBottom w:val="0"/>
          <w:divBdr>
            <w:top w:val="none" w:sz="0" w:space="0" w:color="auto"/>
            <w:left w:val="none" w:sz="0" w:space="0" w:color="auto"/>
            <w:bottom w:val="none" w:sz="0" w:space="0" w:color="auto"/>
            <w:right w:val="none" w:sz="0" w:space="0" w:color="auto"/>
          </w:divBdr>
        </w:div>
      </w:divsChild>
    </w:div>
    <w:div w:id="1320495593">
      <w:bodyDiv w:val="1"/>
      <w:marLeft w:val="0"/>
      <w:marRight w:val="0"/>
      <w:marTop w:val="0"/>
      <w:marBottom w:val="0"/>
      <w:divBdr>
        <w:top w:val="none" w:sz="0" w:space="0" w:color="auto"/>
        <w:left w:val="none" w:sz="0" w:space="0" w:color="auto"/>
        <w:bottom w:val="none" w:sz="0" w:space="0" w:color="auto"/>
        <w:right w:val="none" w:sz="0" w:space="0" w:color="auto"/>
      </w:divBdr>
      <w:divsChild>
        <w:div w:id="1268805304">
          <w:marLeft w:val="640"/>
          <w:marRight w:val="0"/>
          <w:marTop w:val="0"/>
          <w:marBottom w:val="0"/>
          <w:divBdr>
            <w:top w:val="none" w:sz="0" w:space="0" w:color="auto"/>
            <w:left w:val="none" w:sz="0" w:space="0" w:color="auto"/>
            <w:bottom w:val="none" w:sz="0" w:space="0" w:color="auto"/>
            <w:right w:val="none" w:sz="0" w:space="0" w:color="auto"/>
          </w:divBdr>
        </w:div>
        <w:div w:id="1692993508">
          <w:marLeft w:val="640"/>
          <w:marRight w:val="0"/>
          <w:marTop w:val="0"/>
          <w:marBottom w:val="0"/>
          <w:divBdr>
            <w:top w:val="none" w:sz="0" w:space="0" w:color="auto"/>
            <w:left w:val="none" w:sz="0" w:space="0" w:color="auto"/>
            <w:bottom w:val="none" w:sz="0" w:space="0" w:color="auto"/>
            <w:right w:val="none" w:sz="0" w:space="0" w:color="auto"/>
          </w:divBdr>
        </w:div>
        <w:div w:id="1146699434">
          <w:marLeft w:val="640"/>
          <w:marRight w:val="0"/>
          <w:marTop w:val="0"/>
          <w:marBottom w:val="0"/>
          <w:divBdr>
            <w:top w:val="none" w:sz="0" w:space="0" w:color="auto"/>
            <w:left w:val="none" w:sz="0" w:space="0" w:color="auto"/>
            <w:bottom w:val="none" w:sz="0" w:space="0" w:color="auto"/>
            <w:right w:val="none" w:sz="0" w:space="0" w:color="auto"/>
          </w:divBdr>
        </w:div>
        <w:div w:id="1258445103">
          <w:marLeft w:val="640"/>
          <w:marRight w:val="0"/>
          <w:marTop w:val="0"/>
          <w:marBottom w:val="0"/>
          <w:divBdr>
            <w:top w:val="none" w:sz="0" w:space="0" w:color="auto"/>
            <w:left w:val="none" w:sz="0" w:space="0" w:color="auto"/>
            <w:bottom w:val="none" w:sz="0" w:space="0" w:color="auto"/>
            <w:right w:val="none" w:sz="0" w:space="0" w:color="auto"/>
          </w:divBdr>
        </w:div>
        <w:div w:id="1544370945">
          <w:marLeft w:val="640"/>
          <w:marRight w:val="0"/>
          <w:marTop w:val="0"/>
          <w:marBottom w:val="0"/>
          <w:divBdr>
            <w:top w:val="none" w:sz="0" w:space="0" w:color="auto"/>
            <w:left w:val="none" w:sz="0" w:space="0" w:color="auto"/>
            <w:bottom w:val="none" w:sz="0" w:space="0" w:color="auto"/>
            <w:right w:val="none" w:sz="0" w:space="0" w:color="auto"/>
          </w:divBdr>
        </w:div>
        <w:div w:id="1097289264">
          <w:marLeft w:val="640"/>
          <w:marRight w:val="0"/>
          <w:marTop w:val="0"/>
          <w:marBottom w:val="0"/>
          <w:divBdr>
            <w:top w:val="none" w:sz="0" w:space="0" w:color="auto"/>
            <w:left w:val="none" w:sz="0" w:space="0" w:color="auto"/>
            <w:bottom w:val="none" w:sz="0" w:space="0" w:color="auto"/>
            <w:right w:val="none" w:sz="0" w:space="0" w:color="auto"/>
          </w:divBdr>
        </w:div>
        <w:div w:id="579414290">
          <w:marLeft w:val="640"/>
          <w:marRight w:val="0"/>
          <w:marTop w:val="0"/>
          <w:marBottom w:val="0"/>
          <w:divBdr>
            <w:top w:val="none" w:sz="0" w:space="0" w:color="auto"/>
            <w:left w:val="none" w:sz="0" w:space="0" w:color="auto"/>
            <w:bottom w:val="none" w:sz="0" w:space="0" w:color="auto"/>
            <w:right w:val="none" w:sz="0" w:space="0" w:color="auto"/>
          </w:divBdr>
        </w:div>
        <w:div w:id="873888278">
          <w:marLeft w:val="640"/>
          <w:marRight w:val="0"/>
          <w:marTop w:val="0"/>
          <w:marBottom w:val="0"/>
          <w:divBdr>
            <w:top w:val="none" w:sz="0" w:space="0" w:color="auto"/>
            <w:left w:val="none" w:sz="0" w:space="0" w:color="auto"/>
            <w:bottom w:val="none" w:sz="0" w:space="0" w:color="auto"/>
            <w:right w:val="none" w:sz="0" w:space="0" w:color="auto"/>
          </w:divBdr>
        </w:div>
        <w:div w:id="559681598">
          <w:marLeft w:val="640"/>
          <w:marRight w:val="0"/>
          <w:marTop w:val="0"/>
          <w:marBottom w:val="0"/>
          <w:divBdr>
            <w:top w:val="none" w:sz="0" w:space="0" w:color="auto"/>
            <w:left w:val="none" w:sz="0" w:space="0" w:color="auto"/>
            <w:bottom w:val="none" w:sz="0" w:space="0" w:color="auto"/>
            <w:right w:val="none" w:sz="0" w:space="0" w:color="auto"/>
          </w:divBdr>
        </w:div>
        <w:div w:id="731662547">
          <w:marLeft w:val="640"/>
          <w:marRight w:val="0"/>
          <w:marTop w:val="0"/>
          <w:marBottom w:val="0"/>
          <w:divBdr>
            <w:top w:val="none" w:sz="0" w:space="0" w:color="auto"/>
            <w:left w:val="none" w:sz="0" w:space="0" w:color="auto"/>
            <w:bottom w:val="none" w:sz="0" w:space="0" w:color="auto"/>
            <w:right w:val="none" w:sz="0" w:space="0" w:color="auto"/>
          </w:divBdr>
        </w:div>
        <w:div w:id="1628663024">
          <w:marLeft w:val="640"/>
          <w:marRight w:val="0"/>
          <w:marTop w:val="0"/>
          <w:marBottom w:val="0"/>
          <w:divBdr>
            <w:top w:val="none" w:sz="0" w:space="0" w:color="auto"/>
            <w:left w:val="none" w:sz="0" w:space="0" w:color="auto"/>
            <w:bottom w:val="none" w:sz="0" w:space="0" w:color="auto"/>
            <w:right w:val="none" w:sz="0" w:space="0" w:color="auto"/>
          </w:divBdr>
        </w:div>
        <w:div w:id="1527868618">
          <w:marLeft w:val="640"/>
          <w:marRight w:val="0"/>
          <w:marTop w:val="0"/>
          <w:marBottom w:val="0"/>
          <w:divBdr>
            <w:top w:val="none" w:sz="0" w:space="0" w:color="auto"/>
            <w:left w:val="none" w:sz="0" w:space="0" w:color="auto"/>
            <w:bottom w:val="none" w:sz="0" w:space="0" w:color="auto"/>
            <w:right w:val="none" w:sz="0" w:space="0" w:color="auto"/>
          </w:divBdr>
        </w:div>
        <w:div w:id="1083263002">
          <w:marLeft w:val="640"/>
          <w:marRight w:val="0"/>
          <w:marTop w:val="0"/>
          <w:marBottom w:val="0"/>
          <w:divBdr>
            <w:top w:val="none" w:sz="0" w:space="0" w:color="auto"/>
            <w:left w:val="none" w:sz="0" w:space="0" w:color="auto"/>
            <w:bottom w:val="none" w:sz="0" w:space="0" w:color="auto"/>
            <w:right w:val="none" w:sz="0" w:space="0" w:color="auto"/>
          </w:divBdr>
        </w:div>
        <w:div w:id="932133396">
          <w:marLeft w:val="640"/>
          <w:marRight w:val="0"/>
          <w:marTop w:val="0"/>
          <w:marBottom w:val="0"/>
          <w:divBdr>
            <w:top w:val="none" w:sz="0" w:space="0" w:color="auto"/>
            <w:left w:val="none" w:sz="0" w:space="0" w:color="auto"/>
            <w:bottom w:val="none" w:sz="0" w:space="0" w:color="auto"/>
            <w:right w:val="none" w:sz="0" w:space="0" w:color="auto"/>
          </w:divBdr>
        </w:div>
        <w:div w:id="1082875532">
          <w:marLeft w:val="640"/>
          <w:marRight w:val="0"/>
          <w:marTop w:val="0"/>
          <w:marBottom w:val="0"/>
          <w:divBdr>
            <w:top w:val="none" w:sz="0" w:space="0" w:color="auto"/>
            <w:left w:val="none" w:sz="0" w:space="0" w:color="auto"/>
            <w:bottom w:val="none" w:sz="0" w:space="0" w:color="auto"/>
            <w:right w:val="none" w:sz="0" w:space="0" w:color="auto"/>
          </w:divBdr>
        </w:div>
        <w:div w:id="338316089">
          <w:marLeft w:val="640"/>
          <w:marRight w:val="0"/>
          <w:marTop w:val="0"/>
          <w:marBottom w:val="0"/>
          <w:divBdr>
            <w:top w:val="none" w:sz="0" w:space="0" w:color="auto"/>
            <w:left w:val="none" w:sz="0" w:space="0" w:color="auto"/>
            <w:bottom w:val="none" w:sz="0" w:space="0" w:color="auto"/>
            <w:right w:val="none" w:sz="0" w:space="0" w:color="auto"/>
          </w:divBdr>
        </w:div>
        <w:div w:id="1850945411">
          <w:marLeft w:val="640"/>
          <w:marRight w:val="0"/>
          <w:marTop w:val="0"/>
          <w:marBottom w:val="0"/>
          <w:divBdr>
            <w:top w:val="none" w:sz="0" w:space="0" w:color="auto"/>
            <w:left w:val="none" w:sz="0" w:space="0" w:color="auto"/>
            <w:bottom w:val="none" w:sz="0" w:space="0" w:color="auto"/>
            <w:right w:val="none" w:sz="0" w:space="0" w:color="auto"/>
          </w:divBdr>
        </w:div>
        <w:div w:id="1955283093">
          <w:marLeft w:val="640"/>
          <w:marRight w:val="0"/>
          <w:marTop w:val="0"/>
          <w:marBottom w:val="0"/>
          <w:divBdr>
            <w:top w:val="none" w:sz="0" w:space="0" w:color="auto"/>
            <w:left w:val="none" w:sz="0" w:space="0" w:color="auto"/>
            <w:bottom w:val="none" w:sz="0" w:space="0" w:color="auto"/>
            <w:right w:val="none" w:sz="0" w:space="0" w:color="auto"/>
          </w:divBdr>
        </w:div>
        <w:div w:id="820584120">
          <w:marLeft w:val="640"/>
          <w:marRight w:val="0"/>
          <w:marTop w:val="0"/>
          <w:marBottom w:val="0"/>
          <w:divBdr>
            <w:top w:val="none" w:sz="0" w:space="0" w:color="auto"/>
            <w:left w:val="none" w:sz="0" w:space="0" w:color="auto"/>
            <w:bottom w:val="none" w:sz="0" w:space="0" w:color="auto"/>
            <w:right w:val="none" w:sz="0" w:space="0" w:color="auto"/>
          </w:divBdr>
        </w:div>
        <w:div w:id="1073548418">
          <w:marLeft w:val="640"/>
          <w:marRight w:val="0"/>
          <w:marTop w:val="0"/>
          <w:marBottom w:val="0"/>
          <w:divBdr>
            <w:top w:val="none" w:sz="0" w:space="0" w:color="auto"/>
            <w:left w:val="none" w:sz="0" w:space="0" w:color="auto"/>
            <w:bottom w:val="none" w:sz="0" w:space="0" w:color="auto"/>
            <w:right w:val="none" w:sz="0" w:space="0" w:color="auto"/>
          </w:divBdr>
        </w:div>
        <w:div w:id="500707202">
          <w:marLeft w:val="640"/>
          <w:marRight w:val="0"/>
          <w:marTop w:val="0"/>
          <w:marBottom w:val="0"/>
          <w:divBdr>
            <w:top w:val="none" w:sz="0" w:space="0" w:color="auto"/>
            <w:left w:val="none" w:sz="0" w:space="0" w:color="auto"/>
            <w:bottom w:val="none" w:sz="0" w:space="0" w:color="auto"/>
            <w:right w:val="none" w:sz="0" w:space="0" w:color="auto"/>
          </w:divBdr>
        </w:div>
        <w:div w:id="1074863203">
          <w:marLeft w:val="640"/>
          <w:marRight w:val="0"/>
          <w:marTop w:val="0"/>
          <w:marBottom w:val="0"/>
          <w:divBdr>
            <w:top w:val="none" w:sz="0" w:space="0" w:color="auto"/>
            <w:left w:val="none" w:sz="0" w:space="0" w:color="auto"/>
            <w:bottom w:val="none" w:sz="0" w:space="0" w:color="auto"/>
            <w:right w:val="none" w:sz="0" w:space="0" w:color="auto"/>
          </w:divBdr>
        </w:div>
        <w:div w:id="1426421757">
          <w:marLeft w:val="640"/>
          <w:marRight w:val="0"/>
          <w:marTop w:val="0"/>
          <w:marBottom w:val="0"/>
          <w:divBdr>
            <w:top w:val="none" w:sz="0" w:space="0" w:color="auto"/>
            <w:left w:val="none" w:sz="0" w:space="0" w:color="auto"/>
            <w:bottom w:val="none" w:sz="0" w:space="0" w:color="auto"/>
            <w:right w:val="none" w:sz="0" w:space="0" w:color="auto"/>
          </w:divBdr>
        </w:div>
      </w:divsChild>
    </w:div>
    <w:div w:id="1344943195">
      <w:bodyDiv w:val="1"/>
      <w:marLeft w:val="0"/>
      <w:marRight w:val="0"/>
      <w:marTop w:val="0"/>
      <w:marBottom w:val="0"/>
      <w:divBdr>
        <w:top w:val="none" w:sz="0" w:space="0" w:color="auto"/>
        <w:left w:val="none" w:sz="0" w:space="0" w:color="auto"/>
        <w:bottom w:val="none" w:sz="0" w:space="0" w:color="auto"/>
        <w:right w:val="none" w:sz="0" w:space="0" w:color="auto"/>
      </w:divBdr>
      <w:divsChild>
        <w:div w:id="64501599">
          <w:marLeft w:val="640"/>
          <w:marRight w:val="0"/>
          <w:marTop w:val="0"/>
          <w:marBottom w:val="0"/>
          <w:divBdr>
            <w:top w:val="none" w:sz="0" w:space="0" w:color="auto"/>
            <w:left w:val="none" w:sz="0" w:space="0" w:color="auto"/>
            <w:bottom w:val="none" w:sz="0" w:space="0" w:color="auto"/>
            <w:right w:val="none" w:sz="0" w:space="0" w:color="auto"/>
          </w:divBdr>
        </w:div>
        <w:div w:id="344091088">
          <w:marLeft w:val="640"/>
          <w:marRight w:val="0"/>
          <w:marTop w:val="0"/>
          <w:marBottom w:val="0"/>
          <w:divBdr>
            <w:top w:val="none" w:sz="0" w:space="0" w:color="auto"/>
            <w:left w:val="none" w:sz="0" w:space="0" w:color="auto"/>
            <w:bottom w:val="none" w:sz="0" w:space="0" w:color="auto"/>
            <w:right w:val="none" w:sz="0" w:space="0" w:color="auto"/>
          </w:divBdr>
        </w:div>
        <w:div w:id="669212704">
          <w:marLeft w:val="640"/>
          <w:marRight w:val="0"/>
          <w:marTop w:val="0"/>
          <w:marBottom w:val="0"/>
          <w:divBdr>
            <w:top w:val="none" w:sz="0" w:space="0" w:color="auto"/>
            <w:left w:val="none" w:sz="0" w:space="0" w:color="auto"/>
            <w:bottom w:val="none" w:sz="0" w:space="0" w:color="auto"/>
            <w:right w:val="none" w:sz="0" w:space="0" w:color="auto"/>
          </w:divBdr>
        </w:div>
        <w:div w:id="1142960121">
          <w:marLeft w:val="640"/>
          <w:marRight w:val="0"/>
          <w:marTop w:val="0"/>
          <w:marBottom w:val="0"/>
          <w:divBdr>
            <w:top w:val="none" w:sz="0" w:space="0" w:color="auto"/>
            <w:left w:val="none" w:sz="0" w:space="0" w:color="auto"/>
            <w:bottom w:val="none" w:sz="0" w:space="0" w:color="auto"/>
            <w:right w:val="none" w:sz="0" w:space="0" w:color="auto"/>
          </w:divBdr>
        </w:div>
        <w:div w:id="946621588">
          <w:marLeft w:val="640"/>
          <w:marRight w:val="0"/>
          <w:marTop w:val="0"/>
          <w:marBottom w:val="0"/>
          <w:divBdr>
            <w:top w:val="none" w:sz="0" w:space="0" w:color="auto"/>
            <w:left w:val="none" w:sz="0" w:space="0" w:color="auto"/>
            <w:bottom w:val="none" w:sz="0" w:space="0" w:color="auto"/>
            <w:right w:val="none" w:sz="0" w:space="0" w:color="auto"/>
          </w:divBdr>
        </w:div>
        <w:div w:id="1864245599">
          <w:marLeft w:val="640"/>
          <w:marRight w:val="0"/>
          <w:marTop w:val="0"/>
          <w:marBottom w:val="0"/>
          <w:divBdr>
            <w:top w:val="none" w:sz="0" w:space="0" w:color="auto"/>
            <w:left w:val="none" w:sz="0" w:space="0" w:color="auto"/>
            <w:bottom w:val="none" w:sz="0" w:space="0" w:color="auto"/>
            <w:right w:val="none" w:sz="0" w:space="0" w:color="auto"/>
          </w:divBdr>
        </w:div>
        <w:div w:id="810906959">
          <w:marLeft w:val="640"/>
          <w:marRight w:val="0"/>
          <w:marTop w:val="0"/>
          <w:marBottom w:val="0"/>
          <w:divBdr>
            <w:top w:val="none" w:sz="0" w:space="0" w:color="auto"/>
            <w:left w:val="none" w:sz="0" w:space="0" w:color="auto"/>
            <w:bottom w:val="none" w:sz="0" w:space="0" w:color="auto"/>
            <w:right w:val="none" w:sz="0" w:space="0" w:color="auto"/>
          </w:divBdr>
        </w:div>
        <w:div w:id="326128536">
          <w:marLeft w:val="640"/>
          <w:marRight w:val="0"/>
          <w:marTop w:val="0"/>
          <w:marBottom w:val="0"/>
          <w:divBdr>
            <w:top w:val="none" w:sz="0" w:space="0" w:color="auto"/>
            <w:left w:val="none" w:sz="0" w:space="0" w:color="auto"/>
            <w:bottom w:val="none" w:sz="0" w:space="0" w:color="auto"/>
            <w:right w:val="none" w:sz="0" w:space="0" w:color="auto"/>
          </w:divBdr>
        </w:div>
        <w:div w:id="1337538301">
          <w:marLeft w:val="640"/>
          <w:marRight w:val="0"/>
          <w:marTop w:val="0"/>
          <w:marBottom w:val="0"/>
          <w:divBdr>
            <w:top w:val="none" w:sz="0" w:space="0" w:color="auto"/>
            <w:left w:val="none" w:sz="0" w:space="0" w:color="auto"/>
            <w:bottom w:val="none" w:sz="0" w:space="0" w:color="auto"/>
            <w:right w:val="none" w:sz="0" w:space="0" w:color="auto"/>
          </w:divBdr>
        </w:div>
        <w:div w:id="380718162">
          <w:marLeft w:val="640"/>
          <w:marRight w:val="0"/>
          <w:marTop w:val="0"/>
          <w:marBottom w:val="0"/>
          <w:divBdr>
            <w:top w:val="none" w:sz="0" w:space="0" w:color="auto"/>
            <w:left w:val="none" w:sz="0" w:space="0" w:color="auto"/>
            <w:bottom w:val="none" w:sz="0" w:space="0" w:color="auto"/>
            <w:right w:val="none" w:sz="0" w:space="0" w:color="auto"/>
          </w:divBdr>
        </w:div>
        <w:div w:id="728960640">
          <w:marLeft w:val="640"/>
          <w:marRight w:val="0"/>
          <w:marTop w:val="0"/>
          <w:marBottom w:val="0"/>
          <w:divBdr>
            <w:top w:val="none" w:sz="0" w:space="0" w:color="auto"/>
            <w:left w:val="none" w:sz="0" w:space="0" w:color="auto"/>
            <w:bottom w:val="none" w:sz="0" w:space="0" w:color="auto"/>
            <w:right w:val="none" w:sz="0" w:space="0" w:color="auto"/>
          </w:divBdr>
        </w:div>
        <w:div w:id="663895663">
          <w:marLeft w:val="640"/>
          <w:marRight w:val="0"/>
          <w:marTop w:val="0"/>
          <w:marBottom w:val="0"/>
          <w:divBdr>
            <w:top w:val="none" w:sz="0" w:space="0" w:color="auto"/>
            <w:left w:val="none" w:sz="0" w:space="0" w:color="auto"/>
            <w:bottom w:val="none" w:sz="0" w:space="0" w:color="auto"/>
            <w:right w:val="none" w:sz="0" w:space="0" w:color="auto"/>
          </w:divBdr>
        </w:div>
        <w:div w:id="490873963">
          <w:marLeft w:val="640"/>
          <w:marRight w:val="0"/>
          <w:marTop w:val="0"/>
          <w:marBottom w:val="0"/>
          <w:divBdr>
            <w:top w:val="none" w:sz="0" w:space="0" w:color="auto"/>
            <w:left w:val="none" w:sz="0" w:space="0" w:color="auto"/>
            <w:bottom w:val="none" w:sz="0" w:space="0" w:color="auto"/>
            <w:right w:val="none" w:sz="0" w:space="0" w:color="auto"/>
          </w:divBdr>
        </w:div>
        <w:div w:id="371422586">
          <w:marLeft w:val="640"/>
          <w:marRight w:val="0"/>
          <w:marTop w:val="0"/>
          <w:marBottom w:val="0"/>
          <w:divBdr>
            <w:top w:val="none" w:sz="0" w:space="0" w:color="auto"/>
            <w:left w:val="none" w:sz="0" w:space="0" w:color="auto"/>
            <w:bottom w:val="none" w:sz="0" w:space="0" w:color="auto"/>
            <w:right w:val="none" w:sz="0" w:space="0" w:color="auto"/>
          </w:divBdr>
        </w:div>
        <w:div w:id="716398980">
          <w:marLeft w:val="640"/>
          <w:marRight w:val="0"/>
          <w:marTop w:val="0"/>
          <w:marBottom w:val="0"/>
          <w:divBdr>
            <w:top w:val="none" w:sz="0" w:space="0" w:color="auto"/>
            <w:left w:val="none" w:sz="0" w:space="0" w:color="auto"/>
            <w:bottom w:val="none" w:sz="0" w:space="0" w:color="auto"/>
            <w:right w:val="none" w:sz="0" w:space="0" w:color="auto"/>
          </w:divBdr>
        </w:div>
        <w:div w:id="456870722">
          <w:marLeft w:val="640"/>
          <w:marRight w:val="0"/>
          <w:marTop w:val="0"/>
          <w:marBottom w:val="0"/>
          <w:divBdr>
            <w:top w:val="none" w:sz="0" w:space="0" w:color="auto"/>
            <w:left w:val="none" w:sz="0" w:space="0" w:color="auto"/>
            <w:bottom w:val="none" w:sz="0" w:space="0" w:color="auto"/>
            <w:right w:val="none" w:sz="0" w:space="0" w:color="auto"/>
          </w:divBdr>
        </w:div>
        <w:div w:id="251857622">
          <w:marLeft w:val="640"/>
          <w:marRight w:val="0"/>
          <w:marTop w:val="0"/>
          <w:marBottom w:val="0"/>
          <w:divBdr>
            <w:top w:val="none" w:sz="0" w:space="0" w:color="auto"/>
            <w:left w:val="none" w:sz="0" w:space="0" w:color="auto"/>
            <w:bottom w:val="none" w:sz="0" w:space="0" w:color="auto"/>
            <w:right w:val="none" w:sz="0" w:space="0" w:color="auto"/>
          </w:divBdr>
        </w:div>
        <w:div w:id="1849980302">
          <w:marLeft w:val="640"/>
          <w:marRight w:val="0"/>
          <w:marTop w:val="0"/>
          <w:marBottom w:val="0"/>
          <w:divBdr>
            <w:top w:val="none" w:sz="0" w:space="0" w:color="auto"/>
            <w:left w:val="none" w:sz="0" w:space="0" w:color="auto"/>
            <w:bottom w:val="none" w:sz="0" w:space="0" w:color="auto"/>
            <w:right w:val="none" w:sz="0" w:space="0" w:color="auto"/>
          </w:divBdr>
        </w:div>
        <w:div w:id="503396948">
          <w:marLeft w:val="640"/>
          <w:marRight w:val="0"/>
          <w:marTop w:val="0"/>
          <w:marBottom w:val="0"/>
          <w:divBdr>
            <w:top w:val="none" w:sz="0" w:space="0" w:color="auto"/>
            <w:left w:val="none" w:sz="0" w:space="0" w:color="auto"/>
            <w:bottom w:val="none" w:sz="0" w:space="0" w:color="auto"/>
            <w:right w:val="none" w:sz="0" w:space="0" w:color="auto"/>
          </w:divBdr>
        </w:div>
        <w:div w:id="637732269">
          <w:marLeft w:val="640"/>
          <w:marRight w:val="0"/>
          <w:marTop w:val="0"/>
          <w:marBottom w:val="0"/>
          <w:divBdr>
            <w:top w:val="none" w:sz="0" w:space="0" w:color="auto"/>
            <w:left w:val="none" w:sz="0" w:space="0" w:color="auto"/>
            <w:bottom w:val="none" w:sz="0" w:space="0" w:color="auto"/>
            <w:right w:val="none" w:sz="0" w:space="0" w:color="auto"/>
          </w:divBdr>
        </w:div>
        <w:div w:id="701978810">
          <w:marLeft w:val="640"/>
          <w:marRight w:val="0"/>
          <w:marTop w:val="0"/>
          <w:marBottom w:val="0"/>
          <w:divBdr>
            <w:top w:val="none" w:sz="0" w:space="0" w:color="auto"/>
            <w:left w:val="none" w:sz="0" w:space="0" w:color="auto"/>
            <w:bottom w:val="none" w:sz="0" w:space="0" w:color="auto"/>
            <w:right w:val="none" w:sz="0" w:space="0" w:color="auto"/>
          </w:divBdr>
        </w:div>
        <w:div w:id="1656564786">
          <w:marLeft w:val="640"/>
          <w:marRight w:val="0"/>
          <w:marTop w:val="0"/>
          <w:marBottom w:val="0"/>
          <w:divBdr>
            <w:top w:val="none" w:sz="0" w:space="0" w:color="auto"/>
            <w:left w:val="none" w:sz="0" w:space="0" w:color="auto"/>
            <w:bottom w:val="none" w:sz="0" w:space="0" w:color="auto"/>
            <w:right w:val="none" w:sz="0" w:space="0" w:color="auto"/>
          </w:divBdr>
        </w:div>
        <w:div w:id="1950355968">
          <w:marLeft w:val="640"/>
          <w:marRight w:val="0"/>
          <w:marTop w:val="0"/>
          <w:marBottom w:val="0"/>
          <w:divBdr>
            <w:top w:val="none" w:sz="0" w:space="0" w:color="auto"/>
            <w:left w:val="none" w:sz="0" w:space="0" w:color="auto"/>
            <w:bottom w:val="none" w:sz="0" w:space="0" w:color="auto"/>
            <w:right w:val="none" w:sz="0" w:space="0" w:color="auto"/>
          </w:divBdr>
        </w:div>
        <w:div w:id="1218785488">
          <w:marLeft w:val="640"/>
          <w:marRight w:val="0"/>
          <w:marTop w:val="0"/>
          <w:marBottom w:val="0"/>
          <w:divBdr>
            <w:top w:val="none" w:sz="0" w:space="0" w:color="auto"/>
            <w:left w:val="none" w:sz="0" w:space="0" w:color="auto"/>
            <w:bottom w:val="none" w:sz="0" w:space="0" w:color="auto"/>
            <w:right w:val="none" w:sz="0" w:space="0" w:color="auto"/>
          </w:divBdr>
        </w:div>
        <w:div w:id="460154807">
          <w:marLeft w:val="640"/>
          <w:marRight w:val="0"/>
          <w:marTop w:val="0"/>
          <w:marBottom w:val="0"/>
          <w:divBdr>
            <w:top w:val="none" w:sz="0" w:space="0" w:color="auto"/>
            <w:left w:val="none" w:sz="0" w:space="0" w:color="auto"/>
            <w:bottom w:val="none" w:sz="0" w:space="0" w:color="auto"/>
            <w:right w:val="none" w:sz="0" w:space="0" w:color="auto"/>
          </w:divBdr>
        </w:div>
        <w:div w:id="1371035805">
          <w:marLeft w:val="640"/>
          <w:marRight w:val="0"/>
          <w:marTop w:val="0"/>
          <w:marBottom w:val="0"/>
          <w:divBdr>
            <w:top w:val="none" w:sz="0" w:space="0" w:color="auto"/>
            <w:left w:val="none" w:sz="0" w:space="0" w:color="auto"/>
            <w:bottom w:val="none" w:sz="0" w:space="0" w:color="auto"/>
            <w:right w:val="none" w:sz="0" w:space="0" w:color="auto"/>
          </w:divBdr>
        </w:div>
        <w:div w:id="1876967193">
          <w:marLeft w:val="640"/>
          <w:marRight w:val="0"/>
          <w:marTop w:val="0"/>
          <w:marBottom w:val="0"/>
          <w:divBdr>
            <w:top w:val="none" w:sz="0" w:space="0" w:color="auto"/>
            <w:left w:val="none" w:sz="0" w:space="0" w:color="auto"/>
            <w:bottom w:val="none" w:sz="0" w:space="0" w:color="auto"/>
            <w:right w:val="none" w:sz="0" w:space="0" w:color="auto"/>
          </w:divBdr>
        </w:div>
        <w:div w:id="142351017">
          <w:marLeft w:val="640"/>
          <w:marRight w:val="0"/>
          <w:marTop w:val="0"/>
          <w:marBottom w:val="0"/>
          <w:divBdr>
            <w:top w:val="none" w:sz="0" w:space="0" w:color="auto"/>
            <w:left w:val="none" w:sz="0" w:space="0" w:color="auto"/>
            <w:bottom w:val="none" w:sz="0" w:space="0" w:color="auto"/>
            <w:right w:val="none" w:sz="0" w:space="0" w:color="auto"/>
          </w:divBdr>
        </w:div>
      </w:divsChild>
    </w:div>
    <w:div w:id="1352992985">
      <w:bodyDiv w:val="1"/>
      <w:marLeft w:val="0"/>
      <w:marRight w:val="0"/>
      <w:marTop w:val="0"/>
      <w:marBottom w:val="0"/>
      <w:divBdr>
        <w:top w:val="none" w:sz="0" w:space="0" w:color="auto"/>
        <w:left w:val="none" w:sz="0" w:space="0" w:color="auto"/>
        <w:bottom w:val="none" w:sz="0" w:space="0" w:color="auto"/>
        <w:right w:val="none" w:sz="0" w:space="0" w:color="auto"/>
      </w:divBdr>
      <w:divsChild>
        <w:div w:id="909461181">
          <w:marLeft w:val="640"/>
          <w:marRight w:val="0"/>
          <w:marTop w:val="0"/>
          <w:marBottom w:val="0"/>
          <w:divBdr>
            <w:top w:val="none" w:sz="0" w:space="0" w:color="auto"/>
            <w:left w:val="none" w:sz="0" w:space="0" w:color="auto"/>
            <w:bottom w:val="none" w:sz="0" w:space="0" w:color="auto"/>
            <w:right w:val="none" w:sz="0" w:space="0" w:color="auto"/>
          </w:divBdr>
        </w:div>
        <w:div w:id="104665349">
          <w:marLeft w:val="640"/>
          <w:marRight w:val="0"/>
          <w:marTop w:val="0"/>
          <w:marBottom w:val="0"/>
          <w:divBdr>
            <w:top w:val="none" w:sz="0" w:space="0" w:color="auto"/>
            <w:left w:val="none" w:sz="0" w:space="0" w:color="auto"/>
            <w:bottom w:val="none" w:sz="0" w:space="0" w:color="auto"/>
            <w:right w:val="none" w:sz="0" w:space="0" w:color="auto"/>
          </w:divBdr>
        </w:div>
        <w:div w:id="133454186">
          <w:marLeft w:val="640"/>
          <w:marRight w:val="0"/>
          <w:marTop w:val="0"/>
          <w:marBottom w:val="0"/>
          <w:divBdr>
            <w:top w:val="none" w:sz="0" w:space="0" w:color="auto"/>
            <w:left w:val="none" w:sz="0" w:space="0" w:color="auto"/>
            <w:bottom w:val="none" w:sz="0" w:space="0" w:color="auto"/>
            <w:right w:val="none" w:sz="0" w:space="0" w:color="auto"/>
          </w:divBdr>
        </w:div>
        <w:div w:id="1193878051">
          <w:marLeft w:val="640"/>
          <w:marRight w:val="0"/>
          <w:marTop w:val="0"/>
          <w:marBottom w:val="0"/>
          <w:divBdr>
            <w:top w:val="none" w:sz="0" w:space="0" w:color="auto"/>
            <w:left w:val="none" w:sz="0" w:space="0" w:color="auto"/>
            <w:bottom w:val="none" w:sz="0" w:space="0" w:color="auto"/>
            <w:right w:val="none" w:sz="0" w:space="0" w:color="auto"/>
          </w:divBdr>
        </w:div>
        <w:div w:id="1501847948">
          <w:marLeft w:val="640"/>
          <w:marRight w:val="0"/>
          <w:marTop w:val="0"/>
          <w:marBottom w:val="0"/>
          <w:divBdr>
            <w:top w:val="none" w:sz="0" w:space="0" w:color="auto"/>
            <w:left w:val="none" w:sz="0" w:space="0" w:color="auto"/>
            <w:bottom w:val="none" w:sz="0" w:space="0" w:color="auto"/>
            <w:right w:val="none" w:sz="0" w:space="0" w:color="auto"/>
          </w:divBdr>
        </w:div>
        <w:div w:id="2144688875">
          <w:marLeft w:val="640"/>
          <w:marRight w:val="0"/>
          <w:marTop w:val="0"/>
          <w:marBottom w:val="0"/>
          <w:divBdr>
            <w:top w:val="none" w:sz="0" w:space="0" w:color="auto"/>
            <w:left w:val="none" w:sz="0" w:space="0" w:color="auto"/>
            <w:bottom w:val="none" w:sz="0" w:space="0" w:color="auto"/>
            <w:right w:val="none" w:sz="0" w:space="0" w:color="auto"/>
          </w:divBdr>
        </w:div>
        <w:div w:id="1892762538">
          <w:marLeft w:val="640"/>
          <w:marRight w:val="0"/>
          <w:marTop w:val="0"/>
          <w:marBottom w:val="0"/>
          <w:divBdr>
            <w:top w:val="none" w:sz="0" w:space="0" w:color="auto"/>
            <w:left w:val="none" w:sz="0" w:space="0" w:color="auto"/>
            <w:bottom w:val="none" w:sz="0" w:space="0" w:color="auto"/>
            <w:right w:val="none" w:sz="0" w:space="0" w:color="auto"/>
          </w:divBdr>
        </w:div>
        <w:div w:id="1010374682">
          <w:marLeft w:val="640"/>
          <w:marRight w:val="0"/>
          <w:marTop w:val="0"/>
          <w:marBottom w:val="0"/>
          <w:divBdr>
            <w:top w:val="none" w:sz="0" w:space="0" w:color="auto"/>
            <w:left w:val="none" w:sz="0" w:space="0" w:color="auto"/>
            <w:bottom w:val="none" w:sz="0" w:space="0" w:color="auto"/>
            <w:right w:val="none" w:sz="0" w:space="0" w:color="auto"/>
          </w:divBdr>
        </w:div>
        <w:div w:id="526338593">
          <w:marLeft w:val="640"/>
          <w:marRight w:val="0"/>
          <w:marTop w:val="0"/>
          <w:marBottom w:val="0"/>
          <w:divBdr>
            <w:top w:val="none" w:sz="0" w:space="0" w:color="auto"/>
            <w:left w:val="none" w:sz="0" w:space="0" w:color="auto"/>
            <w:bottom w:val="none" w:sz="0" w:space="0" w:color="auto"/>
            <w:right w:val="none" w:sz="0" w:space="0" w:color="auto"/>
          </w:divBdr>
        </w:div>
        <w:div w:id="877426045">
          <w:marLeft w:val="640"/>
          <w:marRight w:val="0"/>
          <w:marTop w:val="0"/>
          <w:marBottom w:val="0"/>
          <w:divBdr>
            <w:top w:val="none" w:sz="0" w:space="0" w:color="auto"/>
            <w:left w:val="none" w:sz="0" w:space="0" w:color="auto"/>
            <w:bottom w:val="none" w:sz="0" w:space="0" w:color="auto"/>
            <w:right w:val="none" w:sz="0" w:space="0" w:color="auto"/>
          </w:divBdr>
        </w:div>
        <w:div w:id="1943611057">
          <w:marLeft w:val="640"/>
          <w:marRight w:val="0"/>
          <w:marTop w:val="0"/>
          <w:marBottom w:val="0"/>
          <w:divBdr>
            <w:top w:val="none" w:sz="0" w:space="0" w:color="auto"/>
            <w:left w:val="none" w:sz="0" w:space="0" w:color="auto"/>
            <w:bottom w:val="none" w:sz="0" w:space="0" w:color="auto"/>
            <w:right w:val="none" w:sz="0" w:space="0" w:color="auto"/>
          </w:divBdr>
        </w:div>
        <w:div w:id="119302157">
          <w:marLeft w:val="640"/>
          <w:marRight w:val="0"/>
          <w:marTop w:val="0"/>
          <w:marBottom w:val="0"/>
          <w:divBdr>
            <w:top w:val="none" w:sz="0" w:space="0" w:color="auto"/>
            <w:left w:val="none" w:sz="0" w:space="0" w:color="auto"/>
            <w:bottom w:val="none" w:sz="0" w:space="0" w:color="auto"/>
            <w:right w:val="none" w:sz="0" w:space="0" w:color="auto"/>
          </w:divBdr>
        </w:div>
        <w:div w:id="1111899734">
          <w:marLeft w:val="640"/>
          <w:marRight w:val="0"/>
          <w:marTop w:val="0"/>
          <w:marBottom w:val="0"/>
          <w:divBdr>
            <w:top w:val="none" w:sz="0" w:space="0" w:color="auto"/>
            <w:left w:val="none" w:sz="0" w:space="0" w:color="auto"/>
            <w:bottom w:val="none" w:sz="0" w:space="0" w:color="auto"/>
            <w:right w:val="none" w:sz="0" w:space="0" w:color="auto"/>
          </w:divBdr>
        </w:div>
        <w:div w:id="1456682864">
          <w:marLeft w:val="640"/>
          <w:marRight w:val="0"/>
          <w:marTop w:val="0"/>
          <w:marBottom w:val="0"/>
          <w:divBdr>
            <w:top w:val="none" w:sz="0" w:space="0" w:color="auto"/>
            <w:left w:val="none" w:sz="0" w:space="0" w:color="auto"/>
            <w:bottom w:val="none" w:sz="0" w:space="0" w:color="auto"/>
            <w:right w:val="none" w:sz="0" w:space="0" w:color="auto"/>
          </w:divBdr>
        </w:div>
        <w:div w:id="829715706">
          <w:marLeft w:val="640"/>
          <w:marRight w:val="0"/>
          <w:marTop w:val="0"/>
          <w:marBottom w:val="0"/>
          <w:divBdr>
            <w:top w:val="none" w:sz="0" w:space="0" w:color="auto"/>
            <w:left w:val="none" w:sz="0" w:space="0" w:color="auto"/>
            <w:bottom w:val="none" w:sz="0" w:space="0" w:color="auto"/>
            <w:right w:val="none" w:sz="0" w:space="0" w:color="auto"/>
          </w:divBdr>
        </w:div>
        <w:div w:id="849876586">
          <w:marLeft w:val="640"/>
          <w:marRight w:val="0"/>
          <w:marTop w:val="0"/>
          <w:marBottom w:val="0"/>
          <w:divBdr>
            <w:top w:val="none" w:sz="0" w:space="0" w:color="auto"/>
            <w:left w:val="none" w:sz="0" w:space="0" w:color="auto"/>
            <w:bottom w:val="none" w:sz="0" w:space="0" w:color="auto"/>
            <w:right w:val="none" w:sz="0" w:space="0" w:color="auto"/>
          </w:divBdr>
        </w:div>
        <w:div w:id="188030106">
          <w:marLeft w:val="640"/>
          <w:marRight w:val="0"/>
          <w:marTop w:val="0"/>
          <w:marBottom w:val="0"/>
          <w:divBdr>
            <w:top w:val="none" w:sz="0" w:space="0" w:color="auto"/>
            <w:left w:val="none" w:sz="0" w:space="0" w:color="auto"/>
            <w:bottom w:val="none" w:sz="0" w:space="0" w:color="auto"/>
            <w:right w:val="none" w:sz="0" w:space="0" w:color="auto"/>
          </w:divBdr>
        </w:div>
        <w:div w:id="791945593">
          <w:marLeft w:val="640"/>
          <w:marRight w:val="0"/>
          <w:marTop w:val="0"/>
          <w:marBottom w:val="0"/>
          <w:divBdr>
            <w:top w:val="none" w:sz="0" w:space="0" w:color="auto"/>
            <w:left w:val="none" w:sz="0" w:space="0" w:color="auto"/>
            <w:bottom w:val="none" w:sz="0" w:space="0" w:color="auto"/>
            <w:right w:val="none" w:sz="0" w:space="0" w:color="auto"/>
          </w:divBdr>
        </w:div>
        <w:div w:id="806167353">
          <w:marLeft w:val="640"/>
          <w:marRight w:val="0"/>
          <w:marTop w:val="0"/>
          <w:marBottom w:val="0"/>
          <w:divBdr>
            <w:top w:val="none" w:sz="0" w:space="0" w:color="auto"/>
            <w:left w:val="none" w:sz="0" w:space="0" w:color="auto"/>
            <w:bottom w:val="none" w:sz="0" w:space="0" w:color="auto"/>
            <w:right w:val="none" w:sz="0" w:space="0" w:color="auto"/>
          </w:divBdr>
        </w:div>
        <w:div w:id="1867480685">
          <w:marLeft w:val="640"/>
          <w:marRight w:val="0"/>
          <w:marTop w:val="0"/>
          <w:marBottom w:val="0"/>
          <w:divBdr>
            <w:top w:val="none" w:sz="0" w:space="0" w:color="auto"/>
            <w:left w:val="none" w:sz="0" w:space="0" w:color="auto"/>
            <w:bottom w:val="none" w:sz="0" w:space="0" w:color="auto"/>
            <w:right w:val="none" w:sz="0" w:space="0" w:color="auto"/>
          </w:divBdr>
        </w:div>
        <w:div w:id="1928466223">
          <w:marLeft w:val="640"/>
          <w:marRight w:val="0"/>
          <w:marTop w:val="0"/>
          <w:marBottom w:val="0"/>
          <w:divBdr>
            <w:top w:val="none" w:sz="0" w:space="0" w:color="auto"/>
            <w:left w:val="none" w:sz="0" w:space="0" w:color="auto"/>
            <w:bottom w:val="none" w:sz="0" w:space="0" w:color="auto"/>
            <w:right w:val="none" w:sz="0" w:space="0" w:color="auto"/>
          </w:divBdr>
        </w:div>
        <w:div w:id="482549116">
          <w:marLeft w:val="640"/>
          <w:marRight w:val="0"/>
          <w:marTop w:val="0"/>
          <w:marBottom w:val="0"/>
          <w:divBdr>
            <w:top w:val="none" w:sz="0" w:space="0" w:color="auto"/>
            <w:left w:val="none" w:sz="0" w:space="0" w:color="auto"/>
            <w:bottom w:val="none" w:sz="0" w:space="0" w:color="auto"/>
            <w:right w:val="none" w:sz="0" w:space="0" w:color="auto"/>
          </w:divBdr>
        </w:div>
        <w:div w:id="864712404">
          <w:marLeft w:val="640"/>
          <w:marRight w:val="0"/>
          <w:marTop w:val="0"/>
          <w:marBottom w:val="0"/>
          <w:divBdr>
            <w:top w:val="none" w:sz="0" w:space="0" w:color="auto"/>
            <w:left w:val="none" w:sz="0" w:space="0" w:color="auto"/>
            <w:bottom w:val="none" w:sz="0" w:space="0" w:color="auto"/>
            <w:right w:val="none" w:sz="0" w:space="0" w:color="auto"/>
          </w:divBdr>
        </w:div>
      </w:divsChild>
    </w:div>
    <w:div w:id="1361660974">
      <w:bodyDiv w:val="1"/>
      <w:marLeft w:val="0"/>
      <w:marRight w:val="0"/>
      <w:marTop w:val="0"/>
      <w:marBottom w:val="0"/>
      <w:divBdr>
        <w:top w:val="none" w:sz="0" w:space="0" w:color="auto"/>
        <w:left w:val="none" w:sz="0" w:space="0" w:color="auto"/>
        <w:bottom w:val="none" w:sz="0" w:space="0" w:color="auto"/>
        <w:right w:val="none" w:sz="0" w:space="0" w:color="auto"/>
      </w:divBdr>
      <w:divsChild>
        <w:div w:id="1858809666">
          <w:marLeft w:val="640"/>
          <w:marRight w:val="0"/>
          <w:marTop w:val="0"/>
          <w:marBottom w:val="0"/>
          <w:divBdr>
            <w:top w:val="none" w:sz="0" w:space="0" w:color="auto"/>
            <w:left w:val="none" w:sz="0" w:space="0" w:color="auto"/>
            <w:bottom w:val="none" w:sz="0" w:space="0" w:color="auto"/>
            <w:right w:val="none" w:sz="0" w:space="0" w:color="auto"/>
          </w:divBdr>
        </w:div>
        <w:div w:id="654915903">
          <w:marLeft w:val="640"/>
          <w:marRight w:val="0"/>
          <w:marTop w:val="0"/>
          <w:marBottom w:val="0"/>
          <w:divBdr>
            <w:top w:val="none" w:sz="0" w:space="0" w:color="auto"/>
            <w:left w:val="none" w:sz="0" w:space="0" w:color="auto"/>
            <w:bottom w:val="none" w:sz="0" w:space="0" w:color="auto"/>
            <w:right w:val="none" w:sz="0" w:space="0" w:color="auto"/>
          </w:divBdr>
        </w:div>
        <w:div w:id="364066603">
          <w:marLeft w:val="640"/>
          <w:marRight w:val="0"/>
          <w:marTop w:val="0"/>
          <w:marBottom w:val="0"/>
          <w:divBdr>
            <w:top w:val="none" w:sz="0" w:space="0" w:color="auto"/>
            <w:left w:val="none" w:sz="0" w:space="0" w:color="auto"/>
            <w:bottom w:val="none" w:sz="0" w:space="0" w:color="auto"/>
            <w:right w:val="none" w:sz="0" w:space="0" w:color="auto"/>
          </w:divBdr>
        </w:div>
        <w:div w:id="72700147">
          <w:marLeft w:val="640"/>
          <w:marRight w:val="0"/>
          <w:marTop w:val="0"/>
          <w:marBottom w:val="0"/>
          <w:divBdr>
            <w:top w:val="none" w:sz="0" w:space="0" w:color="auto"/>
            <w:left w:val="none" w:sz="0" w:space="0" w:color="auto"/>
            <w:bottom w:val="none" w:sz="0" w:space="0" w:color="auto"/>
            <w:right w:val="none" w:sz="0" w:space="0" w:color="auto"/>
          </w:divBdr>
        </w:div>
        <w:div w:id="272828612">
          <w:marLeft w:val="640"/>
          <w:marRight w:val="0"/>
          <w:marTop w:val="0"/>
          <w:marBottom w:val="0"/>
          <w:divBdr>
            <w:top w:val="none" w:sz="0" w:space="0" w:color="auto"/>
            <w:left w:val="none" w:sz="0" w:space="0" w:color="auto"/>
            <w:bottom w:val="none" w:sz="0" w:space="0" w:color="auto"/>
            <w:right w:val="none" w:sz="0" w:space="0" w:color="auto"/>
          </w:divBdr>
        </w:div>
        <w:div w:id="1970277512">
          <w:marLeft w:val="640"/>
          <w:marRight w:val="0"/>
          <w:marTop w:val="0"/>
          <w:marBottom w:val="0"/>
          <w:divBdr>
            <w:top w:val="none" w:sz="0" w:space="0" w:color="auto"/>
            <w:left w:val="none" w:sz="0" w:space="0" w:color="auto"/>
            <w:bottom w:val="none" w:sz="0" w:space="0" w:color="auto"/>
            <w:right w:val="none" w:sz="0" w:space="0" w:color="auto"/>
          </w:divBdr>
        </w:div>
        <w:div w:id="483399335">
          <w:marLeft w:val="640"/>
          <w:marRight w:val="0"/>
          <w:marTop w:val="0"/>
          <w:marBottom w:val="0"/>
          <w:divBdr>
            <w:top w:val="none" w:sz="0" w:space="0" w:color="auto"/>
            <w:left w:val="none" w:sz="0" w:space="0" w:color="auto"/>
            <w:bottom w:val="none" w:sz="0" w:space="0" w:color="auto"/>
            <w:right w:val="none" w:sz="0" w:space="0" w:color="auto"/>
          </w:divBdr>
        </w:div>
        <w:div w:id="1406299415">
          <w:marLeft w:val="640"/>
          <w:marRight w:val="0"/>
          <w:marTop w:val="0"/>
          <w:marBottom w:val="0"/>
          <w:divBdr>
            <w:top w:val="none" w:sz="0" w:space="0" w:color="auto"/>
            <w:left w:val="none" w:sz="0" w:space="0" w:color="auto"/>
            <w:bottom w:val="none" w:sz="0" w:space="0" w:color="auto"/>
            <w:right w:val="none" w:sz="0" w:space="0" w:color="auto"/>
          </w:divBdr>
        </w:div>
        <w:div w:id="1179462659">
          <w:marLeft w:val="640"/>
          <w:marRight w:val="0"/>
          <w:marTop w:val="0"/>
          <w:marBottom w:val="0"/>
          <w:divBdr>
            <w:top w:val="none" w:sz="0" w:space="0" w:color="auto"/>
            <w:left w:val="none" w:sz="0" w:space="0" w:color="auto"/>
            <w:bottom w:val="none" w:sz="0" w:space="0" w:color="auto"/>
            <w:right w:val="none" w:sz="0" w:space="0" w:color="auto"/>
          </w:divBdr>
        </w:div>
        <w:div w:id="1826043807">
          <w:marLeft w:val="640"/>
          <w:marRight w:val="0"/>
          <w:marTop w:val="0"/>
          <w:marBottom w:val="0"/>
          <w:divBdr>
            <w:top w:val="none" w:sz="0" w:space="0" w:color="auto"/>
            <w:left w:val="none" w:sz="0" w:space="0" w:color="auto"/>
            <w:bottom w:val="none" w:sz="0" w:space="0" w:color="auto"/>
            <w:right w:val="none" w:sz="0" w:space="0" w:color="auto"/>
          </w:divBdr>
        </w:div>
        <w:div w:id="1990819790">
          <w:marLeft w:val="640"/>
          <w:marRight w:val="0"/>
          <w:marTop w:val="0"/>
          <w:marBottom w:val="0"/>
          <w:divBdr>
            <w:top w:val="none" w:sz="0" w:space="0" w:color="auto"/>
            <w:left w:val="none" w:sz="0" w:space="0" w:color="auto"/>
            <w:bottom w:val="none" w:sz="0" w:space="0" w:color="auto"/>
            <w:right w:val="none" w:sz="0" w:space="0" w:color="auto"/>
          </w:divBdr>
        </w:div>
        <w:div w:id="409620080">
          <w:marLeft w:val="640"/>
          <w:marRight w:val="0"/>
          <w:marTop w:val="0"/>
          <w:marBottom w:val="0"/>
          <w:divBdr>
            <w:top w:val="none" w:sz="0" w:space="0" w:color="auto"/>
            <w:left w:val="none" w:sz="0" w:space="0" w:color="auto"/>
            <w:bottom w:val="none" w:sz="0" w:space="0" w:color="auto"/>
            <w:right w:val="none" w:sz="0" w:space="0" w:color="auto"/>
          </w:divBdr>
        </w:div>
        <w:div w:id="1960254272">
          <w:marLeft w:val="640"/>
          <w:marRight w:val="0"/>
          <w:marTop w:val="0"/>
          <w:marBottom w:val="0"/>
          <w:divBdr>
            <w:top w:val="none" w:sz="0" w:space="0" w:color="auto"/>
            <w:left w:val="none" w:sz="0" w:space="0" w:color="auto"/>
            <w:bottom w:val="none" w:sz="0" w:space="0" w:color="auto"/>
            <w:right w:val="none" w:sz="0" w:space="0" w:color="auto"/>
          </w:divBdr>
        </w:div>
        <w:div w:id="732968064">
          <w:marLeft w:val="640"/>
          <w:marRight w:val="0"/>
          <w:marTop w:val="0"/>
          <w:marBottom w:val="0"/>
          <w:divBdr>
            <w:top w:val="none" w:sz="0" w:space="0" w:color="auto"/>
            <w:left w:val="none" w:sz="0" w:space="0" w:color="auto"/>
            <w:bottom w:val="none" w:sz="0" w:space="0" w:color="auto"/>
            <w:right w:val="none" w:sz="0" w:space="0" w:color="auto"/>
          </w:divBdr>
        </w:div>
        <w:div w:id="520050555">
          <w:marLeft w:val="640"/>
          <w:marRight w:val="0"/>
          <w:marTop w:val="0"/>
          <w:marBottom w:val="0"/>
          <w:divBdr>
            <w:top w:val="none" w:sz="0" w:space="0" w:color="auto"/>
            <w:left w:val="none" w:sz="0" w:space="0" w:color="auto"/>
            <w:bottom w:val="none" w:sz="0" w:space="0" w:color="auto"/>
            <w:right w:val="none" w:sz="0" w:space="0" w:color="auto"/>
          </w:divBdr>
        </w:div>
        <w:div w:id="955327106">
          <w:marLeft w:val="640"/>
          <w:marRight w:val="0"/>
          <w:marTop w:val="0"/>
          <w:marBottom w:val="0"/>
          <w:divBdr>
            <w:top w:val="none" w:sz="0" w:space="0" w:color="auto"/>
            <w:left w:val="none" w:sz="0" w:space="0" w:color="auto"/>
            <w:bottom w:val="none" w:sz="0" w:space="0" w:color="auto"/>
            <w:right w:val="none" w:sz="0" w:space="0" w:color="auto"/>
          </w:divBdr>
        </w:div>
        <w:div w:id="460732433">
          <w:marLeft w:val="640"/>
          <w:marRight w:val="0"/>
          <w:marTop w:val="0"/>
          <w:marBottom w:val="0"/>
          <w:divBdr>
            <w:top w:val="none" w:sz="0" w:space="0" w:color="auto"/>
            <w:left w:val="none" w:sz="0" w:space="0" w:color="auto"/>
            <w:bottom w:val="none" w:sz="0" w:space="0" w:color="auto"/>
            <w:right w:val="none" w:sz="0" w:space="0" w:color="auto"/>
          </w:divBdr>
        </w:div>
        <w:div w:id="1698002566">
          <w:marLeft w:val="640"/>
          <w:marRight w:val="0"/>
          <w:marTop w:val="0"/>
          <w:marBottom w:val="0"/>
          <w:divBdr>
            <w:top w:val="none" w:sz="0" w:space="0" w:color="auto"/>
            <w:left w:val="none" w:sz="0" w:space="0" w:color="auto"/>
            <w:bottom w:val="none" w:sz="0" w:space="0" w:color="auto"/>
            <w:right w:val="none" w:sz="0" w:space="0" w:color="auto"/>
          </w:divBdr>
        </w:div>
        <w:div w:id="471025072">
          <w:marLeft w:val="640"/>
          <w:marRight w:val="0"/>
          <w:marTop w:val="0"/>
          <w:marBottom w:val="0"/>
          <w:divBdr>
            <w:top w:val="none" w:sz="0" w:space="0" w:color="auto"/>
            <w:left w:val="none" w:sz="0" w:space="0" w:color="auto"/>
            <w:bottom w:val="none" w:sz="0" w:space="0" w:color="auto"/>
            <w:right w:val="none" w:sz="0" w:space="0" w:color="auto"/>
          </w:divBdr>
        </w:div>
        <w:div w:id="393965962">
          <w:marLeft w:val="640"/>
          <w:marRight w:val="0"/>
          <w:marTop w:val="0"/>
          <w:marBottom w:val="0"/>
          <w:divBdr>
            <w:top w:val="none" w:sz="0" w:space="0" w:color="auto"/>
            <w:left w:val="none" w:sz="0" w:space="0" w:color="auto"/>
            <w:bottom w:val="none" w:sz="0" w:space="0" w:color="auto"/>
            <w:right w:val="none" w:sz="0" w:space="0" w:color="auto"/>
          </w:divBdr>
        </w:div>
        <w:div w:id="89664292">
          <w:marLeft w:val="640"/>
          <w:marRight w:val="0"/>
          <w:marTop w:val="0"/>
          <w:marBottom w:val="0"/>
          <w:divBdr>
            <w:top w:val="none" w:sz="0" w:space="0" w:color="auto"/>
            <w:left w:val="none" w:sz="0" w:space="0" w:color="auto"/>
            <w:bottom w:val="none" w:sz="0" w:space="0" w:color="auto"/>
            <w:right w:val="none" w:sz="0" w:space="0" w:color="auto"/>
          </w:divBdr>
        </w:div>
        <w:div w:id="1804493915">
          <w:marLeft w:val="640"/>
          <w:marRight w:val="0"/>
          <w:marTop w:val="0"/>
          <w:marBottom w:val="0"/>
          <w:divBdr>
            <w:top w:val="none" w:sz="0" w:space="0" w:color="auto"/>
            <w:left w:val="none" w:sz="0" w:space="0" w:color="auto"/>
            <w:bottom w:val="none" w:sz="0" w:space="0" w:color="auto"/>
            <w:right w:val="none" w:sz="0" w:space="0" w:color="auto"/>
          </w:divBdr>
        </w:div>
        <w:div w:id="1520047672">
          <w:marLeft w:val="640"/>
          <w:marRight w:val="0"/>
          <w:marTop w:val="0"/>
          <w:marBottom w:val="0"/>
          <w:divBdr>
            <w:top w:val="none" w:sz="0" w:space="0" w:color="auto"/>
            <w:left w:val="none" w:sz="0" w:space="0" w:color="auto"/>
            <w:bottom w:val="none" w:sz="0" w:space="0" w:color="auto"/>
            <w:right w:val="none" w:sz="0" w:space="0" w:color="auto"/>
          </w:divBdr>
        </w:div>
        <w:div w:id="1762681577">
          <w:marLeft w:val="640"/>
          <w:marRight w:val="0"/>
          <w:marTop w:val="0"/>
          <w:marBottom w:val="0"/>
          <w:divBdr>
            <w:top w:val="none" w:sz="0" w:space="0" w:color="auto"/>
            <w:left w:val="none" w:sz="0" w:space="0" w:color="auto"/>
            <w:bottom w:val="none" w:sz="0" w:space="0" w:color="auto"/>
            <w:right w:val="none" w:sz="0" w:space="0" w:color="auto"/>
          </w:divBdr>
        </w:div>
        <w:div w:id="951131016">
          <w:marLeft w:val="640"/>
          <w:marRight w:val="0"/>
          <w:marTop w:val="0"/>
          <w:marBottom w:val="0"/>
          <w:divBdr>
            <w:top w:val="none" w:sz="0" w:space="0" w:color="auto"/>
            <w:left w:val="none" w:sz="0" w:space="0" w:color="auto"/>
            <w:bottom w:val="none" w:sz="0" w:space="0" w:color="auto"/>
            <w:right w:val="none" w:sz="0" w:space="0" w:color="auto"/>
          </w:divBdr>
        </w:div>
      </w:divsChild>
    </w:div>
    <w:div w:id="1423379223">
      <w:bodyDiv w:val="1"/>
      <w:marLeft w:val="0"/>
      <w:marRight w:val="0"/>
      <w:marTop w:val="0"/>
      <w:marBottom w:val="0"/>
      <w:divBdr>
        <w:top w:val="none" w:sz="0" w:space="0" w:color="auto"/>
        <w:left w:val="none" w:sz="0" w:space="0" w:color="auto"/>
        <w:bottom w:val="none" w:sz="0" w:space="0" w:color="auto"/>
        <w:right w:val="none" w:sz="0" w:space="0" w:color="auto"/>
      </w:divBdr>
      <w:divsChild>
        <w:div w:id="1154562391">
          <w:marLeft w:val="640"/>
          <w:marRight w:val="0"/>
          <w:marTop w:val="0"/>
          <w:marBottom w:val="0"/>
          <w:divBdr>
            <w:top w:val="none" w:sz="0" w:space="0" w:color="auto"/>
            <w:left w:val="none" w:sz="0" w:space="0" w:color="auto"/>
            <w:bottom w:val="none" w:sz="0" w:space="0" w:color="auto"/>
            <w:right w:val="none" w:sz="0" w:space="0" w:color="auto"/>
          </w:divBdr>
        </w:div>
        <w:div w:id="326520967">
          <w:marLeft w:val="640"/>
          <w:marRight w:val="0"/>
          <w:marTop w:val="0"/>
          <w:marBottom w:val="0"/>
          <w:divBdr>
            <w:top w:val="none" w:sz="0" w:space="0" w:color="auto"/>
            <w:left w:val="none" w:sz="0" w:space="0" w:color="auto"/>
            <w:bottom w:val="none" w:sz="0" w:space="0" w:color="auto"/>
            <w:right w:val="none" w:sz="0" w:space="0" w:color="auto"/>
          </w:divBdr>
        </w:div>
        <w:div w:id="1612740762">
          <w:marLeft w:val="640"/>
          <w:marRight w:val="0"/>
          <w:marTop w:val="0"/>
          <w:marBottom w:val="0"/>
          <w:divBdr>
            <w:top w:val="none" w:sz="0" w:space="0" w:color="auto"/>
            <w:left w:val="none" w:sz="0" w:space="0" w:color="auto"/>
            <w:bottom w:val="none" w:sz="0" w:space="0" w:color="auto"/>
            <w:right w:val="none" w:sz="0" w:space="0" w:color="auto"/>
          </w:divBdr>
        </w:div>
        <w:div w:id="1253666510">
          <w:marLeft w:val="640"/>
          <w:marRight w:val="0"/>
          <w:marTop w:val="0"/>
          <w:marBottom w:val="0"/>
          <w:divBdr>
            <w:top w:val="none" w:sz="0" w:space="0" w:color="auto"/>
            <w:left w:val="none" w:sz="0" w:space="0" w:color="auto"/>
            <w:bottom w:val="none" w:sz="0" w:space="0" w:color="auto"/>
            <w:right w:val="none" w:sz="0" w:space="0" w:color="auto"/>
          </w:divBdr>
        </w:div>
        <w:div w:id="182477034">
          <w:marLeft w:val="640"/>
          <w:marRight w:val="0"/>
          <w:marTop w:val="0"/>
          <w:marBottom w:val="0"/>
          <w:divBdr>
            <w:top w:val="none" w:sz="0" w:space="0" w:color="auto"/>
            <w:left w:val="none" w:sz="0" w:space="0" w:color="auto"/>
            <w:bottom w:val="none" w:sz="0" w:space="0" w:color="auto"/>
            <w:right w:val="none" w:sz="0" w:space="0" w:color="auto"/>
          </w:divBdr>
        </w:div>
        <w:div w:id="149903105">
          <w:marLeft w:val="640"/>
          <w:marRight w:val="0"/>
          <w:marTop w:val="0"/>
          <w:marBottom w:val="0"/>
          <w:divBdr>
            <w:top w:val="none" w:sz="0" w:space="0" w:color="auto"/>
            <w:left w:val="none" w:sz="0" w:space="0" w:color="auto"/>
            <w:bottom w:val="none" w:sz="0" w:space="0" w:color="auto"/>
            <w:right w:val="none" w:sz="0" w:space="0" w:color="auto"/>
          </w:divBdr>
        </w:div>
        <w:div w:id="1800341483">
          <w:marLeft w:val="640"/>
          <w:marRight w:val="0"/>
          <w:marTop w:val="0"/>
          <w:marBottom w:val="0"/>
          <w:divBdr>
            <w:top w:val="none" w:sz="0" w:space="0" w:color="auto"/>
            <w:left w:val="none" w:sz="0" w:space="0" w:color="auto"/>
            <w:bottom w:val="none" w:sz="0" w:space="0" w:color="auto"/>
            <w:right w:val="none" w:sz="0" w:space="0" w:color="auto"/>
          </w:divBdr>
        </w:div>
        <w:div w:id="793134540">
          <w:marLeft w:val="640"/>
          <w:marRight w:val="0"/>
          <w:marTop w:val="0"/>
          <w:marBottom w:val="0"/>
          <w:divBdr>
            <w:top w:val="none" w:sz="0" w:space="0" w:color="auto"/>
            <w:left w:val="none" w:sz="0" w:space="0" w:color="auto"/>
            <w:bottom w:val="none" w:sz="0" w:space="0" w:color="auto"/>
            <w:right w:val="none" w:sz="0" w:space="0" w:color="auto"/>
          </w:divBdr>
        </w:div>
        <w:div w:id="1004360727">
          <w:marLeft w:val="640"/>
          <w:marRight w:val="0"/>
          <w:marTop w:val="0"/>
          <w:marBottom w:val="0"/>
          <w:divBdr>
            <w:top w:val="none" w:sz="0" w:space="0" w:color="auto"/>
            <w:left w:val="none" w:sz="0" w:space="0" w:color="auto"/>
            <w:bottom w:val="none" w:sz="0" w:space="0" w:color="auto"/>
            <w:right w:val="none" w:sz="0" w:space="0" w:color="auto"/>
          </w:divBdr>
        </w:div>
        <w:div w:id="1462311477">
          <w:marLeft w:val="640"/>
          <w:marRight w:val="0"/>
          <w:marTop w:val="0"/>
          <w:marBottom w:val="0"/>
          <w:divBdr>
            <w:top w:val="none" w:sz="0" w:space="0" w:color="auto"/>
            <w:left w:val="none" w:sz="0" w:space="0" w:color="auto"/>
            <w:bottom w:val="none" w:sz="0" w:space="0" w:color="auto"/>
            <w:right w:val="none" w:sz="0" w:space="0" w:color="auto"/>
          </w:divBdr>
        </w:div>
        <w:div w:id="216936911">
          <w:marLeft w:val="640"/>
          <w:marRight w:val="0"/>
          <w:marTop w:val="0"/>
          <w:marBottom w:val="0"/>
          <w:divBdr>
            <w:top w:val="none" w:sz="0" w:space="0" w:color="auto"/>
            <w:left w:val="none" w:sz="0" w:space="0" w:color="auto"/>
            <w:bottom w:val="none" w:sz="0" w:space="0" w:color="auto"/>
            <w:right w:val="none" w:sz="0" w:space="0" w:color="auto"/>
          </w:divBdr>
        </w:div>
        <w:div w:id="672028938">
          <w:marLeft w:val="640"/>
          <w:marRight w:val="0"/>
          <w:marTop w:val="0"/>
          <w:marBottom w:val="0"/>
          <w:divBdr>
            <w:top w:val="none" w:sz="0" w:space="0" w:color="auto"/>
            <w:left w:val="none" w:sz="0" w:space="0" w:color="auto"/>
            <w:bottom w:val="none" w:sz="0" w:space="0" w:color="auto"/>
            <w:right w:val="none" w:sz="0" w:space="0" w:color="auto"/>
          </w:divBdr>
        </w:div>
        <w:div w:id="41754705">
          <w:marLeft w:val="640"/>
          <w:marRight w:val="0"/>
          <w:marTop w:val="0"/>
          <w:marBottom w:val="0"/>
          <w:divBdr>
            <w:top w:val="none" w:sz="0" w:space="0" w:color="auto"/>
            <w:left w:val="none" w:sz="0" w:space="0" w:color="auto"/>
            <w:bottom w:val="none" w:sz="0" w:space="0" w:color="auto"/>
            <w:right w:val="none" w:sz="0" w:space="0" w:color="auto"/>
          </w:divBdr>
        </w:div>
        <w:div w:id="506942636">
          <w:marLeft w:val="640"/>
          <w:marRight w:val="0"/>
          <w:marTop w:val="0"/>
          <w:marBottom w:val="0"/>
          <w:divBdr>
            <w:top w:val="none" w:sz="0" w:space="0" w:color="auto"/>
            <w:left w:val="none" w:sz="0" w:space="0" w:color="auto"/>
            <w:bottom w:val="none" w:sz="0" w:space="0" w:color="auto"/>
            <w:right w:val="none" w:sz="0" w:space="0" w:color="auto"/>
          </w:divBdr>
        </w:div>
        <w:div w:id="1155494424">
          <w:marLeft w:val="640"/>
          <w:marRight w:val="0"/>
          <w:marTop w:val="0"/>
          <w:marBottom w:val="0"/>
          <w:divBdr>
            <w:top w:val="none" w:sz="0" w:space="0" w:color="auto"/>
            <w:left w:val="none" w:sz="0" w:space="0" w:color="auto"/>
            <w:bottom w:val="none" w:sz="0" w:space="0" w:color="auto"/>
            <w:right w:val="none" w:sz="0" w:space="0" w:color="auto"/>
          </w:divBdr>
        </w:div>
        <w:div w:id="2005887582">
          <w:marLeft w:val="640"/>
          <w:marRight w:val="0"/>
          <w:marTop w:val="0"/>
          <w:marBottom w:val="0"/>
          <w:divBdr>
            <w:top w:val="none" w:sz="0" w:space="0" w:color="auto"/>
            <w:left w:val="none" w:sz="0" w:space="0" w:color="auto"/>
            <w:bottom w:val="none" w:sz="0" w:space="0" w:color="auto"/>
            <w:right w:val="none" w:sz="0" w:space="0" w:color="auto"/>
          </w:divBdr>
        </w:div>
        <w:div w:id="1160343808">
          <w:marLeft w:val="640"/>
          <w:marRight w:val="0"/>
          <w:marTop w:val="0"/>
          <w:marBottom w:val="0"/>
          <w:divBdr>
            <w:top w:val="none" w:sz="0" w:space="0" w:color="auto"/>
            <w:left w:val="none" w:sz="0" w:space="0" w:color="auto"/>
            <w:bottom w:val="none" w:sz="0" w:space="0" w:color="auto"/>
            <w:right w:val="none" w:sz="0" w:space="0" w:color="auto"/>
          </w:divBdr>
        </w:div>
        <w:div w:id="629096494">
          <w:marLeft w:val="640"/>
          <w:marRight w:val="0"/>
          <w:marTop w:val="0"/>
          <w:marBottom w:val="0"/>
          <w:divBdr>
            <w:top w:val="none" w:sz="0" w:space="0" w:color="auto"/>
            <w:left w:val="none" w:sz="0" w:space="0" w:color="auto"/>
            <w:bottom w:val="none" w:sz="0" w:space="0" w:color="auto"/>
            <w:right w:val="none" w:sz="0" w:space="0" w:color="auto"/>
          </w:divBdr>
        </w:div>
        <w:div w:id="949244712">
          <w:marLeft w:val="640"/>
          <w:marRight w:val="0"/>
          <w:marTop w:val="0"/>
          <w:marBottom w:val="0"/>
          <w:divBdr>
            <w:top w:val="none" w:sz="0" w:space="0" w:color="auto"/>
            <w:left w:val="none" w:sz="0" w:space="0" w:color="auto"/>
            <w:bottom w:val="none" w:sz="0" w:space="0" w:color="auto"/>
            <w:right w:val="none" w:sz="0" w:space="0" w:color="auto"/>
          </w:divBdr>
        </w:div>
        <w:div w:id="761880401">
          <w:marLeft w:val="640"/>
          <w:marRight w:val="0"/>
          <w:marTop w:val="0"/>
          <w:marBottom w:val="0"/>
          <w:divBdr>
            <w:top w:val="none" w:sz="0" w:space="0" w:color="auto"/>
            <w:left w:val="none" w:sz="0" w:space="0" w:color="auto"/>
            <w:bottom w:val="none" w:sz="0" w:space="0" w:color="auto"/>
            <w:right w:val="none" w:sz="0" w:space="0" w:color="auto"/>
          </w:divBdr>
        </w:div>
        <w:div w:id="1803226984">
          <w:marLeft w:val="640"/>
          <w:marRight w:val="0"/>
          <w:marTop w:val="0"/>
          <w:marBottom w:val="0"/>
          <w:divBdr>
            <w:top w:val="none" w:sz="0" w:space="0" w:color="auto"/>
            <w:left w:val="none" w:sz="0" w:space="0" w:color="auto"/>
            <w:bottom w:val="none" w:sz="0" w:space="0" w:color="auto"/>
            <w:right w:val="none" w:sz="0" w:space="0" w:color="auto"/>
          </w:divBdr>
        </w:div>
        <w:div w:id="2013872674">
          <w:marLeft w:val="640"/>
          <w:marRight w:val="0"/>
          <w:marTop w:val="0"/>
          <w:marBottom w:val="0"/>
          <w:divBdr>
            <w:top w:val="none" w:sz="0" w:space="0" w:color="auto"/>
            <w:left w:val="none" w:sz="0" w:space="0" w:color="auto"/>
            <w:bottom w:val="none" w:sz="0" w:space="0" w:color="auto"/>
            <w:right w:val="none" w:sz="0" w:space="0" w:color="auto"/>
          </w:divBdr>
        </w:div>
        <w:div w:id="61874634">
          <w:marLeft w:val="640"/>
          <w:marRight w:val="0"/>
          <w:marTop w:val="0"/>
          <w:marBottom w:val="0"/>
          <w:divBdr>
            <w:top w:val="none" w:sz="0" w:space="0" w:color="auto"/>
            <w:left w:val="none" w:sz="0" w:space="0" w:color="auto"/>
            <w:bottom w:val="none" w:sz="0" w:space="0" w:color="auto"/>
            <w:right w:val="none" w:sz="0" w:space="0" w:color="auto"/>
          </w:divBdr>
        </w:div>
        <w:div w:id="1577938178">
          <w:marLeft w:val="640"/>
          <w:marRight w:val="0"/>
          <w:marTop w:val="0"/>
          <w:marBottom w:val="0"/>
          <w:divBdr>
            <w:top w:val="none" w:sz="0" w:space="0" w:color="auto"/>
            <w:left w:val="none" w:sz="0" w:space="0" w:color="auto"/>
            <w:bottom w:val="none" w:sz="0" w:space="0" w:color="auto"/>
            <w:right w:val="none" w:sz="0" w:space="0" w:color="auto"/>
          </w:divBdr>
        </w:div>
        <w:div w:id="1542867038">
          <w:marLeft w:val="640"/>
          <w:marRight w:val="0"/>
          <w:marTop w:val="0"/>
          <w:marBottom w:val="0"/>
          <w:divBdr>
            <w:top w:val="none" w:sz="0" w:space="0" w:color="auto"/>
            <w:left w:val="none" w:sz="0" w:space="0" w:color="auto"/>
            <w:bottom w:val="none" w:sz="0" w:space="0" w:color="auto"/>
            <w:right w:val="none" w:sz="0" w:space="0" w:color="auto"/>
          </w:divBdr>
        </w:div>
      </w:divsChild>
    </w:div>
    <w:div w:id="1437216442">
      <w:bodyDiv w:val="1"/>
      <w:marLeft w:val="0"/>
      <w:marRight w:val="0"/>
      <w:marTop w:val="0"/>
      <w:marBottom w:val="0"/>
      <w:divBdr>
        <w:top w:val="none" w:sz="0" w:space="0" w:color="auto"/>
        <w:left w:val="none" w:sz="0" w:space="0" w:color="auto"/>
        <w:bottom w:val="none" w:sz="0" w:space="0" w:color="auto"/>
        <w:right w:val="none" w:sz="0" w:space="0" w:color="auto"/>
      </w:divBdr>
      <w:divsChild>
        <w:div w:id="770249154">
          <w:marLeft w:val="640"/>
          <w:marRight w:val="0"/>
          <w:marTop w:val="0"/>
          <w:marBottom w:val="0"/>
          <w:divBdr>
            <w:top w:val="none" w:sz="0" w:space="0" w:color="auto"/>
            <w:left w:val="none" w:sz="0" w:space="0" w:color="auto"/>
            <w:bottom w:val="none" w:sz="0" w:space="0" w:color="auto"/>
            <w:right w:val="none" w:sz="0" w:space="0" w:color="auto"/>
          </w:divBdr>
        </w:div>
        <w:div w:id="891044795">
          <w:marLeft w:val="640"/>
          <w:marRight w:val="0"/>
          <w:marTop w:val="0"/>
          <w:marBottom w:val="0"/>
          <w:divBdr>
            <w:top w:val="none" w:sz="0" w:space="0" w:color="auto"/>
            <w:left w:val="none" w:sz="0" w:space="0" w:color="auto"/>
            <w:bottom w:val="none" w:sz="0" w:space="0" w:color="auto"/>
            <w:right w:val="none" w:sz="0" w:space="0" w:color="auto"/>
          </w:divBdr>
        </w:div>
        <w:div w:id="2094934508">
          <w:marLeft w:val="640"/>
          <w:marRight w:val="0"/>
          <w:marTop w:val="0"/>
          <w:marBottom w:val="0"/>
          <w:divBdr>
            <w:top w:val="none" w:sz="0" w:space="0" w:color="auto"/>
            <w:left w:val="none" w:sz="0" w:space="0" w:color="auto"/>
            <w:bottom w:val="none" w:sz="0" w:space="0" w:color="auto"/>
            <w:right w:val="none" w:sz="0" w:space="0" w:color="auto"/>
          </w:divBdr>
        </w:div>
        <w:div w:id="2137406240">
          <w:marLeft w:val="640"/>
          <w:marRight w:val="0"/>
          <w:marTop w:val="0"/>
          <w:marBottom w:val="0"/>
          <w:divBdr>
            <w:top w:val="none" w:sz="0" w:space="0" w:color="auto"/>
            <w:left w:val="none" w:sz="0" w:space="0" w:color="auto"/>
            <w:bottom w:val="none" w:sz="0" w:space="0" w:color="auto"/>
            <w:right w:val="none" w:sz="0" w:space="0" w:color="auto"/>
          </w:divBdr>
        </w:div>
        <w:div w:id="1017539483">
          <w:marLeft w:val="640"/>
          <w:marRight w:val="0"/>
          <w:marTop w:val="0"/>
          <w:marBottom w:val="0"/>
          <w:divBdr>
            <w:top w:val="none" w:sz="0" w:space="0" w:color="auto"/>
            <w:left w:val="none" w:sz="0" w:space="0" w:color="auto"/>
            <w:bottom w:val="none" w:sz="0" w:space="0" w:color="auto"/>
            <w:right w:val="none" w:sz="0" w:space="0" w:color="auto"/>
          </w:divBdr>
        </w:div>
        <w:div w:id="865673336">
          <w:marLeft w:val="640"/>
          <w:marRight w:val="0"/>
          <w:marTop w:val="0"/>
          <w:marBottom w:val="0"/>
          <w:divBdr>
            <w:top w:val="none" w:sz="0" w:space="0" w:color="auto"/>
            <w:left w:val="none" w:sz="0" w:space="0" w:color="auto"/>
            <w:bottom w:val="none" w:sz="0" w:space="0" w:color="auto"/>
            <w:right w:val="none" w:sz="0" w:space="0" w:color="auto"/>
          </w:divBdr>
        </w:div>
        <w:div w:id="1028722947">
          <w:marLeft w:val="640"/>
          <w:marRight w:val="0"/>
          <w:marTop w:val="0"/>
          <w:marBottom w:val="0"/>
          <w:divBdr>
            <w:top w:val="none" w:sz="0" w:space="0" w:color="auto"/>
            <w:left w:val="none" w:sz="0" w:space="0" w:color="auto"/>
            <w:bottom w:val="none" w:sz="0" w:space="0" w:color="auto"/>
            <w:right w:val="none" w:sz="0" w:space="0" w:color="auto"/>
          </w:divBdr>
        </w:div>
        <w:div w:id="942955645">
          <w:marLeft w:val="640"/>
          <w:marRight w:val="0"/>
          <w:marTop w:val="0"/>
          <w:marBottom w:val="0"/>
          <w:divBdr>
            <w:top w:val="none" w:sz="0" w:space="0" w:color="auto"/>
            <w:left w:val="none" w:sz="0" w:space="0" w:color="auto"/>
            <w:bottom w:val="none" w:sz="0" w:space="0" w:color="auto"/>
            <w:right w:val="none" w:sz="0" w:space="0" w:color="auto"/>
          </w:divBdr>
        </w:div>
        <w:div w:id="1636327603">
          <w:marLeft w:val="640"/>
          <w:marRight w:val="0"/>
          <w:marTop w:val="0"/>
          <w:marBottom w:val="0"/>
          <w:divBdr>
            <w:top w:val="none" w:sz="0" w:space="0" w:color="auto"/>
            <w:left w:val="none" w:sz="0" w:space="0" w:color="auto"/>
            <w:bottom w:val="none" w:sz="0" w:space="0" w:color="auto"/>
            <w:right w:val="none" w:sz="0" w:space="0" w:color="auto"/>
          </w:divBdr>
        </w:div>
        <w:div w:id="459735201">
          <w:marLeft w:val="640"/>
          <w:marRight w:val="0"/>
          <w:marTop w:val="0"/>
          <w:marBottom w:val="0"/>
          <w:divBdr>
            <w:top w:val="none" w:sz="0" w:space="0" w:color="auto"/>
            <w:left w:val="none" w:sz="0" w:space="0" w:color="auto"/>
            <w:bottom w:val="none" w:sz="0" w:space="0" w:color="auto"/>
            <w:right w:val="none" w:sz="0" w:space="0" w:color="auto"/>
          </w:divBdr>
        </w:div>
        <w:div w:id="518665496">
          <w:marLeft w:val="640"/>
          <w:marRight w:val="0"/>
          <w:marTop w:val="0"/>
          <w:marBottom w:val="0"/>
          <w:divBdr>
            <w:top w:val="none" w:sz="0" w:space="0" w:color="auto"/>
            <w:left w:val="none" w:sz="0" w:space="0" w:color="auto"/>
            <w:bottom w:val="none" w:sz="0" w:space="0" w:color="auto"/>
            <w:right w:val="none" w:sz="0" w:space="0" w:color="auto"/>
          </w:divBdr>
        </w:div>
        <w:div w:id="1392575408">
          <w:marLeft w:val="640"/>
          <w:marRight w:val="0"/>
          <w:marTop w:val="0"/>
          <w:marBottom w:val="0"/>
          <w:divBdr>
            <w:top w:val="none" w:sz="0" w:space="0" w:color="auto"/>
            <w:left w:val="none" w:sz="0" w:space="0" w:color="auto"/>
            <w:bottom w:val="none" w:sz="0" w:space="0" w:color="auto"/>
            <w:right w:val="none" w:sz="0" w:space="0" w:color="auto"/>
          </w:divBdr>
        </w:div>
        <w:div w:id="477917280">
          <w:marLeft w:val="640"/>
          <w:marRight w:val="0"/>
          <w:marTop w:val="0"/>
          <w:marBottom w:val="0"/>
          <w:divBdr>
            <w:top w:val="none" w:sz="0" w:space="0" w:color="auto"/>
            <w:left w:val="none" w:sz="0" w:space="0" w:color="auto"/>
            <w:bottom w:val="none" w:sz="0" w:space="0" w:color="auto"/>
            <w:right w:val="none" w:sz="0" w:space="0" w:color="auto"/>
          </w:divBdr>
        </w:div>
        <w:div w:id="287009316">
          <w:marLeft w:val="640"/>
          <w:marRight w:val="0"/>
          <w:marTop w:val="0"/>
          <w:marBottom w:val="0"/>
          <w:divBdr>
            <w:top w:val="none" w:sz="0" w:space="0" w:color="auto"/>
            <w:left w:val="none" w:sz="0" w:space="0" w:color="auto"/>
            <w:bottom w:val="none" w:sz="0" w:space="0" w:color="auto"/>
            <w:right w:val="none" w:sz="0" w:space="0" w:color="auto"/>
          </w:divBdr>
        </w:div>
        <w:div w:id="954558029">
          <w:marLeft w:val="640"/>
          <w:marRight w:val="0"/>
          <w:marTop w:val="0"/>
          <w:marBottom w:val="0"/>
          <w:divBdr>
            <w:top w:val="none" w:sz="0" w:space="0" w:color="auto"/>
            <w:left w:val="none" w:sz="0" w:space="0" w:color="auto"/>
            <w:bottom w:val="none" w:sz="0" w:space="0" w:color="auto"/>
            <w:right w:val="none" w:sz="0" w:space="0" w:color="auto"/>
          </w:divBdr>
        </w:div>
        <w:div w:id="228620120">
          <w:marLeft w:val="640"/>
          <w:marRight w:val="0"/>
          <w:marTop w:val="0"/>
          <w:marBottom w:val="0"/>
          <w:divBdr>
            <w:top w:val="none" w:sz="0" w:space="0" w:color="auto"/>
            <w:left w:val="none" w:sz="0" w:space="0" w:color="auto"/>
            <w:bottom w:val="none" w:sz="0" w:space="0" w:color="auto"/>
            <w:right w:val="none" w:sz="0" w:space="0" w:color="auto"/>
          </w:divBdr>
        </w:div>
        <w:div w:id="1141310122">
          <w:marLeft w:val="640"/>
          <w:marRight w:val="0"/>
          <w:marTop w:val="0"/>
          <w:marBottom w:val="0"/>
          <w:divBdr>
            <w:top w:val="none" w:sz="0" w:space="0" w:color="auto"/>
            <w:left w:val="none" w:sz="0" w:space="0" w:color="auto"/>
            <w:bottom w:val="none" w:sz="0" w:space="0" w:color="auto"/>
            <w:right w:val="none" w:sz="0" w:space="0" w:color="auto"/>
          </w:divBdr>
        </w:div>
        <w:div w:id="1091049833">
          <w:marLeft w:val="640"/>
          <w:marRight w:val="0"/>
          <w:marTop w:val="0"/>
          <w:marBottom w:val="0"/>
          <w:divBdr>
            <w:top w:val="none" w:sz="0" w:space="0" w:color="auto"/>
            <w:left w:val="none" w:sz="0" w:space="0" w:color="auto"/>
            <w:bottom w:val="none" w:sz="0" w:space="0" w:color="auto"/>
            <w:right w:val="none" w:sz="0" w:space="0" w:color="auto"/>
          </w:divBdr>
        </w:div>
        <w:div w:id="2011133773">
          <w:marLeft w:val="640"/>
          <w:marRight w:val="0"/>
          <w:marTop w:val="0"/>
          <w:marBottom w:val="0"/>
          <w:divBdr>
            <w:top w:val="none" w:sz="0" w:space="0" w:color="auto"/>
            <w:left w:val="none" w:sz="0" w:space="0" w:color="auto"/>
            <w:bottom w:val="none" w:sz="0" w:space="0" w:color="auto"/>
            <w:right w:val="none" w:sz="0" w:space="0" w:color="auto"/>
          </w:divBdr>
        </w:div>
        <w:div w:id="445581872">
          <w:marLeft w:val="640"/>
          <w:marRight w:val="0"/>
          <w:marTop w:val="0"/>
          <w:marBottom w:val="0"/>
          <w:divBdr>
            <w:top w:val="none" w:sz="0" w:space="0" w:color="auto"/>
            <w:left w:val="none" w:sz="0" w:space="0" w:color="auto"/>
            <w:bottom w:val="none" w:sz="0" w:space="0" w:color="auto"/>
            <w:right w:val="none" w:sz="0" w:space="0" w:color="auto"/>
          </w:divBdr>
        </w:div>
        <w:div w:id="622343672">
          <w:marLeft w:val="640"/>
          <w:marRight w:val="0"/>
          <w:marTop w:val="0"/>
          <w:marBottom w:val="0"/>
          <w:divBdr>
            <w:top w:val="none" w:sz="0" w:space="0" w:color="auto"/>
            <w:left w:val="none" w:sz="0" w:space="0" w:color="auto"/>
            <w:bottom w:val="none" w:sz="0" w:space="0" w:color="auto"/>
            <w:right w:val="none" w:sz="0" w:space="0" w:color="auto"/>
          </w:divBdr>
        </w:div>
        <w:div w:id="4551389">
          <w:marLeft w:val="640"/>
          <w:marRight w:val="0"/>
          <w:marTop w:val="0"/>
          <w:marBottom w:val="0"/>
          <w:divBdr>
            <w:top w:val="none" w:sz="0" w:space="0" w:color="auto"/>
            <w:left w:val="none" w:sz="0" w:space="0" w:color="auto"/>
            <w:bottom w:val="none" w:sz="0" w:space="0" w:color="auto"/>
            <w:right w:val="none" w:sz="0" w:space="0" w:color="auto"/>
          </w:divBdr>
        </w:div>
        <w:div w:id="1357199797">
          <w:marLeft w:val="640"/>
          <w:marRight w:val="0"/>
          <w:marTop w:val="0"/>
          <w:marBottom w:val="0"/>
          <w:divBdr>
            <w:top w:val="none" w:sz="0" w:space="0" w:color="auto"/>
            <w:left w:val="none" w:sz="0" w:space="0" w:color="auto"/>
            <w:bottom w:val="none" w:sz="0" w:space="0" w:color="auto"/>
            <w:right w:val="none" w:sz="0" w:space="0" w:color="auto"/>
          </w:divBdr>
        </w:div>
      </w:divsChild>
    </w:div>
    <w:div w:id="1501312208">
      <w:bodyDiv w:val="1"/>
      <w:marLeft w:val="0"/>
      <w:marRight w:val="0"/>
      <w:marTop w:val="0"/>
      <w:marBottom w:val="0"/>
      <w:divBdr>
        <w:top w:val="none" w:sz="0" w:space="0" w:color="auto"/>
        <w:left w:val="none" w:sz="0" w:space="0" w:color="auto"/>
        <w:bottom w:val="none" w:sz="0" w:space="0" w:color="auto"/>
        <w:right w:val="none" w:sz="0" w:space="0" w:color="auto"/>
      </w:divBdr>
      <w:divsChild>
        <w:div w:id="980813502">
          <w:marLeft w:val="640"/>
          <w:marRight w:val="0"/>
          <w:marTop w:val="0"/>
          <w:marBottom w:val="0"/>
          <w:divBdr>
            <w:top w:val="none" w:sz="0" w:space="0" w:color="auto"/>
            <w:left w:val="none" w:sz="0" w:space="0" w:color="auto"/>
            <w:bottom w:val="none" w:sz="0" w:space="0" w:color="auto"/>
            <w:right w:val="none" w:sz="0" w:space="0" w:color="auto"/>
          </w:divBdr>
        </w:div>
        <w:div w:id="273439907">
          <w:marLeft w:val="640"/>
          <w:marRight w:val="0"/>
          <w:marTop w:val="0"/>
          <w:marBottom w:val="0"/>
          <w:divBdr>
            <w:top w:val="none" w:sz="0" w:space="0" w:color="auto"/>
            <w:left w:val="none" w:sz="0" w:space="0" w:color="auto"/>
            <w:bottom w:val="none" w:sz="0" w:space="0" w:color="auto"/>
            <w:right w:val="none" w:sz="0" w:space="0" w:color="auto"/>
          </w:divBdr>
        </w:div>
        <w:div w:id="1058934863">
          <w:marLeft w:val="640"/>
          <w:marRight w:val="0"/>
          <w:marTop w:val="0"/>
          <w:marBottom w:val="0"/>
          <w:divBdr>
            <w:top w:val="none" w:sz="0" w:space="0" w:color="auto"/>
            <w:left w:val="none" w:sz="0" w:space="0" w:color="auto"/>
            <w:bottom w:val="none" w:sz="0" w:space="0" w:color="auto"/>
            <w:right w:val="none" w:sz="0" w:space="0" w:color="auto"/>
          </w:divBdr>
        </w:div>
        <w:div w:id="1348601108">
          <w:marLeft w:val="640"/>
          <w:marRight w:val="0"/>
          <w:marTop w:val="0"/>
          <w:marBottom w:val="0"/>
          <w:divBdr>
            <w:top w:val="none" w:sz="0" w:space="0" w:color="auto"/>
            <w:left w:val="none" w:sz="0" w:space="0" w:color="auto"/>
            <w:bottom w:val="none" w:sz="0" w:space="0" w:color="auto"/>
            <w:right w:val="none" w:sz="0" w:space="0" w:color="auto"/>
          </w:divBdr>
        </w:div>
        <w:div w:id="186646869">
          <w:marLeft w:val="640"/>
          <w:marRight w:val="0"/>
          <w:marTop w:val="0"/>
          <w:marBottom w:val="0"/>
          <w:divBdr>
            <w:top w:val="none" w:sz="0" w:space="0" w:color="auto"/>
            <w:left w:val="none" w:sz="0" w:space="0" w:color="auto"/>
            <w:bottom w:val="none" w:sz="0" w:space="0" w:color="auto"/>
            <w:right w:val="none" w:sz="0" w:space="0" w:color="auto"/>
          </w:divBdr>
        </w:div>
        <w:div w:id="1368262438">
          <w:marLeft w:val="640"/>
          <w:marRight w:val="0"/>
          <w:marTop w:val="0"/>
          <w:marBottom w:val="0"/>
          <w:divBdr>
            <w:top w:val="none" w:sz="0" w:space="0" w:color="auto"/>
            <w:left w:val="none" w:sz="0" w:space="0" w:color="auto"/>
            <w:bottom w:val="none" w:sz="0" w:space="0" w:color="auto"/>
            <w:right w:val="none" w:sz="0" w:space="0" w:color="auto"/>
          </w:divBdr>
        </w:div>
        <w:div w:id="1693871195">
          <w:marLeft w:val="640"/>
          <w:marRight w:val="0"/>
          <w:marTop w:val="0"/>
          <w:marBottom w:val="0"/>
          <w:divBdr>
            <w:top w:val="none" w:sz="0" w:space="0" w:color="auto"/>
            <w:left w:val="none" w:sz="0" w:space="0" w:color="auto"/>
            <w:bottom w:val="none" w:sz="0" w:space="0" w:color="auto"/>
            <w:right w:val="none" w:sz="0" w:space="0" w:color="auto"/>
          </w:divBdr>
        </w:div>
        <w:div w:id="1633752767">
          <w:marLeft w:val="640"/>
          <w:marRight w:val="0"/>
          <w:marTop w:val="0"/>
          <w:marBottom w:val="0"/>
          <w:divBdr>
            <w:top w:val="none" w:sz="0" w:space="0" w:color="auto"/>
            <w:left w:val="none" w:sz="0" w:space="0" w:color="auto"/>
            <w:bottom w:val="none" w:sz="0" w:space="0" w:color="auto"/>
            <w:right w:val="none" w:sz="0" w:space="0" w:color="auto"/>
          </w:divBdr>
        </w:div>
        <w:div w:id="1877810553">
          <w:marLeft w:val="640"/>
          <w:marRight w:val="0"/>
          <w:marTop w:val="0"/>
          <w:marBottom w:val="0"/>
          <w:divBdr>
            <w:top w:val="none" w:sz="0" w:space="0" w:color="auto"/>
            <w:left w:val="none" w:sz="0" w:space="0" w:color="auto"/>
            <w:bottom w:val="none" w:sz="0" w:space="0" w:color="auto"/>
            <w:right w:val="none" w:sz="0" w:space="0" w:color="auto"/>
          </w:divBdr>
        </w:div>
        <w:div w:id="476453360">
          <w:marLeft w:val="640"/>
          <w:marRight w:val="0"/>
          <w:marTop w:val="0"/>
          <w:marBottom w:val="0"/>
          <w:divBdr>
            <w:top w:val="none" w:sz="0" w:space="0" w:color="auto"/>
            <w:left w:val="none" w:sz="0" w:space="0" w:color="auto"/>
            <w:bottom w:val="none" w:sz="0" w:space="0" w:color="auto"/>
            <w:right w:val="none" w:sz="0" w:space="0" w:color="auto"/>
          </w:divBdr>
        </w:div>
        <w:div w:id="1576553944">
          <w:marLeft w:val="640"/>
          <w:marRight w:val="0"/>
          <w:marTop w:val="0"/>
          <w:marBottom w:val="0"/>
          <w:divBdr>
            <w:top w:val="none" w:sz="0" w:space="0" w:color="auto"/>
            <w:left w:val="none" w:sz="0" w:space="0" w:color="auto"/>
            <w:bottom w:val="none" w:sz="0" w:space="0" w:color="auto"/>
            <w:right w:val="none" w:sz="0" w:space="0" w:color="auto"/>
          </w:divBdr>
        </w:div>
        <w:div w:id="1703900760">
          <w:marLeft w:val="640"/>
          <w:marRight w:val="0"/>
          <w:marTop w:val="0"/>
          <w:marBottom w:val="0"/>
          <w:divBdr>
            <w:top w:val="none" w:sz="0" w:space="0" w:color="auto"/>
            <w:left w:val="none" w:sz="0" w:space="0" w:color="auto"/>
            <w:bottom w:val="none" w:sz="0" w:space="0" w:color="auto"/>
            <w:right w:val="none" w:sz="0" w:space="0" w:color="auto"/>
          </w:divBdr>
        </w:div>
        <w:div w:id="850334394">
          <w:marLeft w:val="640"/>
          <w:marRight w:val="0"/>
          <w:marTop w:val="0"/>
          <w:marBottom w:val="0"/>
          <w:divBdr>
            <w:top w:val="none" w:sz="0" w:space="0" w:color="auto"/>
            <w:left w:val="none" w:sz="0" w:space="0" w:color="auto"/>
            <w:bottom w:val="none" w:sz="0" w:space="0" w:color="auto"/>
            <w:right w:val="none" w:sz="0" w:space="0" w:color="auto"/>
          </w:divBdr>
        </w:div>
        <w:div w:id="100760650">
          <w:marLeft w:val="640"/>
          <w:marRight w:val="0"/>
          <w:marTop w:val="0"/>
          <w:marBottom w:val="0"/>
          <w:divBdr>
            <w:top w:val="none" w:sz="0" w:space="0" w:color="auto"/>
            <w:left w:val="none" w:sz="0" w:space="0" w:color="auto"/>
            <w:bottom w:val="none" w:sz="0" w:space="0" w:color="auto"/>
            <w:right w:val="none" w:sz="0" w:space="0" w:color="auto"/>
          </w:divBdr>
        </w:div>
        <w:div w:id="1884294780">
          <w:marLeft w:val="640"/>
          <w:marRight w:val="0"/>
          <w:marTop w:val="0"/>
          <w:marBottom w:val="0"/>
          <w:divBdr>
            <w:top w:val="none" w:sz="0" w:space="0" w:color="auto"/>
            <w:left w:val="none" w:sz="0" w:space="0" w:color="auto"/>
            <w:bottom w:val="none" w:sz="0" w:space="0" w:color="auto"/>
            <w:right w:val="none" w:sz="0" w:space="0" w:color="auto"/>
          </w:divBdr>
        </w:div>
        <w:div w:id="451900412">
          <w:marLeft w:val="640"/>
          <w:marRight w:val="0"/>
          <w:marTop w:val="0"/>
          <w:marBottom w:val="0"/>
          <w:divBdr>
            <w:top w:val="none" w:sz="0" w:space="0" w:color="auto"/>
            <w:left w:val="none" w:sz="0" w:space="0" w:color="auto"/>
            <w:bottom w:val="none" w:sz="0" w:space="0" w:color="auto"/>
            <w:right w:val="none" w:sz="0" w:space="0" w:color="auto"/>
          </w:divBdr>
        </w:div>
        <w:div w:id="215046088">
          <w:marLeft w:val="640"/>
          <w:marRight w:val="0"/>
          <w:marTop w:val="0"/>
          <w:marBottom w:val="0"/>
          <w:divBdr>
            <w:top w:val="none" w:sz="0" w:space="0" w:color="auto"/>
            <w:left w:val="none" w:sz="0" w:space="0" w:color="auto"/>
            <w:bottom w:val="none" w:sz="0" w:space="0" w:color="auto"/>
            <w:right w:val="none" w:sz="0" w:space="0" w:color="auto"/>
          </w:divBdr>
        </w:div>
        <w:div w:id="1398090602">
          <w:marLeft w:val="640"/>
          <w:marRight w:val="0"/>
          <w:marTop w:val="0"/>
          <w:marBottom w:val="0"/>
          <w:divBdr>
            <w:top w:val="none" w:sz="0" w:space="0" w:color="auto"/>
            <w:left w:val="none" w:sz="0" w:space="0" w:color="auto"/>
            <w:bottom w:val="none" w:sz="0" w:space="0" w:color="auto"/>
            <w:right w:val="none" w:sz="0" w:space="0" w:color="auto"/>
          </w:divBdr>
        </w:div>
        <w:div w:id="463274857">
          <w:marLeft w:val="640"/>
          <w:marRight w:val="0"/>
          <w:marTop w:val="0"/>
          <w:marBottom w:val="0"/>
          <w:divBdr>
            <w:top w:val="none" w:sz="0" w:space="0" w:color="auto"/>
            <w:left w:val="none" w:sz="0" w:space="0" w:color="auto"/>
            <w:bottom w:val="none" w:sz="0" w:space="0" w:color="auto"/>
            <w:right w:val="none" w:sz="0" w:space="0" w:color="auto"/>
          </w:divBdr>
        </w:div>
        <w:div w:id="2004164642">
          <w:marLeft w:val="640"/>
          <w:marRight w:val="0"/>
          <w:marTop w:val="0"/>
          <w:marBottom w:val="0"/>
          <w:divBdr>
            <w:top w:val="none" w:sz="0" w:space="0" w:color="auto"/>
            <w:left w:val="none" w:sz="0" w:space="0" w:color="auto"/>
            <w:bottom w:val="none" w:sz="0" w:space="0" w:color="auto"/>
            <w:right w:val="none" w:sz="0" w:space="0" w:color="auto"/>
          </w:divBdr>
        </w:div>
        <w:div w:id="1045759495">
          <w:marLeft w:val="640"/>
          <w:marRight w:val="0"/>
          <w:marTop w:val="0"/>
          <w:marBottom w:val="0"/>
          <w:divBdr>
            <w:top w:val="none" w:sz="0" w:space="0" w:color="auto"/>
            <w:left w:val="none" w:sz="0" w:space="0" w:color="auto"/>
            <w:bottom w:val="none" w:sz="0" w:space="0" w:color="auto"/>
            <w:right w:val="none" w:sz="0" w:space="0" w:color="auto"/>
          </w:divBdr>
        </w:div>
        <w:div w:id="855190037">
          <w:marLeft w:val="640"/>
          <w:marRight w:val="0"/>
          <w:marTop w:val="0"/>
          <w:marBottom w:val="0"/>
          <w:divBdr>
            <w:top w:val="none" w:sz="0" w:space="0" w:color="auto"/>
            <w:left w:val="none" w:sz="0" w:space="0" w:color="auto"/>
            <w:bottom w:val="none" w:sz="0" w:space="0" w:color="auto"/>
            <w:right w:val="none" w:sz="0" w:space="0" w:color="auto"/>
          </w:divBdr>
        </w:div>
        <w:div w:id="1991209260">
          <w:marLeft w:val="640"/>
          <w:marRight w:val="0"/>
          <w:marTop w:val="0"/>
          <w:marBottom w:val="0"/>
          <w:divBdr>
            <w:top w:val="none" w:sz="0" w:space="0" w:color="auto"/>
            <w:left w:val="none" w:sz="0" w:space="0" w:color="auto"/>
            <w:bottom w:val="none" w:sz="0" w:space="0" w:color="auto"/>
            <w:right w:val="none" w:sz="0" w:space="0" w:color="auto"/>
          </w:divBdr>
        </w:div>
        <w:div w:id="1193496304">
          <w:marLeft w:val="640"/>
          <w:marRight w:val="0"/>
          <w:marTop w:val="0"/>
          <w:marBottom w:val="0"/>
          <w:divBdr>
            <w:top w:val="none" w:sz="0" w:space="0" w:color="auto"/>
            <w:left w:val="none" w:sz="0" w:space="0" w:color="auto"/>
            <w:bottom w:val="none" w:sz="0" w:space="0" w:color="auto"/>
            <w:right w:val="none" w:sz="0" w:space="0" w:color="auto"/>
          </w:divBdr>
        </w:div>
        <w:div w:id="1018971547">
          <w:marLeft w:val="640"/>
          <w:marRight w:val="0"/>
          <w:marTop w:val="0"/>
          <w:marBottom w:val="0"/>
          <w:divBdr>
            <w:top w:val="none" w:sz="0" w:space="0" w:color="auto"/>
            <w:left w:val="none" w:sz="0" w:space="0" w:color="auto"/>
            <w:bottom w:val="none" w:sz="0" w:space="0" w:color="auto"/>
            <w:right w:val="none" w:sz="0" w:space="0" w:color="auto"/>
          </w:divBdr>
        </w:div>
        <w:div w:id="1381828485">
          <w:marLeft w:val="640"/>
          <w:marRight w:val="0"/>
          <w:marTop w:val="0"/>
          <w:marBottom w:val="0"/>
          <w:divBdr>
            <w:top w:val="none" w:sz="0" w:space="0" w:color="auto"/>
            <w:left w:val="none" w:sz="0" w:space="0" w:color="auto"/>
            <w:bottom w:val="none" w:sz="0" w:space="0" w:color="auto"/>
            <w:right w:val="none" w:sz="0" w:space="0" w:color="auto"/>
          </w:divBdr>
        </w:div>
      </w:divsChild>
    </w:div>
    <w:div w:id="1555045722">
      <w:bodyDiv w:val="1"/>
      <w:marLeft w:val="0"/>
      <w:marRight w:val="0"/>
      <w:marTop w:val="0"/>
      <w:marBottom w:val="0"/>
      <w:divBdr>
        <w:top w:val="none" w:sz="0" w:space="0" w:color="auto"/>
        <w:left w:val="none" w:sz="0" w:space="0" w:color="auto"/>
        <w:bottom w:val="none" w:sz="0" w:space="0" w:color="auto"/>
        <w:right w:val="none" w:sz="0" w:space="0" w:color="auto"/>
      </w:divBdr>
      <w:divsChild>
        <w:div w:id="1840196250">
          <w:marLeft w:val="640"/>
          <w:marRight w:val="0"/>
          <w:marTop w:val="0"/>
          <w:marBottom w:val="0"/>
          <w:divBdr>
            <w:top w:val="none" w:sz="0" w:space="0" w:color="auto"/>
            <w:left w:val="none" w:sz="0" w:space="0" w:color="auto"/>
            <w:bottom w:val="none" w:sz="0" w:space="0" w:color="auto"/>
            <w:right w:val="none" w:sz="0" w:space="0" w:color="auto"/>
          </w:divBdr>
        </w:div>
        <w:div w:id="1349287282">
          <w:marLeft w:val="640"/>
          <w:marRight w:val="0"/>
          <w:marTop w:val="0"/>
          <w:marBottom w:val="0"/>
          <w:divBdr>
            <w:top w:val="none" w:sz="0" w:space="0" w:color="auto"/>
            <w:left w:val="none" w:sz="0" w:space="0" w:color="auto"/>
            <w:bottom w:val="none" w:sz="0" w:space="0" w:color="auto"/>
            <w:right w:val="none" w:sz="0" w:space="0" w:color="auto"/>
          </w:divBdr>
        </w:div>
        <w:div w:id="914900201">
          <w:marLeft w:val="640"/>
          <w:marRight w:val="0"/>
          <w:marTop w:val="0"/>
          <w:marBottom w:val="0"/>
          <w:divBdr>
            <w:top w:val="none" w:sz="0" w:space="0" w:color="auto"/>
            <w:left w:val="none" w:sz="0" w:space="0" w:color="auto"/>
            <w:bottom w:val="none" w:sz="0" w:space="0" w:color="auto"/>
            <w:right w:val="none" w:sz="0" w:space="0" w:color="auto"/>
          </w:divBdr>
        </w:div>
        <w:div w:id="1069230798">
          <w:marLeft w:val="640"/>
          <w:marRight w:val="0"/>
          <w:marTop w:val="0"/>
          <w:marBottom w:val="0"/>
          <w:divBdr>
            <w:top w:val="none" w:sz="0" w:space="0" w:color="auto"/>
            <w:left w:val="none" w:sz="0" w:space="0" w:color="auto"/>
            <w:bottom w:val="none" w:sz="0" w:space="0" w:color="auto"/>
            <w:right w:val="none" w:sz="0" w:space="0" w:color="auto"/>
          </w:divBdr>
        </w:div>
        <w:div w:id="1601328740">
          <w:marLeft w:val="640"/>
          <w:marRight w:val="0"/>
          <w:marTop w:val="0"/>
          <w:marBottom w:val="0"/>
          <w:divBdr>
            <w:top w:val="none" w:sz="0" w:space="0" w:color="auto"/>
            <w:left w:val="none" w:sz="0" w:space="0" w:color="auto"/>
            <w:bottom w:val="none" w:sz="0" w:space="0" w:color="auto"/>
            <w:right w:val="none" w:sz="0" w:space="0" w:color="auto"/>
          </w:divBdr>
        </w:div>
        <w:div w:id="895091070">
          <w:marLeft w:val="640"/>
          <w:marRight w:val="0"/>
          <w:marTop w:val="0"/>
          <w:marBottom w:val="0"/>
          <w:divBdr>
            <w:top w:val="none" w:sz="0" w:space="0" w:color="auto"/>
            <w:left w:val="none" w:sz="0" w:space="0" w:color="auto"/>
            <w:bottom w:val="none" w:sz="0" w:space="0" w:color="auto"/>
            <w:right w:val="none" w:sz="0" w:space="0" w:color="auto"/>
          </w:divBdr>
        </w:div>
        <w:div w:id="1810323908">
          <w:marLeft w:val="640"/>
          <w:marRight w:val="0"/>
          <w:marTop w:val="0"/>
          <w:marBottom w:val="0"/>
          <w:divBdr>
            <w:top w:val="none" w:sz="0" w:space="0" w:color="auto"/>
            <w:left w:val="none" w:sz="0" w:space="0" w:color="auto"/>
            <w:bottom w:val="none" w:sz="0" w:space="0" w:color="auto"/>
            <w:right w:val="none" w:sz="0" w:space="0" w:color="auto"/>
          </w:divBdr>
        </w:div>
        <w:div w:id="388115770">
          <w:marLeft w:val="640"/>
          <w:marRight w:val="0"/>
          <w:marTop w:val="0"/>
          <w:marBottom w:val="0"/>
          <w:divBdr>
            <w:top w:val="none" w:sz="0" w:space="0" w:color="auto"/>
            <w:left w:val="none" w:sz="0" w:space="0" w:color="auto"/>
            <w:bottom w:val="none" w:sz="0" w:space="0" w:color="auto"/>
            <w:right w:val="none" w:sz="0" w:space="0" w:color="auto"/>
          </w:divBdr>
        </w:div>
        <w:div w:id="1466697760">
          <w:marLeft w:val="640"/>
          <w:marRight w:val="0"/>
          <w:marTop w:val="0"/>
          <w:marBottom w:val="0"/>
          <w:divBdr>
            <w:top w:val="none" w:sz="0" w:space="0" w:color="auto"/>
            <w:left w:val="none" w:sz="0" w:space="0" w:color="auto"/>
            <w:bottom w:val="none" w:sz="0" w:space="0" w:color="auto"/>
            <w:right w:val="none" w:sz="0" w:space="0" w:color="auto"/>
          </w:divBdr>
        </w:div>
        <w:div w:id="647907229">
          <w:marLeft w:val="640"/>
          <w:marRight w:val="0"/>
          <w:marTop w:val="0"/>
          <w:marBottom w:val="0"/>
          <w:divBdr>
            <w:top w:val="none" w:sz="0" w:space="0" w:color="auto"/>
            <w:left w:val="none" w:sz="0" w:space="0" w:color="auto"/>
            <w:bottom w:val="none" w:sz="0" w:space="0" w:color="auto"/>
            <w:right w:val="none" w:sz="0" w:space="0" w:color="auto"/>
          </w:divBdr>
        </w:div>
        <w:div w:id="1436248754">
          <w:marLeft w:val="640"/>
          <w:marRight w:val="0"/>
          <w:marTop w:val="0"/>
          <w:marBottom w:val="0"/>
          <w:divBdr>
            <w:top w:val="none" w:sz="0" w:space="0" w:color="auto"/>
            <w:left w:val="none" w:sz="0" w:space="0" w:color="auto"/>
            <w:bottom w:val="none" w:sz="0" w:space="0" w:color="auto"/>
            <w:right w:val="none" w:sz="0" w:space="0" w:color="auto"/>
          </w:divBdr>
        </w:div>
        <w:div w:id="1563250913">
          <w:marLeft w:val="640"/>
          <w:marRight w:val="0"/>
          <w:marTop w:val="0"/>
          <w:marBottom w:val="0"/>
          <w:divBdr>
            <w:top w:val="none" w:sz="0" w:space="0" w:color="auto"/>
            <w:left w:val="none" w:sz="0" w:space="0" w:color="auto"/>
            <w:bottom w:val="none" w:sz="0" w:space="0" w:color="auto"/>
            <w:right w:val="none" w:sz="0" w:space="0" w:color="auto"/>
          </w:divBdr>
        </w:div>
        <w:div w:id="226190814">
          <w:marLeft w:val="640"/>
          <w:marRight w:val="0"/>
          <w:marTop w:val="0"/>
          <w:marBottom w:val="0"/>
          <w:divBdr>
            <w:top w:val="none" w:sz="0" w:space="0" w:color="auto"/>
            <w:left w:val="none" w:sz="0" w:space="0" w:color="auto"/>
            <w:bottom w:val="none" w:sz="0" w:space="0" w:color="auto"/>
            <w:right w:val="none" w:sz="0" w:space="0" w:color="auto"/>
          </w:divBdr>
        </w:div>
        <w:div w:id="787822182">
          <w:marLeft w:val="640"/>
          <w:marRight w:val="0"/>
          <w:marTop w:val="0"/>
          <w:marBottom w:val="0"/>
          <w:divBdr>
            <w:top w:val="none" w:sz="0" w:space="0" w:color="auto"/>
            <w:left w:val="none" w:sz="0" w:space="0" w:color="auto"/>
            <w:bottom w:val="none" w:sz="0" w:space="0" w:color="auto"/>
            <w:right w:val="none" w:sz="0" w:space="0" w:color="auto"/>
          </w:divBdr>
        </w:div>
        <w:div w:id="1314528176">
          <w:marLeft w:val="640"/>
          <w:marRight w:val="0"/>
          <w:marTop w:val="0"/>
          <w:marBottom w:val="0"/>
          <w:divBdr>
            <w:top w:val="none" w:sz="0" w:space="0" w:color="auto"/>
            <w:left w:val="none" w:sz="0" w:space="0" w:color="auto"/>
            <w:bottom w:val="none" w:sz="0" w:space="0" w:color="auto"/>
            <w:right w:val="none" w:sz="0" w:space="0" w:color="auto"/>
          </w:divBdr>
        </w:div>
        <w:div w:id="2008828829">
          <w:marLeft w:val="640"/>
          <w:marRight w:val="0"/>
          <w:marTop w:val="0"/>
          <w:marBottom w:val="0"/>
          <w:divBdr>
            <w:top w:val="none" w:sz="0" w:space="0" w:color="auto"/>
            <w:left w:val="none" w:sz="0" w:space="0" w:color="auto"/>
            <w:bottom w:val="none" w:sz="0" w:space="0" w:color="auto"/>
            <w:right w:val="none" w:sz="0" w:space="0" w:color="auto"/>
          </w:divBdr>
        </w:div>
        <w:div w:id="787699692">
          <w:marLeft w:val="640"/>
          <w:marRight w:val="0"/>
          <w:marTop w:val="0"/>
          <w:marBottom w:val="0"/>
          <w:divBdr>
            <w:top w:val="none" w:sz="0" w:space="0" w:color="auto"/>
            <w:left w:val="none" w:sz="0" w:space="0" w:color="auto"/>
            <w:bottom w:val="none" w:sz="0" w:space="0" w:color="auto"/>
            <w:right w:val="none" w:sz="0" w:space="0" w:color="auto"/>
          </w:divBdr>
        </w:div>
        <w:div w:id="1894077041">
          <w:marLeft w:val="640"/>
          <w:marRight w:val="0"/>
          <w:marTop w:val="0"/>
          <w:marBottom w:val="0"/>
          <w:divBdr>
            <w:top w:val="none" w:sz="0" w:space="0" w:color="auto"/>
            <w:left w:val="none" w:sz="0" w:space="0" w:color="auto"/>
            <w:bottom w:val="none" w:sz="0" w:space="0" w:color="auto"/>
            <w:right w:val="none" w:sz="0" w:space="0" w:color="auto"/>
          </w:divBdr>
        </w:div>
        <w:div w:id="223639071">
          <w:marLeft w:val="640"/>
          <w:marRight w:val="0"/>
          <w:marTop w:val="0"/>
          <w:marBottom w:val="0"/>
          <w:divBdr>
            <w:top w:val="none" w:sz="0" w:space="0" w:color="auto"/>
            <w:left w:val="none" w:sz="0" w:space="0" w:color="auto"/>
            <w:bottom w:val="none" w:sz="0" w:space="0" w:color="auto"/>
            <w:right w:val="none" w:sz="0" w:space="0" w:color="auto"/>
          </w:divBdr>
        </w:div>
        <w:div w:id="182672093">
          <w:marLeft w:val="640"/>
          <w:marRight w:val="0"/>
          <w:marTop w:val="0"/>
          <w:marBottom w:val="0"/>
          <w:divBdr>
            <w:top w:val="none" w:sz="0" w:space="0" w:color="auto"/>
            <w:left w:val="none" w:sz="0" w:space="0" w:color="auto"/>
            <w:bottom w:val="none" w:sz="0" w:space="0" w:color="auto"/>
            <w:right w:val="none" w:sz="0" w:space="0" w:color="auto"/>
          </w:divBdr>
        </w:div>
        <w:div w:id="579872638">
          <w:marLeft w:val="640"/>
          <w:marRight w:val="0"/>
          <w:marTop w:val="0"/>
          <w:marBottom w:val="0"/>
          <w:divBdr>
            <w:top w:val="none" w:sz="0" w:space="0" w:color="auto"/>
            <w:left w:val="none" w:sz="0" w:space="0" w:color="auto"/>
            <w:bottom w:val="none" w:sz="0" w:space="0" w:color="auto"/>
            <w:right w:val="none" w:sz="0" w:space="0" w:color="auto"/>
          </w:divBdr>
        </w:div>
        <w:div w:id="811098005">
          <w:marLeft w:val="640"/>
          <w:marRight w:val="0"/>
          <w:marTop w:val="0"/>
          <w:marBottom w:val="0"/>
          <w:divBdr>
            <w:top w:val="none" w:sz="0" w:space="0" w:color="auto"/>
            <w:left w:val="none" w:sz="0" w:space="0" w:color="auto"/>
            <w:bottom w:val="none" w:sz="0" w:space="0" w:color="auto"/>
            <w:right w:val="none" w:sz="0" w:space="0" w:color="auto"/>
          </w:divBdr>
        </w:div>
        <w:div w:id="178813011">
          <w:marLeft w:val="640"/>
          <w:marRight w:val="0"/>
          <w:marTop w:val="0"/>
          <w:marBottom w:val="0"/>
          <w:divBdr>
            <w:top w:val="none" w:sz="0" w:space="0" w:color="auto"/>
            <w:left w:val="none" w:sz="0" w:space="0" w:color="auto"/>
            <w:bottom w:val="none" w:sz="0" w:space="0" w:color="auto"/>
            <w:right w:val="none" w:sz="0" w:space="0" w:color="auto"/>
          </w:divBdr>
        </w:div>
        <w:div w:id="480194691">
          <w:marLeft w:val="640"/>
          <w:marRight w:val="0"/>
          <w:marTop w:val="0"/>
          <w:marBottom w:val="0"/>
          <w:divBdr>
            <w:top w:val="none" w:sz="0" w:space="0" w:color="auto"/>
            <w:left w:val="none" w:sz="0" w:space="0" w:color="auto"/>
            <w:bottom w:val="none" w:sz="0" w:space="0" w:color="auto"/>
            <w:right w:val="none" w:sz="0" w:space="0" w:color="auto"/>
          </w:divBdr>
        </w:div>
      </w:divsChild>
    </w:div>
    <w:div w:id="1577203435">
      <w:bodyDiv w:val="1"/>
      <w:marLeft w:val="0"/>
      <w:marRight w:val="0"/>
      <w:marTop w:val="0"/>
      <w:marBottom w:val="0"/>
      <w:divBdr>
        <w:top w:val="none" w:sz="0" w:space="0" w:color="auto"/>
        <w:left w:val="none" w:sz="0" w:space="0" w:color="auto"/>
        <w:bottom w:val="none" w:sz="0" w:space="0" w:color="auto"/>
        <w:right w:val="none" w:sz="0" w:space="0" w:color="auto"/>
      </w:divBdr>
    </w:div>
    <w:div w:id="1613047974">
      <w:bodyDiv w:val="1"/>
      <w:marLeft w:val="0"/>
      <w:marRight w:val="0"/>
      <w:marTop w:val="0"/>
      <w:marBottom w:val="0"/>
      <w:divBdr>
        <w:top w:val="none" w:sz="0" w:space="0" w:color="auto"/>
        <w:left w:val="none" w:sz="0" w:space="0" w:color="auto"/>
        <w:bottom w:val="none" w:sz="0" w:space="0" w:color="auto"/>
        <w:right w:val="none" w:sz="0" w:space="0" w:color="auto"/>
      </w:divBdr>
      <w:divsChild>
        <w:div w:id="1296643182">
          <w:marLeft w:val="640"/>
          <w:marRight w:val="0"/>
          <w:marTop w:val="0"/>
          <w:marBottom w:val="0"/>
          <w:divBdr>
            <w:top w:val="none" w:sz="0" w:space="0" w:color="auto"/>
            <w:left w:val="none" w:sz="0" w:space="0" w:color="auto"/>
            <w:bottom w:val="none" w:sz="0" w:space="0" w:color="auto"/>
            <w:right w:val="none" w:sz="0" w:space="0" w:color="auto"/>
          </w:divBdr>
        </w:div>
        <w:div w:id="1781756184">
          <w:marLeft w:val="640"/>
          <w:marRight w:val="0"/>
          <w:marTop w:val="0"/>
          <w:marBottom w:val="0"/>
          <w:divBdr>
            <w:top w:val="none" w:sz="0" w:space="0" w:color="auto"/>
            <w:left w:val="none" w:sz="0" w:space="0" w:color="auto"/>
            <w:bottom w:val="none" w:sz="0" w:space="0" w:color="auto"/>
            <w:right w:val="none" w:sz="0" w:space="0" w:color="auto"/>
          </w:divBdr>
        </w:div>
        <w:div w:id="423648197">
          <w:marLeft w:val="640"/>
          <w:marRight w:val="0"/>
          <w:marTop w:val="0"/>
          <w:marBottom w:val="0"/>
          <w:divBdr>
            <w:top w:val="none" w:sz="0" w:space="0" w:color="auto"/>
            <w:left w:val="none" w:sz="0" w:space="0" w:color="auto"/>
            <w:bottom w:val="none" w:sz="0" w:space="0" w:color="auto"/>
            <w:right w:val="none" w:sz="0" w:space="0" w:color="auto"/>
          </w:divBdr>
        </w:div>
        <w:div w:id="1498956002">
          <w:marLeft w:val="640"/>
          <w:marRight w:val="0"/>
          <w:marTop w:val="0"/>
          <w:marBottom w:val="0"/>
          <w:divBdr>
            <w:top w:val="none" w:sz="0" w:space="0" w:color="auto"/>
            <w:left w:val="none" w:sz="0" w:space="0" w:color="auto"/>
            <w:bottom w:val="none" w:sz="0" w:space="0" w:color="auto"/>
            <w:right w:val="none" w:sz="0" w:space="0" w:color="auto"/>
          </w:divBdr>
        </w:div>
        <w:div w:id="476797878">
          <w:marLeft w:val="640"/>
          <w:marRight w:val="0"/>
          <w:marTop w:val="0"/>
          <w:marBottom w:val="0"/>
          <w:divBdr>
            <w:top w:val="none" w:sz="0" w:space="0" w:color="auto"/>
            <w:left w:val="none" w:sz="0" w:space="0" w:color="auto"/>
            <w:bottom w:val="none" w:sz="0" w:space="0" w:color="auto"/>
            <w:right w:val="none" w:sz="0" w:space="0" w:color="auto"/>
          </w:divBdr>
        </w:div>
        <w:div w:id="223223351">
          <w:marLeft w:val="640"/>
          <w:marRight w:val="0"/>
          <w:marTop w:val="0"/>
          <w:marBottom w:val="0"/>
          <w:divBdr>
            <w:top w:val="none" w:sz="0" w:space="0" w:color="auto"/>
            <w:left w:val="none" w:sz="0" w:space="0" w:color="auto"/>
            <w:bottom w:val="none" w:sz="0" w:space="0" w:color="auto"/>
            <w:right w:val="none" w:sz="0" w:space="0" w:color="auto"/>
          </w:divBdr>
        </w:div>
        <w:div w:id="2068382652">
          <w:marLeft w:val="640"/>
          <w:marRight w:val="0"/>
          <w:marTop w:val="0"/>
          <w:marBottom w:val="0"/>
          <w:divBdr>
            <w:top w:val="none" w:sz="0" w:space="0" w:color="auto"/>
            <w:left w:val="none" w:sz="0" w:space="0" w:color="auto"/>
            <w:bottom w:val="none" w:sz="0" w:space="0" w:color="auto"/>
            <w:right w:val="none" w:sz="0" w:space="0" w:color="auto"/>
          </w:divBdr>
        </w:div>
        <w:div w:id="2119567530">
          <w:marLeft w:val="640"/>
          <w:marRight w:val="0"/>
          <w:marTop w:val="0"/>
          <w:marBottom w:val="0"/>
          <w:divBdr>
            <w:top w:val="none" w:sz="0" w:space="0" w:color="auto"/>
            <w:left w:val="none" w:sz="0" w:space="0" w:color="auto"/>
            <w:bottom w:val="none" w:sz="0" w:space="0" w:color="auto"/>
            <w:right w:val="none" w:sz="0" w:space="0" w:color="auto"/>
          </w:divBdr>
        </w:div>
        <w:div w:id="112944605">
          <w:marLeft w:val="640"/>
          <w:marRight w:val="0"/>
          <w:marTop w:val="0"/>
          <w:marBottom w:val="0"/>
          <w:divBdr>
            <w:top w:val="none" w:sz="0" w:space="0" w:color="auto"/>
            <w:left w:val="none" w:sz="0" w:space="0" w:color="auto"/>
            <w:bottom w:val="none" w:sz="0" w:space="0" w:color="auto"/>
            <w:right w:val="none" w:sz="0" w:space="0" w:color="auto"/>
          </w:divBdr>
        </w:div>
        <w:div w:id="924995997">
          <w:marLeft w:val="640"/>
          <w:marRight w:val="0"/>
          <w:marTop w:val="0"/>
          <w:marBottom w:val="0"/>
          <w:divBdr>
            <w:top w:val="none" w:sz="0" w:space="0" w:color="auto"/>
            <w:left w:val="none" w:sz="0" w:space="0" w:color="auto"/>
            <w:bottom w:val="none" w:sz="0" w:space="0" w:color="auto"/>
            <w:right w:val="none" w:sz="0" w:space="0" w:color="auto"/>
          </w:divBdr>
        </w:div>
        <w:div w:id="549999001">
          <w:marLeft w:val="640"/>
          <w:marRight w:val="0"/>
          <w:marTop w:val="0"/>
          <w:marBottom w:val="0"/>
          <w:divBdr>
            <w:top w:val="none" w:sz="0" w:space="0" w:color="auto"/>
            <w:left w:val="none" w:sz="0" w:space="0" w:color="auto"/>
            <w:bottom w:val="none" w:sz="0" w:space="0" w:color="auto"/>
            <w:right w:val="none" w:sz="0" w:space="0" w:color="auto"/>
          </w:divBdr>
        </w:div>
        <w:div w:id="967393686">
          <w:marLeft w:val="640"/>
          <w:marRight w:val="0"/>
          <w:marTop w:val="0"/>
          <w:marBottom w:val="0"/>
          <w:divBdr>
            <w:top w:val="none" w:sz="0" w:space="0" w:color="auto"/>
            <w:left w:val="none" w:sz="0" w:space="0" w:color="auto"/>
            <w:bottom w:val="none" w:sz="0" w:space="0" w:color="auto"/>
            <w:right w:val="none" w:sz="0" w:space="0" w:color="auto"/>
          </w:divBdr>
        </w:div>
        <w:div w:id="79758712">
          <w:marLeft w:val="640"/>
          <w:marRight w:val="0"/>
          <w:marTop w:val="0"/>
          <w:marBottom w:val="0"/>
          <w:divBdr>
            <w:top w:val="none" w:sz="0" w:space="0" w:color="auto"/>
            <w:left w:val="none" w:sz="0" w:space="0" w:color="auto"/>
            <w:bottom w:val="none" w:sz="0" w:space="0" w:color="auto"/>
            <w:right w:val="none" w:sz="0" w:space="0" w:color="auto"/>
          </w:divBdr>
        </w:div>
        <w:div w:id="1964342755">
          <w:marLeft w:val="640"/>
          <w:marRight w:val="0"/>
          <w:marTop w:val="0"/>
          <w:marBottom w:val="0"/>
          <w:divBdr>
            <w:top w:val="none" w:sz="0" w:space="0" w:color="auto"/>
            <w:left w:val="none" w:sz="0" w:space="0" w:color="auto"/>
            <w:bottom w:val="none" w:sz="0" w:space="0" w:color="auto"/>
            <w:right w:val="none" w:sz="0" w:space="0" w:color="auto"/>
          </w:divBdr>
        </w:div>
        <w:div w:id="1328483597">
          <w:marLeft w:val="640"/>
          <w:marRight w:val="0"/>
          <w:marTop w:val="0"/>
          <w:marBottom w:val="0"/>
          <w:divBdr>
            <w:top w:val="none" w:sz="0" w:space="0" w:color="auto"/>
            <w:left w:val="none" w:sz="0" w:space="0" w:color="auto"/>
            <w:bottom w:val="none" w:sz="0" w:space="0" w:color="auto"/>
            <w:right w:val="none" w:sz="0" w:space="0" w:color="auto"/>
          </w:divBdr>
        </w:div>
        <w:div w:id="33624560">
          <w:marLeft w:val="640"/>
          <w:marRight w:val="0"/>
          <w:marTop w:val="0"/>
          <w:marBottom w:val="0"/>
          <w:divBdr>
            <w:top w:val="none" w:sz="0" w:space="0" w:color="auto"/>
            <w:left w:val="none" w:sz="0" w:space="0" w:color="auto"/>
            <w:bottom w:val="none" w:sz="0" w:space="0" w:color="auto"/>
            <w:right w:val="none" w:sz="0" w:space="0" w:color="auto"/>
          </w:divBdr>
        </w:div>
        <w:div w:id="1803503242">
          <w:marLeft w:val="640"/>
          <w:marRight w:val="0"/>
          <w:marTop w:val="0"/>
          <w:marBottom w:val="0"/>
          <w:divBdr>
            <w:top w:val="none" w:sz="0" w:space="0" w:color="auto"/>
            <w:left w:val="none" w:sz="0" w:space="0" w:color="auto"/>
            <w:bottom w:val="none" w:sz="0" w:space="0" w:color="auto"/>
            <w:right w:val="none" w:sz="0" w:space="0" w:color="auto"/>
          </w:divBdr>
        </w:div>
        <w:div w:id="86271670">
          <w:marLeft w:val="640"/>
          <w:marRight w:val="0"/>
          <w:marTop w:val="0"/>
          <w:marBottom w:val="0"/>
          <w:divBdr>
            <w:top w:val="none" w:sz="0" w:space="0" w:color="auto"/>
            <w:left w:val="none" w:sz="0" w:space="0" w:color="auto"/>
            <w:bottom w:val="none" w:sz="0" w:space="0" w:color="auto"/>
            <w:right w:val="none" w:sz="0" w:space="0" w:color="auto"/>
          </w:divBdr>
        </w:div>
        <w:div w:id="327944647">
          <w:marLeft w:val="640"/>
          <w:marRight w:val="0"/>
          <w:marTop w:val="0"/>
          <w:marBottom w:val="0"/>
          <w:divBdr>
            <w:top w:val="none" w:sz="0" w:space="0" w:color="auto"/>
            <w:left w:val="none" w:sz="0" w:space="0" w:color="auto"/>
            <w:bottom w:val="none" w:sz="0" w:space="0" w:color="auto"/>
            <w:right w:val="none" w:sz="0" w:space="0" w:color="auto"/>
          </w:divBdr>
        </w:div>
        <w:div w:id="1543518770">
          <w:marLeft w:val="640"/>
          <w:marRight w:val="0"/>
          <w:marTop w:val="0"/>
          <w:marBottom w:val="0"/>
          <w:divBdr>
            <w:top w:val="none" w:sz="0" w:space="0" w:color="auto"/>
            <w:left w:val="none" w:sz="0" w:space="0" w:color="auto"/>
            <w:bottom w:val="none" w:sz="0" w:space="0" w:color="auto"/>
            <w:right w:val="none" w:sz="0" w:space="0" w:color="auto"/>
          </w:divBdr>
        </w:div>
        <w:div w:id="1201548052">
          <w:marLeft w:val="640"/>
          <w:marRight w:val="0"/>
          <w:marTop w:val="0"/>
          <w:marBottom w:val="0"/>
          <w:divBdr>
            <w:top w:val="none" w:sz="0" w:space="0" w:color="auto"/>
            <w:left w:val="none" w:sz="0" w:space="0" w:color="auto"/>
            <w:bottom w:val="none" w:sz="0" w:space="0" w:color="auto"/>
            <w:right w:val="none" w:sz="0" w:space="0" w:color="auto"/>
          </w:divBdr>
        </w:div>
        <w:div w:id="1183009868">
          <w:marLeft w:val="640"/>
          <w:marRight w:val="0"/>
          <w:marTop w:val="0"/>
          <w:marBottom w:val="0"/>
          <w:divBdr>
            <w:top w:val="none" w:sz="0" w:space="0" w:color="auto"/>
            <w:left w:val="none" w:sz="0" w:space="0" w:color="auto"/>
            <w:bottom w:val="none" w:sz="0" w:space="0" w:color="auto"/>
            <w:right w:val="none" w:sz="0" w:space="0" w:color="auto"/>
          </w:divBdr>
        </w:div>
        <w:div w:id="803501452">
          <w:marLeft w:val="640"/>
          <w:marRight w:val="0"/>
          <w:marTop w:val="0"/>
          <w:marBottom w:val="0"/>
          <w:divBdr>
            <w:top w:val="none" w:sz="0" w:space="0" w:color="auto"/>
            <w:left w:val="none" w:sz="0" w:space="0" w:color="auto"/>
            <w:bottom w:val="none" w:sz="0" w:space="0" w:color="auto"/>
            <w:right w:val="none" w:sz="0" w:space="0" w:color="auto"/>
          </w:divBdr>
        </w:div>
        <w:div w:id="1808276319">
          <w:marLeft w:val="640"/>
          <w:marRight w:val="0"/>
          <w:marTop w:val="0"/>
          <w:marBottom w:val="0"/>
          <w:divBdr>
            <w:top w:val="none" w:sz="0" w:space="0" w:color="auto"/>
            <w:left w:val="none" w:sz="0" w:space="0" w:color="auto"/>
            <w:bottom w:val="none" w:sz="0" w:space="0" w:color="auto"/>
            <w:right w:val="none" w:sz="0" w:space="0" w:color="auto"/>
          </w:divBdr>
        </w:div>
        <w:div w:id="236481112">
          <w:marLeft w:val="640"/>
          <w:marRight w:val="0"/>
          <w:marTop w:val="0"/>
          <w:marBottom w:val="0"/>
          <w:divBdr>
            <w:top w:val="none" w:sz="0" w:space="0" w:color="auto"/>
            <w:left w:val="none" w:sz="0" w:space="0" w:color="auto"/>
            <w:bottom w:val="none" w:sz="0" w:space="0" w:color="auto"/>
            <w:right w:val="none" w:sz="0" w:space="0" w:color="auto"/>
          </w:divBdr>
        </w:div>
        <w:div w:id="2005816071">
          <w:marLeft w:val="640"/>
          <w:marRight w:val="0"/>
          <w:marTop w:val="0"/>
          <w:marBottom w:val="0"/>
          <w:divBdr>
            <w:top w:val="none" w:sz="0" w:space="0" w:color="auto"/>
            <w:left w:val="none" w:sz="0" w:space="0" w:color="auto"/>
            <w:bottom w:val="none" w:sz="0" w:space="0" w:color="auto"/>
            <w:right w:val="none" w:sz="0" w:space="0" w:color="auto"/>
          </w:divBdr>
        </w:div>
        <w:div w:id="1237277427">
          <w:marLeft w:val="640"/>
          <w:marRight w:val="0"/>
          <w:marTop w:val="0"/>
          <w:marBottom w:val="0"/>
          <w:divBdr>
            <w:top w:val="none" w:sz="0" w:space="0" w:color="auto"/>
            <w:left w:val="none" w:sz="0" w:space="0" w:color="auto"/>
            <w:bottom w:val="none" w:sz="0" w:space="0" w:color="auto"/>
            <w:right w:val="none" w:sz="0" w:space="0" w:color="auto"/>
          </w:divBdr>
        </w:div>
        <w:div w:id="597448610">
          <w:marLeft w:val="640"/>
          <w:marRight w:val="0"/>
          <w:marTop w:val="0"/>
          <w:marBottom w:val="0"/>
          <w:divBdr>
            <w:top w:val="none" w:sz="0" w:space="0" w:color="auto"/>
            <w:left w:val="none" w:sz="0" w:space="0" w:color="auto"/>
            <w:bottom w:val="none" w:sz="0" w:space="0" w:color="auto"/>
            <w:right w:val="none" w:sz="0" w:space="0" w:color="auto"/>
          </w:divBdr>
        </w:div>
        <w:div w:id="1565993722">
          <w:marLeft w:val="640"/>
          <w:marRight w:val="0"/>
          <w:marTop w:val="0"/>
          <w:marBottom w:val="0"/>
          <w:divBdr>
            <w:top w:val="none" w:sz="0" w:space="0" w:color="auto"/>
            <w:left w:val="none" w:sz="0" w:space="0" w:color="auto"/>
            <w:bottom w:val="none" w:sz="0" w:space="0" w:color="auto"/>
            <w:right w:val="none" w:sz="0" w:space="0" w:color="auto"/>
          </w:divBdr>
        </w:div>
      </w:divsChild>
    </w:div>
    <w:div w:id="1657302926">
      <w:bodyDiv w:val="1"/>
      <w:marLeft w:val="0"/>
      <w:marRight w:val="0"/>
      <w:marTop w:val="0"/>
      <w:marBottom w:val="0"/>
      <w:divBdr>
        <w:top w:val="none" w:sz="0" w:space="0" w:color="auto"/>
        <w:left w:val="none" w:sz="0" w:space="0" w:color="auto"/>
        <w:bottom w:val="none" w:sz="0" w:space="0" w:color="auto"/>
        <w:right w:val="none" w:sz="0" w:space="0" w:color="auto"/>
      </w:divBdr>
      <w:divsChild>
        <w:div w:id="1211770294">
          <w:marLeft w:val="640"/>
          <w:marRight w:val="0"/>
          <w:marTop w:val="0"/>
          <w:marBottom w:val="0"/>
          <w:divBdr>
            <w:top w:val="none" w:sz="0" w:space="0" w:color="auto"/>
            <w:left w:val="none" w:sz="0" w:space="0" w:color="auto"/>
            <w:bottom w:val="none" w:sz="0" w:space="0" w:color="auto"/>
            <w:right w:val="none" w:sz="0" w:space="0" w:color="auto"/>
          </w:divBdr>
        </w:div>
        <w:div w:id="2132892917">
          <w:marLeft w:val="640"/>
          <w:marRight w:val="0"/>
          <w:marTop w:val="0"/>
          <w:marBottom w:val="0"/>
          <w:divBdr>
            <w:top w:val="none" w:sz="0" w:space="0" w:color="auto"/>
            <w:left w:val="none" w:sz="0" w:space="0" w:color="auto"/>
            <w:bottom w:val="none" w:sz="0" w:space="0" w:color="auto"/>
            <w:right w:val="none" w:sz="0" w:space="0" w:color="auto"/>
          </w:divBdr>
        </w:div>
        <w:div w:id="1376202383">
          <w:marLeft w:val="640"/>
          <w:marRight w:val="0"/>
          <w:marTop w:val="0"/>
          <w:marBottom w:val="0"/>
          <w:divBdr>
            <w:top w:val="none" w:sz="0" w:space="0" w:color="auto"/>
            <w:left w:val="none" w:sz="0" w:space="0" w:color="auto"/>
            <w:bottom w:val="none" w:sz="0" w:space="0" w:color="auto"/>
            <w:right w:val="none" w:sz="0" w:space="0" w:color="auto"/>
          </w:divBdr>
        </w:div>
        <w:div w:id="1949459815">
          <w:marLeft w:val="640"/>
          <w:marRight w:val="0"/>
          <w:marTop w:val="0"/>
          <w:marBottom w:val="0"/>
          <w:divBdr>
            <w:top w:val="none" w:sz="0" w:space="0" w:color="auto"/>
            <w:left w:val="none" w:sz="0" w:space="0" w:color="auto"/>
            <w:bottom w:val="none" w:sz="0" w:space="0" w:color="auto"/>
            <w:right w:val="none" w:sz="0" w:space="0" w:color="auto"/>
          </w:divBdr>
        </w:div>
        <w:div w:id="1549612056">
          <w:marLeft w:val="640"/>
          <w:marRight w:val="0"/>
          <w:marTop w:val="0"/>
          <w:marBottom w:val="0"/>
          <w:divBdr>
            <w:top w:val="none" w:sz="0" w:space="0" w:color="auto"/>
            <w:left w:val="none" w:sz="0" w:space="0" w:color="auto"/>
            <w:bottom w:val="none" w:sz="0" w:space="0" w:color="auto"/>
            <w:right w:val="none" w:sz="0" w:space="0" w:color="auto"/>
          </w:divBdr>
        </w:div>
        <w:div w:id="227806874">
          <w:marLeft w:val="640"/>
          <w:marRight w:val="0"/>
          <w:marTop w:val="0"/>
          <w:marBottom w:val="0"/>
          <w:divBdr>
            <w:top w:val="none" w:sz="0" w:space="0" w:color="auto"/>
            <w:left w:val="none" w:sz="0" w:space="0" w:color="auto"/>
            <w:bottom w:val="none" w:sz="0" w:space="0" w:color="auto"/>
            <w:right w:val="none" w:sz="0" w:space="0" w:color="auto"/>
          </w:divBdr>
        </w:div>
        <w:div w:id="1816800921">
          <w:marLeft w:val="640"/>
          <w:marRight w:val="0"/>
          <w:marTop w:val="0"/>
          <w:marBottom w:val="0"/>
          <w:divBdr>
            <w:top w:val="none" w:sz="0" w:space="0" w:color="auto"/>
            <w:left w:val="none" w:sz="0" w:space="0" w:color="auto"/>
            <w:bottom w:val="none" w:sz="0" w:space="0" w:color="auto"/>
            <w:right w:val="none" w:sz="0" w:space="0" w:color="auto"/>
          </w:divBdr>
        </w:div>
        <w:div w:id="1291595136">
          <w:marLeft w:val="640"/>
          <w:marRight w:val="0"/>
          <w:marTop w:val="0"/>
          <w:marBottom w:val="0"/>
          <w:divBdr>
            <w:top w:val="none" w:sz="0" w:space="0" w:color="auto"/>
            <w:left w:val="none" w:sz="0" w:space="0" w:color="auto"/>
            <w:bottom w:val="none" w:sz="0" w:space="0" w:color="auto"/>
            <w:right w:val="none" w:sz="0" w:space="0" w:color="auto"/>
          </w:divBdr>
        </w:div>
        <w:div w:id="185825015">
          <w:marLeft w:val="640"/>
          <w:marRight w:val="0"/>
          <w:marTop w:val="0"/>
          <w:marBottom w:val="0"/>
          <w:divBdr>
            <w:top w:val="none" w:sz="0" w:space="0" w:color="auto"/>
            <w:left w:val="none" w:sz="0" w:space="0" w:color="auto"/>
            <w:bottom w:val="none" w:sz="0" w:space="0" w:color="auto"/>
            <w:right w:val="none" w:sz="0" w:space="0" w:color="auto"/>
          </w:divBdr>
        </w:div>
        <w:div w:id="2083477720">
          <w:marLeft w:val="640"/>
          <w:marRight w:val="0"/>
          <w:marTop w:val="0"/>
          <w:marBottom w:val="0"/>
          <w:divBdr>
            <w:top w:val="none" w:sz="0" w:space="0" w:color="auto"/>
            <w:left w:val="none" w:sz="0" w:space="0" w:color="auto"/>
            <w:bottom w:val="none" w:sz="0" w:space="0" w:color="auto"/>
            <w:right w:val="none" w:sz="0" w:space="0" w:color="auto"/>
          </w:divBdr>
        </w:div>
        <w:div w:id="835611950">
          <w:marLeft w:val="640"/>
          <w:marRight w:val="0"/>
          <w:marTop w:val="0"/>
          <w:marBottom w:val="0"/>
          <w:divBdr>
            <w:top w:val="none" w:sz="0" w:space="0" w:color="auto"/>
            <w:left w:val="none" w:sz="0" w:space="0" w:color="auto"/>
            <w:bottom w:val="none" w:sz="0" w:space="0" w:color="auto"/>
            <w:right w:val="none" w:sz="0" w:space="0" w:color="auto"/>
          </w:divBdr>
        </w:div>
        <w:div w:id="1881478890">
          <w:marLeft w:val="640"/>
          <w:marRight w:val="0"/>
          <w:marTop w:val="0"/>
          <w:marBottom w:val="0"/>
          <w:divBdr>
            <w:top w:val="none" w:sz="0" w:space="0" w:color="auto"/>
            <w:left w:val="none" w:sz="0" w:space="0" w:color="auto"/>
            <w:bottom w:val="none" w:sz="0" w:space="0" w:color="auto"/>
            <w:right w:val="none" w:sz="0" w:space="0" w:color="auto"/>
          </w:divBdr>
        </w:div>
        <w:div w:id="595209300">
          <w:marLeft w:val="640"/>
          <w:marRight w:val="0"/>
          <w:marTop w:val="0"/>
          <w:marBottom w:val="0"/>
          <w:divBdr>
            <w:top w:val="none" w:sz="0" w:space="0" w:color="auto"/>
            <w:left w:val="none" w:sz="0" w:space="0" w:color="auto"/>
            <w:bottom w:val="none" w:sz="0" w:space="0" w:color="auto"/>
            <w:right w:val="none" w:sz="0" w:space="0" w:color="auto"/>
          </w:divBdr>
        </w:div>
        <w:div w:id="782575794">
          <w:marLeft w:val="640"/>
          <w:marRight w:val="0"/>
          <w:marTop w:val="0"/>
          <w:marBottom w:val="0"/>
          <w:divBdr>
            <w:top w:val="none" w:sz="0" w:space="0" w:color="auto"/>
            <w:left w:val="none" w:sz="0" w:space="0" w:color="auto"/>
            <w:bottom w:val="none" w:sz="0" w:space="0" w:color="auto"/>
            <w:right w:val="none" w:sz="0" w:space="0" w:color="auto"/>
          </w:divBdr>
        </w:div>
        <w:div w:id="1666979750">
          <w:marLeft w:val="640"/>
          <w:marRight w:val="0"/>
          <w:marTop w:val="0"/>
          <w:marBottom w:val="0"/>
          <w:divBdr>
            <w:top w:val="none" w:sz="0" w:space="0" w:color="auto"/>
            <w:left w:val="none" w:sz="0" w:space="0" w:color="auto"/>
            <w:bottom w:val="none" w:sz="0" w:space="0" w:color="auto"/>
            <w:right w:val="none" w:sz="0" w:space="0" w:color="auto"/>
          </w:divBdr>
        </w:div>
        <w:div w:id="831988782">
          <w:marLeft w:val="640"/>
          <w:marRight w:val="0"/>
          <w:marTop w:val="0"/>
          <w:marBottom w:val="0"/>
          <w:divBdr>
            <w:top w:val="none" w:sz="0" w:space="0" w:color="auto"/>
            <w:left w:val="none" w:sz="0" w:space="0" w:color="auto"/>
            <w:bottom w:val="none" w:sz="0" w:space="0" w:color="auto"/>
            <w:right w:val="none" w:sz="0" w:space="0" w:color="auto"/>
          </w:divBdr>
        </w:div>
        <w:div w:id="1584028358">
          <w:marLeft w:val="640"/>
          <w:marRight w:val="0"/>
          <w:marTop w:val="0"/>
          <w:marBottom w:val="0"/>
          <w:divBdr>
            <w:top w:val="none" w:sz="0" w:space="0" w:color="auto"/>
            <w:left w:val="none" w:sz="0" w:space="0" w:color="auto"/>
            <w:bottom w:val="none" w:sz="0" w:space="0" w:color="auto"/>
            <w:right w:val="none" w:sz="0" w:space="0" w:color="auto"/>
          </w:divBdr>
        </w:div>
        <w:div w:id="1193374005">
          <w:marLeft w:val="640"/>
          <w:marRight w:val="0"/>
          <w:marTop w:val="0"/>
          <w:marBottom w:val="0"/>
          <w:divBdr>
            <w:top w:val="none" w:sz="0" w:space="0" w:color="auto"/>
            <w:left w:val="none" w:sz="0" w:space="0" w:color="auto"/>
            <w:bottom w:val="none" w:sz="0" w:space="0" w:color="auto"/>
            <w:right w:val="none" w:sz="0" w:space="0" w:color="auto"/>
          </w:divBdr>
        </w:div>
        <w:div w:id="1778721280">
          <w:marLeft w:val="640"/>
          <w:marRight w:val="0"/>
          <w:marTop w:val="0"/>
          <w:marBottom w:val="0"/>
          <w:divBdr>
            <w:top w:val="none" w:sz="0" w:space="0" w:color="auto"/>
            <w:left w:val="none" w:sz="0" w:space="0" w:color="auto"/>
            <w:bottom w:val="none" w:sz="0" w:space="0" w:color="auto"/>
            <w:right w:val="none" w:sz="0" w:space="0" w:color="auto"/>
          </w:divBdr>
        </w:div>
        <w:div w:id="1004431111">
          <w:marLeft w:val="640"/>
          <w:marRight w:val="0"/>
          <w:marTop w:val="0"/>
          <w:marBottom w:val="0"/>
          <w:divBdr>
            <w:top w:val="none" w:sz="0" w:space="0" w:color="auto"/>
            <w:left w:val="none" w:sz="0" w:space="0" w:color="auto"/>
            <w:bottom w:val="none" w:sz="0" w:space="0" w:color="auto"/>
            <w:right w:val="none" w:sz="0" w:space="0" w:color="auto"/>
          </w:divBdr>
        </w:div>
        <w:div w:id="776410489">
          <w:marLeft w:val="640"/>
          <w:marRight w:val="0"/>
          <w:marTop w:val="0"/>
          <w:marBottom w:val="0"/>
          <w:divBdr>
            <w:top w:val="none" w:sz="0" w:space="0" w:color="auto"/>
            <w:left w:val="none" w:sz="0" w:space="0" w:color="auto"/>
            <w:bottom w:val="none" w:sz="0" w:space="0" w:color="auto"/>
            <w:right w:val="none" w:sz="0" w:space="0" w:color="auto"/>
          </w:divBdr>
        </w:div>
        <w:div w:id="1570919896">
          <w:marLeft w:val="640"/>
          <w:marRight w:val="0"/>
          <w:marTop w:val="0"/>
          <w:marBottom w:val="0"/>
          <w:divBdr>
            <w:top w:val="none" w:sz="0" w:space="0" w:color="auto"/>
            <w:left w:val="none" w:sz="0" w:space="0" w:color="auto"/>
            <w:bottom w:val="none" w:sz="0" w:space="0" w:color="auto"/>
            <w:right w:val="none" w:sz="0" w:space="0" w:color="auto"/>
          </w:divBdr>
        </w:div>
        <w:div w:id="1001616009">
          <w:marLeft w:val="640"/>
          <w:marRight w:val="0"/>
          <w:marTop w:val="0"/>
          <w:marBottom w:val="0"/>
          <w:divBdr>
            <w:top w:val="none" w:sz="0" w:space="0" w:color="auto"/>
            <w:left w:val="none" w:sz="0" w:space="0" w:color="auto"/>
            <w:bottom w:val="none" w:sz="0" w:space="0" w:color="auto"/>
            <w:right w:val="none" w:sz="0" w:space="0" w:color="auto"/>
          </w:divBdr>
        </w:div>
        <w:div w:id="1788163059">
          <w:marLeft w:val="640"/>
          <w:marRight w:val="0"/>
          <w:marTop w:val="0"/>
          <w:marBottom w:val="0"/>
          <w:divBdr>
            <w:top w:val="none" w:sz="0" w:space="0" w:color="auto"/>
            <w:left w:val="none" w:sz="0" w:space="0" w:color="auto"/>
            <w:bottom w:val="none" w:sz="0" w:space="0" w:color="auto"/>
            <w:right w:val="none" w:sz="0" w:space="0" w:color="auto"/>
          </w:divBdr>
        </w:div>
        <w:div w:id="945848165">
          <w:marLeft w:val="640"/>
          <w:marRight w:val="0"/>
          <w:marTop w:val="0"/>
          <w:marBottom w:val="0"/>
          <w:divBdr>
            <w:top w:val="none" w:sz="0" w:space="0" w:color="auto"/>
            <w:left w:val="none" w:sz="0" w:space="0" w:color="auto"/>
            <w:bottom w:val="none" w:sz="0" w:space="0" w:color="auto"/>
            <w:right w:val="none" w:sz="0" w:space="0" w:color="auto"/>
          </w:divBdr>
        </w:div>
        <w:div w:id="375400026">
          <w:marLeft w:val="640"/>
          <w:marRight w:val="0"/>
          <w:marTop w:val="0"/>
          <w:marBottom w:val="0"/>
          <w:divBdr>
            <w:top w:val="none" w:sz="0" w:space="0" w:color="auto"/>
            <w:left w:val="none" w:sz="0" w:space="0" w:color="auto"/>
            <w:bottom w:val="none" w:sz="0" w:space="0" w:color="auto"/>
            <w:right w:val="none" w:sz="0" w:space="0" w:color="auto"/>
          </w:divBdr>
        </w:div>
      </w:divsChild>
    </w:div>
    <w:div w:id="1677883192">
      <w:bodyDiv w:val="1"/>
      <w:marLeft w:val="0"/>
      <w:marRight w:val="0"/>
      <w:marTop w:val="0"/>
      <w:marBottom w:val="0"/>
      <w:divBdr>
        <w:top w:val="none" w:sz="0" w:space="0" w:color="auto"/>
        <w:left w:val="none" w:sz="0" w:space="0" w:color="auto"/>
        <w:bottom w:val="none" w:sz="0" w:space="0" w:color="auto"/>
        <w:right w:val="none" w:sz="0" w:space="0" w:color="auto"/>
      </w:divBdr>
    </w:div>
    <w:div w:id="1690259665">
      <w:bodyDiv w:val="1"/>
      <w:marLeft w:val="0"/>
      <w:marRight w:val="0"/>
      <w:marTop w:val="0"/>
      <w:marBottom w:val="0"/>
      <w:divBdr>
        <w:top w:val="none" w:sz="0" w:space="0" w:color="auto"/>
        <w:left w:val="none" w:sz="0" w:space="0" w:color="auto"/>
        <w:bottom w:val="none" w:sz="0" w:space="0" w:color="auto"/>
        <w:right w:val="none" w:sz="0" w:space="0" w:color="auto"/>
      </w:divBdr>
    </w:div>
    <w:div w:id="1704356981">
      <w:bodyDiv w:val="1"/>
      <w:marLeft w:val="0"/>
      <w:marRight w:val="0"/>
      <w:marTop w:val="0"/>
      <w:marBottom w:val="0"/>
      <w:divBdr>
        <w:top w:val="none" w:sz="0" w:space="0" w:color="auto"/>
        <w:left w:val="none" w:sz="0" w:space="0" w:color="auto"/>
        <w:bottom w:val="none" w:sz="0" w:space="0" w:color="auto"/>
        <w:right w:val="none" w:sz="0" w:space="0" w:color="auto"/>
      </w:divBdr>
      <w:divsChild>
        <w:div w:id="464349246">
          <w:marLeft w:val="640"/>
          <w:marRight w:val="0"/>
          <w:marTop w:val="0"/>
          <w:marBottom w:val="0"/>
          <w:divBdr>
            <w:top w:val="none" w:sz="0" w:space="0" w:color="auto"/>
            <w:left w:val="none" w:sz="0" w:space="0" w:color="auto"/>
            <w:bottom w:val="none" w:sz="0" w:space="0" w:color="auto"/>
            <w:right w:val="none" w:sz="0" w:space="0" w:color="auto"/>
          </w:divBdr>
        </w:div>
        <w:div w:id="416439994">
          <w:marLeft w:val="640"/>
          <w:marRight w:val="0"/>
          <w:marTop w:val="0"/>
          <w:marBottom w:val="0"/>
          <w:divBdr>
            <w:top w:val="none" w:sz="0" w:space="0" w:color="auto"/>
            <w:left w:val="none" w:sz="0" w:space="0" w:color="auto"/>
            <w:bottom w:val="none" w:sz="0" w:space="0" w:color="auto"/>
            <w:right w:val="none" w:sz="0" w:space="0" w:color="auto"/>
          </w:divBdr>
        </w:div>
        <w:div w:id="546138470">
          <w:marLeft w:val="640"/>
          <w:marRight w:val="0"/>
          <w:marTop w:val="0"/>
          <w:marBottom w:val="0"/>
          <w:divBdr>
            <w:top w:val="none" w:sz="0" w:space="0" w:color="auto"/>
            <w:left w:val="none" w:sz="0" w:space="0" w:color="auto"/>
            <w:bottom w:val="none" w:sz="0" w:space="0" w:color="auto"/>
            <w:right w:val="none" w:sz="0" w:space="0" w:color="auto"/>
          </w:divBdr>
        </w:div>
        <w:div w:id="999844191">
          <w:marLeft w:val="640"/>
          <w:marRight w:val="0"/>
          <w:marTop w:val="0"/>
          <w:marBottom w:val="0"/>
          <w:divBdr>
            <w:top w:val="none" w:sz="0" w:space="0" w:color="auto"/>
            <w:left w:val="none" w:sz="0" w:space="0" w:color="auto"/>
            <w:bottom w:val="none" w:sz="0" w:space="0" w:color="auto"/>
            <w:right w:val="none" w:sz="0" w:space="0" w:color="auto"/>
          </w:divBdr>
        </w:div>
        <w:div w:id="202526902">
          <w:marLeft w:val="640"/>
          <w:marRight w:val="0"/>
          <w:marTop w:val="0"/>
          <w:marBottom w:val="0"/>
          <w:divBdr>
            <w:top w:val="none" w:sz="0" w:space="0" w:color="auto"/>
            <w:left w:val="none" w:sz="0" w:space="0" w:color="auto"/>
            <w:bottom w:val="none" w:sz="0" w:space="0" w:color="auto"/>
            <w:right w:val="none" w:sz="0" w:space="0" w:color="auto"/>
          </w:divBdr>
        </w:div>
        <w:div w:id="1735928984">
          <w:marLeft w:val="640"/>
          <w:marRight w:val="0"/>
          <w:marTop w:val="0"/>
          <w:marBottom w:val="0"/>
          <w:divBdr>
            <w:top w:val="none" w:sz="0" w:space="0" w:color="auto"/>
            <w:left w:val="none" w:sz="0" w:space="0" w:color="auto"/>
            <w:bottom w:val="none" w:sz="0" w:space="0" w:color="auto"/>
            <w:right w:val="none" w:sz="0" w:space="0" w:color="auto"/>
          </w:divBdr>
        </w:div>
        <w:div w:id="1971519850">
          <w:marLeft w:val="640"/>
          <w:marRight w:val="0"/>
          <w:marTop w:val="0"/>
          <w:marBottom w:val="0"/>
          <w:divBdr>
            <w:top w:val="none" w:sz="0" w:space="0" w:color="auto"/>
            <w:left w:val="none" w:sz="0" w:space="0" w:color="auto"/>
            <w:bottom w:val="none" w:sz="0" w:space="0" w:color="auto"/>
            <w:right w:val="none" w:sz="0" w:space="0" w:color="auto"/>
          </w:divBdr>
        </w:div>
        <w:div w:id="890460878">
          <w:marLeft w:val="640"/>
          <w:marRight w:val="0"/>
          <w:marTop w:val="0"/>
          <w:marBottom w:val="0"/>
          <w:divBdr>
            <w:top w:val="none" w:sz="0" w:space="0" w:color="auto"/>
            <w:left w:val="none" w:sz="0" w:space="0" w:color="auto"/>
            <w:bottom w:val="none" w:sz="0" w:space="0" w:color="auto"/>
            <w:right w:val="none" w:sz="0" w:space="0" w:color="auto"/>
          </w:divBdr>
        </w:div>
        <w:div w:id="1391464966">
          <w:marLeft w:val="640"/>
          <w:marRight w:val="0"/>
          <w:marTop w:val="0"/>
          <w:marBottom w:val="0"/>
          <w:divBdr>
            <w:top w:val="none" w:sz="0" w:space="0" w:color="auto"/>
            <w:left w:val="none" w:sz="0" w:space="0" w:color="auto"/>
            <w:bottom w:val="none" w:sz="0" w:space="0" w:color="auto"/>
            <w:right w:val="none" w:sz="0" w:space="0" w:color="auto"/>
          </w:divBdr>
        </w:div>
        <w:div w:id="1960791366">
          <w:marLeft w:val="640"/>
          <w:marRight w:val="0"/>
          <w:marTop w:val="0"/>
          <w:marBottom w:val="0"/>
          <w:divBdr>
            <w:top w:val="none" w:sz="0" w:space="0" w:color="auto"/>
            <w:left w:val="none" w:sz="0" w:space="0" w:color="auto"/>
            <w:bottom w:val="none" w:sz="0" w:space="0" w:color="auto"/>
            <w:right w:val="none" w:sz="0" w:space="0" w:color="auto"/>
          </w:divBdr>
        </w:div>
        <w:div w:id="613631941">
          <w:marLeft w:val="640"/>
          <w:marRight w:val="0"/>
          <w:marTop w:val="0"/>
          <w:marBottom w:val="0"/>
          <w:divBdr>
            <w:top w:val="none" w:sz="0" w:space="0" w:color="auto"/>
            <w:left w:val="none" w:sz="0" w:space="0" w:color="auto"/>
            <w:bottom w:val="none" w:sz="0" w:space="0" w:color="auto"/>
            <w:right w:val="none" w:sz="0" w:space="0" w:color="auto"/>
          </w:divBdr>
        </w:div>
        <w:div w:id="1597136298">
          <w:marLeft w:val="640"/>
          <w:marRight w:val="0"/>
          <w:marTop w:val="0"/>
          <w:marBottom w:val="0"/>
          <w:divBdr>
            <w:top w:val="none" w:sz="0" w:space="0" w:color="auto"/>
            <w:left w:val="none" w:sz="0" w:space="0" w:color="auto"/>
            <w:bottom w:val="none" w:sz="0" w:space="0" w:color="auto"/>
            <w:right w:val="none" w:sz="0" w:space="0" w:color="auto"/>
          </w:divBdr>
        </w:div>
        <w:div w:id="2108841849">
          <w:marLeft w:val="640"/>
          <w:marRight w:val="0"/>
          <w:marTop w:val="0"/>
          <w:marBottom w:val="0"/>
          <w:divBdr>
            <w:top w:val="none" w:sz="0" w:space="0" w:color="auto"/>
            <w:left w:val="none" w:sz="0" w:space="0" w:color="auto"/>
            <w:bottom w:val="none" w:sz="0" w:space="0" w:color="auto"/>
            <w:right w:val="none" w:sz="0" w:space="0" w:color="auto"/>
          </w:divBdr>
        </w:div>
        <w:div w:id="1555458384">
          <w:marLeft w:val="640"/>
          <w:marRight w:val="0"/>
          <w:marTop w:val="0"/>
          <w:marBottom w:val="0"/>
          <w:divBdr>
            <w:top w:val="none" w:sz="0" w:space="0" w:color="auto"/>
            <w:left w:val="none" w:sz="0" w:space="0" w:color="auto"/>
            <w:bottom w:val="none" w:sz="0" w:space="0" w:color="auto"/>
            <w:right w:val="none" w:sz="0" w:space="0" w:color="auto"/>
          </w:divBdr>
        </w:div>
        <w:div w:id="1516306979">
          <w:marLeft w:val="640"/>
          <w:marRight w:val="0"/>
          <w:marTop w:val="0"/>
          <w:marBottom w:val="0"/>
          <w:divBdr>
            <w:top w:val="none" w:sz="0" w:space="0" w:color="auto"/>
            <w:left w:val="none" w:sz="0" w:space="0" w:color="auto"/>
            <w:bottom w:val="none" w:sz="0" w:space="0" w:color="auto"/>
            <w:right w:val="none" w:sz="0" w:space="0" w:color="auto"/>
          </w:divBdr>
        </w:div>
        <w:div w:id="71779736">
          <w:marLeft w:val="640"/>
          <w:marRight w:val="0"/>
          <w:marTop w:val="0"/>
          <w:marBottom w:val="0"/>
          <w:divBdr>
            <w:top w:val="none" w:sz="0" w:space="0" w:color="auto"/>
            <w:left w:val="none" w:sz="0" w:space="0" w:color="auto"/>
            <w:bottom w:val="none" w:sz="0" w:space="0" w:color="auto"/>
            <w:right w:val="none" w:sz="0" w:space="0" w:color="auto"/>
          </w:divBdr>
        </w:div>
        <w:div w:id="2108454256">
          <w:marLeft w:val="640"/>
          <w:marRight w:val="0"/>
          <w:marTop w:val="0"/>
          <w:marBottom w:val="0"/>
          <w:divBdr>
            <w:top w:val="none" w:sz="0" w:space="0" w:color="auto"/>
            <w:left w:val="none" w:sz="0" w:space="0" w:color="auto"/>
            <w:bottom w:val="none" w:sz="0" w:space="0" w:color="auto"/>
            <w:right w:val="none" w:sz="0" w:space="0" w:color="auto"/>
          </w:divBdr>
        </w:div>
        <w:div w:id="1024358517">
          <w:marLeft w:val="640"/>
          <w:marRight w:val="0"/>
          <w:marTop w:val="0"/>
          <w:marBottom w:val="0"/>
          <w:divBdr>
            <w:top w:val="none" w:sz="0" w:space="0" w:color="auto"/>
            <w:left w:val="none" w:sz="0" w:space="0" w:color="auto"/>
            <w:bottom w:val="none" w:sz="0" w:space="0" w:color="auto"/>
            <w:right w:val="none" w:sz="0" w:space="0" w:color="auto"/>
          </w:divBdr>
        </w:div>
        <w:div w:id="712731872">
          <w:marLeft w:val="640"/>
          <w:marRight w:val="0"/>
          <w:marTop w:val="0"/>
          <w:marBottom w:val="0"/>
          <w:divBdr>
            <w:top w:val="none" w:sz="0" w:space="0" w:color="auto"/>
            <w:left w:val="none" w:sz="0" w:space="0" w:color="auto"/>
            <w:bottom w:val="none" w:sz="0" w:space="0" w:color="auto"/>
            <w:right w:val="none" w:sz="0" w:space="0" w:color="auto"/>
          </w:divBdr>
        </w:div>
        <w:div w:id="1727022966">
          <w:marLeft w:val="640"/>
          <w:marRight w:val="0"/>
          <w:marTop w:val="0"/>
          <w:marBottom w:val="0"/>
          <w:divBdr>
            <w:top w:val="none" w:sz="0" w:space="0" w:color="auto"/>
            <w:left w:val="none" w:sz="0" w:space="0" w:color="auto"/>
            <w:bottom w:val="none" w:sz="0" w:space="0" w:color="auto"/>
            <w:right w:val="none" w:sz="0" w:space="0" w:color="auto"/>
          </w:divBdr>
        </w:div>
        <w:div w:id="255983685">
          <w:marLeft w:val="640"/>
          <w:marRight w:val="0"/>
          <w:marTop w:val="0"/>
          <w:marBottom w:val="0"/>
          <w:divBdr>
            <w:top w:val="none" w:sz="0" w:space="0" w:color="auto"/>
            <w:left w:val="none" w:sz="0" w:space="0" w:color="auto"/>
            <w:bottom w:val="none" w:sz="0" w:space="0" w:color="auto"/>
            <w:right w:val="none" w:sz="0" w:space="0" w:color="auto"/>
          </w:divBdr>
        </w:div>
        <w:div w:id="1819954446">
          <w:marLeft w:val="640"/>
          <w:marRight w:val="0"/>
          <w:marTop w:val="0"/>
          <w:marBottom w:val="0"/>
          <w:divBdr>
            <w:top w:val="none" w:sz="0" w:space="0" w:color="auto"/>
            <w:left w:val="none" w:sz="0" w:space="0" w:color="auto"/>
            <w:bottom w:val="none" w:sz="0" w:space="0" w:color="auto"/>
            <w:right w:val="none" w:sz="0" w:space="0" w:color="auto"/>
          </w:divBdr>
        </w:div>
        <w:div w:id="849954467">
          <w:marLeft w:val="640"/>
          <w:marRight w:val="0"/>
          <w:marTop w:val="0"/>
          <w:marBottom w:val="0"/>
          <w:divBdr>
            <w:top w:val="none" w:sz="0" w:space="0" w:color="auto"/>
            <w:left w:val="none" w:sz="0" w:space="0" w:color="auto"/>
            <w:bottom w:val="none" w:sz="0" w:space="0" w:color="auto"/>
            <w:right w:val="none" w:sz="0" w:space="0" w:color="auto"/>
          </w:divBdr>
        </w:div>
        <w:div w:id="1959216588">
          <w:marLeft w:val="640"/>
          <w:marRight w:val="0"/>
          <w:marTop w:val="0"/>
          <w:marBottom w:val="0"/>
          <w:divBdr>
            <w:top w:val="none" w:sz="0" w:space="0" w:color="auto"/>
            <w:left w:val="none" w:sz="0" w:space="0" w:color="auto"/>
            <w:bottom w:val="none" w:sz="0" w:space="0" w:color="auto"/>
            <w:right w:val="none" w:sz="0" w:space="0" w:color="auto"/>
          </w:divBdr>
        </w:div>
        <w:div w:id="940181515">
          <w:marLeft w:val="640"/>
          <w:marRight w:val="0"/>
          <w:marTop w:val="0"/>
          <w:marBottom w:val="0"/>
          <w:divBdr>
            <w:top w:val="none" w:sz="0" w:space="0" w:color="auto"/>
            <w:left w:val="none" w:sz="0" w:space="0" w:color="auto"/>
            <w:bottom w:val="none" w:sz="0" w:space="0" w:color="auto"/>
            <w:right w:val="none" w:sz="0" w:space="0" w:color="auto"/>
          </w:divBdr>
        </w:div>
        <w:div w:id="357856807">
          <w:marLeft w:val="640"/>
          <w:marRight w:val="0"/>
          <w:marTop w:val="0"/>
          <w:marBottom w:val="0"/>
          <w:divBdr>
            <w:top w:val="none" w:sz="0" w:space="0" w:color="auto"/>
            <w:left w:val="none" w:sz="0" w:space="0" w:color="auto"/>
            <w:bottom w:val="none" w:sz="0" w:space="0" w:color="auto"/>
            <w:right w:val="none" w:sz="0" w:space="0" w:color="auto"/>
          </w:divBdr>
        </w:div>
      </w:divsChild>
    </w:div>
    <w:div w:id="1716199071">
      <w:bodyDiv w:val="1"/>
      <w:marLeft w:val="0"/>
      <w:marRight w:val="0"/>
      <w:marTop w:val="0"/>
      <w:marBottom w:val="0"/>
      <w:divBdr>
        <w:top w:val="none" w:sz="0" w:space="0" w:color="auto"/>
        <w:left w:val="none" w:sz="0" w:space="0" w:color="auto"/>
        <w:bottom w:val="none" w:sz="0" w:space="0" w:color="auto"/>
        <w:right w:val="none" w:sz="0" w:space="0" w:color="auto"/>
      </w:divBdr>
      <w:divsChild>
        <w:div w:id="2009091189">
          <w:marLeft w:val="640"/>
          <w:marRight w:val="0"/>
          <w:marTop w:val="0"/>
          <w:marBottom w:val="0"/>
          <w:divBdr>
            <w:top w:val="none" w:sz="0" w:space="0" w:color="auto"/>
            <w:left w:val="none" w:sz="0" w:space="0" w:color="auto"/>
            <w:bottom w:val="none" w:sz="0" w:space="0" w:color="auto"/>
            <w:right w:val="none" w:sz="0" w:space="0" w:color="auto"/>
          </w:divBdr>
        </w:div>
        <w:div w:id="1866168220">
          <w:marLeft w:val="640"/>
          <w:marRight w:val="0"/>
          <w:marTop w:val="0"/>
          <w:marBottom w:val="0"/>
          <w:divBdr>
            <w:top w:val="none" w:sz="0" w:space="0" w:color="auto"/>
            <w:left w:val="none" w:sz="0" w:space="0" w:color="auto"/>
            <w:bottom w:val="none" w:sz="0" w:space="0" w:color="auto"/>
            <w:right w:val="none" w:sz="0" w:space="0" w:color="auto"/>
          </w:divBdr>
        </w:div>
        <w:div w:id="1917132135">
          <w:marLeft w:val="640"/>
          <w:marRight w:val="0"/>
          <w:marTop w:val="0"/>
          <w:marBottom w:val="0"/>
          <w:divBdr>
            <w:top w:val="none" w:sz="0" w:space="0" w:color="auto"/>
            <w:left w:val="none" w:sz="0" w:space="0" w:color="auto"/>
            <w:bottom w:val="none" w:sz="0" w:space="0" w:color="auto"/>
            <w:right w:val="none" w:sz="0" w:space="0" w:color="auto"/>
          </w:divBdr>
        </w:div>
        <w:div w:id="1140342565">
          <w:marLeft w:val="640"/>
          <w:marRight w:val="0"/>
          <w:marTop w:val="0"/>
          <w:marBottom w:val="0"/>
          <w:divBdr>
            <w:top w:val="none" w:sz="0" w:space="0" w:color="auto"/>
            <w:left w:val="none" w:sz="0" w:space="0" w:color="auto"/>
            <w:bottom w:val="none" w:sz="0" w:space="0" w:color="auto"/>
            <w:right w:val="none" w:sz="0" w:space="0" w:color="auto"/>
          </w:divBdr>
        </w:div>
        <w:div w:id="1250623898">
          <w:marLeft w:val="640"/>
          <w:marRight w:val="0"/>
          <w:marTop w:val="0"/>
          <w:marBottom w:val="0"/>
          <w:divBdr>
            <w:top w:val="none" w:sz="0" w:space="0" w:color="auto"/>
            <w:left w:val="none" w:sz="0" w:space="0" w:color="auto"/>
            <w:bottom w:val="none" w:sz="0" w:space="0" w:color="auto"/>
            <w:right w:val="none" w:sz="0" w:space="0" w:color="auto"/>
          </w:divBdr>
        </w:div>
        <w:div w:id="491146181">
          <w:marLeft w:val="640"/>
          <w:marRight w:val="0"/>
          <w:marTop w:val="0"/>
          <w:marBottom w:val="0"/>
          <w:divBdr>
            <w:top w:val="none" w:sz="0" w:space="0" w:color="auto"/>
            <w:left w:val="none" w:sz="0" w:space="0" w:color="auto"/>
            <w:bottom w:val="none" w:sz="0" w:space="0" w:color="auto"/>
            <w:right w:val="none" w:sz="0" w:space="0" w:color="auto"/>
          </w:divBdr>
        </w:div>
        <w:div w:id="1367868109">
          <w:marLeft w:val="640"/>
          <w:marRight w:val="0"/>
          <w:marTop w:val="0"/>
          <w:marBottom w:val="0"/>
          <w:divBdr>
            <w:top w:val="none" w:sz="0" w:space="0" w:color="auto"/>
            <w:left w:val="none" w:sz="0" w:space="0" w:color="auto"/>
            <w:bottom w:val="none" w:sz="0" w:space="0" w:color="auto"/>
            <w:right w:val="none" w:sz="0" w:space="0" w:color="auto"/>
          </w:divBdr>
        </w:div>
        <w:div w:id="1853647557">
          <w:marLeft w:val="640"/>
          <w:marRight w:val="0"/>
          <w:marTop w:val="0"/>
          <w:marBottom w:val="0"/>
          <w:divBdr>
            <w:top w:val="none" w:sz="0" w:space="0" w:color="auto"/>
            <w:left w:val="none" w:sz="0" w:space="0" w:color="auto"/>
            <w:bottom w:val="none" w:sz="0" w:space="0" w:color="auto"/>
            <w:right w:val="none" w:sz="0" w:space="0" w:color="auto"/>
          </w:divBdr>
        </w:div>
        <w:div w:id="799805481">
          <w:marLeft w:val="640"/>
          <w:marRight w:val="0"/>
          <w:marTop w:val="0"/>
          <w:marBottom w:val="0"/>
          <w:divBdr>
            <w:top w:val="none" w:sz="0" w:space="0" w:color="auto"/>
            <w:left w:val="none" w:sz="0" w:space="0" w:color="auto"/>
            <w:bottom w:val="none" w:sz="0" w:space="0" w:color="auto"/>
            <w:right w:val="none" w:sz="0" w:space="0" w:color="auto"/>
          </w:divBdr>
        </w:div>
        <w:div w:id="653491406">
          <w:marLeft w:val="640"/>
          <w:marRight w:val="0"/>
          <w:marTop w:val="0"/>
          <w:marBottom w:val="0"/>
          <w:divBdr>
            <w:top w:val="none" w:sz="0" w:space="0" w:color="auto"/>
            <w:left w:val="none" w:sz="0" w:space="0" w:color="auto"/>
            <w:bottom w:val="none" w:sz="0" w:space="0" w:color="auto"/>
            <w:right w:val="none" w:sz="0" w:space="0" w:color="auto"/>
          </w:divBdr>
        </w:div>
        <w:div w:id="2028632727">
          <w:marLeft w:val="640"/>
          <w:marRight w:val="0"/>
          <w:marTop w:val="0"/>
          <w:marBottom w:val="0"/>
          <w:divBdr>
            <w:top w:val="none" w:sz="0" w:space="0" w:color="auto"/>
            <w:left w:val="none" w:sz="0" w:space="0" w:color="auto"/>
            <w:bottom w:val="none" w:sz="0" w:space="0" w:color="auto"/>
            <w:right w:val="none" w:sz="0" w:space="0" w:color="auto"/>
          </w:divBdr>
        </w:div>
        <w:div w:id="1188370113">
          <w:marLeft w:val="640"/>
          <w:marRight w:val="0"/>
          <w:marTop w:val="0"/>
          <w:marBottom w:val="0"/>
          <w:divBdr>
            <w:top w:val="none" w:sz="0" w:space="0" w:color="auto"/>
            <w:left w:val="none" w:sz="0" w:space="0" w:color="auto"/>
            <w:bottom w:val="none" w:sz="0" w:space="0" w:color="auto"/>
            <w:right w:val="none" w:sz="0" w:space="0" w:color="auto"/>
          </w:divBdr>
        </w:div>
        <w:div w:id="1203637950">
          <w:marLeft w:val="640"/>
          <w:marRight w:val="0"/>
          <w:marTop w:val="0"/>
          <w:marBottom w:val="0"/>
          <w:divBdr>
            <w:top w:val="none" w:sz="0" w:space="0" w:color="auto"/>
            <w:left w:val="none" w:sz="0" w:space="0" w:color="auto"/>
            <w:bottom w:val="none" w:sz="0" w:space="0" w:color="auto"/>
            <w:right w:val="none" w:sz="0" w:space="0" w:color="auto"/>
          </w:divBdr>
        </w:div>
        <w:div w:id="151796271">
          <w:marLeft w:val="640"/>
          <w:marRight w:val="0"/>
          <w:marTop w:val="0"/>
          <w:marBottom w:val="0"/>
          <w:divBdr>
            <w:top w:val="none" w:sz="0" w:space="0" w:color="auto"/>
            <w:left w:val="none" w:sz="0" w:space="0" w:color="auto"/>
            <w:bottom w:val="none" w:sz="0" w:space="0" w:color="auto"/>
            <w:right w:val="none" w:sz="0" w:space="0" w:color="auto"/>
          </w:divBdr>
        </w:div>
        <w:div w:id="450057727">
          <w:marLeft w:val="640"/>
          <w:marRight w:val="0"/>
          <w:marTop w:val="0"/>
          <w:marBottom w:val="0"/>
          <w:divBdr>
            <w:top w:val="none" w:sz="0" w:space="0" w:color="auto"/>
            <w:left w:val="none" w:sz="0" w:space="0" w:color="auto"/>
            <w:bottom w:val="none" w:sz="0" w:space="0" w:color="auto"/>
            <w:right w:val="none" w:sz="0" w:space="0" w:color="auto"/>
          </w:divBdr>
        </w:div>
        <w:div w:id="406074203">
          <w:marLeft w:val="640"/>
          <w:marRight w:val="0"/>
          <w:marTop w:val="0"/>
          <w:marBottom w:val="0"/>
          <w:divBdr>
            <w:top w:val="none" w:sz="0" w:space="0" w:color="auto"/>
            <w:left w:val="none" w:sz="0" w:space="0" w:color="auto"/>
            <w:bottom w:val="none" w:sz="0" w:space="0" w:color="auto"/>
            <w:right w:val="none" w:sz="0" w:space="0" w:color="auto"/>
          </w:divBdr>
        </w:div>
        <w:div w:id="1948804928">
          <w:marLeft w:val="640"/>
          <w:marRight w:val="0"/>
          <w:marTop w:val="0"/>
          <w:marBottom w:val="0"/>
          <w:divBdr>
            <w:top w:val="none" w:sz="0" w:space="0" w:color="auto"/>
            <w:left w:val="none" w:sz="0" w:space="0" w:color="auto"/>
            <w:bottom w:val="none" w:sz="0" w:space="0" w:color="auto"/>
            <w:right w:val="none" w:sz="0" w:space="0" w:color="auto"/>
          </w:divBdr>
        </w:div>
        <w:div w:id="1416396536">
          <w:marLeft w:val="640"/>
          <w:marRight w:val="0"/>
          <w:marTop w:val="0"/>
          <w:marBottom w:val="0"/>
          <w:divBdr>
            <w:top w:val="none" w:sz="0" w:space="0" w:color="auto"/>
            <w:left w:val="none" w:sz="0" w:space="0" w:color="auto"/>
            <w:bottom w:val="none" w:sz="0" w:space="0" w:color="auto"/>
            <w:right w:val="none" w:sz="0" w:space="0" w:color="auto"/>
          </w:divBdr>
        </w:div>
        <w:div w:id="548348574">
          <w:marLeft w:val="640"/>
          <w:marRight w:val="0"/>
          <w:marTop w:val="0"/>
          <w:marBottom w:val="0"/>
          <w:divBdr>
            <w:top w:val="none" w:sz="0" w:space="0" w:color="auto"/>
            <w:left w:val="none" w:sz="0" w:space="0" w:color="auto"/>
            <w:bottom w:val="none" w:sz="0" w:space="0" w:color="auto"/>
            <w:right w:val="none" w:sz="0" w:space="0" w:color="auto"/>
          </w:divBdr>
        </w:div>
        <w:div w:id="574583401">
          <w:marLeft w:val="640"/>
          <w:marRight w:val="0"/>
          <w:marTop w:val="0"/>
          <w:marBottom w:val="0"/>
          <w:divBdr>
            <w:top w:val="none" w:sz="0" w:space="0" w:color="auto"/>
            <w:left w:val="none" w:sz="0" w:space="0" w:color="auto"/>
            <w:bottom w:val="none" w:sz="0" w:space="0" w:color="auto"/>
            <w:right w:val="none" w:sz="0" w:space="0" w:color="auto"/>
          </w:divBdr>
        </w:div>
        <w:div w:id="11959157">
          <w:marLeft w:val="640"/>
          <w:marRight w:val="0"/>
          <w:marTop w:val="0"/>
          <w:marBottom w:val="0"/>
          <w:divBdr>
            <w:top w:val="none" w:sz="0" w:space="0" w:color="auto"/>
            <w:left w:val="none" w:sz="0" w:space="0" w:color="auto"/>
            <w:bottom w:val="none" w:sz="0" w:space="0" w:color="auto"/>
            <w:right w:val="none" w:sz="0" w:space="0" w:color="auto"/>
          </w:divBdr>
        </w:div>
        <w:div w:id="2023700507">
          <w:marLeft w:val="640"/>
          <w:marRight w:val="0"/>
          <w:marTop w:val="0"/>
          <w:marBottom w:val="0"/>
          <w:divBdr>
            <w:top w:val="none" w:sz="0" w:space="0" w:color="auto"/>
            <w:left w:val="none" w:sz="0" w:space="0" w:color="auto"/>
            <w:bottom w:val="none" w:sz="0" w:space="0" w:color="auto"/>
            <w:right w:val="none" w:sz="0" w:space="0" w:color="auto"/>
          </w:divBdr>
        </w:div>
        <w:div w:id="253444450">
          <w:marLeft w:val="640"/>
          <w:marRight w:val="0"/>
          <w:marTop w:val="0"/>
          <w:marBottom w:val="0"/>
          <w:divBdr>
            <w:top w:val="none" w:sz="0" w:space="0" w:color="auto"/>
            <w:left w:val="none" w:sz="0" w:space="0" w:color="auto"/>
            <w:bottom w:val="none" w:sz="0" w:space="0" w:color="auto"/>
            <w:right w:val="none" w:sz="0" w:space="0" w:color="auto"/>
          </w:divBdr>
        </w:div>
        <w:div w:id="584607453">
          <w:marLeft w:val="640"/>
          <w:marRight w:val="0"/>
          <w:marTop w:val="0"/>
          <w:marBottom w:val="0"/>
          <w:divBdr>
            <w:top w:val="none" w:sz="0" w:space="0" w:color="auto"/>
            <w:left w:val="none" w:sz="0" w:space="0" w:color="auto"/>
            <w:bottom w:val="none" w:sz="0" w:space="0" w:color="auto"/>
            <w:right w:val="none" w:sz="0" w:space="0" w:color="auto"/>
          </w:divBdr>
        </w:div>
        <w:div w:id="887685861">
          <w:marLeft w:val="640"/>
          <w:marRight w:val="0"/>
          <w:marTop w:val="0"/>
          <w:marBottom w:val="0"/>
          <w:divBdr>
            <w:top w:val="none" w:sz="0" w:space="0" w:color="auto"/>
            <w:left w:val="none" w:sz="0" w:space="0" w:color="auto"/>
            <w:bottom w:val="none" w:sz="0" w:space="0" w:color="auto"/>
            <w:right w:val="none" w:sz="0" w:space="0" w:color="auto"/>
          </w:divBdr>
        </w:div>
        <w:div w:id="106506453">
          <w:marLeft w:val="640"/>
          <w:marRight w:val="0"/>
          <w:marTop w:val="0"/>
          <w:marBottom w:val="0"/>
          <w:divBdr>
            <w:top w:val="none" w:sz="0" w:space="0" w:color="auto"/>
            <w:left w:val="none" w:sz="0" w:space="0" w:color="auto"/>
            <w:bottom w:val="none" w:sz="0" w:space="0" w:color="auto"/>
            <w:right w:val="none" w:sz="0" w:space="0" w:color="auto"/>
          </w:divBdr>
        </w:div>
        <w:div w:id="1302542269">
          <w:marLeft w:val="640"/>
          <w:marRight w:val="0"/>
          <w:marTop w:val="0"/>
          <w:marBottom w:val="0"/>
          <w:divBdr>
            <w:top w:val="none" w:sz="0" w:space="0" w:color="auto"/>
            <w:left w:val="none" w:sz="0" w:space="0" w:color="auto"/>
            <w:bottom w:val="none" w:sz="0" w:space="0" w:color="auto"/>
            <w:right w:val="none" w:sz="0" w:space="0" w:color="auto"/>
          </w:divBdr>
        </w:div>
        <w:div w:id="1822427085">
          <w:marLeft w:val="640"/>
          <w:marRight w:val="0"/>
          <w:marTop w:val="0"/>
          <w:marBottom w:val="0"/>
          <w:divBdr>
            <w:top w:val="none" w:sz="0" w:space="0" w:color="auto"/>
            <w:left w:val="none" w:sz="0" w:space="0" w:color="auto"/>
            <w:bottom w:val="none" w:sz="0" w:space="0" w:color="auto"/>
            <w:right w:val="none" w:sz="0" w:space="0" w:color="auto"/>
          </w:divBdr>
        </w:div>
        <w:div w:id="1084914131">
          <w:marLeft w:val="640"/>
          <w:marRight w:val="0"/>
          <w:marTop w:val="0"/>
          <w:marBottom w:val="0"/>
          <w:divBdr>
            <w:top w:val="none" w:sz="0" w:space="0" w:color="auto"/>
            <w:left w:val="none" w:sz="0" w:space="0" w:color="auto"/>
            <w:bottom w:val="none" w:sz="0" w:space="0" w:color="auto"/>
            <w:right w:val="none" w:sz="0" w:space="0" w:color="auto"/>
          </w:divBdr>
        </w:div>
        <w:div w:id="1087507077">
          <w:marLeft w:val="640"/>
          <w:marRight w:val="0"/>
          <w:marTop w:val="0"/>
          <w:marBottom w:val="0"/>
          <w:divBdr>
            <w:top w:val="none" w:sz="0" w:space="0" w:color="auto"/>
            <w:left w:val="none" w:sz="0" w:space="0" w:color="auto"/>
            <w:bottom w:val="none" w:sz="0" w:space="0" w:color="auto"/>
            <w:right w:val="none" w:sz="0" w:space="0" w:color="auto"/>
          </w:divBdr>
        </w:div>
        <w:div w:id="474840341">
          <w:marLeft w:val="640"/>
          <w:marRight w:val="0"/>
          <w:marTop w:val="0"/>
          <w:marBottom w:val="0"/>
          <w:divBdr>
            <w:top w:val="none" w:sz="0" w:space="0" w:color="auto"/>
            <w:left w:val="none" w:sz="0" w:space="0" w:color="auto"/>
            <w:bottom w:val="none" w:sz="0" w:space="0" w:color="auto"/>
            <w:right w:val="none" w:sz="0" w:space="0" w:color="auto"/>
          </w:divBdr>
        </w:div>
      </w:divsChild>
    </w:div>
    <w:div w:id="1845047977">
      <w:bodyDiv w:val="1"/>
      <w:marLeft w:val="0"/>
      <w:marRight w:val="0"/>
      <w:marTop w:val="0"/>
      <w:marBottom w:val="0"/>
      <w:divBdr>
        <w:top w:val="none" w:sz="0" w:space="0" w:color="auto"/>
        <w:left w:val="none" w:sz="0" w:space="0" w:color="auto"/>
        <w:bottom w:val="none" w:sz="0" w:space="0" w:color="auto"/>
        <w:right w:val="none" w:sz="0" w:space="0" w:color="auto"/>
      </w:divBdr>
      <w:divsChild>
        <w:div w:id="370034816">
          <w:marLeft w:val="640"/>
          <w:marRight w:val="0"/>
          <w:marTop w:val="0"/>
          <w:marBottom w:val="0"/>
          <w:divBdr>
            <w:top w:val="none" w:sz="0" w:space="0" w:color="auto"/>
            <w:left w:val="none" w:sz="0" w:space="0" w:color="auto"/>
            <w:bottom w:val="none" w:sz="0" w:space="0" w:color="auto"/>
            <w:right w:val="none" w:sz="0" w:space="0" w:color="auto"/>
          </w:divBdr>
        </w:div>
        <w:div w:id="1709640952">
          <w:marLeft w:val="640"/>
          <w:marRight w:val="0"/>
          <w:marTop w:val="0"/>
          <w:marBottom w:val="0"/>
          <w:divBdr>
            <w:top w:val="none" w:sz="0" w:space="0" w:color="auto"/>
            <w:left w:val="none" w:sz="0" w:space="0" w:color="auto"/>
            <w:bottom w:val="none" w:sz="0" w:space="0" w:color="auto"/>
            <w:right w:val="none" w:sz="0" w:space="0" w:color="auto"/>
          </w:divBdr>
        </w:div>
        <w:div w:id="631206722">
          <w:marLeft w:val="640"/>
          <w:marRight w:val="0"/>
          <w:marTop w:val="0"/>
          <w:marBottom w:val="0"/>
          <w:divBdr>
            <w:top w:val="none" w:sz="0" w:space="0" w:color="auto"/>
            <w:left w:val="none" w:sz="0" w:space="0" w:color="auto"/>
            <w:bottom w:val="none" w:sz="0" w:space="0" w:color="auto"/>
            <w:right w:val="none" w:sz="0" w:space="0" w:color="auto"/>
          </w:divBdr>
        </w:div>
        <w:div w:id="1826819561">
          <w:marLeft w:val="640"/>
          <w:marRight w:val="0"/>
          <w:marTop w:val="0"/>
          <w:marBottom w:val="0"/>
          <w:divBdr>
            <w:top w:val="none" w:sz="0" w:space="0" w:color="auto"/>
            <w:left w:val="none" w:sz="0" w:space="0" w:color="auto"/>
            <w:bottom w:val="none" w:sz="0" w:space="0" w:color="auto"/>
            <w:right w:val="none" w:sz="0" w:space="0" w:color="auto"/>
          </w:divBdr>
        </w:div>
        <w:div w:id="1751152581">
          <w:marLeft w:val="640"/>
          <w:marRight w:val="0"/>
          <w:marTop w:val="0"/>
          <w:marBottom w:val="0"/>
          <w:divBdr>
            <w:top w:val="none" w:sz="0" w:space="0" w:color="auto"/>
            <w:left w:val="none" w:sz="0" w:space="0" w:color="auto"/>
            <w:bottom w:val="none" w:sz="0" w:space="0" w:color="auto"/>
            <w:right w:val="none" w:sz="0" w:space="0" w:color="auto"/>
          </w:divBdr>
        </w:div>
        <w:div w:id="1980190230">
          <w:marLeft w:val="640"/>
          <w:marRight w:val="0"/>
          <w:marTop w:val="0"/>
          <w:marBottom w:val="0"/>
          <w:divBdr>
            <w:top w:val="none" w:sz="0" w:space="0" w:color="auto"/>
            <w:left w:val="none" w:sz="0" w:space="0" w:color="auto"/>
            <w:bottom w:val="none" w:sz="0" w:space="0" w:color="auto"/>
            <w:right w:val="none" w:sz="0" w:space="0" w:color="auto"/>
          </w:divBdr>
        </w:div>
        <w:div w:id="870726671">
          <w:marLeft w:val="640"/>
          <w:marRight w:val="0"/>
          <w:marTop w:val="0"/>
          <w:marBottom w:val="0"/>
          <w:divBdr>
            <w:top w:val="none" w:sz="0" w:space="0" w:color="auto"/>
            <w:left w:val="none" w:sz="0" w:space="0" w:color="auto"/>
            <w:bottom w:val="none" w:sz="0" w:space="0" w:color="auto"/>
            <w:right w:val="none" w:sz="0" w:space="0" w:color="auto"/>
          </w:divBdr>
        </w:div>
        <w:div w:id="1717926734">
          <w:marLeft w:val="640"/>
          <w:marRight w:val="0"/>
          <w:marTop w:val="0"/>
          <w:marBottom w:val="0"/>
          <w:divBdr>
            <w:top w:val="none" w:sz="0" w:space="0" w:color="auto"/>
            <w:left w:val="none" w:sz="0" w:space="0" w:color="auto"/>
            <w:bottom w:val="none" w:sz="0" w:space="0" w:color="auto"/>
            <w:right w:val="none" w:sz="0" w:space="0" w:color="auto"/>
          </w:divBdr>
        </w:div>
        <w:div w:id="1366911098">
          <w:marLeft w:val="640"/>
          <w:marRight w:val="0"/>
          <w:marTop w:val="0"/>
          <w:marBottom w:val="0"/>
          <w:divBdr>
            <w:top w:val="none" w:sz="0" w:space="0" w:color="auto"/>
            <w:left w:val="none" w:sz="0" w:space="0" w:color="auto"/>
            <w:bottom w:val="none" w:sz="0" w:space="0" w:color="auto"/>
            <w:right w:val="none" w:sz="0" w:space="0" w:color="auto"/>
          </w:divBdr>
        </w:div>
        <w:div w:id="1596278739">
          <w:marLeft w:val="640"/>
          <w:marRight w:val="0"/>
          <w:marTop w:val="0"/>
          <w:marBottom w:val="0"/>
          <w:divBdr>
            <w:top w:val="none" w:sz="0" w:space="0" w:color="auto"/>
            <w:left w:val="none" w:sz="0" w:space="0" w:color="auto"/>
            <w:bottom w:val="none" w:sz="0" w:space="0" w:color="auto"/>
            <w:right w:val="none" w:sz="0" w:space="0" w:color="auto"/>
          </w:divBdr>
        </w:div>
        <w:div w:id="701445347">
          <w:marLeft w:val="640"/>
          <w:marRight w:val="0"/>
          <w:marTop w:val="0"/>
          <w:marBottom w:val="0"/>
          <w:divBdr>
            <w:top w:val="none" w:sz="0" w:space="0" w:color="auto"/>
            <w:left w:val="none" w:sz="0" w:space="0" w:color="auto"/>
            <w:bottom w:val="none" w:sz="0" w:space="0" w:color="auto"/>
            <w:right w:val="none" w:sz="0" w:space="0" w:color="auto"/>
          </w:divBdr>
        </w:div>
        <w:div w:id="1492865443">
          <w:marLeft w:val="640"/>
          <w:marRight w:val="0"/>
          <w:marTop w:val="0"/>
          <w:marBottom w:val="0"/>
          <w:divBdr>
            <w:top w:val="none" w:sz="0" w:space="0" w:color="auto"/>
            <w:left w:val="none" w:sz="0" w:space="0" w:color="auto"/>
            <w:bottom w:val="none" w:sz="0" w:space="0" w:color="auto"/>
            <w:right w:val="none" w:sz="0" w:space="0" w:color="auto"/>
          </w:divBdr>
        </w:div>
        <w:div w:id="149097534">
          <w:marLeft w:val="640"/>
          <w:marRight w:val="0"/>
          <w:marTop w:val="0"/>
          <w:marBottom w:val="0"/>
          <w:divBdr>
            <w:top w:val="none" w:sz="0" w:space="0" w:color="auto"/>
            <w:left w:val="none" w:sz="0" w:space="0" w:color="auto"/>
            <w:bottom w:val="none" w:sz="0" w:space="0" w:color="auto"/>
            <w:right w:val="none" w:sz="0" w:space="0" w:color="auto"/>
          </w:divBdr>
        </w:div>
        <w:div w:id="1266499275">
          <w:marLeft w:val="640"/>
          <w:marRight w:val="0"/>
          <w:marTop w:val="0"/>
          <w:marBottom w:val="0"/>
          <w:divBdr>
            <w:top w:val="none" w:sz="0" w:space="0" w:color="auto"/>
            <w:left w:val="none" w:sz="0" w:space="0" w:color="auto"/>
            <w:bottom w:val="none" w:sz="0" w:space="0" w:color="auto"/>
            <w:right w:val="none" w:sz="0" w:space="0" w:color="auto"/>
          </w:divBdr>
        </w:div>
        <w:div w:id="963777800">
          <w:marLeft w:val="640"/>
          <w:marRight w:val="0"/>
          <w:marTop w:val="0"/>
          <w:marBottom w:val="0"/>
          <w:divBdr>
            <w:top w:val="none" w:sz="0" w:space="0" w:color="auto"/>
            <w:left w:val="none" w:sz="0" w:space="0" w:color="auto"/>
            <w:bottom w:val="none" w:sz="0" w:space="0" w:color="auto"/>
            <w:right w:val="none" w:sz="0" w:space="0" w:color="auto"/>
          </w:divBdr>
        </w:div>
        <w:div w:id="1676759469">
          <w:marLeft w:val="640"/>
          <w:marRight w:val="0"/>
          <w:marTop w:val="0"/>
          <w:marBottom w:val="0"/>
          <w:divBdr>
            <w:top w:val="none" w:sz="0" w:space="0" w:color="auto"/>
            <w:left w:val="none" w:sz="0" w:space="0" w:color="auto"/>
            <w:bottom w:val="none" w:sz="0" w:space="0" w:color="auto"/>
            <w:right w:val="none" w:sz="0" w:space="0" w:color="auto"/>
          </w:divBdr>
        </w:div>
        <w:div w:id="1407873814">
          <w:marLeft w:val="640"/>
          <w:marRight w:val="0"/>
          <w:marTop w:val="0"/>
          <w:marBottom w:val="0"/>
          <w:divBdr>
            <w:top w:val="none" w:sz="0" w:space="0" w:color="auto"/>
            <w:left w:val="none" w:sz="0" w:space="0" w:color="auto"/>
            <w:bottom w:val="none" w:sz="0" w:space="0" w:color="auto"/>
            <w:right w:val="none" w:sz="0" w:space="0" w:color="auto"/>
          </w:divBdr>
        </w:div>
        <w:div w:id="661809109">
          <w:marLeft w:val="640"/>
          <w:marRight w:val="0"/>
          <w:marTop w:val="0"/>
          <w:marBottom w:val="0"/>
          <w:divBdr>
            <w:top w:val="none" w:sz="0" w:space="0" w:color="auto"/>
            <w:left w:val="none" w:sz="0" w:space="0" w:color="auto"/>
            <w:bottom w:val="none" w:sz="0" w:space="0" w:color="auto"/>
            <w:right w:val="none" w:sz="0" w:space="0" w:color="auto"/>
          </w:divBdr>
        </w:div>
        <w:div w:id="649670345">
          <w:marLeft w:val="640"/>
          <w:marRight w:val="0"/>
          <w:marTop w:val="0"/>
          <w:marBottom w:val="0"/>
          <w:divBdr>
            <w:top w:val="none" w:sz="0" w:space="0" w:color="auto"/>
            <w:left w:val="none" w:sz="0" w:space="0" w:color="auto"/>
            <w:bottom w:val="none" w:sz="0" w:space="0" w:color="auto"/>
            <w:right w:val="none" w:sz="0" w:space="0" w:color="auto"/>
          </w:divBdr>
        </w:div>
        <w:div w:id="1422919132">
          <w:marLeft w:val="640"/>
          <w:marRight w:val="0"/>
          <w:marTop w:val="0"/>
          <w:marBottom w:val="0"/>
          <w:divBdr>
            <w:top w:val="none" w:sz="0" w:space="0" w:color="auto"/>
            <w:left w:val="none" w:sz="0" w:space="0" w:color="auto"/>
            <w:bottom w:val="none" w:sz="0" w:space="0" w:color="auto"/>
            <w:right w:val="none" w:sz="0" w:space="0" w:color="auto"/>
          </w:divBdr>
        </w:div>
        <w:div w:id="1835606072">
          <w:marLeft w:val="640"/>
          <w:marRight w:val="0"/>
          <w:marTop w:val="0"/>
          <w:marBottom w:val="0"/>
          <w:divBdr>
            <w:top w:val="none" w:sz="0" w:space="0" w:color="auto"/>
            <w:left w:val="none" w:sz="0" w:space="0" w:color="auto"/>
            <w:bottom w:val="none" w:sz="0" w:space="0" w:color="auto"/>
            <w:right w:val="none" w:sz="0" w:space="0" w:color="auto"/>
          </w:divBdr>
        </w:div>
        <w:div w:id="925842142">
          <w:marLeft w:val="640"/>
          <w:marRight w:val="0"/>
          <w:marTop w:val="0"/>
          <w:marBottom w:val="0"/>
          <w:divBdr>
            <w:top w:val="none" w:sz="0" w:space="0" w:color="auto"/>
            <w:left w:val="none" w:sz="0" w:space="0" w:color="auto"/>
            <w:bottom w:val="none" w:sz="0" w:space="0" w:color="auto"/>
            <w:right w:val="none" w:sz="0" w:space="0" w:color="auto"/>
          </w:divBdr>
        </w:div>
        <w:div w:id="480389691">
          <w:marLeft w:val="640"/>
          <w:marRight w:val="0"/>
          <w:marTop w:val="0"/>
          <w:marBottom w:val="0"/>
          <w:divBdr>
            <w:top w:val="none" w:sz="0" w:space="0" w:color="auto"/>
            <w:left w:val="none" w:sz="0" w:space="0" w:color="auto"/>
            <w:bottom w:val="none" w:sz="0" w:space="0" w:color="auto"/>
            <w:right w:val="none" w:sz="0" w:space="0" w:color="auto"/>
          </w:divBdr>
        </w:div>
        <w:div w:id="988097582">
          <w:marLeft w:val="640"/>
          <w:marRight w:val="0"/>
          <w:marTop w:val="0"/>
          <w:marBottom w:val="0"/>
          <w:divBdr>
            <w:top w:val="none" w:sz="0" w:space="0" w:color="auto"/>
            <w:left w:val="none" w:sz="0" w:space="0" w:color="auto"/>
            <w:bottom w:val="none" w:sz="0" w:space="0" w:color="auto"/>
            <w:right w:val="none" w:sz="0" w:space="0" w:color="auto"/>
          </w:divBdr>
        </w:div>
        <w:div w:id="388262584">
          <w:marLeft w:val="640"/>
          <w:marRight w:val="0"/>
          <w:marTop w:val="0"/>
          <w:marBottom w:val="0"/>
          <w:divBdr>
            <w:top w:val="none" w:sz="0" w:space="0" w:color="auto"/>
            <w:left w:val="none" w:sz="0" w:space="0" w:color="auto"/>
            <w:bottom w:val="none" w:sz="0" w:space="0" w:color="auto"/>
            <w:right w:val="none" w:sz="0" w:space="0" w:color="auto"/>
          </w:divBdr>
        </w:div>
        <w:div w:id="2013413810">
          <w:marLeft w:val="640"/>
          <w:marRight w:val="0"/>
          <w:marTop w:val="0"/>
          <w:marBottom w:val="0"/>
          <w:divBdr>
            <w:top w:val="none" w:sz="0" w:space="0" w:color="auto"/>
            <w:left w:val="none" w:sz="0" w:space="0" w:color="auto"/>
            <w:bottom w:val="none" w:sz="0" w:space="0" w:color="auto"/>
            <w:right w:val="none" w:sz="0" w:space="0" w:color="auto"/>
          </w:divBdr>
        </w:div>
        <w:div w:id="1889802058">
          <w:marLeft w:val="640"/>
          <w:marRight w:val="0"/>
          <w:marTop w:val="0"/>
          <w:marBottom w:val="0"/>
          <w:divBdr>
            <w:top w:val="none" w:sz="0" w:space="0" w:color="auto"/>
            <w:left w:val="none" w:sz="0" w:space="0" w:color="auto"/>
            <w:bottom w:val="none" w:sz="0" w:space="0" w:color="auto"/>
            <w:right w:val="none" w:sz="0" w:space="0" w:color="auto"/>
          </w:divBdr>
        </w:div>
        <w:div w:id="1138376652">
          <w:marLeft w:val="640"/>
          <w:marRight w:val="0"/>
          <w:marTop w:val="0"/>
          <w:marBottom w:val="0"/>
          <w:divBdr>
            <w:top w:val="none" w:sz="0" w:space="0" w:color="auto"/>
            <w:left w:val="none" w:sz="0" w:space="0" w:color="auto"/>
            <w:bottom w:val="none" w:sz="0" w:space="0" w:color="auto"/>
            <w:right w:val="none" w:sz="0" w:space="0" w:color="auto"/>
          </w:divBdr>
        </w:div>
        <w:div w:id="1025669238">
          <w:marLeft w:val="640"/>
          <w:marRight w:val="0"/>
          <w:marTop w:val="0"/>
          <w:marBottom w:val="0"/>
          <w:divBdr>
            <w:top w:val="none" w:sz="0" w:space="0" w:color="auto"/>
            <w:left w:val="none" w:sz="0" w:space="0" w:color="auto"/>
            <w:bottom w:val="none" w:sz="0" w:space="0" w:color="auto"/>
            <w:right w:val="none" w:sz="0" w:space="0" w:color="auto"/>
          </w:divBdr>
        </w:div>
      </w:divsChild>
    </w:div>
    <w:div w:id="1968662293">
      <w:bodyDiv w:val="1"/>
      <w:marLeft w:val="0"/>
      <w:marRight w:val="0"/>
      <w:marTop w:val="0"/>
      <w:marBottom w:val="0"/>
      <w:divBdr>
        <w:top w:val="none" w:sz="0" w:space="0" w:color="auto"/>
        <w:left w:val="none" w:sz="0" w:space="0" w:color="auto"/>
        <w:bottom w:val="none" w:sz="0" w:space="0" w:color="auto"/>
        <w:right w:val="none" w:sz="0" w:space="0" w:color="auto"/>
      </w:divBdr>
    </w:div>
    <w:div w:id="1993875263">
      <w:bodyDiv w:val="1"/>
      <w:marLeft w:val="0"/>
      <w:marRight w:val="0"/>
      <w:marTop w:val="0"/>
      <w:marBottom w:val="0"/>
      <w:divBdr>
        <w:top w:val="none" w:sz="0" w:space="0" w:color="auto"/>
        <w:left w:val="none" w:sz="0" w:space="0" w:color="auto"/>
        <w:bottom w:val="none" w:sz="0" w:space="0" w:color="auto"/>
        <w:right w:val="none" w:sz="0" w:space="0" w:color="auto"/>
      </w:divBdr>
      <w:divsChild>
        <w:div w:id="528759862">
          <w:marLeft w:val="640"/>
          <w:marRight w:val="0"/>
          <w:marTop w:val="0"/>
          <w:marBottom w:val="0"/>
          <w:divBdr>
            <w:top w:val="none" w:sz="0" w:space="0" w:color="auto"/>
            <w:left w:val="none" w:sz="0" w:space="0" w:color="auto"/>
            <w:bottom w:val="none" w:sz="0" w:space="0" w:color="auto"/>
            <w:right w:val="none" w:sz="0" w:space="0" w:color="auto"/>
          </w:divBdr>
        </w:div>
        <w:div w:id="207449036">
          <w:marLeft w:val="640"/>
          <w:marRight w:val="0"/>
          <w:marTop w:val="0"/>
          <w:marBottom w:val="0"/>
          <w:divBdr>
            <w:top w:val="none" w:sz="0" w:space="0" w:color="auto"/>
            <w:left w:val="none" w:sz="0" w:space="0" w:color="auto"/>
            <w:bottom w:val="none" w:sz="0" w:space="0" w:color="auto"/>
            <w:right w:val="none" w:sz="0" w:space="0" w:color="auto"/>
          </w:divBdr>
        </w:div>
        <w:div w:id="657806717">
          <w:marLeft w:val="640"/>
          <w:marRight w:val="0"/>
          <w:marTop w:val="0"/>
          <w:marBottom w:val="0"/>
          <w:divBdr>
            <w:top w:val="none" w:sz="0" w:space="0" w:color="auto"/>
            <w:left w:val="none" w:sz="0" w:space="0" w:color="auto"/>
            <w:bottom w:val="none" w:sz="0" w:space="0" w:color="auto"/>
            <w:right w:val="none" w:sz="0" w:space="0" w:color="auto"/>
          </w:divBdr>
        </w:div>
        <w:div w:id="699474049">
          <w:marLeft w:val="640"/>
          <w:marRight w:val="0"/>
          <w:marTop w:val="0"/>
          <w:marBottom w:val="0"/>
          <w:divBdr>
            <w:top w:val="none" w:sz="0" w:space="0" w:color="auto"/>
            <w:left w:val="none" w:sz="0" w:space="0" w:color="auto"/>
            <w:bottom w:val="none" w:sz="0" w:space="0" w:color="auto"/>
            <w:right w:val="none" w:sz="0" w:space="0" w:color="auto"/>
          </w:divBdr>
        </w:div>
        <w:div w:id="271785789">
          <w:marLeft w:val="640"/>
          <w:marRight w:val="0"/>
          <w:marTop w:val="0"/>
          <w:marBottom w:val="0"/>
          <w:divBdr>
            <w:top w:val="none" w:sz="0" w:space="0" w:color="auto"/>
            <w:left w:val="none" w:sz="0" w:space="0" w:color="auto"/>
            <w:bottom w:val="none" w:sz="0" w:space="0" w:color="auto"/>
            <w:right w:val="none" w:sz="0" w:space="0" w:color="auto"/>
          </w:divBdr>
        </w:div>
        <w:div w:id="9574315">
          <w:marLeft w:val="640"/>
          <w:marRight w:val="0"/>
          <w:marTop w:val="0"/>
          <w:marBottom w:val="0"/>
          <w:divBdr>
            <w:top w:val="none" w:sz="0" w:space="0" w:color="auto"/>
            <w:left w:val="none" w:sz="0" w:space="0" w:color="auto"/>
            <w:bottom w:val="none" w:sz="0" w:space="0" w:color="auto"/>
            <w:right w:val="none" w:sz="0" w:space="0" w:color="auto"/>
          </w:divBdr>
        </w:div>
        <w:div w:id="737170750">
          <w:marLeft w:val="640"/>
          <w:marRight w:val="0"/>
          <w:marTop w:val="0"/>
          <w:marBottom w:val="0"/>
          <w:divBdr>
            <w:top w:val="none" w:sz="0" w:space="0" w:color="auto"/>
            <w:left w:val="none" w:sz="0" w:space="0" w:color="auto"/>
            <w:bottom w:val="none" w:sz="0" w:space="0" w:color="auto"/>
            <w:right w:val="none" w:sz="0" w:space="0" w:color="auto"/>
          </w:divBdr>
        </w:div>
        <w:div w:id="2120222611">
          <w:marLeft w:val="640"/>
          <w:marRight w:val="0"/>
          <w:marTop w:val="0"/>
          <w:marBottom w:val="0"/>
          <w:divBdr>
            <w:top w:val="none" w:sz="0" w:space="0" w:color="auto"/>
            <w:left w:val="none" w:sz="0" w:space="0" w:color="auto"/>
            <w:bottom w:val="none" w:sz="0" w:space="0" w:color="auto"/>
            <w:right w:val="none" w:sz="0" w:space="0" w:color="auto"/>
          </w:divBdr>
        </w:div>
        <w:div w:id="738477552">
          <w:marLeft w:val="640"/>
          <w:marRight w:val="0"/>
          <w:marTop w:val="0"/>
          <w:marBottom w:val="0"/>
          <w:divBdr>
            <w:top w:val="none" w:sz="0" w:space="0" w:color="auto"/>
            <w:left w:val="none" w:sz="0" w:space="0" w:color="auto"/>
            <w:bottom w:val="none" w:sz="0" w:space="0" w:color="auto"/>
            <w:right w:val="none" w:sz="0" w:space="0" w:color="auto"/>
          </w:divBdr>
        </w:div>
        <w:div w:id="79062449">
          <w:marLeft w:val="640"/>
          <w:marRight w:val="0"/>
          <w:marTop w:val="0"/>
          <w:marBottom w:val="0"/>
          <w:divBdr>
            <w:top w:val="none" w:sz="0" w:space="0" w:color="auto"/>
            <w:left w:val="none" w:sz="0" w:space="0" w:color="auto"/>
            <w:bottom w:val="none" w:sz="0" w:space="0" w:color="auto"/>
            <w:right w:val="none" w:sz="0" w:space="0" w:color="auto"/>
          </w:divBdr>
        </w:div>
        <w:div w:id="546377423">
          <w:marLeft w:val="640"/>
          <w:marRight w:val="0"/>
          <w:marTop w:val="0"/>
          <w:marBottom w:val="0"/>
          <w:divBdr>
            <w:top w:val="none" w:sz="0" w:space="0" w:color="auto"/>
            <w:left w:val="none" w:sz="0" w:space="0" w:color="auto"/>
            <w:bottom w:val="none" w:sz="0" w:space="0" w:color="auto"/>
            <w:right w:val="none" w:sz="0" w:space="0" w:color="auto"/>
          </w:divBdr>
        </w:div>
        <w:div w:id="852454178">
          <w:marLeft w:val="640"/>
          <w:marRight w:val="0"/>
          <w:marTop w:val="0"/>
          <w:marBottom w:val="0"/>
          <w:divBdr>
            <w:top w:val="none" w:sz="0" w:space="0" w:color="auto"/>
            <w:left w:val="none" w:sz="0" w:space="0" w:color="auto"/>
            <w:bottom w:val="none" w:sz="0" w:space="0" w:color="auto"/>
            <w:right w:val="none" w:sz="0" w:space="0" w:color="auto"/>
          </w:divBdr>
        </w:div>
        <w:div w:id="316494473">
          <w:marLeft w:val="640"/>
          <w:marRight w:val="0"/>
          <w:marTop w:val="0"/>
          <w:marBottom w:val="0"/>
          <w:divBdr>
            <w:top w:val="none" w:sz="0" w:space="0" w:color="auto"/>
            <w:left w:val="none" w:sz="0" w:space="0" w:color="auto"/>
            <w:bottom w:val="none" w:sz="0" w:space="0" w:color="auto"/>
            <w:right w:val="none" w:sz="0" w:space="0" w:color="auto"/>
          </w:divBdr>
        </w:div>
        <w:div w:id="642739831">
          <w:marLeft w:val="640"/>
          <w:marRight w:val="0"/>
          <w:marTop w:val="0"/>
          <w:marBottom w:val="0"/>
          <w:divBdr>
            <w:top w:val="none" w:sz="0" w:space="0" w:color="auto"/>
            <w:left w:val="none" w:sz="0" w:space="0" w:color="auto"/>
            <w:bottom w:val="none" w:sz="0" w:space="0" w:color="auto"/>
            <w:right w:val="none" w:sz="0" w:space="0" w:color="auto"/>
          </w:divBdr>
        </w:div>
        <w:div w:id="1106585533">
          <w:marLeft w:val="640"/>
          <w:marRight w:val="0"/>
          <w:marTop w:val="0"/>
          <w:marBottom w:val="0"/>
          <w:divBdr>
            <w:top w:val="none" w:sz="0" w:space="0" w:color="auto"/>
            <w:left w:val="none" w:sz="0" w:space="0" w:color="auto"/>
            <w:bottom w:val="none" w:sz="0" w:space="0" w:color="auto"/>
            <w:right w:val="none" w:sz="0" w:space="0" w:color="auto"/>
          </w:divBdr>
        </w:div>
        <w:div w:id="2008748388">
          <w:marLeft w:val="640"/>
          <w:marRight w:val="0"/>
          <w:marTop w:val="0"/>
          <w:marBottom w:val="0"/>
          <w:divBdr>
            <w:top w:val="none" w:sz="0" w:space="0" w:color="auto"/>
            <w:left w:val="none" w:sz="0" w:space="0" w:color="auto"/>
            <w:bottom w:val="none" w:sz="0" w:space="0" w:color="auto"/>
            <w:right w:val="none" w:sz="0" w:space="0" w:color="auto"/>
          </w:divBdr>
        </w:div>
        <w:div w:id="112678557">
          <w:marLeft w:val="640"/>
          <w:marRight w:val="0"/>
          <w:marTop w:val="0"/>
          <w:marBottom w:val="0"/>
          <w:divBdr>
            <w:top w:val="none" w:sz="0" w:space="0" w:color="auto"/>
            <w:left w:val="none" w:sz="0" w:space="0" w:color="auto"/>
            <w:bottom w:val="none" w:sz="0" w:space="0" w:color="auto"/>
            <w:right w:val="none" w:sz="0" w:space="0" w:color="auto"/>
          </w:divBdr>
        </w:div>
        <w:div w:id="1737898627">
          <w:marLeft w:val="640"/>
          <w:marRight w:val="0"/>
          <w:marTop w:val="0"/>
          <w:marBottom w:val="0"/>
          <w:divBdr>
            <w:top w:val="none" w:sz="0" w:space="0" w:color="auto"/>
            <w:left w:val="none" w:sz="0" w:space="0" w:color="auto"/>
            <w:bottom w:val="none" w:sz="0" w:space="0" w:color="auto"/>
            <w:right w:val="none" w:sz="0" w:space="0" w:color="auto"/>
          </w:divBdr>
        </w:div>
        <w:div w:id="1539506469">
          <w:marLeft w:val="640"/>
          <w:marRight w:val="0"/>
          <w:marTop w:val="0"/>
          <w:marBottom w:val="0"/>
          <w:divBdr>
            <w:top w:val="none" w:sz="0" w:space="0" w:color="auto"/>
            <w:left w:val="none" w:sz="0" w:space="0" w:color="auto"/>
            <w:bottom w:val="none" w:sz="0" w:space="0" w:color="auto"/>
            <w:right w:val="none" w:sz="0" w:space="0" w:color="auto"/>
          </w:divBdr>
        </w:div>
        <w:div w:id="613287618">
          <w:marLeft w:val="640"/>
          <w:marRight w:val="0"/>
          <w:marTop w:val="0"/>
          <w:marBottom w:val="0"/>
          <w:divBdr>
            <w:top w:val="none" w:sz="0" w:space="0" w:color="auto"/>
            <w:left w:val="none" w:sz="0" w:space="0" w:color="auto"/>
            <w:bottom w:val="none" w:sz="0" w:space="0" w:color="auto"/>
            <w:right w:val="none" w:sz="0" w:space="0" w:color="auto"/>
          </w:divBdr>
        </w:div>
        <w:div w:id="1290278668">
          <w:marLeft w:val="640"/>
          <w:marRight w:val="0"/>
          <w:marTop w:val="0"/>
          <w:marBottom w:val="0"/>
          <w:divBdr>
            <w:top w:val="none" w:sz="0" w:space="0" w:color="auto"/>
            <w:left w:val="none" w:sz="0" w:space="0" w:color="auto"/>
            <w:bottom w:val="none" w:sz="0" w:space="0" w:color="auto"/>
            <w:right w:val="none" w:sz="0" w:space="0" w:color="auto"/>
          </w:divBdr>
        </w:div>
        <w:div w:id="264579961">
          <w:marLeft w:val="640"/>
          <w:marRight w:val="0"/>
          <w:marTop w:val="0"/>
          <w:marBottom w:val="0"/>
          <w:divBdr>
            <w:top w:val="none" w:sz="0" w:space="0" w:color="auto"/>
            <w:left w:val="none" w:sz="0" w:space="0" w:color="auto"/>
            <w:bottom w:val="none" w:sz="0" w:space="0" w:color="auto"/>
            <w:right w:val="none" w:sz="0" w:space="0" w:color="auto"/>
          </w:divBdr>
        </w:div>
        <w:div w:id="271475815">
          <w:marLeft w:val="640"/>
          <w:marRight w:val="0"/>
          <w:marTop w:val="0"/>
          <w:marBottom w:val="0"/>
          <w:divBdr>
            <w:top w:val="none" w:sz="0" w:space="0" w:color="auto"/>
            <w:left w:val="none" w:sz="0" w:space="0" w:color="auto"/>
            <w:bottom w:val="none" w:sz="0" w:space="0" w:color="auto"/>
            <w:right w:val="none" w:sz="0" w:space="0" w:color="auto"/>
          </w:divBdr>
        </w:div>
      </w:divsChild>
    </w:div>
    <w:div w:id="2027048960">
      <w:bodyDiv w:val="1"/>
      <w:marLeft w:val="0"/>
      <w:marRight w:val="0"/>
      <w:marTop w:val="0"/>
      <w:marBottom w:val="0"/>
      <w:divBdr>
        <w:top w:val="none" w:sz="0" w:space="0" w:color="auto"/>
        <w:left w:val="none" w:sz="0" w:space="0" w:color="auto"/>
        <w:bottom w:val="none" w:sz="0" w:space="0" w:color="auto"/>
        <w:right w:val="none" w:sz="0" w:space="0" w:color="auto"/>
      </w:divBdr>
      <w:divsChild>
        <w:div w:id="511189088">
          <w:marLeft w:val="640"/>
          <w:marRight w:val="0"/>
          <w:marTop w:val="0"/>
          <w:marBottom w:val="0"/>
          <w:divBdr>
            <w:top w:val="none" w:sz="0" w:space="0" w:color="auto"/>
            <w:left w:val="none" w:sz="0" w:space="0" w:color="auto"/>
            <w:bottom w:val="none" w:sz="0" w:space="0" w:color="auto"/>
            <w:right w:val="none" w:sz="0" w:space="0" w:color="auto"/>
          </w:divBdr>
        </w:div>
        <w:div w:id="305550086">
          <w:marLeft w:val="640"/>
          <w:marRight w:val="0"/>
          <w:marTop w:val="0"/>
          <w:marBottom w:val="0"/>
          <w:divBdr>
            <w:top w:val="none" w:sz="0" w:space="0" w:color="auto"/>
            <w:left w:val="none" w:sz="0" w:space="0" w:color="auto"/>
            <w:bottom w:val="none" w:sz="0" w:space="0" w:color="auto"/>
            <w:right w:val="none" w:sz="0" w:space="0" w:color="auto"/>
          </w:divBdr>
        </w:div>
        <w:div w:id="1736195097">
          <w:marLeft w:val="640"/>
          <w:marRight w:val="0"/>
          <w:marTop w:val="0"/>
          <w:marBottom w:val="0"/>
          <w:divBdr>
            <w:top w:val="none" w:sz="0" w:space="0" w:color="auto"/>
            <w:left w:val="none" w:sz="0" w:space="0" w:color="auto"/>
            <w:bottom w:val="none" w:sz="0" w:space="0" w:color="auto"/>
            <w:right w:val="none" w:sz="0" w:space="0" w:color="auto"/>
          </w:divBdr>
        </w:div>
        <w:div w:id="1025134257">
          <w:marLeft w:val="640"/>
          <w:marRight w:val="0"/>
          <w:marTop w:val="0"/>
          <w:marBottom w:val="0"/>
          <w:divBdr>
            <w:top w:val="none" w:sz="0" w:space="0" w:color="auto"/>
            <w:left w:val="none" w:sz="0" w:space="0" w:color="auto"/>
            <w:bottom w:val="none" w:sz="0" w:space="0" w:color="auto"/>
            <w:right w:val="none" w:sz="0" w:space="0" w:color="auto"/>
          </w:divBdr>
        </w:div>
        <w:div w:id="1381202252">
          <w:marLeft w:val="640"/>
          <w:marRight w:val="0"/>
          <w:marTop w:val="0"/>
          <w:marBottom w:val="0"/>
          <w:divBdr>
            <w:top w:val="none" w:sz="0" w:space="0" w:color="auto"/>
            <w:left w:val="none" w:sz="0" w:space="0" w:color="auto"/>
            <w:bottom w:val="none" w:sz="0" w:space="0" w:color="auto"/>
            <w:right w:val="none" w:sz="0" w:space="0" w:color="auto"/>
          </w:divBdr>
        </w:div>
        <w:div w:id="620453943">
          <w:marLeft w:val="640"/>
          <w:marRight w:val="0"/>
          <w:marTop w:val="0"/>
          <w:marBottom w:val="0"/>
          <w:divBdr>
            <w:top w:val="none" w:sz="0" w:space="0" w:color="auto"/>
            <w:left w:val="none" w:sz="0" w:space="0" w:color="auto"/>
            <w:bottom w:val="none" w:sz="0" w:space="0" w:color="auto"/>
            <w:right w:val="none" w:sz="0" w:space="0" w:color="auto"/>
          </w:divBdr>
        </w:div>
        <w:div w:id="771509146">
          <w:marLeft w:val="640"/>
          <w:marRight w:val="0"/>
          <w:marTop w:val="0"/>
          <w:marBottom w:val="0"/>
          <w:divBdr>
            <w:top w:val="none" w:sz="0" w:space="0" w:color="auto"/>
            <w:left w:val="none" w:sz="0" w:space="0" w:color="auto"/>
            <w:bottom w:val="none" w:sz="0" w:space="0" w:color="auto"/>
            <w:right w:val="none" w:sz="0" w:space="0" w:color="auto"/>
          </w:divBdr>
        </w:div>
        <w:div w:id="575164064">
          <w:marLeft w:val="640"/>
          <w:marRight w:val="0"/>
          <w:marTop w:val="0"/>
          <w:marBottom w:val="0"/>
          <w:divBdr>
            <w:top w:val="none" w:sz="0" w:space="0" w:color="auto"/>
            <w:left w:val="none" w:sz="0" w:space="0" w:color="auto"/>
            <w:bottom w:val="none" w:sz="0" w:space="0" w:color="auto"/>
            <w:right w:val="none" w:sz="0" w:space="0" w:color="auto"/>
          </w:divBdr>
        </w:div>
        <w:div w:id="317922261">
          <w:marLeft w:val="640"/>
          <w:marRight w:val="0"/>
          <w:marTop w:val="0"/>
          <w:marBottom w:val="0"/>
          <w:divBdr>
            <w:top w:val="none" w:sz="0" w:space="0" w:color="auto"/>
            <w:left w:val="none" w:sz="0" w:space="0" w:color="auto"/>
            <w:bottom w:val="none" w:sz="0" w:space="0" w:color="auto"/>
            <w:right w:val="none" w:sz="0" w:space="0" w:color="auto"/>
          </w:divBdr>
        </w:div>
        <w:div w:id="1445922525">
          <w:marLeft w:val="640"/>
          <w:marRight w:val="0"/>
          <w:marTop w:val="0"/>
          <w:marBottom w:val="0"/>
          <w:divBdr>
            <w:top w:val="none" w:sz="0" w:space="0" w:color="auto"/>
            <w:left w:val="none" w:sz="0" w:space="0" w:color="auto"/>
            <w:bottom w:val="none" w:sz="0" w:space="0" w:color="auto"/>
            <w:right w:val="none" w:sz="0" w:space="0" w:color="auto"/>
          </w:divBdr>
        </w:div>
        <w:div w:id="818617159">
          <w:marLeft w:val="640"/>
          <w:marRight w:val="0"/>
          <w:marTop w:val="0"/>
          <w:marBottom w:val="0"/>
          <w:divBdr>
            <w:top w:val="none" w:sz="0" w:space="0" w:color="auto"/>
            <w:left w:val="none" w:sz="0" w:space="0" w:color="auto"/>
            <w:bottom w:val="none" w:sz="0" w:space="0" w:color="auto"/>
            <w:right w:val="none" w:sz="0" w:space="0" w:color="auto"/>
          </w:divBdr>
        </w:div>
        <w:div w:id="55056998">
          <w:marLeft w:val="640"/>
          <w:marRight w:val="0"/>
          <w:marTop w:val="0"/>
          <w:marBottom w:val="0"/>
          <w:divBdr>
            <w:top w:val="none" w:sz="0" w:space="0" w:color="auto"/>
            <w:left w:val="none" w:sz="0" w:space="0" w:color="auto"/>
            <w:bottom w:val="none" w:sz="0" w:space="0" w:color="auto"/>
            <w:right w:val="none" w:sz="0" w:space="0" w:color="auto"/>
          </w:divBdr>
        </w:div>
        <w:div w:id="1087726448">
          <w:marLeft w:val="640"/>
          <w:marRight w:val="0"/>
          <w:marTop w:val="0"/>
          <w:marBottom w:val="0"/>
          <w:divBdr>
            <w:top w:val="none" w:sz="0" w:space="0" w:color="auto"/>
            <w:left w:val="none" w:sz="0" w:space="0" w:color="auto"/>
            <w:bottom w:val="none" w:sz="0" w:space="0" w:color="auto"/>
            <w:right w:val="none" w:sz="0" w:space="0" w:color="auto"/>
          </w:divBdr>
        </w:div>
        <w:div w:id="1501430910">
          <w:marLeft w:val="640"/>
          <w:marRight w:val="0"/>
          <w:marTop w:val="0"/>
          <w:marBottom w:val="0"/>
          <w:divBdr>
            <w:top w:val="none" w:sz="0" w:space="0" w:color="auto"/>
            <w:left w:val="none" w:sz="0" w:space="0" w:color="auto"/>
            <w:bottom w:val="none" w:sz="0" w:space="0" w:color="auto"/>
            <w:right w:val="none" w:sz="0" w:space="0" w:color="auto"/>
          </w:divBdr>
        </w:div>
        <w:div w:id="1604459150">
          <w:marLeft w:val="640"/>
          <w:marRight w:val="0"/>
          <w:marTop w:val="0"/>
          <w:marBottom w:val="0"/>
          <w:divBdr>
            <w:top w:val="none" w:sz="0" w:space="0" w:color="auto"/>
            <w:left w:val="none" w:sz="0" w:space="0" w:color="auto"/>
            <w:bottom w:val="none" w:sz="0" w:space="0" w:color="auto"/>
            <w:right w:val="none" w:sz="0" w:space="0" w:color="auto"/>
          </w:divBdr>
        </w:div>
        <w:div w:id="439299641">
          <w:marLeft w:val="640"/>
          <w:marRight w:val="0"/>
          <w:marTop w:val="0"/>
          <w:marBottom w:val="0"/>
          <w:divBdr>
            <w:top w:val="none" w:sz="0" w:space="0" w:color="auto"/>
            <w:left w:val="none" w:sz="0" w:space="0" w:color="auto"/>
            <w:bottom w:val="none" w:sz="0" w:space="0" w:color="auto"/>
            <w:right w:val="none" w:sz="0" w:space="0" w:color="auto"/>
          </w:divBdr>
        </w:div>
        <w:div w:id="2076782306">
          <w:marLeft w:val="640"/>
          <w:marRight w:val="0"/>
          <w:marTop w:val="0"/>
          <w:marBottom w:val="0"/>
          <w:divBdr>
            <w:top w:val="none" w:sz="0" w:space="0" w:color="auto"/>
            <w:left w:val="none" w:sz="0" w:space="0" w:color="auto"/>
            <w:bottom w:val="none" w:sz="0" w:space="0" w:color="auto"/>
            <w:right w:val="none" w:sz="0" w:space="0" w:color="auto"/>
          </w:divBdr>
        </w:div>
        <w:div w:id="1504736227">
          <w:marLeft w:val="640"/>
          <w:marRight w:val="0"/>
          <w:marTop w:val="0"/>
          <w:marBottom w:val="0"/>
          <w:divBdr>
            <w:top w:val="none" w:sz="0" w:space="0" w:color="auto"/>
            <w:left w:val="none" w:sz="0" w:space="0" w:color="auto"/>
            <w:bottom w:val="none" w:sz="0" w:space="0" w:color="auto"/>
            <w:right w:val="none" w:sz="0" w:space="0" w:color="auto"/>
          </w:divBdr>
        </w:div>
        <w:div w:id="2102140890">
          <w:marLeft w:val="640"/>
          <w:marRight w:val="0"/>
          <w:marTop w:val="0"/>
          <w:marBottom w:val="0"/>
          <w:divBdr>
            <w:top w:val="none" w:sz="0" w:space="0" w:color="auto"/>
            <w:left w:val="none" w:sz="0" w:space="0" w:color="auto"/>
            <w:bottom w:val="none" w:sz="0" w:space="0" w:color="auto"/>
            <w:right w:val="none" w:sz="0" w:space="0" w:color="auto"/>
          </w:divBdr>
        </w:div>
        <w:div w:id="1258296542">
          <w:marLeft w:val="640"/>
          <w:marRight w:val="0"/>
          <w:marTop w:val="0"/>
          <w:marBottom w:val="0"/>
          <w:divBdr>
            <w:top w:val="none" w:sz="0" w:space="0" w:color="auto"/>
            <w:left w:val="none" w:sz="0" w:space="0" w:color="auto"/>
            <w:bottom w:val="none" w:sz="0" w:space="0" w:color="auto"/>
            <w:right w:val="none" w:sz="0" w:space="0" w:color="auto"/>
          </w:divBdr>
        </w:div>
        <w:div w:id="1965770689">
          <w:marLeft w:val="640"/>
          <w:marRight w:val="0"/>
          <w:marTop w:val="0"/>
          <w:marBottom w:val="0"/>
          <w:divBdr>
            <w:top w:val="none" w:sz="0" w:space="0" w:color="auto"/>
            <w:left w:val="none" w:sz="0" w:space="0" w:color="auto"/>
            <w:bottom w:val="none" w:sz="0" w:space="0" w:color="auto"/>
            <w:right w:val="none" w:sz="0" w:space="0" w:color="auto"/>
          </w:divBdr>
        </w:div>
        <w:div w:id="54815991">
          <w:marLeft w:val="640"/>
          <w:marRight w:val="0"/>
          <w:marTop w:val="0"/>
          <w:marBottom w:val="0"/>
          <w:divBdr>
            <w:top w:val="none" w:sz="0" w:space="0" w:color="auto"/>
            <w:left w:val="none" w:sz="0" w:space="0" w:color="auto"/>
            <w:bottom w:val="none" w:sz="0" w:space="0" w:color="auto"/>
            <w:right w:val="none" w:sz="0" w:space="0" w:color="auto"/>
          </w:divBdr>
        </w:div>
        <w:div w:id="485170828">
          <w:marLeft w:val="640"/>
          <w:marRight w:val="0"/>
          <w:marTop w:val="0"/>
          <w:marBottom w:val="0"/>
          <w:divBdr>
            <w:top w:val="none" w:sz="0" w:space="0" w:color="auto"/>
            <w:left w:val="none" w:sz="0" w:space="0" w:color="auto"/>
            <w:bottom w:val="none" w:sz="0" w:space="0" w:color="auto"/>
            <w:right w:val="none" w:sz="0" w:space="0" w:color="auto"/>
          </w:divBdr>
        </w:div>
        <w:div w:id="32314295">
          <w:marLeft w:val="640"/>
          <w:marRight w:val="0"/>
          <w:marTop w:val="0"/>
          <w:marBottom w:val="0"/>
          <w:divBdr>
            <w:top w:val="none" w:sz="0" w:space="0" w:color="auto"/>
            <w:left w:val="none" w:sz="0" w:space="0" w:color="auto"/>
            <w:bottom w:val="none" w:sz="0" w:space="0" w:color="auto"/>
            <w:right w:val="none" w:sz="0" w:space="0" w:color="auto"/>
          </w:divBdr>
        </w:div>
        <w:div w:id="779446827">
          <w:marLeft w:val="640"/>
          <w:marRight w:val="0"/>
          <w:marTop w:val="0"/>
          <w:marBottom w:val="0"/>
          <w:divBdr>
            <w:top w:val="none" w:sz="0" w:space="0" w:color="auto"/>
            <w:left w:val="none" w:sz="0" w:space="0" w:color="auto"/>
            <w:bottom w:val="none" w:sz="0" w:space="0" w:color="auto"/>
            <w:right w:val="none" w:sz="0" w:space="0" w:color="auto"/>
          </w:divBdr>
        </w:div>
        <w:div w:id="132913740">
          <w:marLeft w:val="640"/>
          <w:marRight w:val="0"/>
          <w:marTop w:val="0"/>
          <w:marBottom w:val="0"/>
          <w:divBdr>
            <w:top w:val="none" w:sz="0" w:space="0" w:color="auto"/>
            <w:left w:val="none" w:sz="0" w:space="0" w:color="auto"/>
            <w:bottom w:val="none" w:sz="0" w:space="0" w:color="auto"/>
            <w:right w:val="none" w:sz="0" w:space="0" w:color="auto"/>
          </w:divBdr>
        </w:div>
      </w:divsChild>
    </w:div>
    <w:div w:id="2066369263">
      <w:bodyDiv w:val="1"/>
      <w:marLeft w:val="0"/>
      <w:marRight w:val="0"/>
      <w:marTop w:val="0"/>
      <w:marBottom w:val="0"/>
      <w:divBdr>
        <w:top w:val="none" w:sz="0" w:space="0" w:color="auto"/>
        <w:left w:val="none" w:sz="0" w:space="0" w:color="auto"/>
        <w:bottom w:val="none" w:sz="0" w:space="0" w:color="auto"/>
        <w:right w:val="none" w:sz="0" w:space="0" w:color="auto"/>
      </w:divBdr>
    </w:div>
    <w:div w:id="2118135458">
      <w:bodyDiv w:val="1"/>
      <w:marLeft w:val="0"/>
      <w:marRight w:val="0"/>
      <w:marTop w:val="0"/>
      <w:marBottom w:val="0"/>
      <w:divBdr>
        <w:top w:val="none" w:sz="0" w:space="0" w:color="auto"/>
        <w:left w:val="none" w:sz="0" w:space="0" w:color="auto"/>
        <w:bottom w:val="none" w:sz="0" w:space="0" w:color="auto"/>
        <w:right w:val="none" w:sz="0" w:space="0" w:color="auto"/>
      </w:divBdr>
    </w:div>
    <w:div w:id="213320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FF76EE-9CD4-7243-B362-03AB03C95A62}">
  <we:reference id="wa104382081" version="1.55.1.0" store="en-US" storeType="OMEX"/>
  <we:alternateReferences>
    <we:reference id="wa104382081" version="1.55.1.0" store="" storeType="OMEX"/>
  </we:alternateReferences>
  <we:properties>
    <we:property name="MENDELEY_CITATIONS" value="[{&quot;citationID&quot;:&quot;MENDELEY_CITATION_c78b15a9-78b0-469b-a3bf-67e4330cbee8&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&quot;,&quot;citationItems&quot;:[{&quot;id&quot;:&quot;e211ec50-34ce-3e18-8883-fb394109351f&quot;,&quot;itemData&quot;:{&quot;type&quot;:&quot;article-journal&quot;,&quot;id&quot;:&quot;e211ec50-34ce-3e18-8883-fb394109351f&quot;,&quot;title&quot;:&quot;Bias and causal associations in observational research&quot;,&quot;author&quot;:[{&quot;family&quot;:&quot;Grimes&quot;,&quot;given&quot;:&quot;David A&quot;,&quot;parse-names&quot;:false,&quot;dropping-particle&quot;:&quot;&quot;,&quot;non-dropping-particle&quot;:&quot;&quot;},{&quot;family&quot;:&quot;Schulz&quot;,&quot;given&quot;:&quot;Kenneth F&quot;,&quot;parse-names&quot;:false,&quot;dropping-particle&quot;:&quot;&quot;,&quot;non-dropping-particle&quot;:&quot;&quot;}],&quot;container-title&quot;:&quot;The Lancet&quot;,&quot;DOI&quot;:&quot;10.1016/S0140-6736(02)07451-2&quot;,&quot;ISSN&quot;:&quot;01406736&quot;,&quot;issued&quot;:{&quot;date-parts&quot;:[[2002,1]]},&quot;page&quot;:&quot;248-252&quot;,&quot;issue&quot;:&quot;9302&quot;,&quot;volume&quot;:&quot;359&quot;,&quot;container-title-short&quot;:&quot;&quot;},&quot;isTemporary&quot;:false}]},{&quot;citationID&quot;:&quot;MENDELEY_CITATION_983b4dd8-f466-415a-8b3e-70741b4c88a7&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&quot;,&quot;citationItems&quot;:[{&quot;id&quot;:&quot;3df76fc1-0088-35ad-8902-8788dccfc333&quot;,&quot;itemData&quot;:{&quot;type&quot;:&quot;article-journal&quot;,&quot;id&quot;:&quot;3df76fc1-0088-35ad-8902-8788dccfc333&quot;,&quot;title&quot;:&quot;Key concepts in clinical epidemiology: collider-conditioning bias&quot;,&quot;author&quot;:[{&quot;family&quot;:&quot;Digitale&quot;,&quot;given&quot;:&quot;Jean C.&quot;,&quot;parse-names&quot;:false,&quot;dropping-particle&quot;:&quot;&quot;,&quot;non-dropping-particle&quot;:&quot;&quot;},{&quot;family&quot;:&quot;Martin&quot;,&quot;given&quot;:&quot;Jeffrey N.&quot;,&quot;parse-names&quot;:false,&quot;dropping-particle&quot;:&quot;&quot;,&quot;non-dropping-particle&quot;:&quot;&quot;},{&quot;family&quot;:&quot;Glidden&quot;,&quot;given&quot;:&quot;David&quot;,&quot;parse-names&quot;:false,&quot;dropping-particle&quot;:&quot;V.&quot;,&quot;non-dropping-particle&quot;:&quot;&quot;},{&quot;family&quot;:&quot;Glymour&quot;,&quot;given&quot;:&quot;M. Maria&quot;,&quot;parse-names&quot;:false,&quot;dropping-particle&quot;:&quot;&quot;,&quot;non-dropping-particle&quot;:&quot;&quot;}],&quot;container-title&quot;:&quot;Journal of Clinical Epidemiology&quot;,&quot;container-title-short&quot;:&quot;J Clin Epidemiol&quot;,&quot;DOI&quot;:&quot;10.1016/j.jclinepi.2023.07.004&quot;,&quot;ISSN&quot;:&quot;08954356&quot;,&quot;issued&quot;:{&quot;date-parts&quot;:[[2023,9]]},&quot;page&quot;:&quot;152-156&quot;,&quot;volume&quot;:&quot;161&quot;},&quot;isTemporary&quot;:false},{&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id&quot;:&quot;2b879972-617b-3415-a254-e9799e61a8d8&quot;,&quot;itemData&quot;:{&quot;type&quot;:&quot;article-journal&quot;,&quot;id&quot;:&quot;2b879972-617b-3415-a254-e9799e61a8d8&quot;,&quot;title&quot;:&quot;Collider Bias&quot;,&quot;author&quot;:[{&quot;family&quot;:&quot;Holmberg&quot;,&quot;given&quot;:&quot;Mathias J.&quot;,&quot;parse-names&quot;:false,&quot;dropping-particle&quot;:&quot;&quot;,&quot;non-dropping-particle&quot;:&quot;&quot;},{&quot;family&quot;:&quot;Andersen&quot;,&quot;given&quot;:&quot;Lars W.&quot;,&quot;parse-names&quot;:false,&quot;dropping-particle&quot;:&quot;&quot;,&quot;non-dropping-particle&quot;:&quot;&quot;}],&quot;container-title&quot;:&quot;JAMA&quot;,&quot;container-title-short&quot;:&quot;JAMA&quot;,&quot;DOI&quot;:&quot;10.1001/jama.2022.1820&quot;,&quot;ISSN&quot;:&quot;0098-7484&quot;,&quot;issued&quot;:{&quot;date-parts&quot;:[[2022,4,5]]},&quot;page&quot;:&quot;1282&quot;,&quot;issue&quot;:&quot;13&quot;,&quot;volume&quot;:&quot;327&quot;},&quot;isTemporary&quot;:false},{&quot;id&quot;:&quot;7d8ea745-bf26-306e-be19-9111038e4b47&quot;,&quot;itemData&quot;:{&quot;type&quot;:&quot;article-journal&quot;,&quot;id&quot;:&quot;7d8ea745-bf26-306e-be19-9111038e4b47&quot;,&quot;title&quot;:&quot;To Adjust or Not to Adjust: The Role of Different Covariates in Cardiovascular Observational Studies&quot;,&quot;author&quot;:[{&quot;family&quot;:&quot;Etminan&quot;,&quot;given&quot;:&quot;Mahyar&quot;,&quot;parse-names&quot;:false,&quot;dropping-particle&quot;:&quot;&quot;,&quot;non-dropping-particle&quot;:&quot;&quot;},{&quot;family&quot;:&quot;Brophy&quot;,&quot;given&quot;:&quot;James M.&quot;,&quot;parse-names&quot;:false,&quot;dropping-particle&quot;:&quot;&quot;,&quot;non-dropping-particle&quot;:&quot;&quot;},{&quot;family&quot;:&quot;Collins&quot;,&quot;given&quot;:&quot;Gary&quot;,&quot;parse-names&quot;:false,&quot;dropping-particle&quot;:&quot;&quot;,&quot;non-dropping-particle&quot;:&quot;&quot;},{&quot;family&quot;:&quot;Nazemipour&quot;,&quot;given&quot;:&quot;Maryam&quot;,&quot;parse-names&quot;:false,&quot;dropping-particle&quot;:&quot;&quot;,&quot;non-dropping-particle&quot;:&quot;&quot;},{&quot;family&quot;:&quot;Mansournia&quot;,&quot;given&quot;:&quot;Mohammad Ali&quot;,&quot;parse-names&quot;:false,&quot;dropping-particle&quot;:&quot;&quot;,&quot;non-dropping-particle&quot;:&quot;&quot;}],&quot;container-title&quot;:&quot;American Heart Journal&quot;,&quot;container-title-short&quot;:&quot;Am Heart J&quot;,&quot;DOI&quot;:&quot;10.1016/j.ahj.2021.03.008&quot;,&quot;ISSN&quot;:&quot;00028703&quot;,&quot;issued&quot;:{&quot;date-parts&quot;:[[2021,7]]},&quot;page&quot;:&quot;62-67&quot;,&quot;volume&quot;:&quot;237&quot;},&quot;isTemporary&quot;:false}]},{&quot;citationID&quot;:&quot;MENDELEY_CITATION_ba37cc61-2067-4346-9268-aae86eb8cd34&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&quot;,&quot;citationItems&quot;:[{&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id&quot;:&quot;2b879972-617b-3415-a254-e9799e61a8d8&quot;,&quot;itemData&quot;:{&quot;type&quot;:&quot;article-journal&quot;,&quot;id&quot;:&quot;2b879972-617b-3415-a254-e9799e61a8d8&quot;,&quot;title&quot;:&quot;Collider Bias&quot;,&quot;author&quot;:[{&quot;family&quot;:&quot;Holmberg&quot;,&quot;given&quot;:&quot;Mathias J.&quot;,&quot;parse-names&quot;:false,&quot;dropping-particle&quot;:&quot;&quot;,&quot;non-dropping-particle&quot;:&quot;&quot;},{&quot;family&quot;:&quot;Andersen&quot;,&quot;given&quot;:&quot;Lars W.&quot;,&quot;parse-names&quot;:false,&quot;dropping-particle&quot;:&quot;&quot;,&quot;non-dropping-particle&quot;:&quot;&quot;}],&quot;container-title&quot;:&quot;JAMA&quot;,&quot;container-title-short&quot;:&quot;JAMA&quot;,&quot;DOI&quot;:&quot;10.1001/jama.2022.1820&quot;,&quot;ISSN&quot;:&quot;0098-7484&quot;,&quot;issued&quot;:{&quot;date-parts&quot;:[[2022,4,5]]},&quot;page&quot;:&quot;1282&quot;,&quot;issue&quot;:&quot;13&quot;,&quot;volume&quot;:&quot;327&quot;},&quot;isTemporary&quot;:false}]},{&quot;citationID&quot;:&quot;MENDELEY_CITATION_4c335136-2190-40c7-8160-de62f9cc1ae6&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&quot;,&quot;citationItems&quot;:[{&quot;id&quot;:&quot;55fc22da-26ff-379a-bc04-69e3d1a95a34&quot;,&quot;itemData&quot;:{&quot;type&quot;:&quot;article-journal&quot;,&quot;id&quot;:&quot;55fc22da-26ff-379a-bc04-69e3d1a95a34&quot;,&quot;title&quot;:&quot;The pre-therapeutic classification of co-morbidity in chronic disease&quot;,&quot;author&quot;:[{&quot;family&quot;:&quot;Feinstein&quot;,&quot;given&quot;:&quot;Alvan R.&quot;,&quot;parse-names&quot;:false,&quot;dropping-particle&quot;:&quot;&quot;,&quot;non-dropping-particle&quot;:&quot;&quot;}],&quot;container-title&quot;:&quot;Journal of Chronic Diseases&quot;,&quot;container-title-short&quot;:&quot;J Chronic Dis&quot;,&quot;DOI&quot;:&quot;10.1016/0021-9681(70)90054-8&quot;,&quot;ISSN&quot;:&quot;00219681&quot;,&quot;issued&quot;:{&quot;date-parts&quot;:[[1970,12]]},&quot;page&quot;:&quot;455-468&quot;,&quot;issue&quot;:&quot;7&quot;,&quot;volume&quot;:&quot;23&quot;},&quot;isTemporary&quot;:false}]},{&quot;citationID&quot;:&quot;MENDELEY_CITATION_0bc695f6-66fa-41f2-9ecb-a8a6b2cf0171&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&quot;,&quot;citationItems&quot;:[{&quot;id&quot;:&quot;09f1d499-981d-3251-96ff-1a5faeff42c1&quot;,&quot;itemData&quot;:{&quot;type&quot;:&quot;article-journal&quot;,&quot;id&quot;:&quot;09f1d499-981d-3251-96ff-1a5faeff42c1&quot;,&quot;title&quot;:&quot;Comorbidity or multimorbidity&quot;,&quot;author&quot;:[{&quot;family&quot;:&quot;Akker&quot;,&quot;given&quot;:&quot;Marjan&quot;,&quot;parse-names&quot;:false,&quot;dropping-particle&quot;:&quot;&quot;,&quot;non-dropping-particle&quot;:&quot;van den&quot;},{&quot;family&quot;:&quot;Buntinx&quot;,&quot;given&quot;:&quot;Frank&quot;,&quot;parse-names&quot;:false,&quot;dropping-particle&quot;:&quot;&quot;,&quot;non-dropping-particle&quot;:&quot;&quot;},{&quot;family&quot;:&quot;Knottnerus&quot;,&quot;given&quot;:&quot;J André&quot;,&quot;parse-names&quot;:false,&quot;dropping-particle&quot;:&quot;&quot;,&quot;non-dropping-particle&quot;:&quot;&quot;}],&quot;container-title&quot;:&quot;European Journal of General Practice&quot;,&quot;DOI&quot;:&quot;10.3109/13814789609162146&quot;,&quot;ISSN&quot;:&quot;1381-4788&quot;,&quot;issued&quot;:{&quot;date-parts&quot;:[[1996,1,11]]},&quot;page&quot;:&quot;65-70&quot;,&quot;issue&quot;:&quot;2&quot;,&quot;volume&quot;:&quot;2&quot;,&quot;container-title-short&quot;:&quot;&quot;},&quot;isTemporary&quot;:false},{&quot;id&quot;:&quot;ee83ebfa-a3b7-3159-be7d-867e9126ee2d&quot;,&quot;itemData&quot;:{&quot;type&quot;:&quot;article-journal&quot;,&quot;id&quot;:&quot;ee83ebfa-a3b7-3159-be7d-867e9126ee2d&quot;,&quot;title&quot;:&quot;Defining Comorbidity: Implications for Understanding Health and Health Services&quot;,&quot;author&quot;:[{&quot;family&quot;:&quot;Valderas&quot;,&quot;given&quot;:&quot;J. M.&quot;,&quot;parse-names&quot;:false,&quot;dropping-particle&quot;:&quot;&quot;,&quot;non-dropping-particle&quot;:&quot;&quot;},{&quot;family&quot;:&quot;Starfield&quot;,&quot;given&quot;:&quot;B.&quot;,&quot;parse-names&quot;:false,&quot;dropping-particle&quot;:&quot;&quot;,&quot;non-dropping-particle&quot;:&quot;&quot;},{&quot;family&quot;:&quot;Sibbald&quot;,&quot;given&quot;:&quot;B.&quot;,&quot;parse-names&quot;:false,&quot;dropping-particle&quot;:&quot;&quot;,&quot;non-dropping-particle&quot;:&quot;&quot;},{&quot;family&quot;:&quot;Salisbury&quot;,&quot;given&quot;:&quot;C.&quot;,&quot;parse-names&quot;:false,&quot;dropping-particle&quot;:&quot;&quot;,&quot;non-dropping-particle&quot;:&quot;&quot;},{&quot;family&quot;:&quot;Roland&quot;,&quot;given&quot;:&quot;M.&quot;,&quot;parse-names&quot;:false,&quot;dropping-particle&quot;:&quot;&quot;,&quot;non-dropping-particle&quot;:&quot;&quot;}],&quot;container-title&quot;:&quot;The Annals of Family Medicine&quot;,&quot;DOI&quot;:&quot;10.1370/afm.983&quot;,&quot;ISSN&quot;:&quot;1544-1709&quot;,&quot;issued&quot;:{&quot;date-parts&quot;:[[2009,7,1]]},&quot;page&quot;:&quot;357-363&quot;,&quot;issue&quot;:&quot;4&quot;,&quot;volume&quot;:&quot;7&quot;,&quot;container-title-short&quot;:&quot;&quot;},&quot;isTemporary&quot;:false}]},{&quot;citationID&quot;:&quot;MENDELEY_CITATION_d434d5ca-a01a-40de-9fd0-c4ea8f8b3e25&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&quot;,&quot;citationItems&quot;:[{&quot;id&quot;:&quot;8460e03e-4d5a-3b0a-ab1d-c26fddc5fa42&quot;,&quot;itemData&quot;:{&quot;type&quot;:&quot;article-journal&quot;,&quot;id&quot;:&quot;8460e03e-4d5a-3b0a-ab1d-c26fddc5fa42&quot;,&quot;title&quot;:&quot;Charlson Comorbidity Index: A Critical Review of Clinimetric Properties&quot;,&quot;author&quot;:[{&quot;family&quot;:&quot;Charlson&quot;,&quot;given&quot;:&quot;Mary E.&quot;,&quot;parse-names&quot;:false,&quot;dropping-particle&quot;:&quot;&quot;,&quot;non-dropping-particle&quot;:&quot;&quot;},{&quot;family&quot;:&quot;Carrozzino&quot;,&quot;given&quot;:&quot;Danilo&quot;,&quot;parse-names&quot;:false,&quot;dropping-particle&quot;:&quot;&quot;,&quot;non-dropping-particle&quot;:&quot;&quot;},{&quot;family&quot;:&quot;Guidi&quot;,&quot;given&quot;:&quot;Jenny&quot;,&quot;parse-names&quot;:false,&quot;dropping-particle&quot;:&quot;&quot;,&quot;non-dropping-particle&quot;:&quot;&quot;},{&quot;family&quot;:&quot;Patierno&quot;,&quot;given&quot;:&quot;Chiara&quot;,&quot;parse-names&quot;:false,&quot;dropping-particle&quot;:&quot;&quot;,&quot;non-dropping-particle&quot;:&quot;&quot;}],&quot;container-title&quot;:&quot;Psychotherapy and Psychosomatics&quot;,&quot;container-title-short&quot;:&quot;Psychother Psychosom&quot;,&quot;DOI&quot;:&quot;10.1159/000521288&quot;,&quot;ISSN&quot;:&quot;0033-3190&quot;,&quot;issued&quot;:{&quot;date-parts&quot;:[[2022]]},&quot;page&quot;:&quot;8-35&quot;,&quot;abstract&quot;:&quot;&lt;p&gt;The present critical review was conducted to evaluate the clinimetric properties of the Charlson Comorbidity Index (CCI), an assessment tool designed specifically to predict long-term mortality, with regard to its reliability, concurrent validity, sensitivity, incremental and predictive validity. The original version of the CCI has been adapted for use with different sources of data, ICD-9 and ICD-10 codes. The inter-rater reliability of the CCI was found to be excellent, with extremely high agreement between self-report and medical charts. The CCI has also been shown either to have concurrent validity with a number of other prognostic scales or to result in concordant predictions. Importantly, the clinimetric sensitivity of the CCI has been demonstrated in a variety of medical conditions, with stepwise increases in the CCI associated with stepwise increases in mortality. The CCI is also characterized by the clinimetric property of incremental validity, whereby adding the CCI to other measures increases the overall predictive accuracy. It has been shown to predict long-term mortality in different clinical populations, including medical, surgical, intensive care unit (ICU), trauma, and cancer patients. It may also predict in-hospital mortality, although in some instances, such as ICU or trauma patients, the CCI did not perform as well as other instruments designed specifically for that purpose. The CCI thus appears to be clinically useful not only to provide a valid assessment of the patient’s unique clinical situation, but also to demarcate major diagnostic and prognostic differences among subgroups of patients sharing the same medical diagnosis.&lt;/p&gt;&quot;,&quot;issue&quot;:&quot;1&quot;,&quot;volume&quot;:&quot;91&quot;},&quot;isTemporary&quot;:false},{&quot;id&quot;:&quot;93fbaf22-013f-3813-99a9-91d27cc2130c&quot;,&quot;itemData&quot;:{&quot;type&quot;:&quot;article-journal&quot;,&quot;id&quot;:&quot;93fbaf22-013f-3813-99a9-91d27cc2130c&quot;,&quot;title&quot;:&quot;A new method of classifying prognostic comorbidity in longitudinal studies: Development and validation&quot;,&quot;author&quot;:[{&quot;family&quot;:&quot;Charlson&quot;,&quot;given&quot;:&quot;Mary E.&quot;,&quot;parse-names&quot;:false,&quot;dropping-particle&quot;:&quot;&quot;,&quot;non-dropping-particle&quot;:&quot;&quot;},{&quot;family&quot;:&quot;Pompei&quot;,&quot;given&quot;:&quot;Peter&quot;,&quot;parse-names&quot;:false,&quot;dropping-particle&quot;:&quot;&quot;,&quot;non-dropping-particle&quot;:&quot;&quot;},{&quot;family&quot;:&quot;Ales&quot;,&quot;given&quot;:&quot;Kathy L.&quot;,&quot;parse-names&quot;:false,&quot;dropping-particle&quot;:&quot;&quot;,&quot;non-dropping-particle&quot;:&quot;&quot;},{&quot;family&quot;:&quot;MacKenzie&quot;,&quot;given&quot;:&quot;C.Ronald&quot;,&quot;parse-names&quot;:false,&quot;dropping-particle&quot;:&quot;&quot;,&quot;non-dropping-particle&quot;:&quot;&quot;}],&quot;container-title&quot;:&quot;Journal of Chronic Diseases&quot;,&quot;container-title-short&quot;:&quot;J Chronic Dis&quot;,&quot;DOI&quot;:&quot;10.1016/0021-9681(87)90171-8&quot;,&quot;ISSN&quot;:&quot;00219681&quot;,&quot;issued&quot;:{&quot;date-parts&quot;:[[1987,1]]},&quot;page&quot;:&quot;373-383&quot;,&quot;issue&quot;:&quot;5&quot;,&quot;volume&quot;:&quot;40&quot;},&quot;isTemporary&quot;:false}]},{&quot;citationID&quot;:&quot;MENDELEY_CITATION_604460e5-eb7c-47bc-9fee-2bcf0a1bd6f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&quot;,&quot;citationItems&quot;:[{&quot;id&quot;:&quot;2c638700-7454-3680-a7ba-bf21c235bb21&quot;,&quot;itemData&quot;:{&quot;type&quot;:&quot;article-journal&quot;,&quot;id&quot;:&quot;2c638700-7454-3680-a7ba-bf21c235bb21&quot;,&quot;title&quot;:&quot;Maternal Psychiatric Diagnosis and Comorbidities Around Pregnancy&quot;,&quot;author&quot;:[{&quot;family&quot;:&quot;Khachadourian&quot;,&quot;given&quot;:&quot;Vahe&quot;,&quot;parse-names&quot;:false,&quot;dropping-particle&quot;:&quot;&quot;,&quot;non-dropping-particle&quot;:&quot;&quot;},{&quot;family&quot;:&quot;Kodesh&quot;,&quot;given&quot;:&quot;Arad&quot;,&quot;parse-names&quot;:false,&quot;dropping-particle&quot;:&quot;&quot;,&quot;non-dropping-particle&quot;:&quot;&quot;},{&quot;family&quot;:&quot;Levine&quot;,&quot;given&quot;:&quot;Stephen&quot;,&quot;parse-names&quot;:false,&quot;dropping-particle&quot;:&quot;&quot;,&quot;non-dropping-particle&quot;:&quot;&quot;},{&quot;family&quot;:&quot;Lin&quot;,&quot;given&quot;:&quot;Emma&quot;,&quot;parse-names&quot;:false,&quot;dropping-particle&quot;:&quot;&quot;,&quot;non-dropping-particle&quot;:&quot;&quot;},{&quot;family&quot;:&quot;Buxbaum&quot;,&quot;given&quot;:&quot;Joseph D.&quot;,&quot;parse-names&quot;:false,&quot;dropping-particle&quot;:&quot;&quot;,&quot;non-dropping-particle&quot;:&quot;&quot;},{&quot;family&quot;:&quot;Bergink&quot;,&quot;given&quot;:&quot;Veerle&quot;,&quot;parse-names&quot;:false,&quot;dropping-particle&quot;:&quot;&quot;,&quot;non-dropping-particle&quot;:&quot;&quot;},{&quot;family&quot;:&quot;Sandin&quot;,&quot;given&quot;:&quot;Sven&quot;,&quot;parse-names&quot;:false,&quot;dropping-particle&quot;:&quot;&quot;,&quot;non-dropping-particle&quot;:&quot;&quot;},{&quot;family&quot;:&quot;Reichenberg&quot;,&quot;given&quot;:&quot;Abraham&quot;,&quot;parse-names&quot;:false,&quot;dropping-particle&quot;:&quot;&quot;,&quot;non-dropping-particle&quot;:&quot;&quot;},{&quot;family&quot;:&quot;Janecka&quot;,&quot;given&quot;:&quot;Magdalena&quot;,&quot;parse-names&quot;:false,&quot;dropping-particle&quot;:&quot;&quot;,&quot;non-dropping-particle&quot;:&quot;&quot;}],&quot;container-title&quot;:&quot;Biological Psychiatry&quot;,&quot;container-title-short&quot;:&quot;Biol Psychiatry&quot;,&quot;DOI&quot;:&quot;10.1016/j.biopsych.2021.02.251&quot;,&quot;ISSN&quot;:&quot;00063223&quot;,&quot;issued&quot;:{&quot;date-parts&quot;:[[2021,5]]},&quot;page&quot;:&quot;S96&quot;,&quot;issue&quot;:&quot;9&quot;,&quot;volume&quot;:&quot;89&quot;},&quot;isTemporary&quot;:false}]},{&quot;citationID&quot;:&quot;MENDELEY_CITATION_cfb434c9-0639-44cf-baa1-452e1faf3866&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&quot;,&quot;citationItems&quot;:[{&quot;id&quot;:&quot;b098c1ab-8d4e-3699-9477-64e9f4b68847&quot;,&quot;itemData&quot;:{&quot;type&quot;:&quot;article-journal&quot;,&quot;id&quot;:&quot;b098c1ab-8d4e-3699-9477-64e9f4b68847&quot;,&quot;title&quot;:&quot;Threads and Yarns: Weaving the Tapestry of Comorbidity&quot;,&quot;author&quot;:[{&quot;family&quot;:&quot;Starfield&quot;,&quot;given&quot;:&quot;B.&quot;,&quot;parse-names&quot;:false,&quot;dropping-particle&quot;:&quot;&quot;,&quot;non-dropping-particle&quot;:&quot;&quot;}],&quot;container-title&quot;:&quot;The Annals of Family Medicine&quot;,&quot;DOI&quot;:&quot;10.1370/afm.524&quot;,&quot;ISSN&quot;:&quot;1544-1709&quot;,&quot;issued&quot;:{&quot;date-parts&quot;:[[2006,3,1]]},&quot;page&quot;:&quot;101-103&quot;,&quot;issue&quot;:&quot;2&quot;,&quot;volume&quot;:&quot;4&quot;,&quot;container-title-short&quot;:&quot;&quot;},&quot;isTemporary&quot;:false}]},{&quot;citationID&quot;:&quot;MENDELEY_CITATION_e45daf61-c53b-4b9a-8815-be7b861ade57&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&quot;,&quot;citationItems&quot;:[{&quot;id&quot;:&quot;046178f7-acf9-3219-8fc2-e5dfd0d1a910&quot;,&quot;itemData&quot;:{&quot;type&quot;:&quot;article-journal&quot;,&quot;id&quot;:&quot;046178f7-acf9-3219-8fc2-e5dfd0d1a910&quot;,&quot;title&quot;:&quot;Comorbidities in autism spectrum disorder and their etiologies&quot;,&quot;author&quot;:[{&quot;family&quot;:&quot;Khachadourian&quot;,&quot;given&quot;:&quot;Vahe&quot;,&quot;parse-names&quot;:false,&quot;dropping-particle&quot;:&quot;&quot;,&quot;non-dropping-particle&quot;:&quot;&quot;},{&quot;family&quot;:&quot;Mahjani&quot;,&quot;given&quot;:&quot;Behrang&quot;,&quot;parse-names&quot;:false,&quot;dropping-particle&quot;:&quot;&quot;,&quot;non-dropping-particle&quot;:&quot;&quot;},{&quot;family&quot;:&quot;Sandin&quot;,&quot;given&quot;:&quot;Sven&quot;,&quot;parse-names&quot;:false,&quot;dropping-particle&quot;:&quot;&quot;,&quot;non-dropping-particle&quot;:&quot;&quot;},{&quot;family&quot;:&quot;Kolevzon&quot;,&quot;given&quot;:&quot;Alexander&quot;,&quot;parse-names&quot;:false,&quot;dropping-particle&quot;:&quot;&quot;,&quot;non-dropping-particle&quot;:&quot;&quot;},{&quot;family&quot;:&quot;Buxbaum&quot;,&quot;given&quot;:&quot;Joseph D.&quot;,&quot;parse-names&quot;:false,&quot;dropping-particle&quot;:&quot;&quot;,&quot;non-dropping-particle&quot;:&quot;&quot;},{&quot;family&quot;:&quot;Reichenberg&quot;,&quot;given&quot;:&quot;Abraham&quot;,&quot;parse-names&quot;:false,&quot;dropping-particle&quot;:&quot;&quot;,&quot;non-dropping-particle&quot;:&quot;&quot;},{&quot;family&quot;:&quot;Janecka&quot;,&quot;given&quot;:&quot;Magdalena&quot;,&quot;parse-names&quot;:false,&quot;dropping-particle&quot;:&quot;&quot;,&quot;non-dropping-particle&quot;:&quot;&quot;}],&quot;container-title&quot;:&quot;Translational Psychiatry&quot;,&quot;container-title-short&quot;:&quot;Transl Psychiatry&quot;,&quot;DOI&quot;:&quot;10.1038/s41398-023-02374-w&quot;,&quot;ISSN&quot;:&quot;2158-3188&quot;,&quot;issued&quot;:{&quot;date-parts&quot;:[[2023,2,25]]},&quot;page&quot;:&quot;71&quot;,&quot;abstract&quot;:&quot;&lt;p&gt;Individuals with autism spectrum disorder (ASD), in addition to the core features of the disease, experience a higher burden of co-occurring medical conditions. This study sought to describe the frequency and distribution of comorbidit conditions in individuals with ASD, and systematically evaluate the possibility that pre- and postnatal exposures (e.g., preterm birth, hypoxia at birth, traumatic brain injury, and fetal alcohol syndrome) associated with ASD may also be linked with distinct comorbidities. We used the SPARK study database, launched by the Simons Foundation Autism Research Initiative (SFARI). Comorbidities considered in the study included neurological, cognitive, psychiatric, and physical conditions. The study sample consisted of 42,569 individuals with ASD and their 11,389 non-ASD siblings (full and half siblings). Majority (74%) of individuals with ASD had at least one comorbidity, and had a greater average number of comorbidities than their non-ASD siblings. Preterm birth and hypoxia at birth were the most common peri-natal exposures in the sample. In logistic regression models adjusted for covariates, these exposures were associated with several distinct comorbidities in ASD cases, including attention and behavior problems, psychiatric and neurological disorders, and growth conditions. A similar pattern of association was also observed in non-ASD siblings. Our findings underscore that individuals with ASD experience a greater burden of comorbidities, which could be partly attributable to the higher rates of perinatal exposures compared to their non-ASD siblings. Study findings, if replicated in other samples, can inform the etiology of comorbidity in ASD.&lt;/p&gt;&quot;,&quot;issue&quot;:&quot;1&quot;,&quot;volume&quot;:&quot;13&quot;},&quot;isTemporary&quot;:false}]},{&quot;citationID&quot;:&quot;MENDELEY_CITATION_c413a883-8348-452d-8041-151bca5ee746&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&quot;,&quot;citationItems&quot;:[{&quot;id&quot;:&quot;a7a710be-3290-37ed-8ee0-e71285d7e6fb&quot;,&quot;itemData&quot;:{&quot;type&quot;:&quot;article-journal&quot;,&quot;id&quot;:&quot;a7a710be-3290-37ed-8ee0-e71285d7e6fb&quot;,&quot;title&quot;:&quot;Association between cumulative psychosocial adversity in the family and ADHD and autism: a family-based cohort study&quot;,&quot;author&quot;:[{&quot;family&quot;:&quot;Kanina&quot;,&quot;given&quot;:&quot;Aleksandra&quot;,&quot;parse-names&quot;:false,&quot;dropping-particle&quot;:&quot;&quot;,&quot;non-dropping-particle&quot;:&quot;&quot;},{&quot;family&quot;:&quot;Larsson&quot;,&quot;given&quot;:&quot;Henrik&quot;,&quot;parse-names&quot;:false,&quot;dropping-particle&quot;:&quot;&quot;,&quot;non-dropping-particle&quot;:&quot;&quot;},{&quot;family&quot;:&quot;Sjölander&quot;,&quot;given&quot;:&quot;Arvid&quot;,&quot;parse-names&quot;:false,&quot;dropping-particle&quot;:&quot;&quot;,&quot;non-dropping-particle&quot;:&quot;&quot;},{&quot;family&quot;:&quot;Butwicka&quot;,&quot;given&quot;:&quot;Agnieszka&quot;,&quot;parse-names&quot;:false,&quot;dropping-particle&quot;:&quot;&quot;,&quot;non-dropping-particle&quot;:&quot;&quot;},{&quot;family&quot;:&quot;Taylor&quot;,&quot;given&quot;:&quot;Mark J.&quot;,&quot;parse-names&quot;:false,&quot;dropping-particle&quot;:&quot;&quot;,&quot;non-dropping-particle&quot;:&quot;&quot;},{&quot;family&quot;:&quot;Martini&quot;,&quot;given&quot;:&quot;Miriam I.&quot;,&quot;parse-names&quot;:false,&quot;dropping-particle&quot;:&quot;&quot;,&quot;non-dropping-particle&quot;:&quot;&quot;},{&quot;family&quot;:&quot;Lichtenstein&quot;,&quot;given&quot;:&quot;Paul&quot;,&quot;parse-names&quot;:false,&quot;dropping-particle&quot;:&quot;&quot;,&quot;non-dropping-particle&quot;:&quot;&quot;},{&quot;family&quot;:&quot;Lundberg&quot;,&quot;given&quot;:&quot;Frida E.&quot;,&quot;parse-names&quot;:false,&quot;dropping-particle&quot;:&quot;&quot;,&quot;non-dropping-particle&quot;:&quot;&quot;},{&quot;family&quot;:&quot;Onofrio&quot;,&quot;given&quot;:&quot;Brian M. D’&quot;,&quot;parse-names&quot;:false,&quot;dropping-particle&quot;:&quot;&quot;,&quot;non-dropping-particle&quot;:&quot;&quot;},{&quot;family&quot;:&quot;Rosenqvist&quot;,&quot;given&quot;:&quot;Mina A.&quot;,&quot;parse-names&quot;:false,&quot;dropping-particle&quot;:&quot;&quot;,&quot;non-dropping-particle&quot;:&quot;&quot;}],&quot;container-title&quot;:&quot;Translational Psychiatry&quot;,&quot;container-title-short&quot;:&quot;Transl Psychiatry&quot;,&quot;DOI&quot;:&quot;10.1038/s41398-023-02571-7&quot;,&quot;ISSN&quot;:&quot;2158-3188&quot;,&quot;issued&quot;:{&quot;date-parts&quot;:[[2023,8,14]]},&quot;page&quot;:&quot;282&quot;,&quot;abstract&quot;:&quot;&lt;p&gt;Cumulative exposure to psychosocial adversity at an early age has been shown to be a risk factor for attention-deficit hyperactivity disorder (ADHD) and autism that often co-occur. However, it is not clear if this association reflects a causal effect or familial confounding. We aimed to assess whether cumulative psychosocial adversity in the family increases the risk for ADHD and autism in offspring while accounting for unmeasured familial confounding. We used a population-based cohort of 1,877,901 individuals born in Sweden between 1990 and 2009. Participants were followed from the age of 3 until 2013, with a median follow up time of 13.8 years. We created a cumulative index based on 7 psychosocial adversity factors. We used Cox regression to estimate the hazard ratios (HRs) relating neurodevelopmental conditions to cumulative psychosocial adversity. To address familial confounding, the analyses were repeated in groups of relatives of different kinship: siblings and half-siblings and cousins. A dose-response relationship was observed between cumulative exposure to psychosocial adversity and ADHD at a general population level (covariate adjusted HRs (aHRs) with 95% confidence intervals ranged from 1.55 [one adversity; 1.53–1.58] to 2.65 [ ≥ 4 adversities; 1.98–3.54]). No clear dose-response relation was seen for autism (aHRs ranged from 1.04 [.59–1.84] to 1.37 [1.30–1.45]). HRs of ADHD and autism decreased with increasing level of kinship in the analysis of relatives. Cumulative exposure to psychosocial adversity was associated with both ADHD and autism in the general population, these associations were partly explained by unmeasured familial confounding between relatives. This highlights the need for using family-based designs in studies of psychosocial adversity and ADHD and autism.&lt;/p&gt;&quot;,&quot;issue&quot;:&quot;1&quot;,&quot;volume&quot;:&quot;13&quot;},&quot;isTemporary&quot;:false},{&quot;id&quot;:&quot;07d158f6-417e-3f09-a971-492432fade27&quot;,&quot;itemData&quot;:{&quot;type&quot;:&quot;article-journal&quot;,&quot;id&quot;:&quot;07d158f6-417e-3f09-a971-492432fade27&quot;,&quot;title&quot;:&quot;Association of Restless Legs Syndrome With Risk of Suicide and Self-harm&quot;,&quot;author&quot;:[{&quot;family&quot;:&quot;Zhuang&quot;,&quot;given&quot;:&quot;Sheng&quot;,&quot;parse-names&quot;:false,&quot;dropping-particle&quot;:&quot;&quot;,&quot;non-dropping-particle&quot;:&quot;&quot;},{&quot;family&quot;:&quot;Na&quot;,&quot;given&quot;:&quot;Muzi&quot;,&quot;parse-names&quot;:false,&quot;dropping-particle&quot;:&quot;&quot;,&quot;non-dropping-particle&quot;:&quot;&quot;},{&quot;family&quot;:&quot;Winkelman&quot;,&quot;given&quot;:&quot;John W.&quot;,&quot;parse-names&quot;:false,&quot;dropping-particle&quot;:&quot;&quot;,&quot;non-dropping-particle&quot;:&quot;&quot;},{&quot;family&quot;:&quot;Ba&quot;,&quot;given&quot;:&quot;Djibril&quot;,&quot;parse-names&quot;:false,&quot;dropping-particle&quot;:&quot;&quot;,&quot;non-dropping-particle&quot;:&quot;&quot;},{&quot;family&quot;:&quot;Liu&quot;,&quot;given&quot;:&quot;Chun-Feng&quot;,&quot;parse-names&quot;:false,&quot;dropping-particle&quot;:&quot;&quot;,&quot;non-dropping-particle&quot;:&quot;&quot;},{&quot;family&quot;:&quot;Liu&quot;,&quot;given&quot;:&quot;Guodong&quot;,&quot;parse-names&quot;:false,&quot;dropping-particle&quot;:&quot;&quot;,&quot;non-dropping-particle&quot;:&quot;&quot;},{&quot;family&quot;:&quot;Gao&quot;,&quot;given&quot;:&quot;Xiang&quot;,&quot;parse-names&quot;:false,&quot;dropping-particle&quot;:&quot;&quot;,&quot;non-dropping-particle&quot;:&quot;&quot;}],&quot;container-title&quot;:&quot;JAMA Network Open&quot;,&quot;container-title-short&quot;:&quot;JAMA Netw Open&quot;,&quot;DOI&quot;:&quot;10.1001/jamanetworkopen.2019.9966&quot;,&quot;ISSN&quot;:&quot;2574-3805&quot;,&quot;issued&quot;:{&quot;date-parts&quot;:[[2019,8,23]]},&quot;page&quot;:&quot;e199966&quot;,&quot;issue&quot;:&quot;8&quot;,&quot;volume&quot;:&quot;2&quot;},&quot;isTemporary&quot;:false},{&quot;id&quot;:&quot;5ea632ec-eb5f-38c2-aa4e-99cd948e53e9&quot;,&quot;itemData&quot;:{&quot;type&quot;:&quot;article-journal&quot;,&quot;id&quot;:&quot;5ea632ec-eb5f-38c2-aa4e-99cd948e53e9&quot;,&quot;title&quot;:&quot;Association between mental disorders and subsequent adult onset asthma&quot;,&quot;author&quot;:[{&quot;family&quot;:&quot;Alonso&quot;,&quot;given&quot;:&quot;Jordi&quot;,&quot;parse-names&quot;:false,&quot;dropping-particle&quot;:&quot;&quot;,&quot;non-dropping-particle&quot;:&quot;&quot;},{&quot;family&quot;:&quot;Jonge&quot;,&quot;given&quot;:&quot;Peter&quot;,&quot;parse-names&quot;:false,&quot;dropping-particle&quot;:&quot;&quot;,&quot;non-dropping-particle&quot;:&quot;de&quot;},{&quot;family&quot;:&quot;Lim&quot;,&quot;given&quot;:&quot;Carmen C.W.&quot;,&quot;parse-names&quot;:false,&quot;dropping-particle&quot;:&quot;&quot;,&quot;non-dropping-particle&quot;:&quot;&quot;},{&quot;family&quot;:&quot;Aguilar-Gaxiola&quot;,&quot;given&quot;:&quot;Sergio&quot;,&quot;parse-names&quot;:false,&quot;dropping-particle&quot;:&quot;&quot;,&quot;non-dropping-particle&quot;:&quot;&quot;},{&quot;family&quot;:&quot;Bruffaerts&quot;,&quot;given&quot;:&quot;Ronny&quot;,&quot;parse-names&quot;:false,&quot;dropping-particle&quot;:&quot;&quot;,&quot;non-dropping-particle&quot;:&quot;&quot;},{&quot;family&quot;:&quot;Caldas-de-Almeida&quot;,&quot;given&quot;:&quot;Jose Miguel&quot;,&quot;parse-names&quot;:false,&quot;dropping-particle&quot;:&quot;&quot;,&quot;non-dropping-particle&quot;:&quot;&quot;},{&quot;family&quot;:&quot;Liu&quot;,&quot;given&quot;:&quot;Zhaorui&quot;,&quot;parse-names&quot;:false,&quot;dropping-particle&quot;:&quot;&quot;,&quot;non-dropping-particle&quot;:&quot;&quot;},{&quot;family&quot;:&quot;O'Neill&quot;,&quot;given&quot;:&quot;Siobhan&quot;,&quot;parse-names&quot;:false,&quot;dropping-particle&quot;:&quot;&quot;,&quot;non-dropping-particle&quot;:&quot;&quot;},{&quot;family&quot;:&quot;Stein&quot;,&quot;given&quot;:&quot;Dan J.&quot;,&quot;parse-names&quot;:false,&quot;dropping-particle&quot;:&quot;&quot;,&quot;non-dropping-particle&quot;:&quot;&quot;},{&quot;family&quot;:&quot;Viana&quot;,&quot;given&quot;:&quot;Maria Carmen&quot;,&quot;parse-names&quot;:false,&quot;dropping-particle&quot;:&quot;&quot;,&quot;non-dropping-particle&quot;:&quot;&quot;},{&quot;family&quot;:&quot;Al-Hamzawi&quot;,&quot;given&quot;:&quot;Ali Obaid&quot;,&quot;parse-names&quot;:false,&quot;dropping-particle&quot;:&quot;&quot;,&quot;non-dropping-particle&quot;:&quot;&quot;},{&quot;family&quot;:&quot;Angermeyer&quot;,&quot;given&quot;:&quot;Matthias C.&quot;,&quot;parse-names&quot;:false,&quot;dropping-particle&quot;:&quot;&quot;,&quot;non-dropping-particle&quot;:&quot;&quot;},{&quot;family&quot;:&quot;Borges&quot;,&quot;given&quot;:&quot;Guilherme&quot;,&quot;parse-names&quot;:false,&quot;dropping-particle&quot;:&quot;&quot;,&quot;non-dropping-particle&quot;:&quot;&quot;},{&quot;family&quot;:&quot;Ciutan&quot;,&quot;given&quot;:&quot;Marius&quot;,&quot;parse-names&quot;:false,&quot;dropping-particle&quot;:&quot;&quot;,&quot;non-dropping-particle&quot;:&quot;&quot;},{&quot;family&quot;:&quot;Girolamo&quot;,&quot;given&quot;:&quot;Giovanni&quot;,&quot;parse-names&quot;:false,&quot;dropping-particle&quot;:&quot;&quot;,&quot;non-dropping-particle&quot;:&quot;de&quot;},{&quot;family&quot;:&quot;Fiestas&quot;,&quot;given&quot;:&quot;Fabian&quot;,&quot;parse-names&quot;:false,&quot;dropping-particle&quot;:&quot;&quot;,&quot;non-dropping-particle&quot;:&quot;&quot;},{&quot;family&quot;:&quot;Haro&quot;,&quot;given&quot;:&quot;Josep Maria&quot;,&quot;parse-names&quot;:false,&quot;dropping-particle&quot;:&quot;&quot;,&quot;non-dropping-particle&quot;:&quot;&quot;},{&quot;family&quot;:&quot;Hu&quot;,&quot;given&quot;:&quot;Chiyi&quot;,&quot;parse-names&quot;:false,&quot;dropping-particle&quot;:&quot;&quot;,&quot;non-dropping-particle&quot;:&quot;&quot;},{&quot;family&quot;:&quot;Kessler&quot;,&quot;given&quot;:&quot;Ronald C.&quot;,&quot;parse-names&quot;:false,&quot;dropping-particle&quot;:&quot;&quot;,&quot;non-dropping-particle&quot;:&quot;&quot;},{&quot;family&quot;:&quot;Lépine&quot;,&quot;given&quot;:&quot;Jean Pierre&quot;,&quot;parse-names&quot;:false,&quot;dropping-particle&quot;:&quot;&quot;,&quot;non-dropping-particle&quot;:&quot;&quot;},{&quot;family&quot;:&quot;Levinson&quot;,&quot;given&quot;:&quot;Daphna&quot;,&quot;parse-names&quot;:false,&quot;dropping-particle&quot;:&quot;&quot;,&quot;non-dropping-particle&quot;:&quot;&quot;},{&quot;family&quot;:&quot;Nakamura&quot;,&quot;given&quot;:&quot;Yosikazu&quot;,&quot;parse-names&quot;:false,&quot;dropping-particle&quot;:&quot;&quot;,&quot;non-dropping-particle&quot;:&quot;&quot;},{&quot;family&quot;:&quot;Posada-Villa&quot;,&quot;given&quot;:&quot;Jose&quot;,&quot;parse-names&quot;:false,&quot;dropping-particle&quot;:&quot;&quot;,&quot;non-dropping-particle&quot;:&quot;&quot;},{&quot;family&quot;:&quot;Wojtyniak&quot;,&quot;given&quot;:&quot;Bogdan J.&quot;,&quot;parse-names&quot;:false,&quot;dropping-particle&quot;:&quot;&quot;,&quot;non-dropping-particle&quot;:&quot;&quot;},{&quot;family&quot;:&quot;Scott&quot;,&quot;given&quot;:&quot;Kate M.&quot;,&quot;parse-names&quot;:false,&quot;dropping-particle&quot;:&quot;&quot;,&quot;non-dropping-particle&quot;:&quot;&quot;}],&quot;container-title&quot;:&quot;Journal of Psychiatric Research&quot;,&quot;container-title-short&quot;:&quot;J Psychiatr Res&quot;,&quot;DOI&quot;:&quot;10.1016/j.jpsychires.2014.09.007&quot;,&quot;ISSN&quot;:&quot;00223956&quot;,&quot;issued&quot;:{&quot;date-parts&quot;:[[2014,12]]},&quot;page&quot;:&quot;179-188&quot;,&quot;volume&quot;:&quot;59&quot;},&quot;isTemporary&quot;:false},{&quot;id&quot;:&quot;21007e3f-6674-32a9-b92c-07d6732605bc&quot;,&quot;itemData&quot;:{&quot;type&quot;:&quot;article-journal&quot;,&quot;id&quot;:&quot;21007e3f-6674-32a9-b92c-07d6732605bc&quot;,&quot;title&quot;:&quot;Adjusting for comorbidity in observational cancer studies: A systematic review to assess alignment between index and study&quot;,&quot;author&quot;:[{&quot;family&quot;:&quot;Borrelli&quot;,&quot;given&quot;:&quot;Antonio&quot;,&quot;parse-names&quot;:false,&quot;dropping-particle&quot;:&quot;&quot;,&quot;non-dropping-particle&quot;:&quot;&quot;},{&quot;family&quot;:&quot;Spencer&quot;,&quot;given&quot;:&quot;Katie&quot;,&quot;parse-names&quot;:false,&quot;dropping-particle&quot;:&quot;&quot;,&quot;non-dropping-particle&quot;:&quot;&quot;},{&quot;family&quot;:&quot;Birch&quot;,&quot;given&quot;:&quot;Rebecca&quot;,&quot;parse-names&quot;:false,&quot;dropping-particle&quot;:&quot;&quot;,&quot;non-dropping-particle&quot;:&quot;&quot;}],&quot;container-title&quot;:&quot;International Journal of Oncology&quot;,&quot;container-title-short&quot;:&quot;Int J Oncol&quot;,&quot;DOI&quot;:&quot;10.3892/ijo.2022.5457&quot;,&quot;ISSN&quot;:&quot;1019-6439&quot;,&quot;issued&quot;:{&quot;date-parts&quot;:[[2022,11,17]]},&quot;page&quot;:&quot;9&quot;,&quot;issue&quot;:&quot;1&quot;,&quot;volume&quot;:&quot;62&quot;},&quot;isTemporary&quot;:false},{&quot;id&quot;:&quot;1a52ddce-9a44-3a27-a1c4-7c742baa3da1&quot;,&quot;itemData&quot;:{&quot;type&quot;:&quot;article-journal&quot;,&quot;id&quot;:&quot;1a52ddce-9a44-3a27-a1c4-7c742baa3da1&quot;,&quot;title&quot;:&quot;Predictors of Autism Spectrum Disorder and ADHD: Results from the National Survey of Children's Health&quot;,&quot;author&quot;:[{&quot;family&quot;:&quot;Federico&quot;,&quot;given&quot;:&quot;Alexis&quot;,&quot;parse-names&quot;:false,&quot;dropping-particle&quot;:&quot;&quot;,&quot;non-dropping-particle&quot;:&quot;&quot;},{&quot;family&quot;:&quot;Zgodic&quot;,&quot;given&quot;:&quot;Anja&quot;,&quot;parse-names&quot;:false,&quot;dropping-particle&quot;:&quot;&quot;,&quot;non-dropping-particle&quot;:&quot;&quot;},{&quot;family&quot;:&quot;Flory&quot;,&quot;given&quot;:&quot;Kate&quot;,&quot;parse-names&quot;:false,&quot;dropping-particle&quot;:&quot;&quot;,&quot;non-dropping-particle&quot;:&quot;&quot;},{&quot;family&quot;:&quot;Hantman&quot;,&quot;given&quot;:&quot;Rachel M.&quot;,&quot;parse-names&quot;:false,&quot;dropping-particle&quot;:&quot;&quot;,&quot;non-dropping-particle&quot;:&quot;&quot;},{&quot;family&quot;:&quot;Eberth&quot;,&quot;given&quot;:&quot;Jan M.&quot;,&quot;parse-names&quot;:false,&quot;dropping-particle&quot;:&quot;&quot;,&quot;non-dropping-particle&quot;:&quot;&quot;},{&quot;family&quot;:&quot;Mclain&quot;,&quot;given&quot;:&quot;Alexander C.&quot;,&quot;parse-names&quot;:false,&quot;dropping-particle&quot;:&quot;&quot;,&quot;non-dropping-particle&quot;:&quot;&quot;},{&quot;family&quot;:&quot;Bradshaw&quot;,&quot;given&quot;:&quot;Jessica&quot;,&quot;parse-names&quot;:false,&quot;dropping-particle&quot;:&quot;&quot;,&quot;non-dropping-particle&quot;:&quot;&quot;}],&quot;container-title&quot;:&quot;Disability and Health Journal&quot;,&quot;container-title-short&quot;:&quot;Disabil Health J&quot;,&quot;DOI&quot;:&quot;10.1016/j.dhjo.2023.101512&quot;,&quot;ISSN&quot;:&quot;19366574&quot;,&quot;issued&quot;:{&quot;date-parts&quot;:[[2024,1]]},&quot;page&quot;:&quot;101512&quot;,&quot;issue&quot;:&quot;1&quot;,&quot;volume&quot;:&quot;17&quot;},&quot;isTemporary&quot;:false},{&quot;id&quot;:&quot;3dc1cac6-4e99-3040-a49c-0073df2111bb&quot;,&quot;itemData&quot;:{&quot;type&quot;:&quot;article-journal&quot;,&quot;id&quot;:&quot;3dc1cac6-4e99-3040-a49c-0073df2111bb&quot;,&quot;title&quot;:&quot;Association between birth weight and neurodevelopmental disorders assessed using the Korean National Health Insurance Service claims data&quot;,&quot;author&quot;:[{&quot;family&quot;:&quot;Song&quot;,&quot;given&quot;:&quot;In Gyu&quot;,&quot;parse-names&quot;:false,&quot;dropping-particle&quot;:&quot;&quot;,&quot;non-dropping-particle&quot;:&quot;&quot;},{&quot;family&quot;:&quot;Kim&quot;,&quot;given&quot;:&quot;Han-Suk&quot;,&quot;parse-names&quot;:false,&quot;dropping-particle&quot;:&quot;&quot;,&quot;non-dropping-particle&quot;:&quot;&quot;},{&quot;family&quot;:&quot;Cho&quot;,&quot;given&quot;:&quot;Yoon-Min&quot;,&quot;parse-names&quot;:false,&quot;dropping-particle&quot;:&quot;&quot;,&quot;non-dropping-particle&quot;:&quot;&quot;},{&quot;family&quot;:&quot;Lim&quot;,&quot;given&quot;:&quot;You-na&quot;,&quot;parse-names&quot;:false,&quot;dropping-particle&quot;:&quot;&quot;,&quot;non-dropping-particle&quot;:&quot;&quot;},{&quot;family&quot;:&quot;Moon&quot;,&quot;given&quot;:&quot;Duk-Soo&quot;,&quot;parse-names&quot;:false,&quot;dropping-particle&quot;:&quot;&quot;,&quot;non-dropping-particle&quot;:&quot;&quot;},{&quot;family&quot;:&quot;Shin&quot;,&quot;given&quot;:&quot;Seung Han&quot;,&quot;parse-names&quot;:false,&quot;dropping-particle&quot;:&quot;&quot;,&quot;non-dropping-particle&quot;:&quot;&quot;},{&quot;family&quot;:&quot;Kim&quot;,&quot;given&quot;:&quot;Ee-Kyung&quot;,&quot;parse-names&quot;:false,&quot;dropping-particle&quot;:&quot;&quot;,&quot;non-dropping-particle&quot;:&quot;&quot;},{&quot;family&quot;:&quot;Park&quot;,&quot;given&quot;:&quot;Joonsik&quot;,&quot;parse-names&quot;:false,&quot;dropping-particle&quot;:&quot;&quot;,&quot;non-dropping-particle&quot;:&quot;&quot;},{&quot;family&quot;:&quot;Shin&quot;,&quot;given&quot;:&quot;Jeong Eun&quot;,&quot;parse-names&quot;:false,&quot;dropping-particle&quot;:&quot;&quot;,&quot;non-dropping-particle&quot;:&quot;&quot;},{&quot;family&quot;:&quot;Han&quot;,&quot;given&quot;:&quot;Jungho&quot;,&quot;parse-names&quot;:false,&quot;dropping-particle&quot;:&quot;&quot;,&quot;non-dropping-particle&quot;:&quot;&quot;},{&quot;family&quot;:&quot;Eun&quot;,&quot;given&quot;:&quot;Ho Seon&quot;,&quot;parse-names&quot;:false,&quot;dropping-particle&quot;:&quot;&quot;,&quot;non-dropping-particle&quot;:&quot;&quot;}],&quot;container-title&quot;:&quot;Scientific Reports&quot;,&quot;container-title-short&quot;:&quot;Sci Rep&quot;,&quot;DOI&quot;:&quot;10.1038/s41598-022-06094-x&quot;,&quot;ISSN&quot;:&quot;2045-2322&quot;,&quot;issued&quot;:{&quot;date-parts&quot;:[[2022,2,8]]},&quot;page&quot;:&quot;2080&quot;,&quot;abstract&quot;:&quot;&lt;p&gt;The risk of neurodevelopmental disorders in low birth weight (LBW) infants has gained recognition but remains debatable. We investigated the risk of attention-deficit/hyperactivity disorder (ADHD) and autism spectrum disorder (ASD) in school-aged children according to their birth weight. We conducted a retrospective cohort study using the Korean National Health Insurance claims data of 2,143,652 children who were born between 2008 and 2012. Gestational age of infants was not available; thus, outcomes were not adjusted with it. Not only infants with birth weights of &amp;lt; 1.5 kg, but also 2.0–2.4 kg and 1.5–1.9 kg were associated with having ADHD; odds ratio (OR), 1.41 (95% confidence interval [CI] 1.33–1.50), and 1.49 (95% CI 1.33–1.66), respectively. The OR in infants with birth weights of 2.0–2.4 kg and 1.5–1.9 kg was 1.91 (95% CI 1.79–2.05) and 3.25 (95% CI 2.95–3.59), respectively, indicating increased odds of having ASD. Subgroup analysis for children without perinatal diseases showed similar results. In this national cohort, infants with birth weights of &amp;lt; 2.5 kg were associated with ADHD and ASD, regardless of perinatal history. Children born with LBW need detailed clinical follow-up.&lt;/p&gt;&quot;,&quot;issue&quot;:&quot;1&quot;,&quot;volume&quot;:&quot;12&quot;},&quot;isTemporary&quot;:false}]},{&quot;citationID&quot;:&quot;MENDELEY_CITATION_bbaa35c2-c75e-4d47-bbd9-b64b555bc065&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&quot;,&quot;citationItems&quot;:[{&quot;id&quot;:&quot;61e9632f-090a-3977-aebf-1139070bb36e&quot;,&quot;itemData&quot;:{&quot;type&quot;:&quot;article-journal&quot;,&quot;id&quot;:&quot;61e9632f-090a-3977-aebf-1139070bb36e&quot;,&quot;title&quot;:&quot;Association of mortality with disease severity in rheumatoid arthritis, independent of comorbidity&quot;,&quot;author&quot;:[{&quot;family&quot;:&quot;Navarro‐Cano&quot;,&quot;given&quot;:&quot;Gregorio&quot;,&quot;parse-names&quot;:false,&quot;dropping-particle&quot;:&quot;&quot;,&quot;non-dropping-particle&quot;:&quot;&quot;},{&quot;family&quot;:&quot;Rincón&quot;,&quot;given&quot;:&quot;Inmaculada&quot;,&quot;parse-names&quot;:false,&quot;dropping-particle&quot;:&quot;&quot;,&quot;non-dropping-particle&quot;:&quot;del&quot;},{&quot;family&quot;:&quot;Pogosian&quot;,&quot;given&quot;:&quot;Samvel&quot;,&quot;parse-names&quot;:false,&quot;dropping-particle&quot;:&quot;&quot;,&quot;non-dropping-particle&quot;:&quot;&quot;},{&quot;family&quot;:&quot;Roldán&quot;,&quot;given&quot;:&quot;José F.&quot;,&quot;parse-names&quot;:false,&quot;dropping-particle&quot;:&quot;&quot;,&quot;non-dropping-particle&quot;:&quot;&quot;},{&quot;family&quot;:&quot;Escalante&quot;,&quot;given&quot;:&quot;Agustín&quot;,&quot;parse-names&quot;:false,&quot;dropping-particle&quot;:&quot;&quot;,&quot;non-dropping-particle&quot;:&quot;&quot;}],&quot;container-title&quot;:&quot;Arthritis &amp; Rheumatism&quot;,&quot;container-title-short&quot;:&quot;Arthritis Rheum&quot;,&quot;DOI&quot;:&quot;10.1002/art.11127&quot;,&quot;ISSN&quot;:&quot;0004-3591&quot;,&quot;issued&quot;:{&quot;date-parts&quot;:[[2003,9,11]]},&quot;page&quot;:&quot;2425-2433&quot;,&quot;issue&quot;:&quot;9&quot;,&quot;volume&quot;:&quot;48&quot;},&quot;isTemporary&quot;:false}]},{&quot;citationID&quot;:&quot;MENDELEY_CITATION_f6ab0098-45d2-4b1a-be63-cad762634c96&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&quot;,&quot;citationItems&quot;:[{&quot;id&quot;:&quot;426b7c78-928c-3084-b14d-1d3a6708dc19&quot;,&quot;itemData&quot;:{&quot;type&quot;:&quot;article-journal&quot;,&quot;id&quot;:&quot;426b7c78-928c-3084-b14d-1d3a6708dc19&quot;,&quot;title&quot;:&quot;Use of comorbidity scores for control of confounding in studies using administrative databases&quot;,&quot;author&quot;:[{&quot;family&quot;:&quot;Schneeweiss&quot;,&quot;given&quot;:&quot;Sebastian&quot;,&quot;parse-names&quot;:false,&quot;dropping-particle&quot;:&quot;&quot;,&quot;non-dropping-particle&quot;:&quot;&quot;},{&quot;family&quot;:&quot;Maclure&quot;,&quot;given&quot;:&quot;Malcolm&quot;,&quot;parse-names&quot;:false,&quot;dropping-particle&quot;:&quot;&quot;,&quot;non-dropping-particle&quot;:&quot;&quot;}],&quot;container-title&quot;:&quot;International Journal of Epidemiology&quot;,&quot;container-title-short&quot;:&quot;Int J Epidemiol&quot;,&quot;DOI&quot;:&quot;10.1093/ije/29.5.891&quot;,&quot;ISSN&quot;:&quot;1464-3685&quot;,&quot;issued&quot;:{&quot;date-parts&quot;:[[2000,10]]},&quot;page&quot;:&quot;891-898&quot;,&quot;issue&quot;:&quot;5&quot;,&quot;volume&quot;:&quot;29&quot;},&quot;isTemporary&quot;:false}]},{&quot;citationID&quot;:&quot;MENDELEY_CITATION_301740a9-c368-43be-8b01-6d94de8226ed&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&quot;,&quot;citationItems&quot;:[{&quot;id&quot;:&quot;8a2eadff-40fd-30cf-a105-7755c5af4954&quot;,&quot;itemData&quot;:{&quot;type&quot;:&quot;article-journal&quot;,&quot;id&quot;:&quot;8a2eadff-40fd-30cf-a105-7755c5af4954&quot;,&quot;title&quot;:&quot;Diagnostic mistakes in post-traumatic stress disorder. The problem of symptom overlap with depression.&quot;,&quot;author&quot;:[{&quot;family&quot;:&quot;Bossini&quot;,&quot;given&quot;:&quot;Letizia&quot;,&quot;parse-names&quot;:false,&quot;dropping-particle&quot;:&quot;&quot;,&quot;non-dropping-particle&quot;:&quot;&quot;},{&quot;family&quot;:&quot;Casolaro&quot;,&quot;given&quot;:&quot;Ilaria&quot;,&quot;parse-names&quot;:false,&quot;dropping-particle&quot;:&quot;&quot;,&quot;non-dropping-particle&quot;:&quot;&quot;},{&quot;family&quot;:&quot;Caterini&quot;,&quot;given&quot;:&quot;Claudia&quot;,&quot;parse-names&quot;:false,&quot;dropping-particle&quot;:&quot;&quot;,&quot;non-dropping-particle&quot;:&quot;&quot;},{&quot;family&quot;:&quot;Koukouna&quot;,&quot;given&quot;:&quot;Despoina&quot;,&quot;parse-names&quot;:false,&quot;dropping-particle&quot;:&quot;&quot;,&quot;non-dropping-particle&quot;:&quot;&quot;},{&quot;family&quot;:&quot;Fortini&quot;,&quot;given&quot;:&quot;Valentina&quot;,&quot;parse-names&quot;:false,&quot;dropping-particle&quot;:&quot;&quot;,&quot;non-dropping-particle&quot;:&quot;&quot;},{&quot;family&quot;:&quot;Cecchini&quot;,&quot;given&quot;:&quot;Federica&quot;,&quot;parse-names&quot;:false,&quot;dropping-particle&quot;:&quot;&quot;,&quot;non-dropping-particle&quot;:&quot;&quot;},{&quot;family&quot;:&quot;Fagiolini&quot;,&quot;given&quot;:&quot;Andrea&quot;,&quot;parse-names&quot;:false,&quot;dropping-particle&quot;:&quot;&quot;,&quot;non-dropping-particle&quot;:&quot;&quot;}],&quot;container-title&quot;:&quot;Psychiatria polska&quot;,&quot;container-title-short&quot;:&quot;Psychiatr Pol&quot;,&quot;ISSN&quot;:&quot;0033-2674&quot;,&quot;PMID&quot;:&quot;25007537&quot;,&quot;issued&quot;:{&quot;date-parts&quot;:[[2013]]},&quot;page&quot;:&quot;1051-63&quot;,&quot;abstract&quot;:&quot;OBJECTIVES The overlap between symptoms of PTSD and MDD is substantial. PTSD symptoms arise after a traumatic experience and the trauma is present in all of the diagnostic clusters. In individuals who have experienced a trauma a long time before, it is difficult to establish the exact moment of onset of their symptoms in relation to the trauma suffered. We proposed to raise awareness among operators who may encounter this problem, with the aim of providing them with valuable help in order to achieve a correct differential diagnosis. METHODS A sample of subjects suffering from PTSD without comorbidity was assessed to confirm the diagnosis and the severity of post-traumatic symptoms. The Kruskal-Wallis test was used to compare any modifications in the parameters analyzed through the Davidson Trauma Scale with the presence and severity of depressive symptoms as evaluated by the Hamilton-D scale. RESULTS Half of the PSTD patients recruited showed values of HAM-D &gt; 18, although an active Major Depressive Episode was clinically excluded. Symptom of \&quot;numbing\&quot;, despite being different from the apathy experienced in depression, is identified as a depressive symptom by the HAM-D. CONCLUSIONS Giving prevalence to depressive symptoms may be misleading for diagnosis and may ultimately result in inappropriate treatment.&quot;,&quot;issue&quot;:&quot;6&quot;,&quot;volume&quot;:&quot;47&quot;},&quot;isTemporary&quot;:false}]},{&quot;citationID&quot;:&quot;MENDELEY_CITATION_d3a3165d-8955-40ce-acb1-0287f8ef2ecb&quot;,&quot;properties&quot;:{&quot;noteIndex&quot;:0},&quot;isEdited&quot;:false,&quot;manualOverride&quot;:{&quot;isManuallyOverridden&quot;:false,&quot;citeprocText&quot;:&quot;&lt;sup&gt;23,24&lt;/sup&gt;&quot;,&quot;manualOverrideText&quot;:&quot;&quot;},&quot;citationItems&quot;:[{&quot;id&quot;:&quot;b338a74f-def3-3c04-8d76-8f01b4ef1cba&quot;,&quot;itemData&quot;:{&quot;type&quot;:&quot;article-journal&quot;,&quot;id&quot;:&quot;b338a74f-def3-3c04-8d76-8f01b4ef1cba&quot;,&quot;title&quot;:&quot;The Association between Autism Spectrum Disorder and Precocious Puberty: Considering Effect Modification by Sex and Neuropsychiatric Comorbidities&quot;,&quot;author&quot;:[{&quot;family&quot;:&quot;Liu&quot;,&quot;given&quot;:&quot;Yi-Chun&quot;,&quot;parse-names&quot;:false,&quot;dropping-particle&quot;:&quot;&quot;,&quot;non-dropping-particle&quot;:&quot;&quot;},{&quot;family&quot;:&quot;Liao&quot;,&quot;given&quot;:&quot;Yin-To&quot;,&quot;parse-names&quot;:false,&quot;dropping-particle&quot;:&quot;&quot;,&quot;non-dropping-particle&quot;:&quot;&quot;},{&quot;family&quot;:&quot;Wen&quot;,&quot;given&quot;:&quot;Mei-Hong&quot;,&quot;parse-names&quot;:false,&quot;dropping-particle&quot;:&quot;&quot;,&quot;non-dropping-particle&quot;:&quot;&quot;},{&quot;family&quot;:&quot;Chen&quot;,&quot;given&quot;:&quot;Vincent Chin-Hung&quot;,&quot;parse-names&quot;:false,&quot;dropping-particle&quot;:&quot;&quot;,&quot;non-dropping-particle&quot;:&quot;&quot;},{&quot;family&quot;:&quot;Chen&quot;,&quot;given&quot;:&quot;Yi-Lung&quot;,&quot;parse-names&quot;:false,&quot;dropping-particle&quot;:&quot;&quot;,&quot;non-dropping-particle&quot;:&quot;&quot;}],&quot;container-title&quot;:&quot;Journal of Personalized Medicine&quot;,&quot;container-title-short&quot;:&quot;J Pers Med&quot;,&quot;DOI&quot;:&quot;10.3390/jpm14060632&quot;,&quot;ISSN&quot;:&quot;2075-4426&quot;,&quot;issued&quot;:{&quot;date-parts&quot;:[[2024,6,13]]},&quot;page&quot;:&quot;632&quot;,&quot;abstract&quot;:&quot;&lt;p&gt;Limited knowledge is available about the association between autistic spectrum disorder (ASD) and precocious puberty. Our study examined the association between the two medical conditions and effect modification by sex and neuropsychiatric comorbidities in a nationwide population. To compare the risk of precocious puberty between ASD and non-ASD cases, we conducted a Cox regression analysis using ASD as the exposure and time to precocious puberty as the outcome. We adjusted for sex, attention-deficit/hyperactivity disorder (ADHD), tic disorder, obsessive–compulsive disorder (OCD), anxiety disorder, intellectual disability, and epilepsy. We performed a moderation analysis to examine the potential moderating effects of sex and comorbidities. Patients with ASD were prone to have precocious puberty, with an adjusted hazard ratio (aHR) of 1.80 (95% CI: 1.61–2.01). For effect modification, sex, specifically females, moderated the association between ASD and precocious puberty, with a relative excess risk due to interaction (RERI) of 7.35 (95% CI 4.90–9.80). No significant effect modification was found for any of the comorbidities within the scope of additive effect modification. We found that patients with ASD were prone to precocious puberty, regardless of sex or comorbid neuropsychiatric disorders. Girls with ASD are at a particularly higher risk of developing precocious puberty.&lt;/p&gt;&quot;,&quot;issue&quot;:&quot;6&quot;,&quot;volume&quot;:&quot;14&quot;},&quot;isTemporary&quot;:false},{&quot;id&quot;:&quot;579f1c59-3830-3ee2-8fbf-ee47d060ad76&quot;,&quot;itemData&quot;:{&quot;type&quot;:&quot;article-journal&quot;,&quot;id&quot;:&quot;579f1c59-3830-3ee2-8fbf-ee47d060ad76&quot;,&quot;title&quot;:&quot;Familial confounding in the associations between maternal health and autism&quot;,&quot;author&quot;:[{&quot;family&quot;:&quot;Khachadourian&quot;,&quot;given&quot;:&quot;Vahe&quot;,&quot;parse-names&quot;:false,&quot;dropping-particle&quot;:&quot;&quot;,&quot;non-dropping-particle&quot;:&quot;&quot;},{&quot;family&quot;:&quot;Arildskov&quot;,&quot;given&quot;:&quot;Elias Speleman&quot;,&quot;parse-names&quot;:false,&quot;dropping-particle&quot;:&quot;&quot;,&quot;non-dropping-particle&quot;:&quot;&quot;},{&quot;family&quot;:&quot;Grove&quot;,&quot;given&quot;:&quot;Jakob&quot;,&quot;parse-names&quot;:false,&quot;dropping-particle&quot;:&quot;&quot;,&quot;non-dropping-particle&quot;:&quot;&quot;},{&quot;family&quot;:&quot;O’Reilly&quot;,&quot;given&quot;:&quot;Paul F.&quot;,&quot;parse-names&quot;:false,&quot;dropping-particle&quot;:&quot;&quot;,&quot;non-dropping-particle&quot;:&quot;&quot;},{&quot;family&quot;:&quot;Buxbaum&quot;,&quot;given&quot;:&quot;Joseph D.&quot;,&quot;parse-names&quot;:false,&quot;dropping-particle&quot;:&quot;&quot;,&quot;non-dropping-particle&quot;:&quot;&quot;},{&quot;family&quot;:&quot;Reichenberg&quot;,&quot;given&quot;:&quot;Abraham&quot;,&quot;parse-names&quot;:false,&quot;dropping-particle&quot;:&quot;&quot;,&quot;non-dropping-particle&quot;:&quot;&quot;},{&quot;family&quot;:&quot;Sandin&quot;,&quot;given&quot;:&quot;Sven&quot;,&quot;parse-names&quot;:false,&quot;dropping-particle&quot;:&quot;&quot;,&quot;non-dropping-particle&quot;:&quot;&quot;},{&quot;family&quot;:&quot;Croen&quot;,&quot;given&quot;:&quot;Lisa A.&quot;,&quot;parse-names&quot;:false,&quot;dropping-particle&quot;:&quot;&quot;,&quot;non-dropping-particle&quot;:&quot;&quot;},{&quot;family&quot;:&quot;Schendel&quot;,&quot;given&quot;:&quot;Diana&quot;,&quot;parse-names&quot;:false,&quot;dropping-particle&quot;:&quot;&quot;,&quot;non-dropping-particle&quot;:&quot;&quot;},{&quot;family&quot;:&quot;Hansen&quot;,&quot;given&quot;:&quot;Stefan Nygaard&quot;,&quot;parse-names&quot;:false,&quot;dropping-particle&quot;:&quot;&quot;,&quot;non-dropping-particle&quot;:&quot;&quot;},{&quot;family&quot;:&quot;Janecka&quot;,&quot;given&quot;:&quot;Magdalena&quot;,&quot;parse-names&quot;:false,&quot;dropping-particle&quot;:&quot;&quot;,&quot;non-dropping-particle&quot;:&quot;&quot;}],&quot;container-title&quot;:&quot;Nature Medicine&quot;,&quot;container-title-short&quot;:&quot;Nat Med&quot;,&quot;DOI&quot;:&quot;10.1038/s41591-024-03479-5&quot;,&quot;ISSN&quot;:&quot;1078-8956&quot;,&quot;issued&quot;:{&quot;date-parts&quot;:[[2025,1,31]]}},&quot;isTemporary&quot;:false}],&quot;citationTag&quot;:&quot;MENDELEY_CITATION_v3_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&quot;},{&quot;citationID&quot;:&quot;MENDELEY_CITATION_2f5190b7-7b19-4b31-9d4d-5f7dc442040c&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&quot;,&quot;citationItems&quot;:[{&quot;id&quot;:&quot;aa4e2167-4017-3951-9aaa-19525876fea5&quot;,&quot;itemData&quot;:{&quot;type&quot;:&quot;article-journal&quot;,&quot;id&quot;:&quot;aa4e2167-4017-3951-9aaa-19525876fea5&quot;,&quot;title&quot;:&quot;Lower Risk of Heart Failure and Death in Patients Initiated on Sodium-Glucose Cotransporter-2 Inhibitors Versus Other Glucose-Lowering Drugs: The CVD-REAL Study (Comparative Effectiveness of Cardiovascular Outcomes in New Users of Sodium-Glucose Cotransporter-2 Inhibitors).&quot;,&quot;author&quot;:[{&quot;family&quot;:&quot;Kosiborod&quot;,&quot;given&quot;:&quot;Mikhail&quot;,&quot;parse-names&quot;:false,&quot;dropping-particle&quot;:&quot;&quot;,&quot;non-dropping-particle&quot;:&quot;&quot;},{&quot;family&quot;:&quot;Cavender&quot;,&quot;given&quot;:&quot;Matthew A&quot;,&quot;parse-names&quot;:false,&quot;dropping-particle&quot;:&quot;&quot;,&quot;non-dropping-particle&quot;:&quot;&quot;},{&quot;family&quot;:&quot;Fu&quot;,&quot;given&quot;:&quot;Alex Z&quot;,&quot;parse-names&quot;:false,&quot;dropping-particle&quot;:&quot;&quot;,&quot;non-dropping-particle&quot;:&quot;&quot;},{&quot;family&quot;:&quot;Wilding&quot;,&quot;given&quot;:&quot;John P&quot;,&quot;parse-names&quot;:false,&quot;dropping-particle&quot;:&quot;&quot;,&quot;non-dropping-particle&quot;:&quot;&quot;},{&quot;family&quot;:&quot;Khunti&quot;,&quot;given&quot;:&quot;Kamlesh&quot;,&quot;parse-names&quot;:false,&quot;dropping-particle&quot;:&quot;&quot;,&quot;non-dropping-particle&quot;:&quot;&quot;},{&quot;family&quot;:&quot;Holl&quot;,&quot;given&quot;:&quot;Reinhard W&quot;,&quot;parse-names&quot;:false,&quot;dropping-particle&quot;:&quot;&quot;,&quot;non-dropping-particle&quot;:&quot;&quot;},{&quot;family&quot;:&quot;Norhammar&quot;,&quot;given&quot;:&quot;Anna&quot;,&quot;parse-names&quot;:false,&quot;dropping-particle&quot;:&quot;&quot;,&quot;non-dropping-particle&quot;:&quot;&quot;},{&quot;family&quot;:&quot;Birkeland&quot;,&quot;given&quot;:&quot;Kåre I&quot;,&quot;parse-names&quot;:false,&quot;dropping-particle&quot;:&quot;&quot;,&quot;non-dropping-particle&quot;:&quot;&quot;},{&quot;family&quot;:&quot;Jørgensen&quot;,&quot;given&quot;:&quot;Marit Eika&quot;,&quot;parse-names&quot;:false,&quot;dropping-particle&quot;:&quot;&quot;,&quot;non-dropping-particle&quot;:&quot;&quot;},{&quot;family&quot;:&quot;Thuresson&quot;,&quot;given&quot;:&quot;Marcus&quot;,&quot;parse-names&quot;:false,&quot;dropping-particle&quot;:&quot;&quot;,&quot;non-dropping-particle&quot;:&quot;&quot;},{&quot;family&quot;:&quot;Arya&quot;,&quot;given&quot;:&quot;Niki&quot;,&quot;parse-names&quot;:false,&quot;dropping-particle&quot;:&quot;&quot;,&quot;non-dropping-particle&quot;:&quot;&quot;},{&quot;family&quot;:&quot;Bodegård&quot;,&quot;given&quot;:&quot;Johan&quot;,&quot;parse-names&quot;:false,&quot;dropping-particle&quot;:&quot;&quot;,&quot;non-dropping-particle&quot;:&quot;&quot;},{&quot;family&quot;:&quot;Hammar&quot;,&quot;given&quot;:&quot;Niklas&quot;,&quot;parse-names&quot;:false,&quot;dropping-particle&quot;:&quot;&quot;,&quot;non-dropping-particle&quot;:&quot;&quot;},{&quot;family&quot;:&quot;Fenici&quot;,&quot;given&quot;:&quot;Peter&quot;,&quot;parse-names&quot;:false,&quot;dropping-particle&quot;:&quot;&quot;,&quot;non-dropping-particle&quot;:&quot;&quot;},{&quot;family&quot;:&quot;CVD-REAL Investigators and Study Group*&quot;,&quot;given&quot;:&quot;&quot;,&quot;parse-names&quot;:false,&quot;dropping-particle&quot;:&quot;&quot;,&quot;non-dropping-particle&quot;:&quot;&quot;}],&quot;container-title&quot;:&quot;Circulation&quot;,&quot;container-title-short&quot;:&quot;Circulation&quot;,&quot;DOI&quot;:&quot;10.1161/CIRCULATIONAHA.117.029190&quot;,&quot;ISSN&quot;:&quot;1524-4539&quot;,&quot;PMID&quot;:&quot;28522450&quot;,&quot;issued&quot;:{&quot;date-parts&quot;:[[2017,7,18]]},&quot;page&quot;:&quot;249-259&quot;,&quot;abstract&quot;:&quot;BACKGROUND Reduction in cardiovascular death and hospitalization for heart failure (HHF) was recently reported with the sodium-glucose cotransporter-2 inhibitor (SGLT-2i) empagliflozin in patients with type 2 diabetes mellitus who have atherosclerotic cardiovascular disease. We compared HHF and death in patients newly initiated on any SGLT-2i versus other glucose-lowering drugs in 6 countries to determine if these benefits are seen in real-world practice and across SGLT-2i class. METHODS Data were collected via medical claims, primary care/hospital records, and national registries from the United States, Norway, Denmark, Sweden, Germany, and the United Kingdom. Propensity score for SGLT-2i initiation was used to match treatment groups. Hazard ratios for HHF, death, and their combination were estimated by country and pooled to determine weighted effect size. Death data were not available for Germany. RESULTS After propensity matching, there were 309 056 patients newly initiated on either SGLT-2i or other glucose-lowering drugs (154 528 patients in each treatment group). Canagliflozin, dapagliflozin, and empagliflozin accounted for 53%, 42%, and 5% of the total exposure time in the SGLT-2i class, respectively. Baseline characteristics were balanced between the 2 groups. There were 961 HHF cases during 190 164 person-years follow-up (incidence rate, 0.51/100 person-years). Of 215 622 patients in the United States, Norway, Denmark, Sweden, and the United Kingdom, death occurred in 1334 (incidence rate, 0.87/100 person-years), and HHF or death in 1983 (incidence rate, 1.38/100 person-years). Use of SGLT-2i, versus other glucose-lowering drugs, was associated with lower rates of HHF (hazard ratio, 0.61; 95% confidence interval, 0.51-0.73; P&lt;0.001); death (hazard ratio, 0.49; 95% confidence interval, 0.41-0.57; P&lt;0.001); and HHF or death (hazard ratio, 0.54; 95% confidence interval, 0.48-0.60; P&lt;0.001) with no significant heterogeneity by country. CONCLUSIONS In this large multinational study, treatment with SGLT-2i versus other glucose-lowering drugs was associated with a lower risk of HHF and death, suggesting that the benefits seen with empagliflozin in a randomized trial may be a class effect applicable to a broad population of patients with type 2 diabetes mellitus in real-world practice. CLINICAL TRIAL REGISTRATION URL: http://www.clinicaltrials.gov. Unique identifier: NCT02993614.&quot;,&quot;issue&quot;:&quot;3&quot;,&quot;volume&quot;:&quot;136&quot;},&quot;isTemporary&quot;:false}]},{&quot;citationID&quot;:&quot;MENDELEY_CITATION_22617fe9-119e-4ee9-81e0-b0b2bef32a42&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&quot;,&quot;citationItems&quot;:[{&quot;id&quot;:&quot;ee83ebfa-a3b7-3159-be7d-867e9126ee2d&quot;,&quot;itemData&quot;:{&quot;type&quot;:&quot;article-journal&quot;,&quot;id&quot;:&quot;ee83ebfa-a3b7-3159-be7d-867e9126ee2d&quot;,&quot;title&quot;:&quot;Defining Comorbidity: Implications for Understanding Health and Health Services&quot;,&quot;author&quot;:[{&quot;family&quot;:&quot;Valderas&quot;,&quot;given&quot;:&quot;J. M.&quot;,&quot;parse-names&quot;:false,&quot;dropping-particle&quot;:&quot;&quot;,&quot;non-dropping-particle&quot;:&quot;&quot;},{&quot;family&quot;:&quot;Starfield&quot;,&quot;given&quot;:&quot;B.&quot;,&quot;parse-names&quot;:false,&quot;dropping-particle&quot;:&quot;&quot;,&quot;non-dropping-particle&quot;:&quot;&quot;},{&quot;family&quot;:&quot;Sibbald&quot;,&quot;given&quot;:&quot;B.&quot;,&quot;parse-names&quot;:false,&quot;dropping-particle&quot;:&quot;&quot;,&quot;non-dropping-particle&quot;:&quot;&quot;},{&quot;family&quot;:&quot;Salisbury&quot;,&quot;given&quot;:&quot;C.&quot;,&quot;parse-names&quot;:false,&quot;dropping-particle&quot;:&quot;&quot;,&quot;non-dropping-particle&quot;:&quot;&quot;},{&quot;family&quot;:&quot;Roland&quot;,&quot;given&quot;:&quot;M.&quot;,&quot;parse-names&quot;:false,&quot;dropping-particle&quot;:&quot;&quot;,&quot;non-dropping-particle&quot;:&quot;&quot;}],&quot;container-title&quot;:&quot;The Annals of Family Medicine&quot;,&quot;DOI&quot;:&quot;10.1370/afm.983&quot;,&quot;ISSN&quot;:&quot;1544-1709&quot;,&quot;issued&quot;:{&quot;date-parts&quot;:[[2009,7,1]]},&quot;page&quot;:&quot;357-363&quot;,&quot;issue&quot;:&quot;4&quot;,&quot;volume&quot;:&quot;7&quot;,&quot;container-title-short&quot;:&quot;&quot;},&quot;isTemporary&quot;:false}]},{&quot;citationID&quot;:&quot;MENDELEY_CITATION_ec764ac3-4621-4934-977e-37aa925f416a&quot;,&quot;properties&quot;:{&quot;noteIndex&quot;:0},&quot;isEdited&quot;:false,&quot;manualOverride&quot;:{&quot;isManuallyOverridden&quot;:false,&quot;citeprocText&quot;:&quot;&lt;sup&gt;2–4,26&lt;/sup&gt;&quot;,&quot;manualOverrideText&quot;:&quot;&quot;},&quot;citationTag&quot;:&quot;MENDELEY_CITATION_v3_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&quot;,&quot;citationItems&quot;:[{&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id&quot;:&quot;3df76fc1-0088-35ad-8902-8788dccfc333&quot;,&quot;itemData&quot;:{&quot;type&quot;:&quot;article-journal&quot;,&quot;id&quot;:&quot;3df76fc1-0088-35ad-8902-8788dccfc333&quot;,&quot;title&quot;:&quot;Key concepts in clinical epidemiology: collider-conditioning bias&quot;,&quot;author&quot;:[{&quot;family&quot;:&quot;Digitale&quot;,&quot;given&quot;:&quot;Jean C.&quot;,&quot;parse-names&quot;:false,&quot;dropping-particle&quot;:&quot;&quot;,&quot;non-dropping-particle&quot;:&quot;&quot;},{&quot;family&quot;:&quot;Martin&quot;,&quot;given&quot;:&quot;Jeffrey N.&quot;,&quot;parse-names&quot;:false,&quot;dropping-particle&quot;:&quot;&quot;,&quot;non-dropping-particle&quot;:&quot;&quot;},{&quot;family&quot;:&quot;Glidden&quot;,&quot;given&quot;:&quot;David&quot;,&quot;parse-names&quot;:false,&quot;dropping-particle&quot;:&quot;V.&quot;,&quot;non-dropping-particle&quot;:&quot;&quot;},{&quot;family&quot;:&quot;Glymour&quot;,&quot;given&quot;:&quot;M. Maria&quot;,&quot;parse-names&quot;:false,&quot;dropping-particle&quot;:&quot;&quot;,&quot;non-dropping-particle&quot;:&quot;&quot;}],&quot;container-title&quot;:&quot;Journal of Clinical Epidemiology&quot;,&quot;container-title-short&quot;:&quot;J Clin Epidemiol&quot;,&quot;DOI&quot;:&quot;10.1016/j.jclinepi.2023.07.004&quot;,&quot;ISSN&quot;:&quot;08954356&quot;,&quot;issued&quot;:{&quot;date-parts&quot;:[[2023,9]]},&quot;page&quot;:&quot;152-156&quot;,&quot;volume&quot;:&quot;161&quot;},&quot;isTemporary&quot;:false},{&quot;id&quot;:&quot;2b879972-617b-3415-a254-e9799e61a8d8&quot;,&quot;itemData&quot;:{&quot;type&quot;:&quot;article-journal&quot;,&quot;id&quot;:&quot;2b879972-617b-3415-a254-e9799e61a8d8&quot;,&quot;title&quot;:&quot;Collider Bias&quot;,&quot;author&quot;:[{&quot;family&quot;:&quot;Holmberg&quot;,&quot;given&quot;:&quot;Mathias J.&quot;,&quot;parse-names&quot;:false,&quot;dropping-particle&quot;:&quot;&quot;,&quot;non-dropping-particle&quot;:&quot;&quot;},{&quot;family&quot;:&quot;Andersen&quot;,&quot;given&quot;:&quot;Lars W.&quot;,&quot;parse-names&quot;:false,&quot;dropping-particle&quot;:&quot;&quot;,&quot;non-dropping-particle&quot;:&quot;&quot;}],&quot;container-title&quot;:&quot;JAMA&quot;,&quot;container-title-short&quot;:&quot;JAMA&quot;,&quot;DOI&quot;:&quot;10.1001/jama.2022.1820&quot;,&quot;ISSN&quot;:&quot;0098-7484&quot;,&quot;issued&quot;:{&quot;date-parts&quot;:[[2022,4,5]]},&quot;page&quot;:&quot;1282&quot;,&quot;issue&quot;:&quot;13&quot;,&quot;volume&quot;:&quot;327&quot;},&quot;isTemporary&quot;:false},{&quot;id&quot;:&quot;0d383496-77ad-38df-b177-3efd573796e6&quot;,&quot;itemData&quot;:{&quot;type&quot;:&quot;article-journal&quot;,&quot;id&quot;:&quot;0d383496-77ad-38df-b177-3efd573796e6&quot;,&quot;title&quot;:&quot;Bias Analysis for Uncontrolled Confounding in the Health Sciences&quot;,&quot;author&quot;:[{&quot;family&quot;:&quot;Arah&quot;,&quot;given&quot;:&quot;Onyebuchi A.&quot;,&quot;parse-names&quot;:false,&quot;dropping-particle&quot;:&quot;&quot;,&quot;non-dropping-particle&quot;:&quot;&quot;}],&quot;container-title&quot;:&quot;Annual Review of Public Health&quot;,&quot;container-title-short&quot;:&quot;Annu Rev Public Health&quot;,&quot;DOI&quot;:&quot;10.1146/annurev-publhealth-032315-021644&quot;,&quot;ISSN&quot;:&quot;0163-7525&quot;,&quot;issued&quot;:{&quot;date-parts&quot;:[[2017,3,20]]},&quot;page&quot;:&quot;23-38&quot;,&quot;abstract&quot;:&quot;&lt;p&gt;Uncontrolled confounding due to unmeasured confounders biases causal inference in health science studies using observational and imperfect experimental designs. The adoption of methods for analysis of bias due to uncontrolled confounding has been slow, despite the increasing availability of such methods. Bias analysis for such uncontrolled confounding is most useful in big data studies and systematic reviews to gauge the extent to which extraneous preexposure variables that affect the exposure and the outcome can explain some or all of the reported exposure-outcome associations. We review methods that can be applied during or after data analysis to adjust for uncontrolled confounding for different outcomes, confounders, and study settings. We discuss relevant bias formulas and how to obtain the required information for applying them. Finally, we develop a new intuitive generalized bias analysis framework for simulating and adjusting for the amount of uncontrolled confounding due to not measuring and adjusting for one or more confounders.&lt;/p&gt;&quot;,&quot;issue&quot;:&quot;1&quot;,&quot;volume&quot;:&quot;38&quot;},&quot;isTemporary&quot;:false}]},{&quot;citationID&quot;:&quot;MENDELEY_CITATION_6fa711c4-5c7d-40c2-b5c5-51a0246e385f&quot;,&quot;properties&quot;:{&quot;noteIndex&quot;:0},&quot;isEdited&quot;:false,&quot;manualOverride&quot;:{&quot;isManuallyOverridden&quot;:false,&quot;citeprocText&quot;:&quot;&lt;sup&gt;14,19&lt;/sup&gt;&quot;,&quot;manualOverrideText&quot;:&quot;&quot;},&quot;citationTag&quot;:&quot;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&quot;,&quot;citationItems&quot;:[{&quot;id&quot;:&quot;3dc1cac6-4e99-3040-a49c-0073df2111bb&quot;,&quot;itemData&quot;:{&quot;type&quot;:&quot;article-journal&quot;,&quot;id&quot;:&quot;3dc1cac6-4e99-3040-a49c-0073df2111bb&quot;,&quot;title&quot;:&quot;Association between birth weight and neurodevelopmental disorders assessed using the Korean National Health Insurance Service claims data&quot;,&quot;author&quot;:[{&quot;family&quot;:&quot;Song&quot;,&quot;given&quot;:&quot;In Gyu&quot;,&quot;parse-names&quot;:false,&quot;dropping-particle&quot;:&quot;&quot;,&quot;non-dropping-particle&quot;:&quot;&quot;},{&quot;family&quot;:&quot;Kim&quot;,&quot;given&quot;:&quot;Han-Suk&quot;,&quot;parse-names&quot;:false,&quot;dropping-particle&quot;:&quot;&quot;,&quot;non-dropping-particle&quot;:&quot;&quot;},{&quot;family&quot;:&quot;Cho&quot;,&quot;given&quot;:&quot;Yoon-Min&quot;,&quot;parse-names&quot;:false,&quot;dropping-particle&quot;:&quot;&quot;,&quot;non-dropping-particle&quot;:&quot;&quot;},{&quot;family&quot;:&quot;Lim&quot;,&quot;given&quot;:&quot;You-na&quot;,&quot;parse-names&quot;:false,&quot;dropping-particle&quot;:&quot;&quot;,&quot;non-dropping-particle&quot;:&quot;&quot;},{&quot;family&quot;:&quot;Moon&quot;,&quot;given&quot;:&quot;Duk-Soo&quot;,&quot;parse-names&quot;:false,&quot;dropping-particle&quot;:&quot;&quot;,&quot;non-dropping-particle&quot;:&quot;&quot;},{&quot;family&quot;:&quot;Shin&quot;,&quot;given&quot;:&quot;Seung Han&quot;,&quot;parse-names&quot;:false,&quot;dropping-particle&quot;:&quot;&quot;,&quot;non-dropping-particle&quot;:&quot;&quot;},{&quot;family&quot;:&quot;Kim&quot;,&quot;given&quot;:&quot;Ee-Kyung&quot;,&quot;parse-names&quot;:false,&quot;dropping-particle&quot;:&quot;&quot;,&quot;non-dropping-particle&quot;:&quot;&quot;},{&quot;family&quot;:&quot;Park&quot;,&quot;given&quot;:&quot;Joonsik&quot;,&quot;parse-names&quot;:false,&quot;dropping-particle&quot;:&quot;&quot;,&quot;non-dropping-particle&quot;:&quot;&quot;},{&quot;family&quot;:&quot;Shin&quot;,&quot;given&quot;:&quot;Jeong Eun&quot;,&quot;parse-names&quot;:false,&quot;dropping-particle&quot;:&quot;&quot;,&quot;non-dropping-particle&quot;:&quot;&quot;},{&quot;family&quot;:&quot;Han&quot;,&quot;given&quot;:&quot;Jungho&quot;,&quot;parse-names&quot;:false,&quot;dropping-particle&quot;:&quot;&quot;,&quot;non-dropping-particle&quot;:&quot;&quot;},{&quot;family&quot;:&quot;Eun&quot;,&quot;given&quot;:&quot;Ho Seon&quot;,&quot;parse-names&quot;:false,&quot;dropping-particle&quot;:&quot;&quot;,&quot;non-dropping-particle&quot;:&quot;&quot;}],&quot;container-title&quot;:&quot;Scientific Reports&quot;,&quot;container-title-short&quot;:&quot;Sci Rep&quot;,&quot;DOI&quot;:&quot;10.1038/s41598-022-06094-x&quot;,&quot;ISSN&quot;:&quot;2045-2322&quot;,&quot;issued&quot;:{&quot;date-parts&quot;:[[2022,2,8]]},&quot;page&quot;:&quot;2080&quot;,&quot;abstract&quot;:&quot;&lt;p&gt;The risk of neurodevelopmental disorders in low birth weight (LBW) infants has gained recognition but remains debatable. We investigated the risk of attention-deficit/hyperactivity disorder (ADHD) and autism spectrum disorder (ASD) in school-aged children according to their birth weight. We conducted a retrospective cohort study using the Korean National Health Insurance claims data of 2,143,652 children who were born between 2008 and 2012. Gestational age of infants was not available; thus, outcomes were not adjusted with it. Not only infants with birth weights of &amp;lt; 1.5 kg, but also 2.0–2.4 kg and 1.5–1.9 kg were associated with having ADHD; odds ratio (OR), 1.41 (95% confidence interval [CI] 1.33–1.50), and 1.49 (95% CI 1.33–1.66), respectively. The OR in infants with birth weights of 2.0–2.4 kg and 1.5–1.9 kg was 1.91 (95% CI 1.79–2.05) and 3.25 (95% CI 2.95–3.59), respectively, indicating increased odds of having ASD. Subgroup analysis for children without perinatal diseases showed similar results. In this national cohort, infants with birth weights of &amp;lt; 2.5 kg were associated with ADHD and ASD, regardless of perinatal history. Children born with LBW need detailed clinical follow-up.&lt;/p&gt;&quot;,&quot;issue&quot;:&quot;1&quot;,&quot;volume&quot;:&quot;12&quot;},&quot;isTemporary&quot;:false},{&quot;id&quot;:&quot;a7a710be-3290-37ed-8ee0-e71285d7e6fb&quot;,&quot;itemData&quot;:{&quot;type&quot;:&quot;article-journal&quot;,&quot;id&quot;:&quot;a7a710be-3290-37ed-8ee0-e71285d7e6fb&quot;,&quot;title&quot;:&quot;Association between cumulative psychosocial adversity in the family and ADHD and autism: a family-based cohort study&quot;,&quot;author&quot;:[{&quot;family&quot;:&quot;Kanina&quot;,&quot;given&quot;:&quot;Aleksandra&quot;,&quot;parse-names&quot;:false,&quot;dropping-particle&quot;:&quot;&quot;,&quot;non-dropping-particle&quot;:&quot;&quot;},{&quot;family&quot;:&quot;Larsson&quot;,&quot;given&quot;:&quot;Henrik&quot;,&quot;parse-names&quot;:false,&quot;dropping-particle&quot;:&quot;&quot;,&quot;non-dropping-particle&quot;:&quot;&quot;},{&quot;family&quot;:&quot;Sjölander&quot;,&quot;given&quot;:&quot;Arvid&quot;,&quot;parse-names&quot;:false,&quot;dropping-particle&quot;:&quot;&quot;,&quot;non-dropping-particle&quot;:&quot;&quot;},{&quot;family&quot;:&quot;Butwicka&quot;,&quot;given&quot;:&quot;Agnieszka&quot;,&quot;parse-names&quot;:false,&quot;dropping-particle&quot;:&quot;&quot;,&quot;non-dropping-particle&quot;:&quot;&quot;},{&quot;family&quot;:&quot;Taylor&quot;,&quot;given&quot;:&quot;Mark J.&quot;,&quot;parse-names&quot;:false,&quot;dropping-particle&quot;:&quot;&quot;,&quot;non-dropping-particle&quot;:&quot;&quot;},{&quot;family&quot;:&quot;Martini&quot;,&quot;given&quot;:&quot;Miriam I.&quot;,&quot;parse-names&quot;:false,&quot;dropping-particle&quot;:&quot;&quot;,&quot;non-dropping-particle&quot;:&quot;&quot;},{&quot;family&quot;:&quot;Lichtenstein&quot;,&quot;given&quot;:&quot;Paul&quot;,&quot;parse-names&quot;:false,&quot;dropping-particle&quot;:&quot;&quot;,&quot;non-dropping-particle&quot;:&quot;&quot;},{&quot;family&quot;:&quot;Lundberg&quot;,&quot;given&quot;:&quot;Frida E.&quot;,&quot;parse-names&quot;:false,&quot;dropping-particle&quot;:&quot;&quot;,&quot;non-dropping-particle&quot;:&quot;&quot;},{&quot;family&quot;:&quot;Onofrio&quot;,&quot;given&quot;:&quot;Brian M. D’&quot;,&quot;parse-names&quot;:false,&quot;dropping-particle&quot;:&quot;&quot;,&quot;non-dropping-particle&quot;:&quot;&quot;},{&quot;family&quot;:&quot;Rosenqvist&quot;,&quot;given&quot;:&quot;Mina A.&quot;,&quot;parse-names&quot;:false,&quot;dropping-particle&quot;:&quot;&quot;,&quot;non-dropping-particle&quot;:&quot;&quot;}],&quot;container-title&quot;:&quot;Translational Psychiatry&quot;,&quot;container-title-short&quot;:&quot;Transl Psychiatry&quot;,&quot;DOI&quot;:&quot;10.1038/s41398-023-02571-7&quot;,&quot;ISSN&quot;:&quot;2158-3188&quot;,&quot;issued&quot;:{&quot;date-parts&quot;:[[2023,8,14]]},&quot;page&quot;:&quot;282&quot;,&quot;abstract&quot;:&quot;&lt;p&gt;Cumulative exposure to psychosocial adversity at an early age has been shown to be a risk factor for attention-deficit hyperactivity disorder (ADHD) and autism that often co-occur. However, it is not clear if this association reflects a causal effect or familial confounding. We aimed to assess whether cumulative psychosocial adversity in the family increases the risk for ADHD and autism in offspring while accounting for unmeasured familial confounding. We used a population-based cohort of 1,877,901 individuals born in Sweden between 1990 and 2009. Participants were followed from the age of 3 until 2013, with a median follow up time of 13.8 years. We created a cumulative index based on 7 psychosocial adversity factors. We used Cox regression to estimate the hazard ratios (HRs) relating neurodevelopmental conditions to cumulative psychosocial adversity. To address familial confounding, the analyses were repeated in groups of relatives of different kinship: siblings and half-siblings and cousins. A dose-response relationship was observed between cumulative exposure to psychosocial adversity and ADHD at a general population level (covariate adjusted HRs (aHRs) with 95% confidence intervals ranged from 1.55 [one adversity; 1.53–1.58] to 2.65 [ ≥ 4 adversities; 1.98–3.54]). No clear dose-response relation was seen for autism (aHRs ranged from 1.04 [.59–1.84] to 1.37 [1.30–1.45]). HRs of ADHD and autism decreased with increasing level of kinship in the analysis of relatives. Cumulative exposure to psychosocial adversity was associated with both ADHD and autism in the general population, these associations were partly explained by unmeasured familial confounding between relatives. This highlights the need for using family-based designs in studies of psychosocial adversity and ADHD and autism.&lt;/p&gt;&quot;,&quot;issue&quot;:&quot;1&quot;,&quot;volume&quot;:&quot;13&quot;},&quot;isTemporary&quot;:false}]},{&quot;citationID&quot;:&quot;MENDELEY_CITATION_8506c245-f6aa-4316-b37e-2ca665bcd1b9&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&quot;,&quot;citationItems&quot;:[{&quot;id&quot;:&quot;2de98d45-5f18-3ca4-8d2d-9603bd1283d2&quot;,&quot;itemData&quot;:{&quot;type&quot;:&quot;article-journal&quot;,&quot;id&quot;:&quot;2de98d45-5f18-3ca4-8d2d-9603bd1283d2&quot;,&quot;title&quot;:&quot;Causal diagrams for empirical research&quot;,&quot;author&quot;:[{&quot;family&quot;:&quot;Pearl&quot;,&quot;given&quot;:&quot;Judea&quot;,&quot;parse-names&quot;:false,&quot;dropping-particle&quot;:&quot;&quot;,&quot;non-dropping-particle&quot;:&quot;&quot;}],&quot;container-title&quot;:&quot;Biometrika&quot;,&quot;container-title-short&quot;:&quot;Biometrika&quot;,&quot;DOI&quot;:&quot;10.1093/biomet/82.4.669&quot;,&quot;ISSN&quot;:&quot;0006-3444&quot;,&quot;issued&quot;:{&quot;date-parts&quot;:[[1995]]},&quot;page&quot;:&quot;669-688&quot;,&quot;issue&quot;:&quot;4&quot;,&quot;volume&quot;:&quot;82&quot;},&quot;isTemporary&quot;:false}]},{&quot;citationID&quot;:&quot;MENDELEY_CITATION_7bb7f494-7950-4d6a-a332-1316a49d1da5&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&quot;,&quot;citationItems&quot;:[{&quot;id&quot;:&quot;b2017960-9b4f-38c7-bb16-d50a394fd232&quot;,&quot;itemData&quot;:{&quot;type&quot;:&quot;article-journal&quot;,&quot;id&quot;:&quot;b2017960-9b4f-38c7-bb16-d50a394fd232&quot;,&quot;title&quot;:&quot;Causal diagrams for epidemiologic research.&quot;,&quot;author&quot;:[{&quot;family&quot;:&quot;Greenland&quot;,&quot;given&quot;:&quot;S&quot;,&quot;parse-names&quot;:false,&quot;dropping-particle&quot;:&quot;&quot;,&quot;non-dropping-particle&quot;:&quot;&quot;},{&quot;family&quot;:&quot;Pearl&quot;,&quot;given&quot;:&quot;J&quot;,&quot;parse-names&quot;:false,&quot;dropping-particle&quot;:&quot;&quot;,&quot;non-dropping-particle&quot;:&quot;&quot;},{&quot;family&quot;:&quot;Robins&quot;,&quot;given&quot;:&quot;J M&quot;,&quot;parse-names&quot;:false,&quot;dropping-particle&quot;:&quot;&quot;,&quot;non-dropping-particle&quot;:&quot;&quot;}],&quot;container-title&quot;:&quot;Epidemiology (Cambridge, Mass.)&quot;,&quot;container-title-short&quot;:&quot;Epidemiology&quot;,&quot;ISSN&quot;:&quot;1044-3983&quot;,&quot;PMID&quot;:&quot;9888278&quot;,&quot;issued&quot;:{&quot;date-parts&quot;:[[1999,1]]},&quot;page&quot;:&quot;37-48&quot;,&quot;abstract&quot;:&quot;Causal diagrams have a long history of informal use and, more recently, have undergone formal development for applications in expert systems and robotics. We provide an introduction to these developments and their use in epidemiologic research. Causal diagrams can provide a starting point for identifying variables that must be measured and controlled to obtain unconfounded effect estimates. They also provide a method for critical evaluation of traditional epidemiologic criteria for confounding. In particular, they reveal certain heretofore unnoticed shortcomings of those criteria when used in considering multiple potential confounders. We show how to modify the traditional criteria to correct those shortcomings.&quot;,&quot;issue&quot;:&quot;1&quot;,&quot;volume&quot;:&quot;10&quot;},&quot;isTemporary&quot;:false}]},{&quot;citationID&quot;:&quot;MENDELEY_CITATION_ce7f9ce8-b653-45da-88b4-cac0b2b03f1a&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&quot;,&quot;citationItems&quot;:[{&quot;id&quot;:&quot;2b879972-617b-3415-a254-e9799e61a8d8&quot;,&quot;itemData&quot;:{&quot;type&quot;:&quot;article-journal&quot;,&quot;id&quot;:&quot;2b879972-617b-3415-a254-e9799e61a8d8&quot;,&quot;title&quot;:&quot;Collider Bias&quot;,&quot;author&quot;:[{&quot;family&quot;:&quot;Holmberg&quot;,&quot;given&quot;:&quot;Mathias J.&quot;,&quot;parse-names&quot;:false,&quot;dropping-particle&quot;:&quot;&quot;,&quot;non-dropping-particle&quot;:&quot;&quot;},{&quot;family&quot;:&quot;Andersen&quot;,&quot;given&quot;:&quot;Lars W.&quot;,&quot;parse-names&quot;:false,&quot;dropping-particle&quot;:&quot;&quot;,&quot;non-dropping-particle&quot;:&quot;&quot;}],&quot;container-title&quot;:&quot;JAMA&quot;,&quot;container-title-short&quot;:&quot;JAMA&quot;,&quot;DOI&quot;:&quot;10.1001/jama.2022.1820&quot;,&quot;ISSN&quot;:&quot;0098-7484&quot;,&quot;issued&quot;:{&quot;date-parts&quot;:[[2022,4,5]]},&quot;page&quot;:&quot;1282&quot;,&quot;issue&quot;:&quot;13&quot;,&quot;volume&quot;:&quot;327&quot;},&quot;isTemporary&quot;:false},{&quot;id&quot;:&quot;3df76fc1-0088-35ad-8902-8788dccfc333&quot;,&quot;itemData&quot;:{&quot;type&quot;:&quot;article-journal&quot;,&quot;id&quot;:&quot;3df76fc1-0088-35ad-8902-8788dccfc333&quot;,&quot;title&quot;:&quot;Key concepts in clinical epidemiology: collider-conditioning bias&quot;,&quot;author&quot;:[{&quot;family&quot;:&quot;Digitale&quot;,&quot;given&quot;:&quot;Jean C.&quot;,&quot;parse-names&quot;:false,&quot;dropping-particle&quot;:&quot;&quot;,&quot;non-dropping-particle&quot;:&quot;&quot;},{&quot;family&quot;:&quot;Martin&quot;,&quot;given&quot;:&quot;Jeffrey N.&quot;,&quot;parse-names&quot;:false,&quot;dropping-particle&quot;:&quot;&quot;,&quot;non-dropping-particle&quot;:&quot;&quot;},{&quot;family&quot;:&quot;Glidden&quot;,&quot;given&quot;:&quot;David&quot;,&quot;parse-names&quot;:false,&quot;dropping-particle&quot;:&quot;V.&quot;,&quot;non-dropping-particle&quot;:&quot;&quot;},{&quot;family&quot;:&quot;Glymour&quot;,&quot;given&quot;:&quot;M. Maria&quot;,&quot;parse-names&quot;:false,&quot;dropping-particle&quot;:&quot;&quot;,&quot;non-dropping-particle&quot;:&quot;&quot;}],&quot;container-title&quot;:&quot;Journal of Clinical Epidemiology&quot;,&quot;container-title-short&quot;:&quot;J Clin Epidemiol&quot;,&quot;DOI&quot;:&quot;10.1016/j.jclinepi.2023.07.004&quot;,&quot;ISSN&quot;:&quot;08954356&quot;,&quot;issued&quot;:{&quot;date-parts&quot;:[[2023,9]]},&quot;page&quot;:&quot;152-156&quot;,&quot;volume&quot;:&quot;161&quot;},&quot;isTemporary&quot;:false}]},{&quot;citationID&quot;:&quot;MENDELEY_CITATION_36a3f3de-6c43-40c5-8c62-3c5ac202f300&quot;,&quot;properties&quot;:{&quot;noteIndex&quot;:0},&quot;isEdited&quot;:false,&quot;manualOverride&quot;:{&quot;isManuallyOverridden&quot;:false,&quot;citeprocText&quot;:&quot;&lt;sup&gt;3,29–31&lt;/sup&gt;&quot;,&quot;manualOverrideText&quot;:&quot;&quot;},&quot;citationTag&quot;:&quot;MENDELEY_CITATION_v3_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&quot;,&quot;citationItems&quot;:[{&quot;id&quot;:&quot;56d89bf6-c33f-3294-a256-e641a1f54c20&quot;,&quot;itemData&quot;:{&quot;type&quot;:&quot;article-journal&quot;,&quot;id&quot;:&quot;56d89bf6-c33f-3294-a256-e641a1f54c20&quot;,&quot;title&quot;:&quot;Improving precision by adjusting for prognostic baseline variables in randomized trials with binary outcomes, without regression model assumptions&quot;,&quot;author&quot;:[{&quot;family&quot;:&quot;Steingrimsson&quot;,&quot;given&quot;:&quot;Jon Arni&quot;,&quot;parse-names&quot;:false,&quot;dropping-particle&quot;:&quot;&quot;,&quot;non-dropping-particle&quot;:&quot;&quot;},{&quot;family&quot;:&quot;Hanley&quot;,&quot;given&quot;:&quot;Daniel F.&quot;,&quot;parse-names&quot;:false,&quot;dropping-particle&quot;:&quot;&quot;,&quot;non-dropping-particle&quot;:&quot;&quot;},{&quot;family&quot;:&quot;Rosenblum&quot;,&quot;given&quot;:&quot;Michael&quot;,&quot;parse-names&quot;:false,&quot;dropping-particle&quot;:&quot;&quot;,&quot;non-dropping-particle&quot;:&quot;&quot;}],&quot;container-title&quot;:&quot;Contemporary Clinical Trials&quot;,&quot;container-title-short&quot;:&quot;Contemp Clin Trials&quot;,&quot;DOI&quot;:&quot;10.1016/j.cct.2016.12.026&quot;,&quot;ISSN&quot;:&quot;15517144&quot;,&quot;issued&quot;:{&quot;date-parts&quot;:[[2017,3]]},&quot;page&quot;:&quot;18-24&quot;,&quot;volume&quot;:&quot;54&quot;},&quot;isTemporary&quot;:false},{&quot;id&quot;:&quot;28b9a72d-cfed-341f-a8de-32c1906b0abc&quot;,&quot;itemData&quot;:{&quot;type&quot;:&quot;article-journal&quot;,&quot;id&quot;:&quot;28b9a72d-cfed-341f-a8de-32c1906b0abc&quot;,&quot;title&quot;:&quot;Noncollapsibility, confounding, and sparse-data bias. Part 1: The oddities of odds&quot;,&quot;author&quot;:[{&quot;family&quot;:&quot;Greenland&quot;,&quot;given&quot;:&quot;Sander&quot;,&quot;parse-names&quot;:false,&quot;dropping-particle&quot;:&quot;&quot;,&quot;non-dropping-particle&quot;:&quot;&quot;}],&quot;container-title&quot;:&quot;Journal of Clinical Epidemiology&quot;,&quot;container-title-short&quot;:&quot;J Clin Epidemiol&quot;,&quot;DOI&quot;:&quot;10.1016/j.jclinepi.2021.06.007&quot;,&quot;ISSN&quot;:&quot;08954356&quot;,&quot;issued&quot;:{&quot;date-parts&quot;:[[2021,10]]},&quot;page&quot;:&quot;178-181&quot;,&quot;volume&quot;:&quot;138&quot;},&quot;isTemporary&quot;:false},{&quot;id&quot;:&quot;890a915b-850c-3424-bd05-3201d36ff8db&quot;,&quot;itemData&quot;:{&quot;type&quot;:&quot;article-journal&quot;,&quot;id&quot;:&quot;890a915b-850c-3424-bd05-3201d36ff8db&quot;,&quot;title&quot;:&quot;Noncollapsibility, confounding, and sparse-data bias. Part 2: What should researchers make of persistent controversies about the odds ratio?&quot;,&quot;author&quot;:[{&quot;family&quot;:&quot;Greenland&quot;,&quot;given&quot;:&quot;Sander&quot;,&quot;parse-names&quot;:false,&quot;dropping-particle&quot;:&quot;&quot;,&quot;non-dropping-particle&quot;:&quot;&quot;}],&quot;container-title&quot;:&quot;Journal of Clinical Epidemiology&quot;,&quot;container-title-short&quot;:&quot;J Clin Epidemiol&quot;,&quot;DOI&quot;:&quot;10.1016/j.jclinepi.2021.06.004&quot;,&quot;ISSN&quot;:&quot;08954356&quot;,&quot;issued&quot;:{&quot;date-parts&quot;:[[2021,11]]},&quot;page&quot;:&quot;264-268&quot;,&quot;volume&quot;:&quot;139&quot;},&quot;isTemporary&quot;:false},{&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citationID&quot;:&quot;MENDELEY_CITATION_391fcc3f-38bb-43a4-acc5-c92a650eff25&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&quot;,&quot;citationItems&quot;:[{&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citationID&quot;:&quot;MENDELEY_CITATION_3fdf94e1-7247-4158-9057-0d7796331ff3&quot;,&quot;properties&quot;:{&quot;noteIndex&quot;:0},&quot;isEdited&quot;:false,&quot;manualOverride&quot;:{&quot;isManuallyOverridden&quot;:false,&quot;citeprocText&quot;:&quot;&lt;sup&gt;1–3,27&lt;/sup&gt;&quot;,&quot;manualOverrideText&quot;:&quot;&quot;},&quot;citationTag&quot;:&quot;MENDELEY_CITATION_v3_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&quot;,&quot;citationItems&quot;:[{&quot;id&quot;:&quot;e211ec50-34ce-3e18-8883-fb394109351f&quot;,&quot;itemData&quot;:{&quot;type&quot;:&quot;article-journal&quot;,&quot;id&quot;:&quot;e211ec50-34ce-3e18-8883-fb394109351f&quot;,&quot;title&quot;:&quot;Bias and causal associations in observational research&quot;,&quot;author&quot;:[{&quot;family&quot;:&quot;Grimes&quot;,&quot;given&quot;:&quot;David A&quot;,&quot;parse-names&quot;:false,&quot;dropping-particle&quot;:&quot;&quot;,&quot;non-dropping-particle&quot;:&quot;&quot;},{&quot;family&quot;:&quot;Schulz&quot;,&quot;given&quot;:&quot;Kenneth F&quot;,&quot;parse-names&quot;:false,&quot;dropping-particle&quot;:&quot;&quot;,&quot;non-dropping-particle&quot;:&quot;&quot;}],&quot;container-title&quot;:&quot;The Lancet&quot;,&quot;DOI&quot;:&quot;10.1016/S0140-6736(02)07451-2&quot;,&quot;ISSN&quot;:&quot;01406736&quot;,&quot;issued&quot;:{&quot;date-parts&quot;:[[2002,1]]},&quot;page&quot;:&quot;248-252&quot;,&quot;issue&quot;:&quot;9302&quot;,&quot;volume&quot;:&quot;359&quot;,&quot;container-title-short&quot;:&quot;&quot;},&quot;isTemporary&quot;:false},{&quot;id&quot;:&quot;dd88a405-30ae-30ef-9d85-7a7d6e44a3dc&quot;,&quot;itemData&quot;:{&quot;type&quot;:&quot;article-journal&quot;,&quot;id&quot;:&quot;dd88a405-30ae-30ef-9d85-7a7d6e44a3dc&quot;,&quot;title&quot;:&quot;Overadjustment bias and unnecessary adjustment in epidemiologic studies.&quot;,&quot;author&quot;:[{&quot;family&quot;:&quot;Schisterman&quot;,&quot;given&quot;:&quot;Enrique F&quot;,&quot;parse-names&quot;:false,&quot;dropping-particle&quot;:&quot;&quot;,&quot;non-dropping-particle&quot;:&quot;&quot;},{&quot;family&quot;:&quot;Cole&quot;,&quot;given&quot;:&quot;Stephen R&quot;,&quot;parse-names&quot;:false,&quot;dropping-particle&quot;:&quot;&quot;,&quot;non-dropping-particle&quot;:&quot;&quot;},{&quot;family&quot;:&quot;Platt&quot;,&quot;given&quot;:&quot;Robert W&quot;,&quot;parse-names&quot;:false,&quot;dropping-particle&quot;:&quot;&quot;,&quot;non-dropping-particle&quot;:&quot;&quot;}],&quot;container-title&quot;:&quot;Epidemiology (Cambridge, Mass.)&quot;,&quot;container-title-short&quot;:&quot;Epidemiology&quot;,&quot;DOI&quot;:&quot;10.1097/EDE.0b013e3181a819a1&quot;,&quot;ISSN&quot;:&quot;1531-5487&quot;,&quot;PMID&quot;:&quot;19525685&quot;,&quot;issued&quot;:{&quot;date-parts&quot;:[[2009,7]]},&quot;page&quot;:&quot;488-95&quot;,&quot;abstract&quot;:&quot;Overadjustment is defined inconsistently. This term is meant to describe control (eg, by regression adjustment, stratification, or restriction) for a variable that either increases net bias or decreases precision without affecting bias. We define overadjustment bias as control for an intermediate variable (or a descending proxy for an intermediate variable) on a causal path from exposure to outcome. We define unnecessary adjustment as control for a variable that does not affect bias of the causal relation between exposure and outcome but may affect its precision. We use causal diagrams and an empirical example (the effect of maternal smoking on neonatal mortality) to illustrate and clarify the definition of overadjustment bias, and to distinguish overadjustment bias from unnecessary adjustment. Using simulations, we quantify the amount of bias associated with overadjustment. Moreover, we show that this bias is based on a different causal structure from confounding or selection biases. Overadjustment bias is not a finite sample bias, while inefficiencies due to control for unnecessary variables are a function of sample size.&quot;,&quot;issue&quot;:&quot;4&quot;,&quot;volume&quot;:&quot;20&quot;},&quot;isTemporary&quot;:false},{&quot;id&quot;:&quot;3df76fc1-0088-35ad-8902-8788dccfc333&quot;,&quot;itemData&quot;:{&quot;type&quot;:&quot;article-journal&quot;,&quot;id&quot;:&quot;3df76fc1-0088-35ad-8902-8788dccfc333&quot;,&quot;title&quot;:&quot;Key concepts in clinical epidemiology: collider-conditioning bias&quot;,&quot;author&quot;:[{&quot;family&quot;:&quot;Digitale&quot;,&quot;given&quot;:&quot;Jean C.&quot;,&quot;parse-names&quot;:false,&quot;dropping-particle&quot;:&quot;&quot;,&quot;non-dropping-particle&quot;:&quot;&quot;},{&quot;family&quot;:&quot;Martin&quot;,&quot;given&quot;:&quot;Jeffrey N.&quot;,&quot;parse-names&quot;:false,&quot;dropping-particle&quot;:&quot;&quot;,&quot;non-dropping-particle&quot;:&quot;&quot;},{&quot;family&quot;:&quot;Glidden&quot;,&quot;given&quot;:&quot;David&quot;,&quot;parse-names&quot;:false,&quot;dropping-particle&quot;:&quot;V.&quot;,&quot;non-dropping-particle&quot;:&quot;&quot;},{&quot;family&quot;:&quot;Glymour&quot;,&quot;given&quot;:&quot;M. Maria&quot;,&quot;parse-names&quot;:false,&quot;dropping-particle&quot;:&quot;&quot;,&quot;non-dropping-particle&quot;:&quot;&quot;}],&quot;container-title&quot;:&quot;Journal of Clinical Epidemiology&quot;,&quot;container-title-short&quot;:&quot;J Clin Epidemiol&quot;,&quot;DOI&quot;:&quot;10.1016/j.jclinepi.2023.07.004&quot;,&quot;ISSN&quot;:&quot;08954356&quot;,&quot;issued&quot;:{&quot;date-parts&quot;:[[2023,9]]},&quot;page&quot;:&quot;152-156&quot;,&quot;volume&quot;:&quot;161&quot;},&quot;isTemporary&quot;:false},{&quot;id&quot;:&quot;2de98d45-5f18-3ca4-8d2d-9603bd1283d2&quot;,&quot;itemData&quot;:{&quot;type&quot;:&quot;article-journal&quot;,&quot;id&quot;:&quot;2de98d45-5f18-3ca4-8d2d-9603bd1283d2&quot;,&quot;title&quot;:&quot;Causal diagrams for empirical research&quot;,&quot;author&quot;:[{&quot;family&quot;:&quot;Pearl&quot;,&quot;given&quot;:&quot;Judea&quot;,&quot;parse-names&quot;:false,&quot;dropping-particle&quot;:&quot;&quot;,&quot;non-dropping-particle&quot;:&quot;&quot;}],&quot;container-title&quot;:&quot;Biometrika&quot;,&quot;container-title-short&quot;:&quot;Biometrika&quot;,&quot;DOI&quot;:&quot;10.1093/biomet/82.4.669&quot;,&quot;ISSN&quot;:&quot;0006-3444&quot;,&quot;issued&quot;:{&quot;date-parts&quot;:[[1995]]},&quot;page&quot;:&quot;669-688&quot;,&quot;issue&quot;:&quot;4&quot;,&quot;volume&quot;:&quot;82&quot;},&quot;isTemporary&quot;:fals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3C28D-7816-8547-926D-127CCEA9C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Vahe Khachadourian</dc:creator>
  <cp:keywords/>
  <dc:description/>
  <cp:lastModifiedBy>Khanapur, Soumya</cp:lastModifiedBy>
  <cp:revision>5</cp:revision>
  <dcterms:created xsi:type="dcterms:W3CDTF">2025-07-29T22:57:00Z</dcterms:created>
  <dcterms:modified xsi:type="dcterms:W3CDTF">2025-08-18T07:09:00Z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6c1d8745,38e17ea5,7c260e9c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2025-08-18T07:09:02Z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d380c633-1129-40db-ae0d-b0d2b31248a6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