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D858" w14:textId="6292D78D" w:rsidR="006F6F48" w:rsidRPr="005A321E" w:rsidRDefault="007558F8" w:rsidP="006F6F48">
      <w:pPr>
        <w:rPr>
          <w:rFonts w:ascii="Arial" w:eastAsia="Georgia" w:hAnsi="Arial" w:cs="Arial"/>
          <w:b/>
        </w:rPr>
      </w:pPr>
      <w:r>
        <w:rPr>
          <w:rFonts w:ascii="Arial" w:eastAsia="Georgia" w:hAnsi="Arial" w:cs="Arial"/>
          <w:b/>
        </w:rPr>
        <w:t>S</w:t>
      </w:r>
      <w:r w:rsidR="006F6F48" w:rsidRPr="005A321E">
        <w:rPr>
          <w:rFonts w:ascii="Arial" w:eastAsia="Georgia" w:hAnsi="Arial" w:cs="Arial"/>
          <w:b/>
        </w:rPr>
        <w:t>upplementary Materials</w:t>
      </w:r>
    </w:p>
    <w:p w14:paraId="6770CBD6" w14:textId="77777777" w:rsidR="006F6F48" w:rsidRPr="005A321E" w:rsidRDefault="006F6F48" w:rsidP="006F6F48">
      <w:pPr>
        <w:rPr>
          <w:rFonts w:ascii="Arial" w:eastAsia="Georgia" w:hAnsi="Arial" w:cs="Arial"/>
          <w:bCs/>
        </w:rPr>
      </w:pPr>
    </w:p>
    <w:p w14:paraId="6D48B059" w14:textId="77777777" w:rsidR="006F6F48" w:rsidRPr="005A321E" w:rsidRDefault="006F6F48" w:rsidP="006F6F48">
      <w:pPr>
        <w:rPr>
          <w:rFonts w:ascii="Arial" w:eastAsia="Georgia" w:hAnsi="Arial" w:cs="Arial"/>
          <w:b/>
        </w:rPr>
      </w:pPr>
      <w:r w:rsidRPr="005A321E">
        <w:rPr>
          <w:rFonts w:ascii="Arial" w:eastAsia="Georgia" w:hAnsi="Arial" w:cs="Arial"/>
          <w:b/>
        </w:rPr>
        <w:t>Table of Contents</w:t>
      </w:r>
    </w:p>
    <w:p w14:paraId="18A23DD8" w14:textId="77777777" w:rsidR="006F6F48" w:rsidRPr="005A321E" w:rsidRDefault="006F6F48" w:rsidP="006F6F48">
      <w:pPr>
        <w:rPr>
          <w:rFonts w:ascii="Arial" w:eastAsia="Georgia" w:hAnsi="Arial" w:cs="Arial"/>
          <w:b/>
        </w:rPr>
      </w:pPr>
    </w:p>
    <w:p w14:paraId="232B5685" w14:textId="77777777" w:rsidR="006F6F48" w:rsidRPr="005A321E" w:rsidRDefault="006F6F48" w:rsidP="006F6F48">
      <w:pPr>
        <w:rPr>
          <w:rFonts w:ascii="Arial" w:eastAsia="Georgia" w:hAnsi="Arial" w:cs="Arial"/>
          <w:bCs/>
        </w:rPr>
      </w:pPr>
      <w:r w:rsidRPr="005A321E">
        <w:rPr>
          <w:rFonts w:ascii="Arial" w:eastAsia="Georgia" w:hAnsi="Arial" w:cs="Arial"/>
          <w:b/>
        </w:rPr>
        <w:t>Supplementary Table 1</w:t>
      </w:r>
      <w:r w:rsidRPr="005A321E">
        <w:rPr>
          <w:rFonts w:ascii="Arial" w:eastAsia="Georgia" w:hAnsi="Arial" w:cs="Arial"/>
          <w:bCs/>
        </w:rPr>
        <w:t>. Preferred Reporting Items for Systematic Reviews and Meta-Analysis (PRISMA) Checklist</w:t>
      </w:r>
    </w:p>
    <w:p w14:paraId="50A2F7FE" w14:textId="77777777" w:rsidR="006F6F48" w:rsidRPr="005A321E" w:rsidRDefault="006F6F48" w:rsidP="006F6F48">
      <w:pPr>
        <w:rPr>
          <w:rFonts w:ascii="Arial" w:eastAsia="Georgia" w:hAnsi="Arial" w:cs="Arial"/>
          <w:bCs/>
        </w:rPr>
      </w:pPr>
    </w:p>
    <w:p w14:paraId="1710B6A6"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2. </w:t>
      </w:r>
      <w:r w:rsidRPr="005A321E">
        <w:rPr>
          <w:rFonts w:ascii="Arial" w:eastAsia="Georgia" w:hAnsi="Arial" w:cs="Arial"/>
          <w:bCs/>
        </w:rPr>
        <w:t>Meta-analysis Of Observational Studies in Epidemiology (MOOSE) Checklist</w:t>
      </w:r>
    </w:p>
    <w:p w14:paraId="773BBCF1" w14:textId="77777777" w:rsidR="006F6F48" w:rsidRPr="005A321E" w:rsidRDefault="006F6F48" w:rsidP="006F6F48">
      <w:pPr>
        <w:rPr>
          <w:rFonts w:ascii="Arial" w:eastAsia="Georgia" w:hAnsi="Arial" w:cs="Arial"/>
          <w:b/>
        </w:rPr>
      </w:pPr>
    </w:p>
    <w:p w14:paraId="49CC640F"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3. </w:t>
      </w:r>
      <w:r w:rsidRPr="005A321E">
        <w:rPr>
          <w:rFonts w:ascii="Arial" w:eastAsia="Georgia" w:hAnsi="Arial" w:cs="Arial"/>
          <w:bCs/>
        </w:rPr>
        <w:t>Search Strategy for the three electronic databases (PubMed, OVID Embase, and OVID Medline) and Inclusion and Exclusion Criteria</w:t>
      </w:r>
    </w:p>
    <w:p w14:paraId="41276CB0" w14:textId="77777777" w:rsidR="006F6F48" w:rsidRPr="005A321E" w:rsidRDefault="006F6F48" w:rsidP="006F6F48">
      <w:pPr>
        <w:rPr>
          <w:rFonts w:ascii="Arial" w:eastAsia="Georgia" w:hAnsi="Arial" w:cs="Arial"/>
          <w:bCs/>
        </w:rPr>
      </w:pPr>
    </w:p>
    <w:p w14:paraId="20818297"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4. </w:t>
      </w:r>
      <w:r w:rsidRPr="005A321E">
        <w:rPr>
          <w:rFonts w:ascii="Arial" w:eastAsia="Georgia" w:hAnsi="Arial" w:cs="Arial"/>
          <w:bCs/>
        </w:rPr>
        <w:t>Comparator and Reference Groups for Studies included in Analysis</w:t>
      </w:r>
    </w:p>
    <w:p w14:paraId="237BAEDA" w14:textId="77777777" w:rsidR="006F6F48" w:rsidRPr="005A321E" w:rsidRDefault="006F6F48" w:rsidP="006F6F48">
      <w:pPr>
        <w:rPr>
          <w:rFonts w:ascii="Arial" w:eastAsia="Georgia" w:hAnsi="Arial" w:cs="Arial"/>
          <w:bCs/>
        </w:rPr>
      </w:pPr>
    </w:p>
    <w:p w14:paraId="5AEFAC6C" w14:textId="77777777" w:rsidR="006F6F48" w:rsidRPr="005A321E" w:rsidRDefault="006F6F48" w:rsidP="006F6F48">
      <w:pPr>
        <w:rPr>
          <w:rFonts w:ascii="Arial" w:eastAsia="Georgia" w:hAnsi="Arial" w:cs="Arial"/>
          <w:sz w:val="20"/>
          <w:szCs w:val="20"/>
        </w:rPr>
      </w:pPr>
      <w:r w:rsidRPr="005A321E">
        <w:rPr>
          <w:rFonts w:ascii="Arial" w:eastAsia="Georgia" w:hAnsi="Arial" w:cs="Arial"/>
          <w:b/>
        </w:rPr>
        <w:t xml:space="preserve">Supplementary Table 5. </w:t>
      </w:r>
      <w:r w:rsidRPr="005A321E">
        <w:rPr>
          <w:rFonts w:ascii="Arial" w:eastAsia="Georgia" w:hAnsi="Arial" w:cs="Arial"/>
          <w:bCs/>
        </w:rPr>
        <w:t>ROBINS-E Risk of Bias (</w:t>
      </w:r>
      <w:proofErr w:type="spellStart"/>
      <w:r w:rsidRPr="005A321E">
        <w:rPr>
          <w:rFonts w:ascii="Arial" w:eastAsia="Georgia" w:hAnsi="Arial" w:cs="Arial"/>
          <w:bCs/>
        </w:rPr>
        <w:t>RoB</w:t>
      </w:r>
      <w:proofErr w:type="spellEnd"/>
      <w:r w:rsidRPr="005A321E">
        <w:rPr>
          <w:rFonts w:ascii="Arial" w:eastAsia="Georgia" w:hAnsi="Arial" w:cs="Arial"/>
          <w:bCs/>
        </w:rPr>
        <w:t>) Assessment</w:t>
      </w:r>
    </w:p>
    <w:p w14:paraId="37B69329" w14:textId="77777777" w:rsidR="006F6F48" w:rsidRPr="005A321E" w:rsidRDefault="006F6F48" w:rsidP="006F6F48">
      <w:pPr>
        <w:rPr>
          <w:rFonts w:ascii="Arial" w:eastAsia="Georgia" w:hAnsi="Arial" w:cs="Arial"/>
          <w:bCs/>
        </w:rPr>
      </w:pPr>
    </w:p>
    <w:p w14:paraId="0368932C" w14:textId="17EEDF3F"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w:t>
      </w:r>
      <w:r w:rsidR="00194105" w:rsidRPr="005A321E">
        <w:rPr>
          <w:rFonts w:ascii="Arial" w:eastAsia="Georgia" w:hAnsi="Arial" w:cs="Arial"/>
          <w:b/>
        </w:rPr>
        <w:t>6</w:t>
      </w:r>
      <w:r w:rsidRPr="005A321E">
        <w:rPr>
          <w:rFonts w:ascii="Arial" w:eastAsia="Georgia" w:hAnsi="Arial" w:cs="Arial"/>
          <w:b/>
        </w:rPr>
        <w:t xml:space="preserve">. </w:t>
      </w:r>
      <w:r w:rsidRPr="005A321E">
        <w:rPr>
          <w:rFonts w:ascii="Arial" w:eastAsia="Georgia" w:hAnsi="Arial" w:cs="Arial"/>
          <w:bCs/>
        </w:rPr>
        <w:t>Analysis of Chronic Obstructive Pulmonary Disease (COPD) and Lung Cancer Incidence or Lung Cancer Mortality by Sex</w:t>
      </w:r>
    </w:p>
    <w:p w14:paraId="5DE2A186" w14:textId="77777777" w:rsidR="006F6F48" w:rsidRPr="005A321E" w:rsidRDefault="006F6F48" w:rsidP="006F6F48">
      <w:pPr>
        <w:rPr>
          <w:rFonts w:ascii="Arial" w:eastAsia="Georgia" w:hAnsi="Arial" w:cs="Arial"/>
          <w:bCs/>
        </w:rPr>
      </w:pPr>
    </w:p>
    <w:p w14:paraId="5A5B87C4" w14:textId="408B9985"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w:t>
      </w:r>
      <w:r w:rsidR="00194105" w:rsidRPr="005A321E">
        <w:rPr>
          <w:rFonts w:ascii="Arial" w:eastAsia="Georgia" w:hAnsi="Arial" w:cs="Arial"/>
          <w:b/>
        </w:rPr>
        <w:t>7</w:t>
      </w:r>
      <w:r w:rsidRPr="005A321E">
        <w:rPr>
          <w:rFonts w:ascii="Arial" w:eastAsia="Georgia" w:hAnsi="Arial" w:cs="Arial"/>
          <w:b/>
        </w:rPr>
        <w:t xml:space="preserve">. </w:t>
      </w:r>
      <w:r w:rsidRPr="005A321E">
        <w:rPr>
          <w:rFonts w:ascii="Arial" w:eastAsia="Georgia" w:hAnsi="Arial" w:cs="Arial"/>
          <w:bCs/>
        </w:rPr>
        <w:t>Analysis of Chronic Obstructive Pulmonary Disease (COPD) and Lung Cancer Incidence or Lung Cancer Mortality by Race and Ethnicity</w:t>
      </w:r>
    </w:p>
    <w:p w14:paraId="04744E3D" w14:textId="77777777" w:rsidR="006F6F48" w:rsidRPr="005A321E" w:rsidRDefault="006F6F48" w:rsidP="006F6F48">
      <w:pPr>
        <w:rPr>
          <w:rFonts w:ascii="Arial" w:eastAsia="Georgia" w:hAnsi="Arial" w:cs="Arial"/>
          <w:bCs/>
        </w:rPr>
      </w:pPr>
    </w:p>
    <w:p w14:paraId="7CEA1A14" w14:textId="374D03F0" w:rsidR="006F6F48" w:rsidRPr="005A321E" w:rsidRDefault="006F6F48" w:rsidP="006F6F48">
      <w:pPr>
        <w:rPr>
          <w:rFonts w:ascii="Arial" w:eastAsia="Georgia" w:hAnsi="Arial" w:cs="Arial"/>
          <w:bCs/>
        </w:rPr>
      </w:pPr>
      <w:r w:rsidRPr="005A321E">
        <w:rPr>
          <w:rFonts w:ascii="Arial" w:eastAsia="Georgia" w:hAnsi="Arial" w:cs="Arial"/>
          <w:b/>
        </w:rPr>
        <w:t xml:space="preserve">Supplementary Table </w:t>
      </w:r>
      <w:r w:rsidR="00194105" w:rsidRPr="005A321E">
        <w:rPr>
          <w:rFonts w:ascii="Arial" w:eastAsia="Georgia" w:hAnsi="Arial" w:cs="Arial"/>
          <w:b/>
        </w:rPr>
        <w:t>8</w:t>
      </w:r>
      <w:r w:rsidRPr="005A321E">
        <w:rPr>
          <w:rFonts w:ascii="Arial" w:eastAsia="Georgia" w:hAnsi="Arial" w:cs="Arial"/>
          <w:b/>
        </w:rPr>
        <w:t xml:space="preserve">. </w:t>
      </w:r>
      <w:r w:rsidRPr="005A321E">
        <w:rPr>
          <w:rFonts w:ascii="Arial" w:eastAsia="Georgia" w:hAnsi="Arial" w:cs="Arial"/>
          <w:bCs/>
        </w:rPr>
        <w:t>Analysis of Chronic Obstructive Pulmonary Disease (COPD) and Lung Cancer Incidence or Lung Cancer Mortality by Smoking Status</w:t>
      </w:r>
    </w:p>
    <w:p w14:paraId="3BF759A4" w14:textId="77777777" w:rsidR="006F6F48" w:rsidRPr="005A321E" w:rsidRDefault="006F6F48" w:rsidP="006F6F48">
      <w:pPr>
        <w:rPr>
          <w:rFonts w:ascii="Arial" w:eastAsia="Georgia" w:hAnsi="Arial" w:cs="Arial"/>
          <w:bCs/>
        </w:rPr>
      </w:pPr>
    </w:p>
    <w:p w14:paraId="1B36C378"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Material A. </w:t>
      </w:r>
      <w:r w:rsidRPr="005A321E">
        <w:rPr>
          <w:rFonts w:ascii="Arial" w:eastAsia="Georgia" w:hAnsi="Arial" w:cs="Arial"/>
          <w:bCs/>
        </w:rPr>
        <w:t>Selection of Studies for Sensitivity Analysis</w:t>
      </w:r>
    </w:p>
    <w:p w14:paraId="1EF592BC" w14:textId="77777777" w:rsidR="006F6F48" w:rsidRPr="005A321E" w:rsidRDefault="006F6F48" w:rsidP="006F6F48">
      <w:pPr>
        <w:rPr>
          <w:rFonts w:ascii="Arial" w:eastAsia="Georgia" w:hAnsi="Arial" w:cs="Arial"/>
          <w:bCs/>
        </w:rPr>
      </w:pPr>
    </w:p>
    <w:p w14:paraId="4E0AFC5B"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Figure 1. </w:t>
      </w:r>
      <w:r w:rsidRPr="005A321E">
        <w:rPr>
          <w:rFonts w:ascii="Arial" w:eastAsia="Georgia" w:hAnsi="Arial" w:cs="Arial"/>
          <w:bCs/>
        </w:rPr>
        <w:t xml:space="preserve">Assessing Publication Bias Among Studies with Low </w:t>
      </w:r>
      <w:proofErr w:type="spellStart"/>
      <w:r w:rsidRPr="005A321E">
        <w:rPr>
          <w:rFonts w:ascii="Arial" w:eastAsia="Georgia" w:hAnsi="Arial" w:cs="Arial"/>
          <w:bCs/>
        </w:rPr>
        <w:t>RoB</w:t>
      </w:r>
      <w:proofErr w:type="spellEnd"/>
      <w:r w:rsidRPr="005A321E">
        <w:rPr>
          <w:rFonts w:ascii="Arial" w:eastAsia="Georgia" w:hAnsi="Arial" w:cs="Arial"/>
          <w:bCs/>
        </w:rPr>
        <w:t xml:space="preserve"> </w:t>
      </w:r>
    </w:p>
    <w:p w14:paraId="47EDDC38" w14:textId="77777777" w:rsidR="006F6F48" w:rsidRPr="005A321E" w:rsidRDefault="006F6F48" w:rsidP="006F6F48">
      <w:pPr>
        <w:rPr>
          <w:rFonts w:ascii="Arial" w:eastAsia="Georgia" w:hAnsi="Arial" w:cs="Arial"/>
          <w:bCs/>
        </w:rPr>
      </w:pPr>
    </w:p>
    <w:p w14:paraId="0B262EC2"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Figure 2. </w:t>
      </w:r>
      <w:r w:rsidRPr="005A321E">
        <w:rPr>
          <w:rFonts w:ascii="Arial" w:eastAsia="Georgia" w:hAnsi="Arial" w:cs="Arial"/>
          <w:bCs/>
        </w:rPr>
        <w:t xml:space="preserve">Sensitivity Analysis of Lung Cancer Incidence Risk </w:t>
      </w:r>
    </w:p>
    <w:p w14:paraId="52DC76DB" w14:textId="77777777" w:rsidR="006F6F48" w:rsidRPr="005A321E" w:rsidRDefault="006F6F48" w:rsidP="006F6F48">
      <w:pPr>
        <w:rPr>
          <w:rFonts w:ascii="Arial" w:eastAsia="Georgia" w:hAnsi="Arial" w:cs="Arial"/>
          <w:bCs/>
        </w:rPr>
      </w:pPr>
    </w:p>
    <w:p w14:paraId="6EC89A1B" w14:textId="77777777" w:rsidR="006F6F48" w:rsidRPr="005A321E" w:rsidRDefault="006F6F48" w:rsidP="006F6F48">
      <w:pPr>
        <w:rPr>
          <w:rFonts w:ascii="Arial" w:eastAsia="Georgia" w:hAnsi="Arial" w:cs="Arial"/>
          <w:bCs/>
        </w:rPr>
      </w:pPr>
      <w:r w:rsidRPr="005A321E">
        <w:rPr>
          <w:rFonts w:ascii="Arial" w:eastAsia="Georgia" w:hAnsi="Arial" w:cs="Arial"/>
          <w:b/>
        </w:rPr>
        <w:t xml:space="preserve">Supplementary Figure 3. </w:t>
      </w:r>
      <w:r w:rsidRPr="005A321E">
        <w:rPr>
          <w:rFonts w:ascii="Arial" w:eastAsia="Georgia" w:hAnsi="Arial" w:cs="Arial"/>
          <w:bCs/>
        </w:rPr>
        <w:t xml:space="preserve">Sensitivity Analysis of Lung Cancer Mortality Risk </w:t>
      </w:r>
    </w:p>
    <w:p w14:paraId="083F2450" w14:textId="77777777" w:rsidR="006F6F48" w:rsidRPr="005A321E" w:rsidRDefault="006F6F48" w:rsidP="006F6F48">
      <w:pPr>
        <w:rPr>
          <w:rFonts w:ascii="Arial" w:eastAsia="Georgia" w:hAnsi="Arial" w:cs="Arial"/>
          <w:bCs/>
        </w:rPr>
      </w:pPr>
    </w:p>
    <w:p w14:paraId="367BBB93" w14:textId="68F86678" w:rsidR="00194105" w:rsidRPr="005A321E" w:rsidRDefault="00194105" w:rsidP="00194105">
      <w:pPr>
        <w:rPr>
          <w:rFonts w:ascii="Arial" w:eastAsia="Georgia" w:hAnsi="Arial" w:cs="Arial"/>
          <w:bCs/>
        </w:rPr>
      </w:pPr>
      <w:r w:rsidRPr="005A321E">
        <w:rPr>
          <w:rFonts w:ascii="Arial" w:eastAsia="Georgia" w:hAnsi="Arial" w:cs="Arial"/>
          <w:b/>
        </w:rPr>
        <w:t xml:space="preserve">Supplementary Material B. </w:t>
      </w:r>
      <w:r w:rsidRPr="005A321E">
        <w:rPr>
          <w:rFonts w:ascii="Arial" w:eastAsia="Georgia" w:hAnsi="Arial" w:cs="Arial"/>
          <w:bCs/>
        </w:rPr>
        <w:t>Reasons for the Exclusion of Articles Retrieved for Full Text Review</w:t>
      </w:r>
    </w:p>
    <w:p w14:paraId="0A993534" w14:textId="43D7BE1C" w:rsidR="00194105" w:rsidRPr="005A321E" w:rsidRDefault="00194105" w:rsidP="006F6F48">
      <w:pPr>
        <w:rPr>
          <w:rFonts w:ascii="Arial" w:eastAsia="Georgia" w:hAnsi="Arial" w:cs="Arial"/>
          <w:bCs/>
        </w:rPr>
      </w:pPr>
    </w:p>
    <w:p w14:paraId="20CCE2E4" w14:textId="0D0F578B" w:rsidR="00194105" w:rsidRPr="005A321E" w:rsidRDefault="00194105" w:rsidP="006F6F48">
      <w:pPr>
        <w:rPr>
          <w:rFonts w:ascii="Arial" w:eastAsia="Georgia" w:hAnsi="Arial" w:cs="Arial"/>
          <w:bCs/>
        </w:rPr>
        <w:sectPr w:rsidR="00194105" w:rsidRPr="005A321E" w:rsidSect="006F6F48">
          <w:footerReference w:type="even" r:id="rId8"/>
          <w:footerReference w:type="default" r:id="rId9"/>
          <w:footerReference w:type="first" r:id="rId10"/>
          <w:pgSz w:w="12240" w:h="15840"/>
          <w:pgMar w:top="1440" w:right="1440" w:bottom="1440" w:left="1440" w:header="720" w:footer="720" w:gutter="0"/>
          <w:cols w:space="720"/>
          <w:docGrid w:linePitch="360"/>
        </w:sectPr>
      </w:pPr>
    </w:p>
    <w:p w14:paraId="6F28F9A6" w14:textId="77777777" w:rsidR="006F6F48" w:rsidRPr="00D54B86" w:rsidRDefault="006F6F48" w:rsidP="006F6F48">
      <w:pPr>
        <w:rPr>
          <w:rFonts w:ascii="Marion" w:eastAsia="Georgia" w:hAnsi="Marion" w:cs="Georgia"/>
          <w:bCs/>
        </w:rPr>
      </w:pPr>
      <w:r w:rsidRPr="005A321E">
        <w:rPr>
          <w:rFonts w:ascii="Arial" w:eastAsia="Georgia" w:hAnsi="Arial" w:cs="Arial"/>
          <w:b/>
        </w:rPr>
        <w:lastRenderedPageBreak/>
        <w:t>Supplementary Table 1</w:t>
      </w:r>
      <w:r w:rsidRPr="005A321E">
        <w:rPr>
          <w:rFonts w:ascii="Arial" w:eastAsia="Georgia" w:hAnsi="Arial" w:cs="Arial"/>
          <w:bCs/>
        </w:rPr>
        <w:t>. Preferred Reporting Items for Systematic Reviews and Meta-</w:t>
      </w:r>
      <w:r w:rsidRPr="00D54B86">
        <w:rPr>
          <w:rFonts w:ascii="Marion" w:eastAsia="Georgia" w:hAnsi="Marion" w:cs="Georgia"/>
          <w:bCs/>
        </w:rPr>
        <w:t>Analysis (PRISMA) Checklist</w:t>
      </w:r>
    </w:p>
    <w:tbl>
      <w:tblPr>
        <w:tblW w:w="13548" w:type="dxa"/>
        <w:tblBorders>
          <w:top w:val="nil"/>
          <w:left w:val="nil"/>
          <w:bottom w:val="nil"/>
          <w:right w:val="nil"/>
        </w:tblBorders>
        <w:tblLook w:val="0000" w:firstRow="0" w:lastRow="0" w:firstColumn="0" w:lastColumn="0" w:noHBand="0" w:noVBand="0"/>
      </w:tblPr>
      <w:tblGrid>
        <w:gridCol w:w="1485"/>
        <w:gridCol w:w="587"/>
        <w:gridCol w:w="10408"/>
        <w:gridCol w:w="1068"/>
      </w:tblGrid>
      <w:tr w:rsidR="00C83514" w:rsidRPr="00C83514" w14:paraId="06D7D189" w14:textId="77777777" w:rsidTr="00C83514">
        <w:trPr>
          <w:trHeight w:val="64"/>
          <w:tblHeader/>
        </w:trPr>
        <w:tc>
          <w:tcPr>
            <w:tcW w:w="1486" w:type="dxa"/>
            <w:tcBorders>
              <w:top w:val="double" w:sz="5" w:space="0" w:color="000000"/>
              <w:left w:val="single" w:sz="5" w:space="0" w:color="000000"/>
              <w:bottom w:val="double" w:sz="2" w:space="0" w:color="FFFFCC"/>
              <w:right w:val="single" w:sz="5" w:space="0" w:color="000000"/>
            </w:tcBorders>
            <w:vAlign w:val="center"/>
          </w:tcPr>
          <w:p w14:paraId="11FE57AF"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Section and Topic </w:t>
            </w:r>
          </w:p>
        </w:tc>
        <w:tc>
          <w:tcPr>
            <w:tcW w:w="557" w:type="dxa"/>
            <w:tcBorders>
              <w:top w:val="double" w:sz="5" w:space="0" w:color="000000"/>
              <w:left w:val="single" w:sz="5" w:space="0" w:color="000000"/>
              <w:bottom w:val="double" w:sz="2" w:space="0" w:color="FFFFCC"/>
              <w:right w:val="single" w:sz="5" w:space="0" w:color="000000"/>
            </w:tcBorders>
            <w:vAlign w:val="center"/>
          </w:tcPr>
          <w:p w14:paraId="65768A25" w14:textId="77777777" w:rsidR="006F6F48" w:rsidRPr="00C83514" w:rsidRDefault="006F6F48" w:rsidP="0009779D">
            <w:pPr>
              <w:pStyle w:val="Default"/>
              <w:rPr>
                <w:rFonts w:ascii="Arial" w:hAnsi="Arial" w:cs="Arial"/>
                <w:b/>
                <w:bCs/>
                <w:color w:val="000000" w:themeColor="text1"/>
                <w:sz w:val="18"/>
                <w:szCs w:val="18"/>
              </w:rPr>
            </w:pPr>
            <w:r w:rsidRPr="00C83514">
              <w:rPr>
                <w:rFonts w:ascii="Arial" w:hAnsi="Arial" w:cs="Arial"/>
                <w:b/>
                <w:bCs/>
                <w:color w:val="000000" w:themeColor="text1"/>
                <w:sz w:val="18"/>
                <w:szCs w:val="18"/>
              </w:rPr>
              <w:t>Item #</w:t>
            </w:r>
          </w:p>
        </w:tc>
        <w:tc>
          <w:tcPr>
            <w:tcW w:w="10436" w:type="dxa"/>
            <w:tcBorders>
              <w:top w:val="double" w:sz="5" w:space="0" w:color="000000"/>
              <w:left w:val="single" w:sz="5" w:space="0" w:color="000000"/>
              <w:bottom w:val="double" w:sz="5" w:space="0" w:color="000000"/>
              <w:right w:val="single" w:sz="5" w:space="0" w:color="000000"/>
            </w:tcBorders>
            <w:vAlign w:val="center"/>
          </w:tcPr>
          <w:p w14:paraId="0F9EA8C7"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Checklist item </w:t>
            </w:r>
          </w:p>
        </w:tc>
        <w:tc>
          <w:tcPr>
            <w:tcW w:w="1068" w:type="dxa"/>
            <w:tcBorders>
              <w:top w:val="double" w:sz="5" w:space="0" w:color="000000"/>
              <w:left w:val="single" w:sz="5" w:space="0" w:color="000000"/>
              <w:bottom w:val="double" w:sz="5" w:space="0" w:color="000000"/>
              <w:right w:val="single" w:sz="5" w:space="0" w:color="000000"/>
            </w:tcBorders>
            <w:vAlign w:val="center"/>
          </w:tcPr>
          <w:p w14:paraId="54BD8D05"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Location where item is reported </w:t>
            </w:r>
          </w:p>
        </w:tc>
      </w:tr>
      <w:tr w:rsidR="00C83514" w:rsidRPr="00C83514" w14:paraId="63F6E5D7"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208E2AA5"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TITLE </w:t>
            </w:r>
          </w:p>
        </w:tc>
        <w:tc>
          <w:tcPr>
            <w:tcW w:w="1068" w:type="dxa"/>
            <w:tcBorders>
              <w:top w:val="double" w:sz="5" w:space="0" w:color="000000"/>
              <w:left w:val="single" w:sz="5" w:space="0" w:color="000000"/>
              <w:bottom w:val="single" w:sz="5" w:space="0" w:color="000000"/>
              <w:right w:val="single" w:sz="5" w:space="0" w:color="000000"/>
            </w:tcBorders>
          </w:tcPr>
          <w:p w14:paraId="0906C66C" w14:textId="77777777" w:rsidR="006F6F48" w:rsidRPr="00C83514" w:rsidRDefault="006F6F48" w:rsidP="0009779D">
            <w:pPr>
              <w:pStyle w:val="Default"/>
              <w:jc w:val="right"/>
              <w:rPr>
                <w:rFonts w:ascii="Arial" w:hAnsi="Arial" w:cs="Arial"/>
                <w:color w:val="000000" w:themeColor="text1"/>
                <w:sz w:val="18"/>
                <w:szCs w:val="18"/>
              </w:rPr>
            </w:pPr>
          </w:p>
        </w:tc>
      </w:tr>
      <w:tr w:rsidR="00C83514" w:rsidRPr="00C83514" w14:paraId="7C7A891C" w14:textId="77777777" w:rsidTr="00C83514">
        <w:trPr>
          <w:trHeight w:val="47"/>
        </w:trPr>
        <w:tc>
          <w:tcPr>
            <w:tcW w:w="1486" w:type="dxa"/>
            <w:tcBorders>
              <w:top w:val="single" w:sz="5" w:space="0" w:color="000000"/>
              <w:left w:val="single" w:sz="5" w:space="0" w:color="000000"/>
              <w:bottom w:val="double" w:sz="2" w:space="0" w:color="FFFFCC"/>
              <w:right w:val="single" w:sz="5" w:space="0" w:color="000000"/>
            </w:tcBorders>
          </w:tcPr>
          <w:p w14:paraId="11DC4353"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Title </w:t>
            </w:r>
          </w:p>
        </w:tc>
        <w:tc>
          <w:tcPr>
            <w:tcW w:w="557" w:type="dxa"/>
            <w:tcBorders>
              <w:top w:val="single" w:sz="5" w:space="0" w:color="000000"/>
              <w:left w:val="single" w:sz="5" w:space="0" w:color="000000"/>
              <w:bottom w:val="double" w:sz="2" w:space="0" w:color="FFFFCC"/>
              <w:right w:val="single" w:sz="5" w:space="0" w:color="000000"/>
            </w:tcBorders>
          </w:tcPr>
          <w:p w14:paraId="4A0F6EF0"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w:t>
            </w:r>
          </w:p>
        </w:tc>
        <w:tc>
          <w:tcPr>
            <w:tcW w:w="10436" w:type="dxa"/>
            <w:tcBorders>
              <w:top w:val="single" w:sz="5" w:space="0" w:color="000000"/>
              <w:left w:val="single" w:sz="5" w:space="0" w:color="000000"/>
              <w:bottom w:val="double" w:sz="5" w:space="0" w:color="000000"/>
              <w:right w:val="single" w:sz="5" w:space="0" w:color="000000"/>
            </w:tcBorders>
          </w:tcPr>
          <w:p w14:paraId="4D1FD85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Identify the report as a systematic review.</w:t>
            </w:r>
          </w:p>
        </w:tc>
        <w:tc>
          <w:tcPr>
            <w:tcW w:w="1068" w:type="dxa"/>
            <w:tcBorders>
              <w:top w:val="single" w:sz="5" w:space="0" w:color="000000"/>
              <w:left w:val="single" w:sz="5" w:space="0" w:color="000000"/>
              <w:bottom w:val="double" w:sz="5" w:space="0" w:color="000000"/>
              <w:right w:val="single" w:sz="5" w:space="0" w:color="000000"/>
            </w:tcBorders>
          </w:tcPr>
          <w:p w14:paraId="59BB2B57"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Title Page</w:t>
            </w:r>
          </w:p>
        </w:tc>
      </w:tr>
      <w:tr w:rsidR="00C83514" w:rsidRPr="00C83514" w14:paraId="7BFB99BE"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03EAF594"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ABSTRACT </w:t>
            </w:r>
          </w:p>
        </w:tc>
        <w:tc>
          <w:tcPr>
            <w:tcW w:w="1068" w:type="dxa"/>
            <w:tcBorders>
              <w:top w:val="double" w:sz="5" w:space="0" w:color="000000"/>
              <w:left w:val="single" w:sz="5" w:space="0" w:color="000000"/>
              <w:bottom w:val="single" w:sz="5" w:space="0" w:color="000000"/>
              <w:right w:val="single" w:sz="5" w:space="0" w:color="000000"/>
            </w:tcBorders>
          </w:tcPr>
          <w:p w14:paraId="67DBF2B9"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21BC5C60" w14:textId="77777777" w:rsidTr="00C83514">
        <w:trPr>
          <w:trHeight w:val="47"/>
        </w:trPr>
        <w:tc>
          <w:tcPr>
            <w:tcW w:w="1486" w:type="dxa"/>
            <w:tcBorders>
              <w:top w:val="single" w:sz="5" w:space="0" w:color="000000"/>
              <w:left w:val="single" w:sz="5" w:space="0" w:color="000000"/>
              <w:bottom w:val="double" w:sz="2" w:space="0" w:color="FFFFCC"/>
              <w:right w:val="single" w:sz="5" w:space="0" w:color="000000"/>
            </w:tcBorders>
          </w:tcPr>
          <w:p w14:paraId="7E45F57F"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Abstract </w:t>
            </w:r>
          </w:p>
        </w:tc>
        <w:tc>
          <w:tcPr>
            <w:tcW w:w="557" w:type="dxa"/>
            <w:tcBorders>
              <w:top w:val="single" w:sz="5" w:space="0" w:color="000000"/>
              <w:left w:val="single" w:sz="5" w:space="0" w:color="000000"/>
              <w:bottom w:val="double" w:sz="2" w:space="0" w:color="FFFFCC"/>
              <w:right w:val="single" w:sz="5" w:space="0" w:color="000000"/>
            </w:tcBorders>
          </w:tcPr>
          <w:p w14:paraId="5CE8037E"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w:t>
            </w:r>
          </w:p>
        </w:tc>
        <w:tc>
          <w:tcPr>
            <w:tcW w:w="10436" w:type="dxa"/>
            <w:tcBorders>
              <w:top w:val="single" w:sz="5" w:space="0" w:color="000000"/>
              <w:left w:val="single" w:sz="5" w:space="0" w:color="000000"/>
              <w:bottom w:val="double" w:sz="5" w:space="0" w:color="000000"/>
              <w:right w:val="single" w:sz="5" w:space="0" w:color="000000"/>
            </w:tcBorders>
          </w:tcPr>
          <w:p w14:paraId="4BDAEA70"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See the PRISMA 2020 for Abstracts checklist.</w:t>
            </w:r>
          </w:p>
        </w:tc>
        <w:tc>
          <w:tcPr>
            <w:tcW w:w="1068" w:type="dxa"/>
            <w:tcBorders>
              <w:top w:val="single" w:sz="5" w:space="0" w:color="000000"/>
              <w:left w:val="single" w:sz="5" w:space="0" w:color="000000"/>
              <w:bottom w:val="double" w:sz="5" w:space="0" w:color="000000"/>
              <w:right w:val="single" w:sz="5" w:space="0" w:color="000000"/>
            </w:tcBorders>
          </w:tcPr>
          <w:p w14:paraId="2860B995"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w:t>
            </w:r>
          </w:p>
        </w:tc>
      </w:tr>
      <w:tr w:rsidR="00C83514" w:rsidRPr="00C83514" w14:paraId="3C59589A"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5230A125"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INTRODUCTION </w:t>
            </w:r>
          </w:p>
        </w:tc>
        <w:tc>
          <w:tcPr>
            <w:tcW w:w="1068" w:type="dxa"/>
            <w:tcBorders>
              <w:top w:val="double" w:sz="5" w:space="0" w:color="000000"/>
              <w:left w:val="single" w:sz="5" w:space="0" w:color="000000"/>
              <w:bottom w:val="single" w:sz="5" w:space="0" w:color="000000"/>
              <w:right w:val="single" w:sz="5" w:space="0" w:color="000000"/>
            </w:tcBorders>
          </w:tcPr>
          <w:p w14:paraId="2EA2F337"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294F4430"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4AA8DAB2"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Rationale </w:t>
            </w:r>
          </w:p>
        </w:tc>
        <w:tc>
          <w:tcPr>
            <w:tcW w:w="557" w:type="dxa"/>
            <w:tcBorders>
              <w:top w:val="single" w:sz="5" w:space="0" w:color="000000"/>
              <w:left w:val="single" w:sz="5" w:space="0" w:color="000000"/>
              <w:bottom w:val="single" w:sz="5" w:space="0" w:color="000000"/>
              <w:right w:val="single" w:sz="5" w:space="0" w:color="000000"/>
            </w:tcBorders>
          </w:tcPr>
          <w:p w14:paraId="4ADAB4D5"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3</w:t>
            </w:r>
          </w:p>
        </w:tc>
        <w:tc>
          <w:tcPr>
            <w:tcW w:w="10436" w:type="dxa"/>
            <w:tcBorders>
              <w:top w:val="single" w:sz="5" w:space="0" w:color="000000"/>
              <w:left w:val="single" w:sz="5" w:space="0" w:color="000000"/>
              <w:bottom w:val="single" w:sz="5" w:space="0" w:color="000000"/>
              <w:right w:val="single" w:sz="5" w:space="0" w:color="000000"/>
            </w:tcBorders>
          </w:tcPr>
          <w:p w14:paraId="435824DF"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the rationale for the review in the context of existing knowledge.</w:t>
            </w:r>
          </w:p>
        </w:tc>
        <w:tc>
          <w:tcPr>
            <w:tcW w:w="1068" w:type="dxa"/>
            <w:tcBorders>
              <w:top w:val="single" w:sz="5" w:space="0" w:color="000000"/>
              <w:left w:val="single" w:sz="5" w:space="0" w:color="000000"/>
              <w:bottom w:val="single" w:sz="5" w:space="0" w:color="000000"/>
              <w:right w:val="single" w:sz="5" w:space="0" w:color="000000"/>
            </w:tcBorders>
          </w:tcPr>
          <w:p w14:paraId="278B6285"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w:t>
            </w:r>
          </w:p>
        </w:tc>
      </w:tr>
      <w:tr w:rsidR="00C83514" w:rsidRPr="00C83514" w14:paraId="2756A976" w14:textId="77777777" w:rsidTr="00C83514">
        <w:trPr>
          <w:trHeight w:val="47"/>
        </w:trPr>
        <w:tc>
          <w:tcPr>
            <w:tcW w:w="1486" w:type="dxa"/>
            <w:tcBorders>
              <w:top w:val="single" w:sz="5" w:space="0" w:color="000000"/>
              <w:left w:val="single" w:sz="5" w:space="0" w:color="000000"/>
              <w:bottom w:val="double" w:sz="2" w:space="0" w:color="FFFFCC"/>
              <w:right w:val="single" w:sz="5" w:space="0" w:color="000000"/>
            </w:tcBorders>
          </w:tcPr>
          <w:p w14:paraId="60F79DEF"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Objectives </w:t>
            </w:r>
          </w:p>
        </w:tc>
        <w:tc>
          <w:tcPr>
            <w:tcW w:w="557" w:type="dxa"/>
            <w:tcBorders>
              <w:top w:val="single" w:sz="5" w:space="0" w:color="000000"/>
              <w:left w:val="single" w:sz="5" w:space="0" w:color="000000"/>
              <w:bottom w:val="double" w:sz="2" w:space="0" w:color="FFFFCC"/>
              <w:right w:val="single" w:sz="5" w:space="0" w:color="000000"/>
            </w:tcBorders>
          </w:tcPr>
          <w:p w14:paraId="1672B205"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4</w:t>
            </w:r>
          </w:p>
        </w:tc>
        <w:tc>
          <w:tcPr>
            <w:tcW w:w="10436" w:type="dxa"/>
            <w:tcBorders>
              <w:top w:val="single" w:sz="5" w:space="0" w:color="000000"/>
              <w:left w:val="single" w:sz="5" w:space="0" w:color="000000"/>
              <w:bottom w:val="double" w:sz="5" w:space="0" w:color="000000"/>
              <w:right w:val="single" w:sz="5" w:space="0" w:color="000000"/>
            </w:tcBorders>
          </w:tcPr>
          <w:p w14:paraId="4924154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Provide an explicit statement of the objective(s) or question(s) the review addresses.</w:t>
            </w:r>
          </w:p>
        </w:tc>
        <w:tc>
          <w:tcPr>
            <w:tcW w:w="1068" w:type="dxa"/>
            <w:tcBorders>
              <w:top w:val="single" w:sz="5" w:space="0" w:color="000000"/>
              <w:left w:val="single" w:sz="5" w:space="0" w:color="000000"/>
              <w:bottom w:val="double" w:sz="5" w:space="0" w:color="000000"/>
              <w:right w:val="single" w:sz="5" w:space="0" w:color="000000"/>
            </w:tcBorders>
          </w:tcPr>
          <w:p w14:paraId="085105C2"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w:t>
            </w:r>
          </w:p>
        </w:tc>
      </w:tr>
      <w:tr w:rsidR="00C83514" w:rsidRPr="00C83514" w14:paraId="4A8A3073"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42AFE05E"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METHODS </w:t>
            </w:r>
          </w:p>
        </w:tc>
        <w:tc>
          <w:tcPr>
            <w:tcW w:w="1068" w:type="dxa"/>
            <w:tcBorders>
              <w:top w:val="double" w:sz="5" w:space="0" w:color="000000"/>
              <w:left w:val="single" w:sz="5" w:space="0" w:color="000000"/>
              <w:bottom w:val="single" w:sz="5" w:space="0" w:color="000000"/>
              <w:right w:val="single" w:sz="5" w:space="0" w:color="000000"/>
            </w:tcBorders>
          </w:tcPr>
          <w:p w14:paraId="703F6171"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49F4234F"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3271841E"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Eligibility criteria </w:t>
            </w:r>
          </w:p>
        </w:tc>
        <w:tc>
          <w:tcPr>
            <w:tcW w:w="557" w:type="dxa"/>
            <w:tcBorders>
              <w:top w:val="single" w:sz="5" w:space="0" w:color="000000"/>
              <w:left w:val="single" w:sz="5" w:space="0" w:color="000000"/>
              <w:bottom w:val="single" w:sz="5" w:space="0" w:color="000000"/>
              <w:right w:val="single" w:sz="5" w:space="0" w:color="000000"/>
            </w:tcBorders>
          </w:tcPr>
          <w:p w14:paraId="47E652A8"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5</w:t>
            </w:r>
          </w:p>
        </w:tc>
        <w:tc>
          <w:tcPr>
            <w:tcW w:w="10436" w:type="dxa"/>
            <w:tcBorders>
              <w:top w:val="single" w:sz="5" w:space="0" w:color="000000"/>
              <w:left w:val="single" w:sz="5" w:space="0" w:color="000000"/>
              <w:bottom w:val="single" w:sz="5" w:space="0" w:color="000000"/>
              <w:right w:val="single" w:sz="5" w:space="0" w:color="000000"/>
            </w:tcBorders>
          </w:tcPr>
          <w:p w14:paraId="69FDD61D"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the inclusion and exclusion criteria for the review and how studies were grouped for the syntheses.</w:t>
            </w:r>
          </w:p>
        </w:tc>
        <w:tc>
          <w:tcPr>
            <w:tcW w:w="1068" w:type="dxa"/>
            <w:tcBorders>
              <w:top w:val="single" w:sz="5" w:space="0" w:color="000000"/>
              <w:left w:val="single" w:sz="5" w:space="0" w:color="000000"/>
              <w:bottom w:val="single" w:sz="5" w:space="0" w:color="000000"/>
              <w:right w:val="single" w:sz="5" w:space="0" w:color="000000"/>
            </w:tcBorders>
          </w:tcPr>
          <w:p w14:paraId="4A0C03A1"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4</w:t>
            </w:r>
          </w:p>
        </w:tc>
      </w:tr>
      <w:tr w:rsidR="00C83514" w:rsidRPr="00C83514" w14:paraId="0C006952" w14:textId="77777777" w:rsidTr="00C83514">
        <w:trPr>
          <w:trHeight w:val="189"/>
        </w:trPr>
        <w:tc>
          <w:tcPr>
            <w:tcW w:w="1486" w:type="dxa"/>
            <w:tcBorders>
              <w:top w:val="single" w:sz="5" w:space="0" w:color="000000"/>
              <w:left w:val="single" w:sz="5" w:space="0" w:color="000000"/>
              <w:bottom w:val="single" w:sz="5" w:space="0" w:color="000000"/>
              <w:right w:val="single" w:sz="5" w:space="0" w:color="000000"/>
            </w:tcBorders>
          </w:tcPr>
          <w:p w14:paraId="35FB762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Information sources </w:t>
            </w:r>
          </w:p>
        </w:tc>
        <w:tc>
          <w:tcPr>
            <w:tcW w:w="557" w:type="dxa"/>
            <w:tcBorders>
              <w:top w:val="single" w:sz="5" w:space="0" w:color="000000"/>
              <w:left w:val="single" w:sz="5" w:space="0" w:color="000000"/>
              <w:bottom w:val="single" w:sz="5" w:space="0" w:color="000000"/>
              <w:right w:val="single" w:sz="5" w:space="0" w:color="000000"/>
            </w:tcBorders>
          </w:tcPr>
          <w:p w14:paraId="0AF07197"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6</w:t>
            </w:r>
          </w:p>
        </w:tc>
        <w:tc>
          <w:tcPr>
            <w:tcW w:w="10436" w:type="dxa"/>
            <w:tcBorders>
              <w:top w:val="single" w:sz="5" w:space="0" w:color="000000"/>
              <w:left w:val="single" w:sz="5" w:space="0" w:color="000000"/>
              <w:bottom w:val="single" w:sz="5" w:space="0" w:color="000000"/>
              <w:right w:val="single" w:sz="5" w:space="0" w:color="000000"/>
            </w:tcBorders>
          </w:tcPr>
          <w:p w14:paraId="454262E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all databases, registers, websites, organisations, reference lists and other sources searched or consulted to identify studies. Specify the date when each source was last searched or consulted.</w:t>
            </w:r>
          </w:p>
        </w:tc>
        <w:tc>
          <w:tcPr>
            <w:tcW w:w="1068" w:type="dxa"/>
            <w:tcBorders>
              <w:top w:val="single" w:sz="5" w:space="0" w:color="000000"/>
              <w:left w:val="single" w:sz="5" w:space="0" w:color="000000"/>
              <w:bottom w:val="single" w:sz="5" w:space="0" w:color="000000"/>
              <w:right w:val="single" w:sz="5" w:space="0" w:color="000000"/>
            </w:tcBorders>
          </w:tcPr>
          <w:p w14:paraId="1ED928D6"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4</w:t>
            </w:r>
          </w:p>
        </w:tc>
      </w:tr>
      <w:tr w:rsidR="00C83514" w:rsidRPr="00C83514" w14:paraId="743493C3"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06D51E8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Search strategy</w:t>
            </w:r>
          </w:p>
        </w:tc>
        <w:tc>
          <w:tcPr>
            <w:tcW w:w="557" w:type="dxa"/>
            <w:tcBorders>
              <w:top w:val="single" w:sz="5" w:space="0" w:color="000000"/>
              <w:left w:val="single" w:sz="5" w:space="0" w:color="000000"/>
              <w:bottom w:val="single" w:sz="5" w:space="0" w:color="000000"/>
              <w:right w:val="single" w:sz="5" w:space="0" w:color="000000"/>
            </w:tcBorders>
          </w:tcPr>
          <w:p w14:paraId="3900A2D8"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7</w:t>
            </w:r>
          </w:p>
        </w:tc>
        <w:tc>
          <w:tcPr>
            <w:tcW w:w="10436" w:type="dxa"/>
            <w:tcBorders>
              <w:top w:val="single" w:sz="5" w:space="0" w:color="000000"/>
              <w:left w:val="single" w:sz="5" w:space="0" w:color="000000"/>
              <w:bottom w:val="single" w:sz="5" w:space="0" w:color="000000"/>
              <w:right w:val="single" w:sz="5" w:space="0" w:color="000000"/>
            </w:tcBorders>
          </w:tcPr>
          <w:p w14:paraId="6873F9BB"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the full search strategies for all databases, registers and websites, including any filters and limits used.</w:t>
            </w:r>
          </w:p>
        </w:tc>
        <w:tc>
          <w:tcPr>
            <w:tcW w:w="1068" w:type="dxa"/>
            <w:tcBorders>
              <w:top w:val="single" w:sz="5" w:space="0" w:color="000000"/>
              <w:left w:val="single" w:sz="5" w:space="0" w:color="000000"/>
              <w:bottom w:val="single" w:sz="5" w:space="0" w:color="000000"/>
              <w:right w:val="single" w:sz="5" w:space="0" w:color="000000"/>
            </w:tcBorders>
          </w:tcPr>
          <w:p w14:paraId="44405CCA"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eTable3</w:t>
            </w:r>
          </w:p>
        </w:tc>
      </w:tr>
      <w:tr w:rsidR="00C83514" w:rsidRPr="00C83514" w14:paraId="5F86801B"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20158CA3"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Selection process</w:t>
            </w:r>
          </w:p>
        </w:tc>
        <w:tc>
          <w:tcPr>
            <w:tcW w:w="557" w:type="dxa"/>
            <w:tcBorders>
              <w:top w:val="single" w:sz="5" w:space="0" w:color="000000"/>
              <w:left w:val="single" w:sz="5" w:space="0" w:color="000000"/>
              <w:bottom w:val="single" w:sz="5" w:space="0" w:color="000000"/>
              <w:right w:val="single" w:sz="5" w:space="0" w:color="000000"/>
            </w:tcBorders>
          </w:tcPr>
          <w:p w14:paraId="75C11929"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8</w:t>
            </w:r>
          </w:p>
        </w:tc>
        <w:tc>
          <w:tcPr>
            <w:tcW w:w="10436" w:type="dxa"/>
            <w:tcBorders>
              <w:top w:val="single" w:sz="5" w:space="0" w:color="000000"/>
              <w:left w:val="single" w:sz="5" w:space="0" w:color="000000"/>
              <w:bottom w:val="single" w:sz="5" w:space="0" w:color="000000"/>
              <w:right w:val="single" w:sz="5" w:space="0" w:color="000000"/>
            </w:tcBorders>
          </w:tcPr>
          <w:p w14:paraId="0BEF32D5"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068" w:type="dxa"/>
            <w:tcBorders>
              <w:top w:val="single" w:sz="5" w:space="0" w:color="000000"/>
              <w:left w:val="single" w:sz="5" w:space="0" w:color="000000"/>
              <w:bottom w:val="single" w:sz="5" w:space="0" w:color="000000"/>
              <w:right w:val="single" w:sz="5" w:space="0" w:color="000000"/>
            </w:tcBorders>
          </w:tcPr>
          <w:p w14:paraId="727DCF4C"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4-5</w:t>
            </w:r>
          </w:p>
        </w:tc>
      </w:tr>
      <w:tr w:rsidR="00C83514" w:rsidRPr="00C83514" w14:paraId="440D22EA" w14:textId="77777777" w:rsidTr="00C83514">
        <w:trPr>
          <w:trHeight w:val="150"/>
        </w:trPr>
        <w:tc>
          <w:tcPr>
            <w:tcW w:w="1486" w:type="dxa"/>
            <w:tcBorders>
              <w:top w:val="single" w:sz="5" w:space="0" w:color="000000"/>
              <w:left w:val="single" w:sz="5" w:space="0" w:color="000000"/>
              <w:bottom w:val="single" w:sz="5" w:space="0" w:color="000000"/>
              <w:right w:val="single" w:sz="5" w:space="0" w:color="000000"/>
            </w:tcBorders>
          </w:tcPr>
          <w:p w14:paraId="45ED826C"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Data collection process </w:t>
            </w:r>
          </w:p>
        </w:tc>
        <w:tc>
          <w:tcPr>
            <w:tcW w:w="557" w:type="dxa"/>
            <w:tcBorders>
              <w:top w:val="single" w:sz="5" w:space="0" w:color="000000"/>
              <w:left w:val="single" w:sz="5" w:space="0" w:color="000000"/>
              <w:bottom w:val="single" w:sz="5" w:space="0" w:color="000000"/>
              <w:right w:val="single" w:sz="5" w:space="0" w:color="000000"/>
            </w:tcBorders>
          </w:tcPr>
          <w:p w14:paraId="43B13151"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9</w:t>
            </w:r>
          </w:p>
        </w:tc>
        <w:tc>
          <w:tcPr>
            <w:tcW w:w="10436" w:type="dxa"/>
            <w:tcBorders>
              <w:top w:val="single" w:sz="5" w:space="0" w:color="000000"/>
              <w:left w:val="single" w:sz="5" w:space="0" w:color="000000"/>
              <w:bottom w:val="single" w:sz="5" w:space="0" w:color="000000"/>
              <w:right w:val="single" w:sz="5" w:space="0" w:color="000000"/>
            </w:tcBorders>
          </w:tcPr>
          <w:p w14:paraId="7FBDC039"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068" w:type="dxa"/>
            <w:tcBorders>
              <w:top w:val="single" w:sz="5" w:space="0" w:color="000000"/>
              <w:left w:val="single" w:sz="5" w:space="0" w:color="000000"/>
              <w:bottom w:val="single" w:sz="5" w:space="0" w:color="000000"/>
              <w:right w:val="single" w:sz="5" w:space="0" w:color="000000"/>
            </w:tcBorders>
          </w:tcPr>
          <w:p w14:paraId="2D8435B5"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5-6</w:t>
            </w:r>
          </w:p>
        </w:tc>
      </w:tr>
      <w:tr w:rsidR="00C83514" w:rsidRPr="00C83514" w14:paraId="21B83D4A"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470153C2"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Data items </w:t>
            </w:r>
          </w:p>
        </w:tc>
        <w:tc>
          <w:tcPr>
            <w:tcW w:w="557" w:type="dxa"/>
            <w:tcBorders>
              <w:top w:val="single" w:sz="5" w:space="0" w:color="000000"/>
              <w:left w:val="single" w:sz="5" w:space="0" w:color="000000"/>
              <w:bottom w:val="single" w:sz="5" w:space="0" w:color="000000"/>
              <w:right w:val="single" w:sz="5" w:space="0" w:color="000000"/>
            </w:tcBorders>
          </w:tcPr>
          <w:p w14:paraId="18F710C5"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10a</w:t>
            </w:r>
          </w:p>
        </w:tc>
        <w:tc>
          <w:tcPr>
            <w:tcW w:w="10436" w:type="dxa"/>
            <w:tcBorders>
              <w:top w:val="single" w:sz="5" w:space="0" w:color="000000"/>
              <w:left w:val="single" w:sz="5" w:space="0" w:color="000000"/>
              <w:bottom w:val="single" w:sz="5" w:space="0" w:color="000000"/>
              <w:right w:val="single" w:sz="5" w:space="0" w:color="000000"/>
            </w:tcBorders>
          </w:tcPr>
          <w:p w14:paraId="594B207E"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068" w:type="dxa"/>
            <w:tcBorders>
              <w:top w:val="single" w:sz="5" w:space="0" w:color="000000"/>
              <w:left w:val="single" w:sz="5" w:space="0" w:color="000000"/>
              <w:bottom w:val="single" w:sz="5" w:space="0" w:color="000000"/>
              <w:right w:val="single" w:sz="5" w:space="0" w:color="000000"/>
            </w:tcBorders>
          </w:tcPr>
          <w:p w14:paraId="322A7431"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w:t>
            </w:r>
          </w:p>
        </w:tc>
      </w:tr>
      <w:tr w:rsidR="00C83514" w:rsidRPr="00C83514" w14:paraId="638CC8BD" w14:textId="77777777" w:rsidTr="00C83514">
        <w:trPr>
          <w:trHeight w:val="47"/>
        </w:trPr>
        <w:tc>
          <w:tcPr>
            <w:tcW w:w="1486" w:type="dxa"/>
            <w:vMerge/>
            <w:tcBorders>
              <w:left w:val="single" w:sz="5" w:space="0" w:color="000000"/>
              <w:bottom w:val="single" w:sz="5" w:space="0" w:color="000000"/>
              <w:right w:val="single" w:sz="5" w:space="0" w:color="000000"/>
            </w:tcBorders>
          </w:tcPr>
          <w:p w14:paraId="34141048"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00C1702E"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10b</w:t>
            </w:r>
          </w:p>
        </w:tc>
        <w:tc>
          <w:tcPr>
            <w:tcW w:w="10436" w:type="dxa"/>
            <w:tcBorders>
              <w:top w:val="single" w:sz="5" w:space="0" w:color="000000"/>
              <w:left w:val="single" w:sz="5" w:space="0" w:color="000000"/>
              <w:bottom w:val="single" w:sz="5" w:space="0" w:color="000000"/>
              <w:right w:val="single" w:sz="5" w:space="0" w:color="000000"/>
            </w:tcBorders>
          </w:tcPr>
          <w:p w14:paraId="17F935E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List and define all other variables for which data were sought (e.g. participant and intervention characteristics, funding sources). Describe any assumptions made about any missing or unclear information.</w:t>
            </w:r>
          </w:p>
        </w:tc>
        <w:tc>
          <w:tcPr>
            <w:tcW w:w="1068" w:type="dxa"/>
            <w:tcBorders>
              <w:top w:val="single" w:sz="5" w:space="0" w:color="000000"/>
              <w:left w:val="single" w:sz="5" w:space="0" w:color="000000"/>
              <w:bottom w:val="single" w:sz="5" w:space="0" w:color="000000"/>
              <w:right w:val="single" w:sz="5" w:space="0" w:color="000000"/>
            </w:tcBorders>
          </w:tcPr>
          <w:p w14:paraId="4E95CAAA"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5-6</w:t>
            </w:r>
          </w:p>
        </w:tc>
      </w:tr>
      <w:tr w:rsidR="00C83514" w:rsidRPr="00C83514" w14:paraId="685AA1ED"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2AFDEF40"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Study risk of bias assessment</w:t>
            </w:r>
          </w:p>
        </w:tc>
        <w:tc>
          <w:tcPr>
            <w:tcW w:w="557" w:type="dxa"/>
            <w:tcBorders>
              <w:top w:val="single" w:sz="5" w:space="0" w:color="000000"/>
              <w:left w:val="single" w:sz="5" w:space="0" w:color="000000"/>
              <w:bottom w:val="single" w:sz="5" w:space="0" w:color="000000"/>
              <w:right w:val="single" w:sz="5" w:space="0" w:color="000000"/>
            </w:tcBorders>
          </w:tcPr>
          <w:p w14:paraId="6AD03600"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11</w:t>
            </w:r>
          </w:p>
        </w:tc>
        <w:tc>
          <w:tcPr>
            <w:tcW w:w="10436" w:type="dxa"/>
            <w:tcBorders>
              <w:top w:val="single" w:sz="5" w:space="0" w:color="000000"/>
              <w:left w:val="single" w:sz="5" w:space="0" w:color="000000"/>
              <w:bottom w:val="single" w:sz="5" w:space="0" w:color="000000"/>
              <w:right w:val="single" w:sz="5" w:space="0" w:color="000000"/>
            </w:tcBorders>
          </w:tcPr>
          <w:p w14:paraId="50B4905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068" w:type="dxa"/>
            <w:tcBorders>
              <w:top w:val="single" w:sz="5" w:space="0" w:color="000000"/>
              <w:left w:val="single" w:sz="5" w:space="0" w:color="000000"/>
              <w:bottom w:val="single" w:sz="5" w:space="0" w:color="000000"/>
              <w:right w:val="single" w:sz="5" w:space="0" w:color="000000"/>
            </w:tcBorders>
          </w:tcPr>
          <w:p w14:paraId="3A123A7D"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7</w:t>
            </w:r>
          </w:p>
        </w:tc>
      </w:tr>
      <w:tr w:rsidR="00C83514" w:rsidRPr="00C83514" w14:paraId="653F3CE5"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7802FD1A"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Effect measures </w:t>
            </w:r>
          </w:p>
        </w:tc>
        <w:tc>
          <w:tcPr>
            <w:tcW w:w="557" w:type="dxa"/>
            <w:tcBorders>
              <w:top w:val="single" w:sz="5" w:space="0" w:color="000000"/>
              <w:left w:val="single" w:sz="5" w:space="0" w:color="000000"/>
              <w:bottom w:val="single" w:sz="5" w:space="0" w:color="000000"/>
              <w:right w:val="single" w:sz="5" w:space="0" w:color="000000"/>
            </w:tcBorders>
          </w:tcPr>
          <w:p w14:paraId="25B4BFE4"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12</w:t>
            </w:r>
          </w:p>
        </w:tc>
        <w:tc>
          <w:tcPr>
            <w:tcW w:w="10436" w:type="dxa"/>
            <w:tcBorders>
              <w:top w:val="single" w:sz="5" w:space="0" w:color="000000"/>
              <w:left w:val="single" w:sz="5" w:space="0" w:color="000000"/>
              <w:bottom w:val="single" w:sz="5" w:space="0" w:color="000000"/>
              <w:right w:val="single" w:sz="5" w:space="0" w:color="000000"/>
            </w:tcBorders>
          </w:tcPr>
          <w:p w14:paraId="22324175"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Specify for each outcome the effect measure(s) (e.g. risk ratio, mean difference) used in the synthesis or presentation of results.</w:t>
            </w:r>
          </w:p>
        </w:tc>
        <w:tc>
          <w:tcPr>
            <w:tcW w:w="1068" w:type="dxa"/>
            <w:tcBorders>
              <w:top w:val="single" w:sz="5" w:space="0" w:color="000000"/>
              <w:left w:val="single" w:sz="5" w:space="0" w:color="000000"/>
              <w:bottom w:val="single" w:sz="5" w:space="0" w:color="000000"/>
              <w:right w:val="single" w:sz="5" w:space="0" w:color="000000"/>
            </w:tcBorders>
          </w:tcPr>
          <w:p w14:paraId="7D05DEBF"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w:t>
            </w:r>
          </w:p>
        </w:tc>
      </w:tr>
      <w:tr w:rsidR="00C83514" w:rsidRPr="00C83514" w14:paraId="6BF9ABE3"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4610129B"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Synthesis methods</w:t>
            </w:r>
          </w:p>
        </w:tc>
        <w:tc>
          <w:tcPr>
            <w:tcW w:w="557" w:type="dxa"/>
            <w:tcBorders>
              <w:top w:val="single" w:sz="5" w:space="0" w:color="000000"/>
              <w:left w:val="single" w:sz="5" w:space="0" w:color="000000"/>
              <w:bottom w:val="single" w:sz="5" w:space="0" w:color="000000"/>
              <w:right w:val="single" w:sz="5" w:space="0" w:color="000000"/>
            </w:tcBorders>
          </w:tcPr>
          <w:p w14:paraId="71A68FFC"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13a</w:t>
            </w:r>
          </w:p>
        </w:tc>
        <w:tc>
          <w:tcPr>
            <w:tcW w:w="10436" w:type="dxa"/>
            <w:tcBorders>
              <w:top w:val="single" w:sz="5" w:space="0" w:color="000000"/>
              <w:left w:val="single" w:sz="5" w:space="0" w:color="000000"/>
              <w:bottom w:val="single" w:sz="5" w:space="0" w:color="000000"/>
              <w:right w:val="single" w:sz="5" w:space="0" w:color="000000"/>
            </w:tcBorders>
          </w:tcPr>
          <w:p w14:paraId="1DEEA1EC"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the processes used to decide which studies were eligible for each synthesis (e.g. tabulating the study intervention characteristics and comparing against the planned groups for each synthesis (item #5)).</w:t>
            </w:r>
          </w:p>
        </w:tc>
        <w:tc>
          <w:tcPr>
            <w:tcW w:w="1068" w:type="dxa"/>
            <w:tcBorders>
              <w:top w:val="single" w:sz="5" w:space="0" w:color="000000"/>
              <w:left w:val="single" w:sz="5" w:space="0" w:color="000000"/>
              <w:bottom w:val="single" w:sz="5" w:space="0" w:color="000000"/>
              <w:right w:val="single" w:sz="5" w:space="0" w:color="000000"/>
            </w:tcBorders>
          </w:tcPr>
          <w:p w14:paraId="66C69973"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5-6</w:t>
            </w:r>
          </w:p>
        </w:tc>
      </w:tr>
      <w:tr w:rsidR="00C83514" w:rsidRPr="00C83514" w14:paraId="1445B2E5" w14:textId="77777777" w:rsidTr="00C83514">
        <w:trPr>
          <w:trHeight w:val="47"/>
        </w:trPr>
        <w:tc>
          <w:tcPr>
            <w:tcW w:w="1486" w:type="dxa"/>
            <w:vMerge/>
            <w:tcBorders>
              <w:left w:val="single" w:sz="5" w:space="0" w:color="000000"/>
              <w:right w:val="single" w:sz="5" w:space="0" w:color="000000"/>
            </w:tcBorders>
          </w:tcPr>
          <w:p w14:paraId="64441EDF"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24613126"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13b</w:t>
            </w:r>
          </w:p>
        </w:tc>
        <w:tc>
          <w:tcPr>
            <w:tcW w:w="10436" w:type="dxa"/>
            <w:tcBorders>
              <w:top w:val="single" w:sz="5" w:space="0" w:color="000000"/>
              <w:left w:val="single" w:sz="5" w:space="0" w:color="000000"/>
              <w:bottom w:val="single" w:sz="5" w:space="0" w:color="000000"/>
              <w:right w:val="single" w:sz="5" w:space="0" w:color="000000"/>
            </w:tcBorders>
          </w:tcPr>
          <w:p w14:paraId="3FA73401"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Describe any methods required to prepare the data for presentation or synthesis, such as handling of missing summary </w:t>
            </w:r>
            <w:r w:rsidRPr="00C83514">
              <w:rPr>
                <w:rFonts w:ascii="Arial" w:hAnsi="Arial" w:cs="Arial"/>
                <w:color w:val="000000" w:themeColor="text1"/>
                <w:sz w:val="18"/>
                <w:szCs w:val="18"/>
              </w:rPr>
              <w:lastRenderedPageBreak/>
              <w:t>statistics, or data conversions.</w:t>
            </w:r>
          </w:p>
        </w:tc>
        <w:tc>
          <w:tcPr>
            <w:tcW w:w="1068" w:type="dxa"/>
            <w:tcBorders>
              <w:top w:val="single" w:sz="5" w:space="0" w:color="000000"/>
              <w:left w:val="single" w:sz="5" w:space="0" w:color="000000"/>
              <w:bottom w:val="single" w:sz="5" w:space="0" w:color="000000"/>
              <w:right w:val="single" w:sz="5" w:space="0" w:color="000000"/>
            </w:tcBorders>
          </w:tcPr>
          <w:p w14:paraId="0C82E2DB"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lastRenderedPageBreak/>
              <w:t>5-6</w:t>
            </w:r>
          </w:p>
        </w:tc>
      </w:tr>
      <w:tr w:rsidR="00C83514" w:rsidRPr="00C83514" w14:paraId="15940E8C" w14:textId="77777777" w:rsidTr="00C83514">
        <w:trPr>
          <w:trHeight w:val="47"/>
        </w:trPr>
        <w:tc>
          <w:tcPr>
            <w:tcW w:w="1486" w:type="dxa"/>
            <w:vMerge/>
            <w:tcBorders>
              <w:left w:val="single" w:sz="5" w:space="0" w:color="000000"/>
              <w:right w:val="single" w:sz="5" w:space="0" w:color="000000"/>
            </w:tcBorders>
          </w:tcPr>
          <w:p w14:paraId="50ECABAB"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2282ACF8"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13c</w:t>
            </w:r>
          </w:p>
        </w:tc>
        <w:tc>
          <w:tcPr>
            <w:tcW w:w="10436" w:type="dxa"/>
            <w:tcBorders>
              <w:top w:val="single" w:sz="5" w:space="0" w:color="000000"/>
              <w:left w:val="single" w:sz="5" w:space="0" w:color="000000"/>
              <w:bottom w:val="single" w:sz="5" w:space="0" w:color="000000"/>
              <w:right w:val="single" w:sz="5" w:space="0" w:color="000000"/>
            </w:tcBorders>
          </w:tcPr>
          <w:p w14:paraId="0A326483"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methods used to tabulate or visually display results of individual studies and syntheses.</w:t>
            </w:r>
          </w:p>
        </w:tc>
        <w:tc>
          <w:tcPr>
            <w:tcW w:w="1068" w:type="dxa"/>
            <w:tcBorders>
              <w:top w:val="single" w:sz="5" w:space="0" w:color="000000"/>
              <w:left w:val="single" w:sz="5" w:space="0" w:color="000000"/>
              <w:bottom w:val="single" w:sz="5" w:space="0" w:color="000000"/>
              <w:right w:val="single" w:sz="5" w:space="0" w:color="000000"/>
            </w:tcBorders>
          </w:tcPr>
          <w:p w14:paraId="4A46B4D4"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5-6</w:t>
            </w:r>
          </w:p>
        </w:tc>
      </w:tr>
      <w:tr w:rsidR="00C83514" w:rsidRPr="00C83514" w14:paraId="21EC9D0C" w14:textId="77777777" w:rsidTr="00C83514">
        <w:trPr>
          <w:trHeight w:val="47"/>
        </w:trPr>
        <w:tc>
          <w:tcPr>
            <w:tcW w:w="1486" w:type="dxa"/>
            <w:vMerge/>
            <w:tcBorders>
              <w:left w:val="single" w:sz="5" w:space="0" w:color="000000"/>
              <w:right w:val="single" w:sz="5" w:space="0" w:color="000000"/>
            </w:tcBorders>
          </w:tcPr>
          <w:p w14:paraId="6BFEC90E"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287400C5"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13d</w:t>
            </w:r>
          </w:p>
        </w:tc>
        <w:tc>
          <w:tcPr>
            <w:tcW w:w="10436" w:type="dxa"/>
            <w:tcBorders>
              <w:top w:val="single" w:sz="5" w:space="0" w:color="000000"/>
              <w:left w:val="single" w:sz="5" w:space="0" w:color="000000"/>
              <w:bottom w:val="single" w:sz="5" w:space="0" w:color="000000"/>
              <w:right w:val="single" w:sz="5" w:space="0" w:color="000000"/>
            </w:tcBorders>
          </w:tcPr>
          <w:p w14:paraId="054E419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068" w:type="dxa"/>
            <w:tcBorders>
              <w:top w:val="single" w:sz="5" w:space="0" w:color="000000"/>
              <w:left w:val="single" w:sz="5" w:space="0" w:color="000000"/>
              <w:bottom w:val="single" w:sz="5" w:space="0" w:color="000000"/>
              <w:right w:val="single" w:sz="5" w:space="0" w:color="000000"/>
            </w:tcBorders>
          </w:tcPr>
          <w:p w14:paraId="2636DDED"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6</w:t>
            </w:r>
          </w:p>
        </w:tc>
      </w:tr>
      <w:tr w:rsidR="00C83514" w:rsidRPr="00C83514" w14:paraId="2270418B" w14:textId="77777777" w:rsidTr="00C83514">
        <w:trPr>
          <w:trHeight w:val="47"/>
        </w:trPr>
        <w:tc>
          <w:tcPr>
            <w:tcW w:w="1486" w:type="dxa"/>
            <w:vMerge/>
            <w:tcBorders>
              <w:left w:val="single" w:sz="5" w:space="0" w:color="000000"/>
              <w:right w:val="single" w:sz="5" w:space="0" w:color="000000"/>
            </w:tcBorders>
          </w:tcPr>
          <w:p w14:paraId="0D51A7EF"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10A435BF"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13e</w:t>
            </w:r>
          </w:p>
        </w:tc>
        <w:tc>
          <w:tcPr>
            <w:tcW w:w="10436" w:type="dxa"/>
            <w:tcBorders>
              <w:top w:val="single" w:sz="5" w:space="0" w:color="000000"/>
              <w:left w:val="single" w:sz="5" w:space="0" w:color="000000"/>
              <w:bottom w:val="single" w:sz="5" w:space="0" w:color="000000"/>
              <w:right w:val="single" w:sz="5" w:space="0" w:color="000000"/>
            </w:tcBorders>
          </w:tcPr>
          <w:p w14:paraId="06AEA38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methods used to explore possible causes of heterogeneity among study results (e.g. subgroup analysis, meta-regression).</w:t>
            </w:r>
          </w:p>
        </w:tc>
        <w:tc>
          <w:tcPr>
            <w:tcW w:w="1068" w:type="dxa"/>
            <w:tcBorders>
              <w:top w:val="single" w:sz="5" w:space="0" w:color="000000"/>
              <w:left w:val="single" w:sz="5" w:space="0" w:color="000000"/>
              <w:bottom w:val="single" w:sz="5" w:space="0" w:color="000000"/>
              <w:right w:val="single" w:sz="5" w:space="0" w:color="000000"/>
            </w:tcBorders>
          </w:tcPr>
          <w:p w14:paraId="74C41BED"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6</w:t>
            </w:r>
          </w:p>
        </w:tc>
      </w:tr>
      <w:tr w:rsidR="00C83514" w:rsidRPr="00C83514" w14:paraId="612FAE76" w14:textId="77777777" w:rsidTr="00C83514">
        <w:trPr>
          <w:trHeight w:val="49"/>
        </w:trPr>
        <w:tc>
          <w:tcPr>
            <w:tcW w:w="1486" w:type="dxa"/>
            <w:vMerge/>
            <w:tcBorders>
              <w:left w:val="single" w:sz="5" w:space="0" w:color="000000"/>
              <w:bottom w:val="single" w:sz="5" w:space="0" w:color="000000"/>
              <w:right w:val="single" w:sz="5" w:space="0" w:color="000000"/>
            </w:tcBorders>
          </w:tcPr>
          <w:p w14:paraId="478F414B"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5DC8C53E"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13f</w:t>
            </w:r>
          </w:p>
        </w:tc>
        <w:tc>
          <w:tcPr>
            <w:tcW w:w="10436" w:type="dxa"/>
            <w:tcBorders>
              <w:top w:val="single" w:sz="5" w:space="0" w:color="000000"/>
              <w:left w:val="single" w:sz="5" w:space="0" w:color="000000"/>
              <w:bottom w:val="single" w:sz="5" w:space="0" w:color="000000"/>
              <w:right w:val="single" w:sz="5" w:space="0" w:color="000000"/>
            </w:tcBorders>
          </w:tcPr>
          <w:p w14:paraId="7A43C40C"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sensitivity analyses conducted to assess robustness of the synthesized results.</w:t>
            </w:r>
          </w:p>
        </w:tc>
        <w:tc>
          <w:tcPr>
            <w:tcW w:w="1068" w:type="dxa"/>
            <w:tcBorders>
              <w:top w:val="single" w:sz="5" w:space="0" w:color="000000"/>
              <w:left w:val="single" w:sz="5" w:space="0" w:color="000000"/>
              <w:bottom w:val="single" w:sz="5" w:space="0" w:color="000000"/>
              <w:right w:val="single" w:sz="5" w:space="0" w:color="000000"/>
            </w:tcBorders>
          </w:tcPr>
          <w:p w14:paraId="14C4E91D"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7-8</w:t>
            </w:r>
          </w:p>
        </w:tc>
      </w:tr>
      <w:tr w:rsidR="00C83514" w:rsidRPr="00C83514" w14:paraId="403C8FDB"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7D44D62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Reporting bias assessment</w:t>
            </w:r>
          </w:p>
        </w:tc>
        <w:tc>
          <w:tcPr>
            <w:tcW w:w="557" w:type="dxa"/>
            <w:tcBorders>
              <w:top w:val="single" w:sz="5" w:space="0" w:color="000000"/>
              <w:left w:val="single" w:sz="5" w:space="0" w:color="000000"/>
              <w:bottom w:val="single" w:sz="5" w:space="0" w:color="000000"/>
              <w:right w:val="single" w:sz="5" w:space="0" w:color="000000"/>
            </w:tcBorders>
          </w:tcPr>
          <w:p w14:paraId="54D8AEF2"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14</w:t>
            </w:r>
          </w:p>
        </w:tc>
        <w:tc>
          <w:tcPr>
            <w:tcW w:w="10436" w:type="dxa"/>
            <w:tcBorders>
              <w:top w:val="single" w:sz="5" w:space="0" w:color="000000"/>
              <w:left w:val="single" w:sz="5" w:space="0" w:color="000000"/>
              <w:bottom w:val="single" w:sz="5" w:space="0" w:color="000000"/>
              <w:right w:val="single" w:sz="5" w:space="0" w:color="000000"/>
            </w:tcBorders>
          </w:tcPr>
          <w:p w14:paraId="17BC61D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methods used to assess risk of bias due to missing results in a synthesis (arising from reporting biases).</w:t>
            </w:r>
          </w:p>
        </w:tc>
        <w:tc>
          <w:tcPr>
            <w:tcW w:w="1068" w:type="dxa"/>
            <w:tcBorders>
              <w:top w:val="single" w:sz="5" w:space="0" w:color="000000"/>
              <w:left w:val="single" w:sz="5" w:space="0" w:color="000000"/>
              <w:bottom w:val="single" w:sz="5" w:space="0" w:color="000000"/>
              <w:right w:val="single" w:sz="5" w:space="0" w:color="000000"/>
            </w:tcBorders>
          </w:tcPr>
          <w:p w14:paraId="31024C79"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7</w:t>
            </w:r>
          </w:p>
        </w:tc>
      </w:tr>
      <w:tr w:rsidR="00C83514" w:rsidRPr="00C83514" w14:paraId="418502AC"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6E678C7D"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Certainty assessment</w:t>
            </w:r>
          </w:p>
        </w:tc>
        <w:tc>
          <w:tcPr>
            <w:tcW w:w="557" w:type="dxa"/>
            <w:tcBorders>
              <w:top w:val="single" w:sz="5" w:space="0" w:color="000000"/>
              <w:left w:val="single" w:sz="5" w:space="0" w:color="000000"/>
              <w:bottom w:val="single" w:sz="5" w:space="0" w:color="000000"/>
              <w:right w:val="single" w:sz="5" w:space="0" w:color="000000"/>
            </w:tcBorders>
          </w:tcPr>
          <w:p w14:paraId="15857FA3"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15</w:t>
            </w:r>
          </w:p>
        </w:tc>
        <w:tc>
          <w:tcPr>
            <w:tcW w:w="10436" w:type="dxa"/>
            <w:tcBorders>
              <w:top w:val="single" w:sz="5" w:space="0" w:color="000000"/>
              <w:left w:val="single" w:sz="5" w:space="0" w:color="000000"/>
              <w:bottom w:val="single" w:sz="5" w:space="0" w:color="000000"/>
              <w:right w:val="single" w:sz="5" w:space="0" w:color="000000"/>
            </w:tcBorders>
          </w:tcPr>
          <w:p w14:paraId="3D7E5D2B"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any methods used to assess certainty (or confidence) in the body of evidence for an outcome.</w:t>
            </w:r>
          </w:p>
        </w:tc>
        <w:tc>
          <w:tcPr>
            <w:tcW w:w="1068" w:type="dxa"/>
            <w:tcBorders>
              <w:top w:val="single" w:sz="5" w:space="0" w:color="000000"/>
              <w:left w:val="single" w:sz="5" w:space="0" w:color="000000"/>
              <w:bottom w:val="single" w:sz="5" w:space="0" w:color="000000"/>
              <w:right w:val="single" w:sz="5" w:space="0" w:color="000000"/>
            </w:tcBorders>
          </w:tcPr>
          <w:p w14:paraId="33C90301"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N/A</w:t>
            </w:r>
          </w:p>
        </w:tc>
      </w:tr>
      <w:tr w:rsidR="00C83514" w:rsidRPr="00C83514" w14:paraId="2015780F"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26C45B00"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 xml:space="preserve">RESULTS </w:t>
            </w:r>
          </w:p>
        </w:tc>
        <w:tc>
          <w:tcPr>
            <w:tcW w:w="1068" w:type="dxa"/>
            <w:tcBorders>
              <w:top w:val="double" w:sz="5" w:space="0" w:color="000000"/>
              <w:left w:val="single" w:sz="5" w:space="0" w:color="000000"/>
              <w:bottom w:val="single" w:sz="5" w:space="0" w:color="000000"/>
              <w:right w:val="single" w:sz="5" w:space="0" w:color="000000"/>
            </w:tcBorders>
          </w:tcPr>
          <w:p w14:paraId="55E3D2A9"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37F84786"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72ABA90B"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Study selection </w:t>
            </w:r>
          </w:p>
        </w:tc>
        <w:tc>
          <w:tcPr>
            <w:tcW w:w="557" w:type="dxa"/>
            <w:tcBorders>
              <w:top w:val="single" w:sz="5" w:space="0" w:color="000000"/>
              <w:left w:val="single" w:sz="5" w:space="0" w:color="000000"/>
              <w:bottom w:val="single" w:sz="5" w:space="0" w:color="000000"/>
              <w:right w:val="single" w:sz="5" w:space="0" w:color="000000"/>
            </w:tcBorders>
          </w:tcPr>
          <w:p w14:paraId="3E8103C8"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16a</w:t>
            </w:r>
          </w:p>
        </w:tc>
        <w:tc>
          <w:tcPr>
            <w:tcW w:w="10436" w:type="dxa"/>
            <w:tcBorders>
              <w:top w:val="single" w:sz="5" w:space="0" w:color="000000"/>
              <w:left w:val="single" w:sz="5" w:space="0" w:color="000000"/>
              <w:bottom w:val="single" w:sz="5" w:space="0" w:color="000000"/>
              <w:right w:val="single" w:sz="5" w:space="0" w:color="000000"/>
            </w:tcBorders>
          </w:tcPr>
          <w:p w14:paraId="767AE200"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the results of the search and selection process, from the number of records identified in the search to the number of studies included in the review, ideally using a flow diagram.</w:t>
            </w:r>
          </w:p>
        </w:tc>
        <w:tc>
          <w:tcPr>
            <w:tcW w:w="1068" w:type="dxa"/>
            <w:tcBorders>
              <w:top w:val="single" w:sz="5" w:space="0" w:color="000000"/>
              <w:left w:val="single" w:sz="5" w:space="0" w:color="000000"/>
              <w:bottom w:val="single" w:sz="5" w:space="0" w:color="000000"/>
              <w:right w:val="single" w:sz="5" w:space="0" w:color="000000"/>
            </w:tcBorders>
          </w:tcPr>
          <w:p w14:paraId="633D0BBD"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8</w:t>
            </w:r>
          </w:p>
        </w:tc>
      </w:tr>
      <w:tr w:rsidR="00C83514" w:rsidRPr="00C83514" w14:paraId="4473F997" w14:textId="77777777" w:rsidTr="00C83514">
        <w:trPr>
          <w:trHeight w:val="47"/>
        </w:trPr>
        <w:tc>
          <w:tcPr>
            <w:tcW w:w="1486" w:type="dxa"/>
            <w:vMerge/>
            <w:tcBorders>
              <w:left w:val="single" w:sz="5" w:space="0" w:color="000000"/>
              <w:bottom w:val="single" w:sz="5" w:space="0" w:color="000000"/>
              <w:right w:val="single" w:sz="5" w:space="0" w:color="000000"/>
            </w:tcBorders>
          </w:tcPr>
          <w:p w14:paraId="4ADCAECE"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0F2AE77C"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16b</w:t>
            </w:r>
          </w:p>
        </w:tc>
        <w:tc>
          <w:tcPr>
            <w:tcW w:w="10436" w:type="dxa"/>
            <w:tcBorders>
              <w:top w:val="single" w:sz="5" w:space="0" w:color="000000"/>
              <w:left w:val="single" w:sz="5" w:space="0" w:color="000000"/>
              <w:bottom w:val="single" w:sz="5" w:space="0" w:color="000000"/>
              <w:right w:val="single" w:sz="5" w:space="0" w:color="000000"/>
            </w:tcBorders>
          </w:tcPr>
          <w:p w14:paraId="7BFF40EE"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Cite studies that might appear to meet the inclusion criteria, but which were excluded, and explain why they were excluded.</w:t>
            </w:r>
          </w:p>
        </w:tc>
        <w:tc>
          <w:tcPr>
            <w:tcW w:w="1068" w:type="dxa"/>
            <w:tcBorders>
              <w:top w:val="single" w:sz="5" w:space="0" w:color="000000"/>
              <w:left w:val="single" w:sz="5" w:space="0" w:color="000000"/>
              <w:bottom w:val="single" w:sz="5" w:space="0" w:color="000000"/>
              <w:right w:val="single" w:sz="5" w:space="0" w:color="000000"/>
            </w:tcBorders>
          </w:tcPr>
          <w:p w14:paraId="0A6AF635"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eTable9</w:t>
            </w:r>
          </w:p>
        </w:tc>
      </w:tr>
      <w:tr w:rsidR="00C83514" w:rsidRPr="00C83514" w14:paraId="4421ED8A" w14:textId="77777777" w:rsidTr="00C83514">
        <w:trPr>
          <w:trHeight w:val="102"/>
        </w:trPr>
        <w:tc>
          <w:tcPr>
            <w:tcW w:w="1486" w:type="dxa"/>
            <w:tcBorders>
              <w:top w:val="single" w:sz="5" w:space="0" w:color="000000"/>
              <w:left w:val="single" w:sz="5" w:space="0" w:color="000000"/>
              <w:bottom w:val="single" w:sz="5" w:space="0" w:color="000000"/>
              <w:right w:val="single" w:sz="5" w:space="0" w:color="000000"/>
            </w:tcBorders>
          </w:tcPr>
          <w:p w14:paraId="303AE162"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Study characteristics </w:t>
            </w:r>
          </w:p>
        </w:tc>
        <w:tc>
          <w:tcPr>
            <w:tcW w:w="557" w:type="dxa"/>
            <w:tcBorders>
              <w:top w:val="single" w:sz="5" w:space="0" w:color="000000"/>
              <w:left w:val="single" w:sz="5" w:space="0" w:color="000000"/>
              <w:bottom w:val="single" w:sz="5" w:space="0" w:color="000000"/>
              <w:right w:val="single" w:sz="5" w:space="0" w:color="000000"/>
            </w:tcBorders>
          </w:tcPr>
          <w:p w14:paraId="5DE54A09"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17</w:t>
            </w:r>
          </w:p>
        </w:tc>
        <w:tc>
          <w:tcPr>
            <w:tcW w:w="10436" w:type="dxa"/>
            <w:tcBorders>
              <w:top w:val="single" w:sz="5" w:space="0" w:color="000000"/>
              <w:left w:val="single" w:sz="5" w:space="0" w:color="000000"/>
              <w:bottom w:val="single" w:sz="5" w:space="0" w:color="000000"/>
              <w:right w:val="single" w:sz="5" w:space="0" w:color="000000"/>
            </w:tcBorders>
          </w:tcPr>
          <w:p w14:paraId="40562884"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Cite each included study and present its characteristics.</w:t>
            </w:r>
          </w:p>
        </w:tc>
        <w:tc>
          <w:tcPr>
            <w:tcW w:w="1068" w:type="dxa"/>
            <w:tcBorders>
              <w:top w:val="single" w:sz="5" w:space="0" w:color="000000"/>
              <w:left w:val="single" w:sz="5" w:space="0" w:color="000000"/>
              <w:bottom w:val="single" w:sz="5" w:space="0" w:color="000000"/>
              <w:right w:val="single" w:sz="5" w:space="0" w:color="000000"/>
            </w:tcBorders>
          </w:tcPr>
          <w:p w14:paraId="445D2359"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10-13; 15-21</w:t>
            </w:r>
          </w:p>
        </w:tc>
      </w:tr>
      <w:tr w:rsidR="00C83514" w:rsidRPr="00C83514" w14:paraId="2C5F7FCA"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64A2A9A9"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Risk of bias in studies </w:t>
            </w:r>
          </w:p>
        </w:tc>
        <w:tc>
          <w:tcPr>
            <w:tcW w:w="557" w:type="dxa"/>
            <w:tcBorders>
              <w:top w:val="single" w:sz="5" w:space="0" w:color="000000"/>
              <w:left w:val="single" w:sz="5" w:space="0" w:color="000000"/>
              <w:bottom w:val="single" w:sz="5" w:space="0" w:color="000000"/>
              <w:right w:val="single" w:sz="5" w:space="0" w:color="000000"/>
            </w:tcBorders>
          </w:tcPr>
          <w:p w14:paraId="4F53B320"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18</w:t>
            </w:r>
          </w:p>
        </w:tc>
        <w:tc>
          <w:tcPr>
            <w:tcW w:w="10436" w:type="dxa"/>
            <w:tcBorders>
              <w:top w:val="single" w:sz="5" w:space="0" w:color="000000"/>
              <w:left w:val="single" w:sz="5" w:space="0" w:color="000000"/>
              <w:bottom w:val="single" w:sz="5" w:space="0" w:color="000000"/>
              <w:right w:val="single" w:sz="5" w:space="0" w:color="000000"/>
            </w:tcBorders>
          </w:tcPr>
          <w:p w14:paraId="590BC0B2"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assessments of risk of bias for each included study.</w:t>
            </w:r>
          </w:p>
        </w:tc>
        <w:tc>
          <w:tcPr>
            <w:tcW w:w="1068" w:type="dxa"/>
            <w:tcBorders>
              <w:top w:val="single" w:sz="5" w:space="0" w:color="000000"/>
              <w:left w:val="single" w:sz="5" w:space="0" w:color="000000"/>
              <w:bottom w:val="single" w:sz="5" w:space="0" w:color="000000"/>
              <w:right w:val="single" w:sz="5" w:space="0" w:color="000000"/>
            </w:tcBorders>
          </w:tcPr>
          <w:p w14:paraId="32EC3FFC"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13-14; eTable5</w:t>
            </w:r>
          </w:p>
        </w:tc>
      </w:tr>
      <w:tr w:rsidR="00C83514" w:rsidRPr="00C83514" w14:paraId="37266D68"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66B628AB"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Results of individual studies </w:t>
            </w:r>
          </w:p>
        </w:tc>
        <w:tc>
          <w:tcPr>
            <w:tcW w:w="557" w:type="dxa"/>
            <w:tcBorders>
              <w:top w:val="single" w:sz="5" w:space="0" w:color="000000"/>
              <w:left w:val="single" w:sz="5" w:space="0" w:color="000000"/>
              <w:bottom w:val="single" w:sz="5" w:space="0" w:color="000000"/>
              <w:right w:val="single" w:sz="5" w:space="0" w:color="000000"/>
            </w:tcBorders>
          </w:tcPr>
          <w:p w14:paraId="7543227A"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19</w:t>
            </w:r>
          </w:p>
        </w:tc>
        <w:tc>
          <w:tcPr>
            <w:tcW w:w="10436" w:type="dxa"/>
            <w:tcBorders>
              <w:top w:val="single" w:sz="5" w:space="0" w:color="000000"/>
              <w:left w:val="single" w:sz="5" w:space="0" w:color="000000"/>
              <w:bottom w:val="single" w:sz="5" w:space="0" w:color="000000"/>
              <w:right w:val="single" w:sz="5" w:space="0" w:color="000000"/>
            </w:tcBorders>
          </w:tcPr>
          <w:p w14:paraId="2B8E93EA"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For all outcomes, present, for each study: (a) summary statistics for each group (where appropriate) and (b) an effect </w:t>
            </w:r>
            <w:proofErr w:type="gramStart"/>
            <w:r w:rsidRPr="00C83514">
              <w:rPr>
                <w:rFonts w:ascii="Arial" w:hAnsi="Arial" w:cs="Arial"/>
                <w:color w:val="000000" w:themeColor="text1"/>
                <w:sz w:val="18"/>
                <w:szCs w:val="18"/>
              </w:rPr>
              <w:t>estimate</w:t>
            </w:r>
            <w:proofErr w:type="gramEnd"/>
            <w:r w:rsidRPr="00C83514">
              <w:rPr>
                <w:rFonts w:ascii="Arial" w:hAnsi="Arial" w:cs="Arial"/>
                <w:color w:val="000000" w:themeColor="text1"/>
                <w:sz w:val="18"/>
                <w:szCs w:val="18"/>
              </w:rPr>
              <w:t xml:space="preserve"> and its precision (e.g. confidence/credible interval), ideally using structured tables or plots.</w:t>
            </w:r>
          </w:p>
        </w:tc>
        <w:tc>
          <w:tcPr>
            <w:tcW w:w="1068" w:type="dxa"/>
            <w:tcBorders>
              <w:top w:val="single" w:sz="5" w:space="0" w:color="000000"/>
              <w:left w:val="single" w:sz="5" w:space="0" w:color="000000"/>
              <w:bottom w:val="single" w:sz="5" w:space="0" w:color="000000"/>
              <w:right w:val="single" w:sz="5" w:space="0" w:color="000000"/>
            </w:tcBorders>
          </w:tcPr>
          <w:p w14:paraId="17CD3993"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10-15; Table 1</w:t>
            </w:r>
          </w:p>
        </w:tc>
      </w:tr>
      <w:tr w:rsidR="00C83514" w:rsidRPr="00C83514" w14:paraId="7CDA2464"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584000AD"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Results of syntheses</w:t>
            </w:r>
          </w:p>
        </w:tc>
        <w:tc>
          <w:tcPr>
            <w:tcW w:w="557" w:type="dxa"/>
            <w:tcBorders>
              <w:top w:val="single" w:sz="5" w:space="0" w:color="000000"/>
              <w:left w:val="single" w:sz="5" w:space="0" w:color="000000"/>
              <w:bottom w:val="single" w:sz="5" w:space="0" w:color="000000"/>
              <w:right w:val="single" w:sz="5" w:space="0" w:color="000000"/>
            </w:tcBorders>
          </w:tcPr>
          <w:p w14:paraId="2A66DB25"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20a</w:t>
            </w:r>
          </w:p>
        </w:tc>
        <w:tc>
          <w:tcPr>
            <w:tcW w:w="10436" w:type="dxa"/>
            <w:tcBorders>
              <w:top w:val="single" w:sz="5" w:space="0" w:color="000000"/>
              <w:left w:val="single" w:sz="5" w:space="0" w:color="000000"/>
              <w:bottom w:val="single" w:sz="5" w:space="0" w:color="000000"/>
              <w:right w:val="single" w:sz="5" w:space="0" w:color="000000"/>
            </w:tcBorders>
          </w:tcPr>
          <w:p w14:paraId="46F1DC4E"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For each synthesis, briefly summarise the characteristics and risk of bias among contributing studies.</w:t>
            </w:r>
          </w:p>
        </w:tc>
        <w:tc>
          <w:tcPr>
            <w:tcW w:w="1068" w:type="dxa"/>
            <w:tcBorders>
              <w:top w:val="single" w:sz="5" w:space="0" w:color="000000"/>
              <w:left w:val="single" w:sz="5" w:space="0" w:color="000000"/>
              <w:bottom w:val="single" w:sz="5" w:space="0" w:color="000000"/>
              <w:right w:val="single" w:sz="5" w:space="0" w:color="000000"/>
            </w:tcBorders>
          </w:tcPr>
          <w:p w14:paraId="479D6936"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10-15</w:t>
            </w:r>
          </w:p>
        </w:tc>
      </w:tr>
      <w:tr w:rsidR="00C83514" w:rsidRPr="00C83514" w14:paraId="2E9347EC" w14:textId="77777777" w:rsidTr="00C83514">
        <w:trPr>
          <w:trHeight w:val="201"/>
        </w:trPr>
        <w:tc>
          <w:tcPr>
            <w:tcW w:w="1486" w:type="dxa"/>
            <w:vMerge/>
            <w:tcBorders>
              <w:left w:val="single" w:sz="5" w:space="0" w:color="000000"/>
              <w:right w:val="single" w:sz="5" w:space="0" w:color="000000"/>
            </w:tcBorders>
          </w:tcPr>
          <w:p w14:paraId="57B3001F"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09187F67"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20b</w:t>
            </w:r>
          </w:p>
        </w:tc>
        <w:tc>
          <w:tcPr>
            <w:tcW w:w="10436" w:type="dxa"/>
            <w:tcBorders>
              <w:top w:val="single" w:sz="5" w:space="0" w:color="000000"/>
              <w:left w:val="single" w:sz="5" w:space="0" w:color="000000"/>
              <w:bottom w:val="single" w:sz="5" w:space="0" w:color="000000"/>
              <w:right w:val="single" w:sz="5" w:space="0" w:color="000000"/>
            </w:tcBorders>
          </w:tcPr>
          <w:p w14:paraId="0BDC599A"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068" w:type="dxa"/>
            <w:tcBorders>
              <w:top w:val="single" w:sz="5" w:space="0" w:color="000000"/>
              <w:left w:val="single" w:sz="5" w:space="0" w:color="000000"/>
              <w:bottom w:val="single" w:sz="5" w:space="0" w:color="000000"/>
              <w:right w:val="single" w:sz="5" w:space="0" w:color="000000"/>
            </w:tcBorders>
          </w:tcPr>
          <w:p w14:paraId="1F6631DA"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10-15</w:t>
            </w:r>
          </w:p>
        </w:tc>
      </w:tr>
      <w:tr w:rsidR="00C83514" w:rsidRPr="00C83514" w14:paraId="092E3AF9" w14:textId="77777777" w:rsidTr="00C83514">
        <w:trPr>
          <w:trHeight w:val="47"/>
        </w:trPr>
        <w:tc>
          <w:tcPr>
            <w:tcW w:w="1486" w:type="dxa"/>
            <w:vMerge/>
            <w:tcBorders>
              <w:left w:val="single" w:sz="5" w:space="0" w:color="000000"/>
              <w:right w:val="single" w:sz="5" w:space="0" w:color="000000"/>
            </w:tcBorders>
          </w:tcPr>
          <w:p w14:paraId="633AE666"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65A5C3B3"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20c</w:t>
            </w:r>
          </w:p>
        </w:tc>
        <w:tc>
          <w:tcPr>
            <w:tcW w:w="10436" w:type="dxa"/>
            <w:tcBorders>
              <w:top w:val="single" w:sz="5" w:space="0" w:color="000000"/>
              <w:left w:val="single" w:sz="5" w:space="0" w:color="000000"/>
              <w:bottom w:val="single" w:sz="5" w:space="0" w:color="000000"/>
              <w:right w:val="single" w:sz="5" w:space="0" w:color="000000"/>
            </w:tcBorders>
          </w:tcPr>
          <w:p w14:paraId="2351926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results of all investigations of possible causes of heterogeneity among study results.</w:t>
            </w:r>
          </w:p>
        </w:tc>
        <w:tc>
          <w:tcPr>
            <w:tcW w:w="1068" w:type="dxa"/>
            <w:tcBorders>
              <w:top w:val="single" w:sz="5" w:space="0" w:color="000000"/>
              <w:left w:val="single" w:sz="5" w:space="0" w:color="000000"/>
              <w:bottom w:val="single" w:sz="5" w:space="0" w:color="000000"/>
              <w:right w:val="single" w:sz="5" w:space="0" w:color="000000"/>
            </w:tcBorders>
          </w:tcPr>
          <w:p w14:paraId="0B6A543C"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10-15</w:t>
            </w:r>
          </w:p>
        </w:tc>
      </w:tr>
      <w:tr w:rsidR="00C83514" w:rsidRPr="00C83514" w14:paraId="4632A2B4" w14:textId="77777777" w:rsidTr="00C83514">
        <w:trPr>
          <w:trHeight w:val="47"/>
        </w:trPr>
        <w:tc>
          <w:tcPr>
            <w:tcW w:w="1486" w:type="dxa"/>
            <w:vMerge/>
            <w:tcBorders>
              <w:left w:val="single" w:sz="5" w:space="0" w:color="000000"/>
              <w:bottom w:val="single" w:sz="5" w:space="0" w:color="000000"/>
              <w:right w:val="single" w:sz="5" w:space="0" w:color="000000"/>
            </w:tcBorders>
          </w:tcPr>
          <w:p w14:paraId="4D990646"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02927E87"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20d</w:t>
            </w:r>
          </w:p>
        </w:tc>
        <w:tc>
          <w:tcPr>
            <w:tcW w:w="10436" w:type="dxa"/>
            <w:tcBorders>
              <w:top w:val="single" w:sz="5" w:space="0" w:color="000000"/>
              <w:left w:val="single" w:sz="5" w:space="0" w:color="000000"/>
              <w:bottom w:val="single" w:sz="5" w:space="0" w:color="000000"/>
              <w:right w:val="single" w:sz="5" w:space="0" w:color="000000"/>
            </w:tcBorders>
          </w:tcPr>
          <w:p w14:paraId="490CC561"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results of all sensitivity analyses conducted to assess the robustness of the synthesized results.</w:t>
            </w:r>
          </w:p>
        </w:tc>
        <w:tc>
          <w:tcPr>
            <w:tcW w:w="1068" w:type="dxa"/>
            <w:tcBorders>
              <w:top w:val="single" w:sz="5" w:space="0" w:color="000000"/>
              <w:left w:val="single" w:sz="5" w:space="0" w:color="000000"/>
              <w:bottom w:val="single" w:sz="5" w:space="0" w:color="000000"/>
              <w:right w:val="single" w:sz="5" w:space="0" w:color="000000"/>
            </w:tcBorders>
          </w:tcPr>
          <w:p w14:paraId="09FCE6E5"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23-24</w:t>
            </w:r>
          </w:p>
        </w:tc>
      </w:tr>
      <w:tr w:rsidR="00C83514" w:rsidRPr="00C83514" w14:paraId="1E993F4B"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1F98A01F"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Reporting biases</w:t>
            </w:r>
          </w:p>
        </w:tc>
        <w:tc>
          <w:tcPr>
            <w:tcW w:w="557" w:type="dxa"/>
            <w:tcBorders>
              <w:top w:val="single" w:sz="5" w:space="0" w:color="000000"/>
              <w:left w:val="single" w:sz="5" w:space="0" w:color="000000"/>
              <w:bottom w:val="single" w:sz="5" w:space="0" w:color="000000"/>
              <w:right w:val="single" w:sz="5" w:space="0" w:color="000000"/>
            </w:tcBorders>
          </w:tcPr>
          <w:p w14:paraId="3D4378BD"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21</w:t>
            </w:r>
          </w:p>
        </w:tc>
        <w:tc>
          <w:tcPr>
            <w:tcW w:w="10436" w:type="dxa"/>
            <w:tcBorders>
              <w:top w:val="single" w:sz="5" w:space="0" w:color="000000"/>
              <w:left w:val="single" w:sz="5" w:space="0" w:color="000000"/>
              <w:bottom w:val="single" w:sz="5" w:space="0" w:color="000000"/>
              <w:right w:val="single" w:sz="5" w:space="0" w:color="000000"/>
            </w:tcBorders>
          </w:tcPr>
          <w:p w14:paraId="607BBC55"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assessments of risk of bias due to missing results (arising from reporting biases) for each synthesis assessed.</w:t>
            </w:r>
          </w:p>
        </w:tc>
        <w:tc>
          <w:tcPr>
            <w:tcW w:w="1068" w:type="dxa"/>
            <w:tcBorders>
              <w:top w:val="single" w:sz="5" w:space="0" w:color="000000"/>
              <w:left w:val="single" w:sz="5" w:space="0" w:color="000000"/>
              <w:bottom w:val="single" w:sz="5" w:space="0" w:color="000000"/>
              <w:right w:val="single" w:sz="5" w:space="0" w:color="000000"/>
            </w:tcBorders>
          </w:tcPr>
          <w:p w14:paraId="05F4E246"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N/A</w:t>
            </w:r>
          </w:p>
        </w:tc>
      </w:tr>
      <w:tr w:rsidR="00C83514" w:rsidRPr="00C83514" w14:paraId="400E2B4A"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781DEBFF"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Certainty of evidence </w:t>
            </w:r>
          </w:p>
        </w:tc>
        <w:tc>
          <w:tcPr>
            <w:tcW w:w="557" w:type="dxa"/>
            <w:tcBorders>
              <w:top w:val="single" w:sz="5" w:space="0" w:color="000000"/>
              <w:left w:val="single" w:sz="5" w:space="0" w:color="000000"/>
              <w:bottom w:val="single" w:sz="5" w:space="0" w:color="000000"/>
              <w:right w:val="single" w:sz="5" w:space="0" w:color="000000"/>
            </w:tcBorders>
          </w:tcPr>
          <w:p w14:paraId="2EF387FB"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22</w:t>
            </w:r>
          </w:p>
        </w:tc>
        <w:tc>
          <w:tcPr>
            <w:tcW w:w="10436" w:type="dxa"/>
            <w:tcBorders>
              <w:top w:val="single" w:sz="5" w:space="0" w:color="000000"/>
              <w:left w:val="single" w:sz="5" w:space="0" w:color="000000"/>
              <w:bottom w:val="single" w:sz="5" w:space="0" w:color="000000"/>
              <w:right w:val="single" w:sz="5" w:space="0" w:color="000000"/>
            </w:tcBorders>
          </w:tcPr>
          <w:p w14:paraId="4FB462B4"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Present assessments of certainty (or confidence) in the body of evidence for each outcome assessed.</w:t>
            </w:r>
          </w:p>
        </w:tc>
        <w:tc>
          <w:tcPr>
            <w:tcW w:w="1068" w:type="dxa"/>
            <w:tcBorders>
              <w:top w:val="single" w:sz="5" w:space="0" w:color="000000"/>
              <w:left w:val="single" w:sz="5" w:space="0" w:color="000000"/>
              <w:bottom w:val="single" w:sz="5" w:space="0" w:color="000000"/>
              <w:right w:val="single" w:sz="5" w:space="0" w:color="000000"/>
            </w:tcBorders>
          </w:tcPr>
          <w:p w14:paraId="563B67E9"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N/A</w:t>
            </w:r>
          </w:p>
        </w:tc>
      </w:tr>
      <w:tr w:rsidR="00C83514" w:rsidRPr="00C83514" w14:paraId="660F7DBD"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7A9F80F5"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lastRenderedPageBreak/>
              <w:t xml:space="preserve">DISCUSSION </w:t>
            </w:r>
          </w:p>
        </w:tc>
        <w:tc>
          <w:tcPr>
            <w:tcW w:w="1068" w:type="dxa"/>
            <w:tcBorders>
              <w:top w:val="double" w:sz="5" w:space="0" w:color="000000"/>
              <w:left w:val="single" w:sz="5" w:space="0" w:color="000000"/>
              <w:bottom w:val="single" w:sz="5" w:space="0" w:color="000000"/>
              <w:right w:val="single" w:sz="5" w:space="0" w:color="000000"/>
            </w:tcBorders>
          </w:tcPr>
          <w:p w14:paraId="5423375B"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17808967"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7B57BA23"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Discussion </w:t>
            </w:r>
          </w:p>
        </w:tc>
        <w:tc>
          <w:tcPr>
            <w:tcW w:w="557" w:type="dxa"/>
            <w:tcBorders>
              <w:top w:val="single" w:sz="5" w:space="0" w:color="000000"/>
              <w:left w:val="single" w:sz="5" w:space="0" w:color="000000"/>
              <w:bottom w:val="single" w:sz="5" w:space="0" w:color="000000"/>
              <w:right w:val="single" w:sz="5" w:space="0" w:color="000000"/>
            </w:tcBorders>
          </w:tcPr>
          <w:p w14:paraId="6F8CC1EE"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23a</w:t>
            </w:r>
          </w:p>
        </w:tc>
        <w:tc>
          <w:tcPr>
            <w:tcW w:w="10436" w:type="dxa"/>
            <w:tcBorders>
              <w:top w:val="single" w:sz="5" w:space="0" w:color="000000"/>
              <w:left w:val="single" w:sz="5" w:space="0" w:color="000000"/>
              <w:bottom w:val="single" w:sz="5" w:space="0" w:color="000000"/>
              <w:right w:val="single" w:sz="5" w:space="0" w:color="000000"/>
            </w:tcBorders>
          </w:tcPr>
          <w:p w14:paraId="05F8B2FD"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Provide a general interpretation of the results in the context of other evidence.</w:t>
            </w:r>
          </w:p>
        </w:tc>
        <w:tc>
          <w:tcPr>
            <w:tcW w:w="1068" w:type="dxa"/>
            <w:tcBorders>
              <w:top w:val="single" w:sz="5" w:space="0" w:color="000000"/>
              <w:left w:val="single" w:sz="5" w:space="0" w:color="000000"/>
              <w:bottom w:val="single" w:sz="5" w:space="0" w:color="000000"/>
              <w:right w:val="single" w:sz="5" w:space="0" w:color="000000"/>
            </w:tcBorders>
          </w:tcPr>
          <w:p w14:paraId="30F73A33"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24-28</w:t>
            </w:r>
          </w:p>
        </w:tc>
      </w:tr>
      <w:tr w:rsidR="00C83514" w:rsidRPr="00C83514" w14:paraId="3A2455BB" w14:textId="77777777" w:rsidTr="00C83514">
        <w:trPr>
          <w:trHeight w:val="47"/>
        </w:trPr>
        <w:tc>
          <w:tcPr>
            <w:tcW w:w="1486" w:type="dxa"/>
            <w:vMerge/>
            <w:tcBorders>
              <w:left w:val="single" w:sz="5" w:space="0" w:color="000000"/>
              <w:right w:val="single" w:sz="5" w:space="0" w:color="000000"/>
            </w:tcBorders>
          </w:tcPr>
          <w:p w14:paraId="3923E3D9"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30E8D4D9"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23b</w:t>
            </w:r>
          </w:p>
        </w:tc>
        <w:tc>
          <w:tcPr>
            <w:tcW w:w="10436" w:type="dxa"/>
            <w:tcBorders>
              <w:top w:val="single" w:sz="5" w:space="0" w:color="000000"/>
              <w:left w:val="single" w:sz="5" w:space="0" w:color="000000"/>
              <w:bottom w:val="single" w:sz="5" w:space="0" w:color="000000"/>
              <w:right w:val="single" w:sz="5" w:space="0" w:color="000000"/>
            </w:tcBorders>
          </w:tcPr>
          <w:p w14:paraId="6F3A5A94"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Discuss any limitations of the evidence included in the review.</w:t>
            </w:r>
          </w:p>
        </w:tc>
        <w:tc>
          <w:tcPr>
            <w:tcW w:w="1068" w:type="dxa"/>
            <w:tcBorders>
              <w:top w:val="single" w:sz="5" w:space="0" w:color="000000"/>
              <w:left w:val="single" w:sz="5" w:space="0" w:color="000000"/>
              <w:bottom w:val="single" w:sz="5" w:space="0" w:color="000000"/>
              <w:right w:val="single" w:sz="5" w:space="0" w:color="000000"/>
            </w:tcBorders>
          </w:tcPr>
          <w:p w14:paraId="2CB1C020"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28-29</w:t>
            </w:r>
          </w:p>
        </w:tc>
      </w:tr>
      <w:tr w:rsidR="00C83514" w:rsidRPr="00C83514" w14:paraId="359065D2" w14:textId="77777777" w:rsidTr="00C83514">
        <w:trPr>
          <w:trHeight w:val="47"/>
        </w:trPr>
        <w:tc>
          <w:tcPr>
            <w:tcW w:w="1486" w:type="dxa"/>
            <w:vMerge/>
            <w:tcBorders>
              <w:left w:val="single" w:sz="5" w:space="0" w:color="000000"/>
              <w:right w:val="single" w:sz="5" w:space="0" w:color="000000"/>
            </w:tcBorders>
          </w:tcPr>
          <w:p w14:paraId="1EF9B310"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4" w:space="0" w:color="auto"/>
              <w:right w:val="single" w:sz="5" w:space="0" w:color="000000"/>
            </w:tcBorders>
          </w:tcPr>
          <w:p w14:paraId="6C573544"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23c</w:t>
            </w:r>
          </w:p>
        </w:tc>
        <w:tc>
          <w:tcPr>
            <w:tcW w:w="10436" w:type="dxa"/>
            <w:tcBorders>
              <w:top w:val="single" w:sz="5" w:space="0" w:color="000000"/>
              <w:left w:val="single" w:sz="5" w:space="0" w:color="000000"/>
              <w:bottom w:val="single" w:sz="5" w:space="0" w:color="000000"/>
              <w:right w:val="single" w:sz="5" w:space="0" w:color="000000"/>
            </w:tcBorders>
          </w:tcPr>
          <w:p w14:paraId="68A3645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Discuss any limitations of the review processes used.</w:t>
            </w:r>
          </w:p>
        </w:tc>
        <w:tc>
          <w:tcPr>
            <w:tcW w:w="1068" w:type="dxa"/>
            <w:tcBorders>
              <w:top w:val="single" w:sz="5" w:space="0" w:color="000000"/>
              <w:left w:val="single" w:sz="5" w:space="0" w:color="000000"/>
              <w:bottom w:val="single" w:sz="5" w:space="0" w:color="000000"/>
              <w:right w:val="single" w:sz="5" w:space="0" w:color="000000"/>
            </w:tcBorders>
          </w:tcPr>
          <w:p w14:paraId="5F4D5A5C"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29</w:t>
            </w:r>
          </w:p>
        </w:tc>
      </w:tr>
      <w:tr w:rsidR="00C83514" w:rsidRPr="00C83514" w14:paraId="6969DA5A" w14:textId="77777777" w:rsidTr="00C83514">
        <w:trPr>
          <w:trHeight w:val="47"/>
        </w:trPr>
        <w:tc>
          <w:tcPr>
            <w:tcW w:w="1486" w:type="dxa"/>
            <w:vMerge/>
            <w:tcBorders>
              <w:left w:val="single" w:sz="5" w:space="0" w:color="000000"/>
              <w:bottom w:val="single" w:sz="4" w:space="0" w:color="auto"/>
              <w:right w:val="single" w:sz="5" w:space="0" w:color="000000"/>
            </w:tcBorders>
          </w:tcPr>
          <w:p w14:paraId="7F9F006D"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4" w:space="0" w:color="auto"/>
              <w:left w:val="single" w:sz="5" w:space="0" w:color="000000"/>
              <w:bottom w:val="single" w:sz="4" w:space="0" w:color="auto"/>
              <w:right w:val="single" w:sz="4" w:space="0" w:color="auto"/>
            </w:tcBorders>
          </w:tcPr>
          <w:p w14:paraId="11E05F52"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23d</w:t>
            </w:r>
          </w:p>
        </w:tc>
        <w:tc>
          <w:tcPr>
            <w:tcW w:w="10436" w:type="dxa"/>
            <w:tcBorders>
              <w:top w:val="single" w:sz="5" w:space="0" w:color="000000"/>
              <w:left w:val="single" w:sz="4" w:space="0" w:color="auto"/>
              <w:bottom w:val="double" w:sz="5" w:space="0" w:color="000000"/>
              <w:right w:val="single" w:sz="5" w:space="0" w:color="000000"/>
            </w:tcBorders>
          </w:tcPr>
          <w:p w14:paraId="67B57AB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Discuss implications of the results for practice, policy, and future research.</w:t>
            </w:r>
          </w:p>
        </w:tc>
        <w:tc>
          <w:tcPr>
            <w:tcW w:w="1068" w:type="dxa"/>
            <w:tcBorders>
              <w:top w:val="single" w:sz="5" w:space="0" w:color="000000"/>
              <w:left w:val="single" w:sz="5" w:space="0" w:color="000000"/>
              <w:bottom w:val="double" w:sz="5" w:space="0" w:color="000000"/>
              <w:right w:val="single" w:sz="5" w:space="0" w:color="000000"/>
            </w:tcBorders>
          </w:tcPr>
          <w:p w14:paraId="3831CBF2"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29</w:t>
            </w:r>
          </w:p>
        </w:tc>
      </w:tr>
      <w:tr w:rsidR="00C83514" w:rsidRPr="00C83514" w14:paraId="2F3E4CE2" w14:textId="77777777" w:rsidTr="00C83514">
        <w:trPr>
          <w:trHeight w:val="23"/>
        </w:trPr>
        <w:tc>
          <w:tcPr>
            <w:tcW w:w="12480" w:type="dxa"/>
            <w:gridSpan w:val="3"/>
            <w:tcBorders>
              <w:top w:val="double" w:sz="5" w:space="0" w:color="000000"/>
              <w:left w:val="single" w:sz="5" w:space="0" w:color="000000"/>
              <w:bottom w:val="single" w:sz="5" w:space="0" w:color="000000"/>
              <w:right w:val="single" w:sz="5" w:space="0" w:color="000000"/>
            </w:tcBorders>
            <w:vAlign w:val="center"/>
          </w:tcPr>
          <w:p w14:paraId="1CEAADED" w14:textId="77777777" w:rsidR="006F6F48" w:rsidRPr="00C83514" w:rsidRDefault="006F6F48" w:rsidP="0009779D">
            <w:pPr>
              <w:pStyle w:val="Default"/>
              <w:rPr>
                <w:rFonts w:ascii="Arial" w:hAnsi="Arial" w:cs="Arial"/>
                <w:color w:val="000000" w:themeColor="text1"/>
                <w:sz w:val="18"/>
                <w:szCs w:val="18"/>
              </w:rPr>
            </w:pPr>
            <w:r w:rsidRPr="00C83514">
              <w:rPr>
                <w:rFonts w:ascii="Arial" w:hAnsi="Arial" w:cs="Arial"/>
                <w:b/>
                <w:bCs/>
                <w:color w:val="000000" w:themeColor="text1"/>
                <w:sz w:val="18"/>
                <w:szCs w:val="18"/>
              </w:rPr>
              <w:t>OTHER INFORMATION</w:t>
            </w:r>
          </w:p>
        </w:tc>
        <w:tc>
          <w:tcPr>
            <w:tcW w:w="1068" w:type="dxa"/>
            <w:tcBorders>
              <w:top w:val="double" w:sz="5" w:space="0" w:color="000000"/>
              <w:left w:val="single" w:sz="5" w:space="0" w:color="000000"/>
              <w:bottom w:val="single" w:sz="5" w:space="0" w:color="000000"/>
              <w:right w:val="single" w:sz="5" w:space="0" w:color="000000"/>
            </w:tcBorders>
          </w:tcPr>
          <w:p w14:paraId="721F20E8" w14:textId="77777777" w:rsidR="006F6F48" w:rsidRPr="00C83514" w:rsidRDefault="006F6F48" w:rsidP="0009779D">
            <w:pPr>
              <w:pStyle w:val="Default"/>
              <w:jc w:val="center"/>
              <w:rPr>
                <w:rFonts w:ascii="Arial" w:hAnsi="Arial" w:cs="Arial"/>
                <w:color w:val="000000" w:themeColor="text1"/>
                <w:sz w:val="18"/>
                <w:szCs w:val="18"/>
              </w:rPr>
            </w:pPr>
          </w:p>
        </w:tc>
      </w:tr>
      <w:tr w:rsidR="00C83514" w:rsidRPr="00C83514" w14:paraId="1E5DB846" w14:textId="77777777" w:rsidTr="00C83514">
        <w:trPr>
          <w:trHeight w:val="47"/>
        </w:trPr>
        <w:tc>
          <w:tcPr>
            <w:tcW w:w="1486" w:type="dxa"/>
            <w:vMerge w:val="restart"/>
            <w:tcBorders>
              <w:top w:val="single" w:sz="5" w:space="0" w:color="000000"/>
              <w:left w:val="single" w:sz="5" w:space="0" w:color="000000"/>
              <w:right w:val="single" w:sz="5" w:space="0" w:color="000000"/>
            </w:tcBorders>
          </w:tcPr>
          <w:p w14:paraId="0418437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Registration and protocol</w:t>
            </w:r>
          </w:p>
        </w:tc>
        <w:tc>
          <w:tcPr>
            <w:tcW w:w="557" w:type="dxa"/>
            <w:tcBorders>
              <w:top w:val="single" w:sz="5" w:space="0" w:color="000000"/>
              <w:left w:val="single" w:sz="5" w:space="0" w:color="000000"/>
              <w:bottom w:val="single" w:sz="5" w:space="0" w:color="000000"/>
              <w:right w:val="single" w:sz="5" w:space="0" w:color="000000"/>
            </w:tcBorders>
          </w:tcPr>
          <w:p w14:paraId="31E0B2AD"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24a</w:t>
            </w:r>
          </w:p>
        </w:tc>
        <w:tc>
          <w:tcPr>
            <w:tcW w:w="10436" w:type="dxa"/>
            <w:tcBorders>
              <w:top w:val="single" w:sz="5" w:space="0" w:color="000000"/>
              <w:left w:val="single" w:sz="5" w:space="0" w:color="000000"/>
              <w:bottom w:val="single" w:sz="5" w:space="0" w:color="000000"/>
              <w:right w:val="single" w:sz="5" w:space="0" w:color="000000"/>
            </w:tcBorders>
          </w:tcPr>
          <w:p w14:paraId="1433622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Provide registration information for the review, including register name and registration number, or state that the review was not registered.</w:t>
            </w:r>
          </w:p>
        </w:tc>
        <w:tc>
          <w:tcPr>
            <w:tcW w:w="1068" w:type="dxa"/>
            <w:tcBorders>
              <w:top w:val="single" w:sz="5" w:space="0" w:color="000000"/>
              <w:left w:val="single" w:sz="5" w:space="0" w:color="000000"/>
              <w:bottom w:val="single" w:sz="5" w:space="0" w:color="000000"/>
              <w:right w:val="single" w:sz="5" w:space="0" w:color="000000"/>
            </w:tcBorders>
          </w:tcPr>
          <w:p w14:paraId="12493AB4"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w:t>
            </w:r>
          </w:p>
        </w:tc>
      </w:tr>
      <w:tr w:rsidR="00C83514" w:rsidRPr="00C83514" w14:paraId="080DB0C4" w14:textId="77777777" w:rsidTr="00C83514">
        <w:trPr>
          <w:trHeight w:val="56"/>
        </w:trPr>
        <w:tc>
          <w:tcPr>
            <w:tcW w:w="1486" w:type="dxa"/>
            <w:vMerge/>
            <w:tcBorders>
              <w:left w:val="single" w:sz="5" w:space="0" w:color="000000"/>
              <w:right w:val="single" w:sz="5" w:space="0" w:color="000000"/>
            </w:tcBorders>
          </w:tcPr>
          <w:p w14:paraId="0C7327B4"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38C6E8CD"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24b</w:t>
            </w:r>
          </w:p>
        </w:tc>
        <w:tc>
          <w:tcPr>
            <w:tcW w:w="10436" w:type="dxa"/>
            <w:tcBorders>
              <w:top w:val="single" w:sz="5" w:space="0" w:color="000000"/>
              <w:left w:val="single" w:sz="5" w:space="0" w:color="000000"/>
              <w:bottom w:val="single" w:sz="5" w:space="0" w:color="000000"/>
              <w:right w:val="single" w:sz="5" w:space="0" w:color="000000"/>
            </w:tcBorders>
          </w:tcPr>
          <w:p w14:paraId="41DDD41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Indicate where the review protocol can be accessed, or state that a protocol was not prepared.</w:t>
            </w:r>
          </w:p>
        </w:tc>
        <w:tc>
          <w:tcPr>
            <w:tcW w:w="1068" w:type="dxa"/>
            <w:tcBorders>
              <w:top w:val="single" w:sz="5" w:space="0" w:color="000000"/>
              <w:left w:val="single" w:sz="5" w:space="0" w:color="000000"/>
              <w:bottom w:val="single" w:sz="5" w:space="0" w:color="000000"/>
              <w:right w:val="single" w:sz="5" w:space="0" w:color="000000"/>
            </w:tcBorders>
          </w:tcPr>
          <w:p w14:paraId="761E6B77"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w:t>
            </w:r>
          </w:p>
        </w:tc>
      </w:tr>
      <w:tr w:rsidR="00C83514" w:rsidRPr="00C83514" w14:paraId="596F954C" w14:textId="77777777" w:rsidTr="00C83514">
        <w:trPr>
          <w:trHeight w:val="47"/>
        </w:trPr>
        <w:tc>
          <w:tcPr>
            <w:tcW w:w="1486" w:type="dxa"/>
            <w:vMerge/>
            <w:tcBorders>
              <w:left w:val="single" w:sz="5" w:space="0" w:color="000000"/>
              <w:bottom w:val="single" w:sz="5" w:space="0" w:color="000000"/>
              <w:right w:val="single" w:sz="5" w:space="0" w:color="000000"/>
            </w:tcBorders>
          </w:tcPr>
          <w:p w14:paraId="1042FE56" w14:textId="77777777" w:rsidR="006F6F48" w:rsidRPr="00C83514" w:rsidRDefault="006F6F48" w:rsidP="0009779D">
            <w:pPr>
              <w:pStyle w:val="Default"/>
              <w:spacing w:before="40" w:after="40"/>
              <w:rPr>
                <w:rFonts w:ascii="Arial" w:hAnsi="Arial" w:cs="Arial"/>
                <w:color w:val="000000" w:themeColor="text1"/>
                <w:sz w:val="18"/>
                <w:szCs w:val="18"/>
              </w:rPr>
            </w:pPr>
          </w:p>
        </w:tc>
        <w:tc>
          <w:tcPr>
            <w:tcW w:w="557" w:type="dxa"/>
            <w:tcBorders>
              <w:top w:val="single" w:sz="5" w:space="0" w:color="000000"/>
              <w:left w:val="single" w:sz="5" w:space="0" w:color="000000"/>
              <w:bottom w:val="single" w:sz="5" w:space="0" w:color="000000"/>
              <w:right w:val="single" w:sz="5" w:space="0" w:color="000000"/>
            </w:tcBorders>
          </w:tcPr>
          <w:p w14:paraId="7523E661"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24c</w:t>
            </w:r>
          </w:p>
        </w:tc>
        <w:tc>
          <w:tcPr>
            <w:tcW w:w="10436" w:type="dxa"/>
            <w:tcBorders>
              <w:top w:val="single" w:sz="5" w:space="0" w:color="000000"/>
              <w:left w:val="single" w:sz="5" w:space="0" w:color="000000"/>
              <w:bottom w:val="single" w:sz="5" w:space="0" w:color="000000"/>
              <w:right w:val="single" w:sz="5" w:space="0" w:color="000000"/>
            </w:tcBorders>
          </w:tcPr>
          <w:p w14:paraId="7D4A1FD4"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and explain any amendments to information provided at registration or in the protocol.</w:t>
            </w:r>
          </w:p>
        </w:tc>
        <w:tc>
          <w:tcPr>
            <w:tcW w:w="1068" w:type="dxa"/>
            <w:tcBorders>
              <w:top w:val="single" w:sz="5" w:space="0" w:color="000000"/>
              <w:left w:val="single" w:sz="5" w:space="0" w:color="000000"/>
              <w:bottom w:val="single" w:sz="5" w:space="0" w:color="000000"/>
              <w:right w:val="single" w:sz="5" w:space="0" w:color="000000"/>
            </w:tcBorders>
          </w:tcPr>
          <w:p w14:paraId="1FB40D51"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N/A</w:t>
            </w:r>
          </w:p>
        </w:tc>
      </w:tr>
      <w:tr w:rsidR="00C83514" w:rsidRPr="00C83514" w14:paraId="6A16A31F"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28BF594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Support</w:t>
            </w:r>
          </w:p>
        </w:tc>
        <w:tc>
          <w:tcPr>
            <w:tcW w:w="557" w:type="dxa"/>
            <w:tcBorders>
              <w:top w:val="single" w:sz="5" w:space="0" w:color="000000"/>
              <w:left w:val="single" w:sz="5" w:space="0" w:color="000000"/>
              <w:bottom w:val="single" w:sz="5" w:space="0" w:color="000000"/>
              <w:right w:val="single" w:sz="5" w:space="0" w:color="000000"/>
            </w:tcBorders>
          </w:tcPr>
          <w:p w14:paraId="4FD0DC5F"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25</w:t>
            </w:r>
          </w:p>
        </w:tc>
        <w:tc>
          <w:tcPr>
            <w:tcW w:w="10436" w:type="dxa"/>
            <w:tcBorders>
              <w:top w:val="single" w:sz="5" w:space="0" w:color="000000"/>
              <w:left w:val="single" w:sz="5" w:space="0" w:color="000000"/>
              <w:bottom w:val="single" w:sz="5" w:space="0" w:color="000000"/>
              <w:right w:val="single" w:sz="5" w:space="0" w:color="000000"/>
            </w:tcBorders>
          </w:tcPr>
          <w:p w14:paraId="1AA311B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Describe sources of financial or non-financial support for the review, and the role of the funders or sponsors in the review.</w:t>
            </w:r>
          </w:p>
        </w:tc>
        <w:tc>
          <w:tcPr>
            <w:tcW w:w="1068" w:type="dxa"/>
            <w:tcBorders>
              <w:top w:val="single" w:sz="5" w:space="0" w:color="000000"/>
              <w:left w:val="single" w:sz="5" w:space="0" w:color="000000"/>
              <w:bottom w:val="single" w:sz="5" w:space="0" w:color="000000"/>
              <w:right w:val="single" w:sz="5" w:space="0" w:color="000000"/>
            </w:tcBorders>
          </w:tcPr>
          <w:p w14:paraId="7CEB4DDA"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30</w:t>
            </w:r>
          </w:p>
        </w:tc>
      </w:tr>
      <w:tr w:rsidR="00C83514" w:rsidRPr="00C83514" w14:paraId="0B4FDA2D" w14:textId="77777777" w:rsidTr="00C83514">
        <w:trPr>
          <w:trHeight w:val="47"/>
        </w:trPr>
        <w:tc>
          <w:tcPr>
            <w:tcW w:w="1486" w:type="dxa"/>
            <w:tcBorders>
              <w:top w:val="single" w:sz="5" w:space="0" w:color="000000"/>
              <w:left w:val="single" w:sz="5" w:space="0" w:color="000000"/>
              <w:bottom w:val="single" w:sz="5" w:space="0" w:color="000000"/>
              <w:right w:val="single" w:sz="5" w:space="0" w:color="000000"/>
            </w:tcBorders>
          </w:tcPr>
          <w:p w14:paraId="017CD0EE"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Competing interests</w:t>
            </w:r>
          </w:p>
        </w:tc>
        <w:tc>
          <w:tcPr>
            <w:tcW w:w="557" w:type="dxa"/>
            <w:tcBorders>
              <w:top w:val="single" w:sz="5" w:space="0" w:color="000000"/>
              <w:left w:val="single" w:sz="5" w:space="0" w:color="000000"/>
              <w:bottom w:val="single" w:sz="5" w:space="0" w:color="000000"/>
              <w:right w:val="single" w:sz="5" w:space="0" w:color="000000"/>
            </w:tcBorders>
          </w:tcPr>
          <w:p w14:paraId="2C67E6D2"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26</w:t>
            </w:r>
          </w:p>
        </w:tc>
        <w:tc>
          <w:tcPr>
            <w:tcW w:w="10436" w:type="dxa"/>
            <w:tcBorders>
              <w:top w:val="single" w:sz="5" w:space="0" w:color="000000"/>
              <w:left w:val="single" w:sz="5" w:space="0" w:color="000000"/>
              <w:bottom w:val="single" w:sz="5" w:space="0" w:color="000000"/>
              <w:right w:val="single" w:sz="5" w:space="0" w:color="000000"/>
            </w:tcBorders>
          </w:tcPr>
          <w:p w14:paraId="290ECE26"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Declare any competing interests of review authors.</w:t>
            </w:r>
          </w:p>
        </w:tc>
        <w:tc>
          <w:tcPr>
            <w:tcW w:w="1068" w:type="dxa"/>
            <w:tcBorders>
              <w:top w:val="single" w:sz="5" w:space="0" w:color="000000"/>
              <w:left w:val="single" w:sz="5" w:space="0" w:color="000000"/>
              <w:bottom w:val="single" w:sz="5" w:space="0" w:color="000000"/>
              <w:right w:val="single" w:sz="5" w:space="0" w:color="000000"/>
            </w:tcBorders>
          </w:tcPr>
          <w:p w14:paraId="38074E33"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30</w:t>
            </w:r>
          </w:p>
        </w:tc>
      </w:tr>
      <w:tr w:rsidR="00C83514" w:rsidRPr="00C83514" w14:paraId="1A6244F7" w14:textId="77777777" w:rsidTr="00C83514">
        <w:trPr>
          <w:trHeight w:val="217"/>
        </w:trPr>
        <w:tc>
          <w:tcPr>
            <w:tcW w:w="1486" w:type="dxa"/>
            <w:tcBorders>
              <w:top w:val="single" w:sz="5" w:space="0" w:color="000000"/>
              <w:left w:val="single" w:sz="5" w:space="0" w:color="000000"/>
              <w:bottom w:val="double" w:sz="5" w:space="0" w:color="000000"/>
              <w:right w:val="single" w:sz="5" w:space="0" w:color="000000"/>
            </w:tcBorders>
          </w:tcPr>
          <w:p w14:paraId="1171B1D7"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Availability of data, code and other materials</w:t>
            </w:r>
          </w:p>
        </w:tc>
        <w:tc>
          <w:tcPr>
            <w:tcW w:w="557" w:type="dxa"/>
            <w:tcBorders>
              <w:top w:val="single" w:sz="5" w:space="0" w:color="000000"/>
              <w:left w:val="single" w:sz="5" w:space="0" w:color="000000"/>
              <w:bottom w:val="double" w:sz="5" w:space="0" w:color="000000"/>
              <w:right w:val="single" w:sz="5" w:space="0" w:color="000000"/>
            </w:tcBorders>
          </w:tcPr>
          <w:p w14:paraId="51C02F24" w14:textId="77777777" w:rsidR="006F6F48" w:rsidRPr="00C83514" w:rsidRDefault="006F6F48" w:rsidP="0009779D">
            <w:pPr>
              <w:pStyle w:val="Default"/>
              <w:spacing w:before="40" w:after="40"/>
              <w:jc w:val="right"/>
              <w:rPr>
                <w:rFonts w:ascii="Arial" w:hAnsi="Arial" w:cs="Arial"/>
                <w:color w:val="000000" w:themeColor="text1"/>
                <w:sz w:val="18"/>
                <w:szCs w:val="18"/>
              </w:rPr>
            </w:pPr>
            <w:r w:rsidRPr="00C83514">
              <w:rPr>
                <w:rFonts w:ascii="Arial" w:hAnsi="Arial" w:cs="Arial"/>
                <w:color w:val="000000" w:themeColor="text1"/>
                <w:sz w:val="18"/>
                <w:szCs w:val="18"/>
              </w:rPr>
              <w:t>27</w:t>
            </w:r>
          </w:p>
        </w:tc>
        <w:tc>
          <w:tcPr>
            <w:tcW w:w="10436" w:type="dxa"/>
            <w:tcBorders>
              <w:top w:val="single" w:sz="5" w:space="0" w:color="000000"/>
              <w:left w:val="single" w:sz="5" w:space="0" w:color="000000"/>
              <w:bottom w:val="double" w:sz="5" w:space="0" w:color="000000"/>
              <w:right w:val="single" w:sz="5" w:space="0" w:color="000000"/>
            </w:tcBorders>
          </w:tcPr>
          <w:p w14:paraId="54DD4E18" w14:textId="77777777" w:rsidR="006F6F48" w:rsidRPr="00C83514" w:rsidRDefault="006F6F48" w:rsidP="0009779D">
            <w:pPr>
              <w:pStyle w:val="Default"/>
              <w:spacing w:before="40" w:after="40"/>
              <w:rPr>
                <w:rFonts w:ascii="Arial" w:hAnsi="Arial" w:cs="Arial"/>
                <w:color w:val="000000" w:themeColor="text1"/>
                <w:sz w:val="18"/>
                <w:szCs w:val="18"/>
              </w:rPr>
            </w:pPr>
            <w:r w:rsidRPr="00C83514">
              <w:rPr>
                <w:rFonts w:ascii="Arial" w:hAnsi="Arial" w:cs="Arial"/>
                <w:color w:val="000000" w:themeColor="text1"/>
                <w:sz w:val="18"/>
                <w:szCs w:val="18"/>
              </w:rPr>
              <w:t xml:space="preserve">Report which of the following are publicly available and where they can be </w:t>
            </w:r>
            <w:proofErr w:type="gramStart"/>
            <w:r w:rsidRPr="00C83514">
              <w:rPr>
                <w:rFonts w:ascii="Arial" w:hAnsi="Arial" w:cs="Arial"/>
                <w:color w:val="000000" w:themeColor="text1"/>
                <w:sz w:val="18"/>
                <w:szCs w:val="18"/>
              </w:rPr>
              <w:t>found:</w:t>
            </w:r>
            <w:proofErr w:type="gramEnd"/>
            <w:r w:rsidRPr="00C83514">
              <w:rPr>
                <w:rFonts w:ascii="Arial" w:hAnsi="Arial" w:cs="Arial"/>
                <w:color w:val="000000" w:themeColor="text1"/>
                <w:sz w:val="18"/>
                <w:szCs w:val="18"/>
              </w:rPr>
              <w:t xml:space="preserve"> template data collection forms; data extracted from included studies; data used for all analyses; analytic code; any other materials used in the review.</w:t>
            </w:r>
          </w:p>
        </w:tc>
        <w:tc>
          <w:tcPr>
            <w:tcW w:w="1068" w:type="dxa"/>
            <w:tcBorders>
              <w:top w:val="single" w:sz="5" w:space="0" w:color="000000"/>
              <w:left w:val="single" w:sz="5" w:space="0" w:color="000000"/>
              <w:bottom w:val="double" w:sz="5" w:space="0" w:color="000000"/>
              <w:right w:val="single" w:sz="5" w:space="0" w:color="000000"/>
            </w:tcBorders>
          </w:tcPr>
          <w:p w14:paraId="4909DCA3" w14:textId="77777777" w:rsidR="006F6F48" w:rsidRPr="00C83514" w:rsidRDefault="006F6F48" w:rsidP="0009779D">
            <w:pPr>
              <w:pStyle w:val="Default"/>
              <w:spacing w:before="40" w:after="40"/>
              <w:jc w:val="center"/>
              <w:rPr>
                <w:rFonts w:ascii="Arial" w:hAnsi="Arial" w:cs="Arial"/>
                <w:color w:val="000000" w:themeColor="text1"/>
                <w:sz w:val="18"/>
                <w:szCs w:val="18"/>
              </w:rPr>
            </w:pPr>
            <w:r w:rsidRPr="00C83514">
              <w:rPr>
                <w:rFonts w:ascii="Arial" w:hAnsi="Arial" w:cs="Arial"/>
                <w:color w:val="000000" w:themeColor="text1"/>
                <w:sz w:val="18"/>
                <w:szCs w:val="18"/>
              </w:rPr>
              <w:t>30</w:t>
            </w:r>
          </w:p>
        </w:tc>
      </w:tr>
    </w:tbl>
    <w:p w14:paraId="46FC72D9" w14:textId="77777777" w:rsidR="006F6F48" w:rsidRPr="00D54B86" w:rsidRDefault="006F6F48" w:rsidP="006F6F48">
      <w:pPr>
        <w:rPr>
          <w:rFonts w:ascii="Marion" w:eastAsia="Georgia" w:hAnsi="Marion" w:cs="Georgia"/>
          <w:bCs/>
        </w:rPr>
      </w:pPr>
    </w:p>
    <w:p w14:paraId="5DCED4BC" w14:textId="77777777" w:rsidR="006F6F48" w:rsidRPr="00D54B86" w:rsidRDefault="006F6F48" w:rsidP="006F6F48">
      <w:pPr>
        <w:rPr>
          <w:rFonts w:ascii="Marion" w:eastAsia="Georgia" w:hAnsi="Marion" w:cs="Georgia"/>
          <w:bCs/>
        </w:rPr>
        <w:sectPr w:rsidR="006F6F48" w:rsidRPr="00D54B86" w:rsidSect="006F6F48">
          <w:pgSz w:w="15840" w:h="12240" w:orient="landscape"/>
          <w:pgMar w:top="1440" w:right="1440" w:bottom="1440" w:left="1440" w:header="720" w:footer="720" w:gutter="0"/>
          <w:cols w:space="720"/>
          <w:docGrid w:linePitch="360"/>
        </w:sectPr>
      </w:pPr>
    </w:p>
    <w:p w14:paraId="62C40B55" w14:textId="77777777" w:rsidR="006F6F48" w:rsidRPr="00D0124D" w:rsidRDefault="006F6F48" w:rsidP="006F6F48">
      <w:pPr>
        <w:rPr>
          <w:rFonts w:ascii="Arial" w:eastAsia="Georgia" w:hAnsi="Arial" w:cs="Arial"/>
          <w:bCs/>
        </w:rPr>
      </w:pPr>
      <w:r w:rsidRPr="00D0124D">
        <w:rPr>
          <w:rFonts w:ascii="Arial" w:eastAsia="Georgia" w:hAnsi="Arial" w:cs="Arial"/>
          <w:b/>
        </w:rPr>
        <w:lastRenderedPageBreak/>
        <w:t xml:space="preserve">Supplementary Table 2. </w:t>
      </w:r>
      <w:r w:rsidRPr="00D0124D">
        <w:rPr>
          <w:rFonts w:ascii="Arial" w:eastAsia="Georgia" w:hAnsi="Arial" w:cs="Arial"/>
          <w:bCs/>
        </w:rPr>
        <w:t>Meta-analysis Of Observational Studies in Epidemiology (MOOSE) Checklist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7378"/>
        <w:gridCol w:w="1344"/>
      </w:tblGrid>
      <w:tr w:rsidR="006F6F48" w:rsidRPr="00D54B86" w14:paraId="2A62202D" w14:textId="77777777" w:rsidTr="00C83514">
        <w:trPr>
          <w:trHeight w:val="529"/>
          <w:jc w:val="center"/>
        </w:trPr>
        <w:tc>
          <w:tcPr>
            <w:tcW w:w="251" w:type="dxa"/>
            <w:vAlign w:val="center"/>
          </w:tcPr>
          <w:p w14:paraId="15F3B052" w14:textId="77777777" w:rsidR="006F6F48" w:rsidRPr="00D54B86" w:rsidRDefault="006F6F48" w:rsidP="0009779D">
            <w:pPr>
              <w:jc w:val="center"/>
              <w:rPr>
                <w:rFonts w:ascii="Arial" w:hAnsi="Arial" w:cs="Arial"/>
                <w:b/>
                <w:sz w:val="20"/>
              </w:rPr>
            </w:pPr>
            <w:r w:rsidRPr="00D54B86">
              <w:rPr>
                <w:rFonts w:ascii="Arial" w:hAnsi="Arial" w:cs="Arial"/>
                <w:b/>
                <w:sz w:val="20"/>
              </w:rPr>
              <w:t>Item No</w:t>
            </w:r>
          </w:p>
        </w:tc>
        <w:tc>
          <w:tcPr>
            <w:tcW w:w="9164" w:type="dxa"/>
            <w:vAlign w:val="center"/>
          </w:tcPr>
          <w:p w14:paraId="40BFF79B" w14:textId="77777777" w:rsidR="006F6F48" w:rsidRPr="00D54B86" w:rsidRDefault="006F6F48" w:rsidP="0009779D">
            <w:pPr>
              <w:jc w:val="center"/>
              <w:rPr>
                <w:rFonts w:ascii="Arial" w:hAnsi="Arial" w:cs="Arial"/>
                <w:b/>
                <w:sz w:val="20"/>
              </w:rPr>
            </w:pPr>
            <w:r w:rsidRPr="00D54B86">
              <w:rPr>
                <w:rFonts w:ascii="Arial" w:hAnsi="Arial" w:cs="Arial"/>
                <w:b/>
                <w:sz w:val="20"/>
              </w:rPr>
              <w:t>Recommendation</w:t>
            </w:r>
          </w:p>
        </w:tc>
        <w:tc>
          <w:tcPr>
            <w:tcW w:w="1425" w:type="dxa"/>
            <w:vAlign w:val="center"/>
          </w:tcPr>
          <w:p w14:paraId="1F8AC988" w14:textId="77777777" w:rsidR="006F6F48" w:rsidRPr="00D54B86" w:rsidRDefault="006F6F48" w:rsidP="0009779D">
            <w:pPr>
              <w:jc w:val="center"/>
              <w:rPr>
                <w:rFonts w:ascii="Arial" w:hAnsi="Arial" w:cs="Arial"/>
                <w:b/>
                <w:sz w:val="20"/>
              </w:rPr>
            </w:pPr>
            <w:r w:rsidRPr="00D54B86">
              <w:rPr>
                <w:rFonts w:ascii="Arial" w:hAnsi="Arial" w:cs="Arial"/>
                <w:b/>
                <w:sz w:val="20"/>
              </w:rPr>
              <w:t>Reported on Page No</w:t>
            </w:r>
          </w:p>
        </w:tc>
      </w:tr>
      <w:tr w:rsidR="006F6F48" w:rsidRPr="00D54B86" w14:paraId="72AF7822" w14:textId="77777777" w:rsidTr="00C83514">
        <w:trPr>
          <w:trHeight w:val="405"/>
          <w:jc w:val="center"/>
        </w:trPr>
        <w:tc>
          <w:tcPr>
            <w:tcW w:w="10840" w:type="dxa"/>
            <w:gridSpan w:val="3"/>
            <w:vAlign w:val="center"/>
          </w:tcPr>
          <w:p w14:paraId="117939EA" w14:textId="77777777" w:rsidR="006F6F48" w:rsidRPr="00D54B86" w:rsidRDefault="006F6F48" w:rsidP="0009779D">
            <w:pPr>
              <w:rPr>
                <w:rFonts w:ascii="Arial" w:hAnsi="Arial" w:cs="Arial"/>
                <w:sz w:val="20"/>
              </w:rPr>
            </w:pPr>
            <w:r w:rsidRPr="00D54B86">
              <w:rPr>
                <w:rFonts w:ascii="Arial" w:hAnsi="Arial" w:cs="Arial"/>
                <w:sz w:val="20"/>
              </w:rPr>
              <w:t>Reporting of background should include</w:t>
            </w:r>
          </w:p>
        </w:tc>
      </w:tr>
      <w:tr w:rsidR="006F6F48" w:rsidRPr="00D54B86" w14:paraId="71A83C4A" w14:textId="77777777" w:rsidTr="00C83514">
        <w:trPr>
          <w:trHeight w:val="349"/>
          <w:jc w:val="center"/>
        </w:trPr>
        <w:tc>
          <w:tcPr>
            <w:tcW w:w="251" w:type="dxa"/>
            <w:vAlign w:val="center"/>
          </w:tcPr>
          <w:p w14:paraId="50A09E0C" w14:textId="77777777" w:rsidR="006F6F48" w:rsidRPr="00D54B86" w:rsidRDefault="006F6F48" w:rsidP="0009779D">
            <w:pPr>
              <w:jc w:val="center"/>
              <w:rPr>
                <w:rFonts w:ascii="Arial" w:hAnsi="Arial" w:cs="Arial"/>
                <w:sz w:val="20"/>
              </w:rPr>
            </w:pPr>
            <w:r w:rsidRPr="00D54B86">
              <w:rPr>
                <w:rFonts w:ascii="Arial" w:hAnsi="Arial" w:cs="Arial"/>
                <w:sz w:val="20"/>
              </w:rPr>
              <w:t>1</w:t>
            </w:r>
          </w:p>
        </w:tc>
        <w:tc>
          <w:tcPr>
            <w:tcW w:w="9164" w:type="dxa"/>
            <w:vAlign w:val="center"/>
          </w:tcPr>
          <w:p w14:paraId="3CDC0934" w14:textId="77777777" w:rsidR="006F6F48" w:rsidRPr="00D54B86" w:rsidRDefault="006F6F48" w:rsidP="0009779D">
            <w:pPr>
              <w:rPr>
                <w:rFonts w:ascii="Arial" w:hAnsi="Arial" w:cs="Arial"/>
                <w:sz w:val="20"/>
              </w:rPr>
            </w:pPr>
            <w:r w:rsidRPr="00D54B86">
              <w:rPr>
                <w:rFonts w:ascii="Arial" w:hAnsi="Arial" w:cs="Arial"/>
                <w:sz w:val="20"/>
              </w:rPr>
              <w:t>Problem definition</w:t>
            </w:r>
          </w:p>
        </w:tc>
        <w:tc>
          <w:tcPr>
            <w:tcW w:w="1425" w:type="dxa"/>
            <w:vAlign w:val="center"/>
          </w:tcPr>
          <w:p w14:paraId="6059D75F" w14:textId="77777777" w:rsidR="006F6F48" w:rsidRPr="00D54B86" w:rsidRDefault="006F6F48" w:rsidP="0009779D">
            <w:pPr>
              <w:jc w:val="center"/>
              <w:rPr>
                <w:rFonts w:ascii="Arial" w:hAnsi="Arial" w:cs="Arial"/>
                <w:sz w:val="20"/>
              </w:rPr>
            </w:pPr>
            <w:r w:rsidRPr="00D54B86">
              <w:rPr>
                <w:rFonts w:ascii="Arial" w:hAnsi="Arial" w:cs="Arial"/>
                <w:sz w:val="20"/>
              </w:rPr>
              <w:t>3</w:t>
            </w:r>
          </w:p>
        </w:tc>
      </w:tr>
      <w:tr w:rsidR="006F6F48" w:rsidRPr="00D54B86" w14:paraId="267AA30D" w14:textId="77777777" w:rsidTr="00C83514">
        <w:trPr>
          <w:trHeight w:val="349"/>
          <w:jc w:val="center"/>
        </w:trPr>
        <w:tc>
          <w:tcPr>
            <w:tcW w:w="251" w:type="dxa"/>
            <w:vAlign w:val="center"/>
          </w:tcPr>
          <w:p w14:paraId="5E1DC87C" w14:textId="77777777" w:rsidR="006F6F48" w:rsidRPr="00D54B86" w:rsidRDefault="006F6F48" w:rsidP="0009779D">
            <w:pPr>
              <w:jc w:val="center"/>
              <w:rPr>
                <w:rFonts w:ascii="Arial" w:hAnsi="Arial" w:cs="Arial"/>
                <w:sz w:val="20"/>
              </w:rPr>
            </w:pPr>
            <w:r w:rsidRPr="00D54B86">
              <w:rPr>
                <w:rFonts w:ascii="Arial" w:hAnsi="Arial" w:cs="Arial"/>
                <w:sz w:val="20"/>
              </w:rPr>
              <w:t>2</w:t>
            </w:r>
          </w:p>
        </w:tc>
        <w:tc>
          <w:tcPr>
            <w:tcW w:w="9164" w:type="dxa"/>
            <w:vAlign w:val="center"/>
          </w:tcPr>
          <w:p w14:paraId="37A12293" w14:textId="77777777" w:rsidR="006F6F48" w:rsidRPr="00D54B86" w:rsidRDefault="006F6F48" w:rsidP="0009779D">
            <w:pPr>
              <w:rPr>
                <w:rFonts w:ascii="Arial" w:hAnsi="Arial" w:cs="Arial"/>
                <w:sz w:val="20"/>
              </w:rPr>
            </w:pPr>
            <w:r w:rsidRPr="00D54B86">
              <w:rPr>
                <w:rFonts w:ascii="Arial" w:hAnsi="Arial" w:cs="Arial"/>
                <w:sz w:val="20"/>
              </w:rPr>
              <w:t>Hypothesis statement</w:t>
            </w:r>
          </w:p>
        </w:tc>
        <w:tc>
          <w:tcPr>
            <w:tcW w:w="1425" w:type="dxa"/>
            <w:vAlign w:val="center"/>
          </w:tcPr>
          <w:p w14:paraId="3BB83FF6"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45BACC82" w14:textId="77777777" w:rsidTr="00C83514">
        <w:trPr>
          <w:trHeight w:val="349"/>
          <w:jc w:val="center"/>
        </w:trPr>
        <w:tc>
          <w:tcPr>
            <w:tcW w:w="251" w:type="dxa"/>
            <w:vAlign w:val="center"/>
          </w:tcPr>
          <w:p w14:paraId="49CDE5AA" w14:textId="77777777" w:rsidR="006F6F48" w:rsidRPr="00D54B86" w:rsidRDefault="006F6F48" w:rsidP="0009779D">
            <w:pPr>
              <w:jc w:val="center"/>
              <w:rPr>
                <w:rFonts w:ascii="Arial" w:hAnsi="Arial" w:cs="Arial"/>
                <w:sz w:val="20"/>
              </w:rPr>
            </w:pPr>
            <w:r w:rsidRPr="00D54B86">
              <w:rPr>
                <w:rFonts w:ascii="Arial" w:hAnsi="Arial" w:cs="Arial"/>
                <w:sz w:val="20"/>
              </w:rPr>
              <w:t>3</w:t>
            </w:r>
          </w:p>
        </w:tc>
        <w:tc>
          <w:tcPr>
            <w:tcW w:w="9164" w:type="dxa"/>
            <w:vAlign w:val="center"/>
          </w:tcPr>
          <w:p w14:paraId="7AF09095" w14:textId="77777777" w:rsidR="006F6F48" w:rsidRPr="00D54B86" w:rsidRDefault="006F6F48" w:rsidP="0009779D">
            <w:pPr>
              <w:rPr>
                <w:rFonts w:ascii="Arial" w:hAnsi="Arial" w:cs="Arial"/>
                <w:sz w:val="20"/>
              </w:rPr>
            </w:pPr>
            <w:r w:rsidRPr="00D54B86">
              <w:rPr>
                <w:rFonts w:ascii="Arial" w:hAnsi="Arial" w:cs="Arial"/>
                <w:sz w:val="20"/>
              </w:rPr>
              <w:t>Description of study outcome(s)</w:t>
            </w:r>
          </w:p>
        </w:tc>
        <w:tc>
          <w:tcPr>
            <w:tcW w:w="1425" w:type="dxa"/>
            <w:vAlign w:val="center"/>
          </w:tcPr>
          <w:p w14:paraId="79E79E8F" w14:textId="77777777" w:rsidR="006F6F48" w:rsidRPr="00D54B86" w:rsidRDefault="006F6F48" w:rsidP="0009779D">
            <w:pPr>
              <w:jc w:val="center"/>
              <w:rPr>
                <w:rFonts w:ascii="Arial" w:hAnsi="Arial" w:cs="Arial"/>
                <w:sz w:val="20"/>
              </w:rPr>
            </w:pPr>
            <w:r w:rsidRPr="00D54B86">
              <w:rPr>
                <w:rFonts w:ascii="Arial" w:hAnsi="Arial" w:cs="Arial"/>
                <w:sz w:val="20"/>
              </w:rPr>
              <w:t>5</w:t>
            </w:r>
          </w:p>
        </w:tc>
      </w:tr>
      <w:tr w:rsidR="006F6F48" w:rsidRPr="00D54B86" w14:paraId="58CDB41A" w14:textId="77777777" w:rsidTr="00C83514">
        <w:trPr>
          <w:trHeight w:val="349"/>
          <w:jc w:val="center"/>
        </w:trPr>
        <w:tc>
          <w:tcPr>
            <w:tcW w:w="251" w:type="dxa"/>
            <w:vAlign w:val="center"/>
          </w:tcPr>
          <w:p w14:paraId="2A447B1C" w14:textId="77777777" w:rsidR="006F6F48" w:rsidRPr="00D54B86" w:rsidRDefault="006F6F48" w:rsidP="0009779D">
            <w:pPr>
              <w:jc w:val="center"/>
              <w:rPr>
                <w:rFonts w:ascii="Arial" w:hAnsi="Arial" w:cs="Arial"/>
                <w:sz w:val="20"/>
              </w:rPr>
            </w:pPr>
            <w:r w:rsidRPr="00D54B86">
              <w:rPr>
                <w:rFonts w:ascii="Arial" w:hAnsi="Arial" w:cs="Arial"/>
                <w:sz w:val="20"/>
              </w:rPr>
              <w:t>4</w:t>
            </w:r>
          </w:p>
        </w:tc>
        <w:tc>
          <w:tcPr>
            <w:tcW w:w="9164" w:type="dxa"/>
            <w:vAlign w:val="center"/>
          </w:tcPr>
          <w:p w14:paraId="20339985" w14:textId="77777777" w:rsidR="006F6F48" w:rsidRPr="00D54B86" w:rsidRDefault="006F6F48" w:rsidP="0009779D">
            <w:pPr>
              <w:rPr>
                <w:rFonts w:ascii="Arial" w:hAnsi="Arial" w:cs="Arial"/>
                <w:sz w:val="20"/>
              </w:rPr>
            </w:pPr>
            <w:r w:rsidRPr="00D54B86">
              <w:rPr>
                <w:rFonts w:ascii="Arial" w:hAnsi="Arial" w:cs="Arial"/>
                <w:sz w:val="20"/>
              </w:rPr>
              <w:t>Type of exposure or intervention used</w:t>
            </w:r>
          </w:p>
        </w:tc>
        <w:tc>
          <w:tcPr>
            <w:tcW w:w="1425" w:type="dxa"/>
            <w:vAlign w:val="center"/>
          </w:tcPr>
          <w:p w14:paraId="76954D91"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7C26367E" w14:textId="77777777" w:rsidTr="00C83514">
        <w:trPr>
          <w:trHeight w:val="349"/>
          <w:jc w:val="center"/>
        </w:trPr>
        <w:tc>
          <w:tcPr>
            <w:tcW w:w="251" w:type="dxa"/>
            <w:vAlign w:val="center"/>
          </w:tcPr>
          <w:p w14:paraId="66833005" w14:textId="77777777" w:rsidR="006F6F48" w:rsidRPr="00D54B86" w:rsidRDefault="006F6F48" w:rsidP="0009779D">
            <w:pPr>
              <w:jc w:val="center"/>
              <w:rPr>
                <w:rFonts w:ascii="Arial" w:hAnsi="Arial" w:cs="Arial"/>
                <w:sz w:val="20"/>
              </w:rPr>
            </w:pPr>
            <w:r w:rsidRPr="00D54B86">
              <w:rPr>
                <w:rFonts w:ascii="Arial" w:hAnsi="Arial" w:cs="Arial"/>
                <w:sz w:val="20"/>
              </w:rPr>
              <w:t>5</w:t>
            </w:r>
          </w:p>
        </w:tc>
        <w:tc>
          <w:tcPr>
            <w:tcW w:w="9164" w:type="dxa"/>
            <w:vAlign w:val="center"/>
          </w:tcPr>
          <w:p w14:paraId="51D62335" w14:textId="77777777" w:rsidR="006F6F48" w:rsidRPr="00D54B86" w:rsidRDefault="006F6F48" w:rsidP="0009779D">
            <w:pPr>
              <w:rPr>
                <w:rFonts w:ascii="Arial" w:hAnsi="Arial" w:cs="Arial"/>
                <w:sz w:val="20"/>
              </w:rPr>
            </w:pPr>
            <w:r w:rsidRPr="00D54B86">
              <w:rPr>
                <w:rFonts w:ascii="Arial" w:hAnsi="Arial" w:cs="Arial"/>
                <w:sz w:val="20"/>
              </w:rPr>
              <w:t>Type of study designs used</w:t>
            </w:r>
          </w:p>
        </w:tc>
        <w:tc>
          <w:tcPr>
            <w:tcW w:w="1425" w:type="dxa"/>
            <w:vAlign w:val="center"/>
          </w:tcPr>
          <w:p w14:paraId="1F11779B"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56C4D836" w14:textId="77777777" w:rsidTr="00C83514">
        <w:trPr>
          <w:trHeight w:val="349"/>
          <w:jc w:val="center"/>
        </w:trPr>
        <w:tc>
          <w:tcPr>
            <w:tcW w:w="251" w:type="dxa"/>
            <w:vAlign w:val="center"/>
          </w:tcPr>
          <w:p w14:paraId="61058106" w14:textId="77777777" w:rsidR="006F6F48" w:rsidRPr="00D54B86" w:rsidRDefault="006F6F48" w:rsidP="0009779D">
            <w:pPr>
              <w:jc w:val="center"/>
              <w:rPr>
                <w:rFonts w:ascii="Arial" w:hAnsi="Arial" w:cs="Arial"/>
                <w:sz w:val="20"/>
              </w:rPr>
            </w:pPr>
            <w:r w:rsidRPr="00D54B86">
              <w:rPr>
                <w:rFonts w:ascii="Arial" w:hAnsi="Arial" w:cs="Arial"/>
                <w:sz w:val="20"/>
              </w:rPr>
              <w:t>6</w:t>
            </w:r>
          </w:p>
        </w:tc>
        <w:tc>
          <w:tcPr>
            <w:tcW w:w="9164" w:type="dxa"/>
            <w:vAlign w:val="center"/>
          </w:tcPr>
          <w:p w14:paraId="2B33A9C2" w14:textId="77777777" w:rsidR="006F6F48" w:rsidRPr="00D54B86" w:rsidRDefault="006F6F48" w:rsidP="0009779D">
            <w:pPr>
              <w:rPr>
                <w:rFonts w:ascii="Arial" w:hAnsi="Arial" w:cs="Arial"/>
                <w:sz w:val="20"/>
              </w:rPr>
            </w:pPr>
            <w:r w:rsidRPr="00D54B86">
              <w:rPr>
                <w:rFonts w:ascii="Arial" w:hAnsi="Arial" w:cs="Arial"/>
                <w:sz w:val="20"/>
              </w:rPr>
              <w:t>Study population</w:t>
            </w:r>
          </w:p>
        </w:tc>
        <w:tc>
          <w:tcPr>
            <w:tcW w:w="1425" w:type="dxa"/>
            <w:vAlign w:val="center"/>
          </w:tcPr>
          <w:p w14:paraId="78044480"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2B966762" w14:textId="77777777" w:rsidTr="00C83514">
        <w:trPr>
          <w:trHeight w:val="441"/>
          <w:jc w:val="center"/>
        </w:trPr>
        <w:tc>
          <w:tcPr>
            <w:tcW w:w="10840" w:type="dxa"/>
            <w:gridSpan w:val="3"/>
            <w:vAlign w:val="center"/>
          </w:tcPr>
          <w:p w14:paraId="58A7773E" w14:textId="77777777" w:rsidR="006F6F48" w:rsidRPr="00D54B86" w:rsidRDefault="006F6F48" w:rsidP="0009779D">
            <w:pPr>
              <w:rPr>
                <w:rFonts w:ascii="Arial" w:hAnsi="Arial" w:cs="Arial"/>
                <w:sz w:val="20"/>
              </w:rPr>
            </w:pPr>
            <w:r w:rsidRPr="00D54B86">
              <w:rPr>
                <w:rFonts w:ascii="Arial" w:hAnsi="Arial" w:cs="Arial"/>
                <w:color w:val="000000"/>
                <w:sz w:val="20"/>
              </w:rPr>
              <w:t>Reporting of search strategy should include</w:t>
            </w:r>
          </w:p>
        </w:tc>
      </w:tr>
      <w:tr w:rsidR="006F6F48" w:rsidRPr="00D54B86" w14:paraId="4DD0991B" w14:textId="77777777" w:rsidTr="00C83514">
        <w:trPr>
          <w:trHeight w:val="349"/>
          <w:jc w:val="center"/>
        </w:trPr>
        <w:tc>
          <w:tcPr>
            <w:tcW w:w="251" w:type="dxa"/>
            <w:vAlign w:val="center"/>
          </w:tcPr>
          <w:p w14:paraId="4408D69F" w14:textId="77777777" w:rsidR="006F6F48" w:rsidRPr="00D54B86" w:rsidRDefault="006F6F48" w:rsidP="0009779D">
            <w:pPr>
              <w:jc w:val="center"/>
              <w:rPr>
                <w:rFonts w:ascii="Arial" w:hAnsi="Arial" w:cs="Arial"/>
                <w:sz w:val="20"/>
              </w:rPr>
            </w:pPr>
            <w:r w:rsidRPr="00D54B86">
              <w:rPr>
                <w:rFonts w:ascii="Arial" w:hAnsi="Arial" w:cs="Arial"/>
                <w:sz w:val="20"/>
              </w:rPr>
              <w:t>7</w:t>
            </w:r>
          </w:p>
        </w:tc>
        <w:tc>
          <w:tcPr>
            <w:tcW w:w="9164" w:type="dxa"/>
            <w:vAlign w:val="center"/>
          </w:tcPr>
          <w:p w14:paraId="221E5832" w14:textId="77777777" w:rsidR="006F6F48" w:rsidRPr="00D54B86" w:rsidRDefault="006F6F48" w:rsidP="0009779D">
            <w:pPr>
              <w:rPr>
                <w:rFonts w:ascii="Arial" w:hAnsi="Arial" w:cs="Arial"/>
                <w:sz w:val="20"/>
              </w:rPr>
            </w:pPr>
            <w:r w:rsidRPr="00D54B86">
              <w:rPr>
                <w:rFonts w:ascii="Arial" w:hAnsi="Arial" w:cs="Arial"/>
                <w:sz w:val="20"/>
              </w:rPr>
              <w:t>Qualifications of searchers (</w:t>
            </w:r>
            <w:proofErr w:type="spellStart"/>
            <w:r w:rsidRPr="00D54B86">
              <w:rPr>
                <w:rFonts w:ascii="Arial" w:hAnsi="Arial" w:cs="Arial"/>
                <w:sz w:val="20"/>
              </w:rPr>
              <w:t>eg</w:t>
            </w:r>
            <w:proofErr w:type="spellEnd"/>
            <w:r w:rsidRPr="00D54B86">
              <w:rPr>
                <w:rFonts w:ascii="Arial" w:hAnsi="Arial" w:cs="Arial"/>
                <w:sz w:val="20"/>
              </w:rPr>
              <w:t>, librarians and investigators)</w:t>
            </w:r>
          </w:p>
        </w:tc>
        <w:tc>
          <w:tcPr>
            <w:tcW w:w="1425" w:type="dxa"/>
            <w:vAlign w:val="center"/>
          </w:tcPr>
          <w:p w14:paraId="012A461E" w14:textId="77777777" w:rsidR="006F6F48" w:rsidRPr="00D54B86" w:rsidRDefault="006F6F48" w:rsidP="0009779D">
            <w:pPr>
              <w:jc w:val="center"/>
              <w:rPr>
                <w:rFonts w:ascii="Arial" w:hAnsi="Arial" w:cs="Arial"/>
                <w:sz w:val="20"/>
              </w:rPr>
            </w:pPr>
            <w:r w:rsidRPr="00D54B86">
              <w:rPr>
                <w:rFonts w:ascii="Arial" w:hAnsi="Arial" w:cs="Arial"/>
                <w:sz w:val="20"/>
              </w:rPr>
              <w:t>4-5</w:t>
            </w:r>
          </w:p>
        </w:tc>
      </w:tr>
      <w:tr w:rsidR="006F6F48" w:rsidRPr="00D54B86" w14:paraId="39518B8D" w14:textId="77777777" w:rsidTr="00C83514">
        <w:trPr>
          <w:trHeight w:val="349"/>
          <w:jc w:val="center"/>
        </w:trPr>
        <w:tc>
          <w:tcPr>
            <w:tcW w:w="251" w:type="dxa"/>
            <w:vAlign w:val="center"/>
          </w:tcPr>
          <w:p w14:paraId="568E8117" w14:textId="77777777" w:rsidR="006F6F48" w:rsidRPr="00D54B86" w:rsidRDefault="006F6F48" w:rsidP="0009779D">
            <w:pPr>
              <w:jc w:val="center"/>
              <w:rPr>
                <w:rFonts w:ascii="Arial" w:hAnsi="Arial" w:cs="Arial"/>
                <w:sz w:val="20"/>
              </w:rPr>
            </w:pPr>
            <w:r w:rsidRPr="00D54B86">
              <w:rPr>
                <w:rFonts w:ascii="Arial" w:hAnsi="Arial" w:cs="Arial"/>
                <w:sz w:val="20"/>
              </w:rPr>
              <w:t>8</w:t>
            </w:r>
          </w:p>
        </w:tc>
        <w:tc>
          <w:tcPr>
            <w:tcW w:w="9164" w:type="dxa"/>
            <w:vAlign w:val="center"/>
          </w:tcPr>
          <w:p w14:paraId="33FB4452" w14:textId="77777777" w:rsidR="006F6F48" w:rsidRPr="00D54B86" w:rsidRDefault="006F6F48" w:rsidP="0009779D">
            <w:pPr>
              <w:rPr>
                <w:rFonts w:ascii="Arial" w:hAnsi="Arial" w:cs="Arial"/>
                <w:sz w:val="20"/>
              </w:rPr>
            </w:pPr>
            <w:r w:rsidRPr="00D54B86">
              <w:rPr>
                <w:rFonts w:ascii="Arial" w:hAnsi="Arial" w:cs="Arial"/>
                <w:sz w:val="20"/>
              </w:rPr>
              <w:t xml:space="preserve">Search strategy, including </w:t>
            </w:r>
            <w:proofErr w:type="gramStart"/>
            <w:r w:rsidRPr="00D54B86">
              <w:rPr>
                <w:rFonts w:ascii="Arial" w:hAnsi="Arial" w:cs="Arial"/>
                <w:sz w:val="20"/>
              </w:rPr>
              <w:t>time period</w:t>
            </w:r>
            <w:proofErr w:type="gramEnd"/>
            <w:r w:rsidRPr="00D54B86">
              <w:rPr>
                <w:rFonts w:ascii="Arial" w:hAnsi="Arial" w:cs="Arial"/>
                <w:sz w:val="20"/>
              </w:rPr>
              <w:t xml:space="preserve"> included in the synthesis and key words</w:t>
            </w:r>
          </w:p>
        </w:tc>
        <w:tc>
          <w:tcPr>
            <w:tcW w:w="1425" w:type="dxa"/>
            <w:vAlign w:val="center"/>
          </w:tcPr>
          <w:p w14:paraId="4978C605" w14:textId="77777777" w:rsidR="006F6F48" w:rsidRPr="00D54B86" w:rsidRDefault="006F6F48" w:rsidP="0009779D">
            <w:pPr>
              <w:jc w:val="center"/>
              <w:rPr>
                <w:rFonts w:ascii="Arial" w:hAnsi="Arial" w:cs="Arial"/>
                <w:sz w:val="20"/>
              </w:rPr>
            </w:pPr>
            <w:r w:rsidRPr="00D54B86">
              <w:rPr>
                <w:rFonts w:ascii="Arial" w:hAnsi="Arial" w:cs="Arial"/>
                <w:sz w:val="20"/>
              </w:rPr>
              <w:t>4; eTable3</w:t>
            </w:r>
          </w:p>
        </w:tc>
      </w:tr>
      <w:tr w:rsidR="006F6F48" w:rsidRPr="00D54B86" w14:paraId="1B24660B" w14:textId="77777777" w:rsidTr="00C83514">
        <w:trPr>
          <w:trHeight w:val="349"/>
          <w:jc w:val="center"/>
        </w:trPr>
        <w:tc>
          <w:tcPr>
            <w:tcW w:w="251" w:type="dxa"/>
            <w:vAlign w:val="center"/>
          </w:tcPr>
          <w:p w14:paraId="086382FB" w14:textId="77777777" w:rsidR="006F6F48" w:rsidRPr="00D54B86" w:rsidRDefault="006F6F48" w:rsidP="0009779D">
            <w:pPr>
              <w:jc w:val="center"/>
              <w:rPr>
                <w:rFonts w:ascii="Arial" w:hAnsi="Arial" w:cs="Arial"/>
                <w:sz w:val="20"/>
              </w:rPr>
            </w:pPr>
            <w:r w:rsidRPr="00D54B86">
              <w:rPr>
                <w:rFonts w:ascii="Arial" w:hAnsi="Arial" w:cs="Arial"/>
                <w:sz w:val="20"/>
              </w:rPr>
              <w:t>9</w:t>
            </w:r>
          </w:p>
        </w:tc>
        <w:tc>
          <w:tcPr>
            <w:tcW w:w="9164" w:type="dxa"/>
            <w:vAlign w:val="center"/>
          </w:tcPr>
          <w:p w14:paraId="6CA49A18" w14:textId="77777777" w:rsidR="006F6F48" w:rsidRPr="00D54B86" w:rsidRDefault="006F6F48" w:rsidP="0009779D">
            <w:pPr>
              <w:rPr>
                <w:rFonts w:ascii="Arial" w:hAnsi="Arial" w:cs="Arial"/>
                <w:sz w:val="20"/>
              </w:rPr>
            </w:pPr>
            <w:r w:rsidRPr="00D54B86">
              <w:rPr>
                <w:rFonts w:ascii="Arial" w:hAnsi="Arial" w:cs="Arial"/>
                <w:sz w:val="20"/>
              </w:rPr>
              <w:t>Effort to include all available studies, including contact with authors</w:t>
            </w:r>
          </w:p>
        </w:tc>
        <w:tc>
          <w:tcPr>
            <w:tcW w:w="1425" w:type="dxa"/>
            <w:vAlign w:val="center"/>
          </w:tcPr>
          <w:p w14:paraId="01B86C6E"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777E7F00" w14:textId="77777777" w:rsidTr="00C83514">
        <w:trPr>
          <w:trHeight w:val="349"/>
          <w:jc w:val="center"/>
        </w:trPr>
        <w:tc>
          <w:tcPr>
            <w:tcW w:w="251" w:type="dxa"/>
            <w:vAlign w:val="center"/>
          </w:tcPr>
          <w:p w14:paraId="5E6B82AC" w14:textId="77777777" w:rsidR="006F6F48" w:rsidRPr="00D54B86" w:rsidRDefault="006F6F48" w:rsidP="0009779D">
            <w:pPr>
              <w:jc w:val="center"/>
              <w:rPr>
                <w:rFonts w:ascii="Arial" w:hAnsi="Arial" w:cs="Arial"/>
                <w:sz w:val="20"/>
              </w:rPr>
            </w:pPr>
            <w:r w:rsidRPr="00D54B86">
              <w:rPr>
                <w:rFonts w:ascii="Arial" w:hAnsi="Arial" w:cs="Arial"/>
                <w:sz w:val="20"/>
              </w:rPr>
              <w:t>10</w:t>
            </w:r>
          </w:p>
        </w:tc>
        <w:tc>
          <w:tcPr>
            <w:tcW w:w="9164" w:type="dxa"/>
            <w:vAlign w:val="center"/>
          </w:tcPr>
          <w:p w14:paraId="5D80E6AF" w14:textId="77777777" w:rsidR="006F6F48" w:rsidRPr="00D54B86" w:rsidRDefault="006F6F48" w:rsidP="0009779D">
            <w:pPr>
              <w:rPr>
                <w:rFonts w:ascii="Arial" w:hAnsi="Arial" w:cs="Arial"/>
                <w:sz w:val="20"/>
              </w:rPr>
            </w:pPr>
            <w:r w:rsidRPr="00D54B86">
              <w:rPr>
                <w:rFonts w:ascii="Arial" w:hAnsi="Arial" w:cs="Arial"/>
                <w:sz w:val="20"/>
              </w:rPr>
              <w:t>Databases and registries searched</w:t>
            </w:r>
          </w:p>
        </w:tc>
        <w:tc>
          <w:tcPr>
            <w:tcW w:w="1425" w:type="dxa"/>
            <w:vAlign w:val="center"/>
          </w:tcPr>
          <w:p w14:paraId="351EBE7D"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52910DBA" w14:textId="77777777" w:rsidTr="00C83514">
        <w:trPr>
          <w:trHeight w:val="349"/>
          <w:jc w:val="center"/>
        </w:trPr>
        <w:tc>
          <w:tcPr>
            <w:tcW w:w="251" w:type="dxa"/>
            <w:vAlign w:val="center"/>
          </w:tcPr>
          <w:p w14:paraId="4ADB08AD" w14:textId="77777777" w:rsidR="006F6F48" w:rsidRPr="00D54B86" w:rsidRDefault="006F6F48" w:rsidP="0009779D">
            <w:pPr>
              <w:jc w:val="center"/>
              <w:rPr>
                <w:rFonts w:ascii="Arial" w:hAnsi="Arial" w:cs="Arial"/>
                <w:sz w:val="20"/>
              </w:rPr>
            </w:pPr>
            <w:r w:rsidRPr="00D54B86">
              <w:rPr>
                <w:rFonts w:ascii="Arial" w:hAnsi="Arial" w:cs="Arial"/>
                <w:sz w:val="20"/>
              </w:rPr>
              <w:t>11</w:t>
            </w:r>
          </w:p>
        </w:tc>
        <w:tc>
          <w:tcPr>
            <w:tcW w:w="9164" w:type="dxa"/>
            <w:vAlign w:val="center"/>
          </w:tcPr>
          <w:p w14:paraId="4FE8C16B" w14:textId="77777777" w:rsidR="006F6F48" w:rsidRPr="00D54B86" w:rsidRDefault="006F6F48" w:rsidP="0009779D">
            <w:pPr>
              <w:rPr>
                <w:rFonts w:ascii="Arial" w:hAnsi="Arial" w:cs="Arial"/>
                <w:sz w:val="20"/>
              </w:rPr>
            </w:pPr>
            <w:r w:rsidRPr="00D54B86">
              <w:rPr>
                <w:rFonts w:ascii="Arial" w:hAnsi="Arial" w:cs="Arial"/>
                <w:sz w:val="20"/>
              </w:rPr>
              <w:t>Search software used, name and version, including special features used (</w:t>
            </w:r>
            <w:proofErr w:type="spellStart"/>
            <w:r w:rsidRPr="00D54B86">
              <w:rPr>
                <w:rFonts w:ascii="Arial" w:hAnsi="Arial" w:cs="Arial"/>
                <w:sz w:val="20"/>
              </w:rPr>
              <w:t>eg</w:t>
            </w:r>
            <w:proofErr w:type="spellEnd"/>
            <w:r w:rsidRPr="00D54B86">
              <w:rPr>
                <w:rFonts w:ascii="Arial" w:hAnsi="Arial" w:cs="Arial"/>
                <w:sz w:val="20"/>
              </w:rPr>
              <w:t>, explosion)</w:t>
            </w:r>
          </w:p>
        </w:tc>
        <w:tc>
          <w:tcPr>
            <w:tcW w:w="1425" w:type="dxa"/>
            <w:vAlign w:val="center"/>
          </w:tcPr>
          <w:p w14:paraId="2F510747"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3B2EBE0C" w14:textId="77777777" w:rsidTr="00C83514">
        <w:trPr>
          <w:trHeight w:val="349"/>
          <w:jc w:val="center"/>
        </w:trPr>
        <w:tc>
          <w:tcPr>
            <w:tcW w:w="251" w:type="dxa"/>
            <w:vAlign w:val="center"/>
          </w:tcPr>
          <w:p w14:paraId="21C877BB" w14:textId="77777777" w:rsidR="006F6F48" w:rsidRPr="00D54B86" w:rsidRDefault="006F6F48" w:rsidP="0009779D">
            <w:pPr>
              <w:jc w:val="center"/>
              <w:rPr>
                <w:rFonts w:ascii="Arial" w:hAnsi="Arial" w:cs="Arial"/>
                <w:sz w:val="20"/>
              </w:rPr>
            </w:pPr>
            <w:r w:rsidRPr="00D54B86">
              <w:rPr>
                <w:rFonts w:ascii="Arial" w:hAnsi="Arial" w:cs="Arial"/>
                <w:sz w:val="20"/>
              </w:rPr>
              <w:t>12</w:t>
            </w:r>
          </w:p>
        </w:tc>
        <w:tc>
          <w:tcPr>
            <w:tcW w:w="9164" w:type="dxa"/>
            <w:vAlign w:val="center"/>
          </w:tcPr>
          <w:p w14:paraId="22A60EA3" w14:textId="77777777" w:rsidR="006F6F48" w:rsidRPr="00D54B86" w:rsidRDefault="006F6F48" w:rsidP="0009779D">
            <w:pPr>
              <w:rPr>
                <w:rFonts w:ascii="Arial" w:hAnsi="Arial" w:cs="Arial"/>
                <w:sz w:val="20"/>
              </w:rPr>
            </w:pPr>
            <w:r w:rsidRPr="00D54B86">
              <w:rPr>
                <w:rFonts w:ascii="Arial" w:hAnsi="Arial" w:cs="Arial"/>
                <w:sz w:val="20"/>
              </w:rPr>
              <w:t>Use of hand searching (</w:t>
            </w:r>
            <w:proofErr w:type="spellStart"/>
            <w:r w:rsidRPr="00D54B86">
              <w:rPr>
                <w:rFonts w:ascii="Arial" w:hAnsi="Arial" w:cs="Arial"/>
                <w:sz w:val="20"/>
              </w:rPr>
              <w:t>eg</w:t>
            </w:r>
            <w:proofErr w:type="spellEnd"/>
            <w:r w:rsidRPr="00D54B86">
              <w:rPr>
                <w:rFonts w:ascii="Arial" w:hAnsi="Arial" w:cs="Arial"/>
                <w:sz w:val="20"/>
              </w:rPr>
              <w:t>, reference lists of obtained articles)</w:t>
            </w:r>
          </w:p>
        </w:tc>
        <w:tc>
          <w:tcPr>
            <w:tcW w:w="1425" w:type="dxa"/>
            <w:vAlign w:val="center"/>
          </w:tcPr>
          <w:p w14:paraId="578C448D"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5188EC8F" w14:textId="77777777" w:rsidTr="00C83514">
        <w:trPr>
          <w:trHeight w:val="349"/>
          <w:jc w:val="center"/>
        </w:trPr>
        <w:tc>
          <w:tcPr>
            <w:tcW w:w="251" w:type="dxa"/>
            <w:vAlign w:val="center"/>
          </w:tcPr>
          <w:p w14:paraId="0B3DB09F" w14:textId="77777777" w:rsidR="006F6F48" w:rsidRPr="00D54B86" w:rsidRDefault="006F6F48" w:rsidP="0009779D">
            <w:pPr>
              <w:jc w:val="center"/>
              <w:rPr>
                <w:rFonts w:ascii="Arial" w:hAnsi="Arial" w:cs="Arial"/>
                <w:sz w:val="20"/>
              </w:rPr>
            </w:pPr>
            <w:r w:rsidRPr="00D54B86">
              <w:rPr>
                <w:rFonts w:ascii="Arial" w:hAnsi="Arial" w:cs="Arial"/>
                <w:sz w:val="20"/>
              </w:rPr>
              <w:t>13</w:t>
            </w:r>
          </w:p>
        </w:tc>
        <w:tc>
          <w:tcPr>
            <w:tcW w:w="9164" w:type="dxa"/>
            <w:vAlign w:val="center"/>
          </w:tcPr>
          <w:p w14:paraId="58AD8A91" w14:textId="77777777" w:rsidR="006F6F48" w:rsidRPr="00D54B86" w:rsidRDefault="006F6F48" w:rsidP="0009779D">
            <w:pPr>
              <w:rPr>
                <w:rFonts w:ascii="Arial" w:hAnsi="Arial" w:cs="Arial"/>
                <w:sz w:val="20"/>
              </w:rPr>
            </w:pPr>
            <w:r w:rsidRPr="00D54B86">
              <w:rPr>
                <w:rFonts w:ascii="Arial" w:hAnsi="Arial" w:cs="Arial"/>
                <w:sz w:val="20"/>
              </w:rPr>
              <w:t>List of citations located and those excluded, including justification</w:t>
            </w:r>
          </w:p>
        </w:tc>
        <w:tc>
          <w:tcPr>
            <w:tcW w:w="1425" w:type="dxa"/>
            <w:vAlign w:val="center"/>
          </w:tcPr>
          <w:p w14:paraId="14A9CF78" w14:textId="77777777" w:rsidR="006F6F48" w:rsidRPr="00D54B86" w:rsidRDefault="006F6F48" w:rsidP="0009779D">
            <w:pPr>
              <w:jc w:val="center"/>
              <w:rPr>
                <w:rFonts w:ascii="Arial" w:hAnsi="Arial" w:cs="Arial"/>
                <w:sz w:val="20"/>
              </w:rPr>
            </w:pPr>
            <w:r w:rsidRPr="00D54B86">
              <w:rPr>
                <w:rFonts w:ascii="Arial" w:hAnsi="Arial" w:cs="Arial"/>
                <w:sz w:val="20"/>
              </w:rPr>
              <w:t>31-40; eTable9</w:t>
            </w:r>
          </w:p>
        </w:tc>
      </w:tr>
      <w:tr w:rsidR="006F6F48" w:rsidRPr="00D54B86" w14:paraId="5F3FE50D" w14:textId="77777777" w:rsidTr="00C83514">
        <w:trPr>
          <w:trHeight w:val="349"/>
          <w:jc w:val="center"/>
        </w:trPr>
        <w:tc>
          <w:tcPr>
            <w:tcW w:w="251" w:type="dxa"/>
            <w:vAlign w:val="center"/>
          </w:tcPr>
          <w:p w14:paraId="0CE80C1C" w14:textId="77777777" w:rsidR="006F6F48" w:rsidRPr="00D54B86" w:rsidRDefault="006F6F48" w:rsidP="0009779D">
            <w:pPr>
              <w:jc w:val="center"/>
              <w:rPr>
                <w:rFonts w:ascii="Arial" w:hAnsi="Arial" w:cs="Arial"/>
                <w:sz w:val="20"/>
              </w:rPr>
            </w:pPr>
            <w:r w:rsidRPr="00D54B86">
              <w:rPr>
                <w:rFonts w:ascii="Arial" w:hAnsi="Arial" w:cs="Arial"/>
                <w:sz w:val="20"/>
              </w:rPr>
              <w:t>14</w:t>
            </w:r>
          </w:p>
        </w:tc>
        <w:tc>
          <w:tcPr>
            <w:tcW w:w="9164" w:type="dxa"/>
            <w:vAlign w:val="center"/>
          </w:tcPr>
          <w:p w14:paraId="3D253FB3" w14:textId="77777777" w:rsidR="006F6F48" w:rsidRPr="00D54B86" w:rsidRDefault="006F6F48" w:rsidP="0009779D">
            <w:pPr>
              <w:rPr>
                <w:rFonts w:ascii="Arial" w:hAnsi="Arial" w:cs="Arial"/>
                <w:sz w:val="20"/>
              </w:rPr>
            </w:pPr>
            <w:r w:rsidRPr="00D54B86">
              <w:rPr>
                <w:rFonts w:ascii="Arial" w:hAnsi="Arial" w:cs="Arial"/>
                <w:sz w:val="20"/>
              </w:rPr>
              <w:t>Method of addressing articles published in languages other than English</w:t>
            </w:r>
          </w:p>
        </w:tc>
        <w:tc>
          <w:tcPr>
            <w:tcW w:w="1425" w:type="dxa"/>
            <w:vAlign w:val="center"/>
          </w:tcPr>
          <w:p w14:paraId="59099256"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4CEFCD71" w14:textId="77777777" w:rsidTr="00C83514">
        <w:trPr>
          <w:trHeight w:val="349"/>
          <w:jc w:val="center"/>
        </w:trPr>
        <w:tc>
          <w:tcPr>
            <w:tcW w:w="251" w:type="dxa"/>
            <w:vAlign w:val="center"/>
          </w:tcPr>
          <w:p w14:paraId="31430E92" w14:textId="77777777" w:rsidR="006F6F48" w:rsidRPr="00D54B86" w:rsidRDefault="006F6F48" w:rsidP="0009779D">
            <w:pPr>
              <w:jc w:val="center"/>
              <w:rPr>
                <w:rFonts w:ascii="Arial" w:hAnsi="Arial" w:cs="Arial"/>
                <w:sz w:val="20"/>
              </w:rPr>
            </w:pPr>
            <w:r w:rsidRPr="00D54B86">
              <w:rPr>
                <w:rFonts w:ascii="Arial" w:hAnsi="Arial" w:cs="Arial"/>
                <w:sz w:val="20"/>
              </w:rPr>
              <w:t>15</w:t>
            </w:r>
          </w:p>
        </w:tc>
        <w:tc>
          <w:tcPr>
            <w:tcW w:w="9164" w:type="dxa"/>
            <w:vAlign w:val="center"/>
          </w:tcPr>
          <w:p w14:paraId="7492D1A0" w14:textId="77777777" w:rsidR="006F6F48" w:rsidRPr="00D54B86" w:rsidRDefault="006F6F48" w:rsidP="0009779D">
            <w:pPr>
              <w:rPr>
                <w:rFonts w:ascii="Arial" w:hAnsi="Arial" w:cs="Arial"/>
                <w:sz w:val="20"/>
              </w:rPr>
            </w:pPr>
            <w:r w:rsidRPr="00D54B86">
              <w:rPr>
                <w:rFonts w:ascii="Arial" w:hAnsi="Arial" w:cs="Arial"/>
                <w:sz w:val="20"/>
              </w:rPr>
              <w:t>Method of handling abstracts and unpublished studies</w:t>
            </w:r>
          </w:p>
        </w:tc>
        <w:tc>
          <w:tcPr>
            <w:tcW w:w="1425" w:type="dxa"/>
            <w:vAlign w:val="center"/>
          </w:tcPr>
          <w:p w14:paraId="3F80D81E" w14:textId="77777777" w:rsidR="006F6F48" w:rsidRPr="00D54B86" w:rsidRDefault="006F6F48" w:rsidP="0009779D">
            <w:pPr>
              <w:jc w:val="center"/>
              <w:rPr>
                <w:rFonts w:ascii="Arial" w:hAnsi="Arial" w:cs="Arial"/>
                <w:sz w:val="20"/>
              </w:rPr>
            </w:pPr>
            <w:r w:rsidRPr="00D54B86">
              <w:rPr>
                <w:rFonts w:ascii="Arial" w:hAnsi="Arial" w:cs="Arial"/>
                <w:sz w:val="20"/>
              </w:rPr>
              <w:t>4</w:t>
            </w:r>
          </w:p>
        </w:tc>
      </w:tr>
      <w:tr w:rsidR="006F6F48" w:rsidRPr="00D54B86" w14:paraId="7794BFC2" w14:textId="77777777" w:rsidTr="00C83514">
        <w:trPr>
          <w:trHeight w:val="349"/>
          <w:jc w:val="center"/>
        </w:trPr>
        <w:tc>
          <w:tcPr>
            <w:tcW w:w="251" w:type="dxa"/>
            <w:vAlign w:val="center"/>
          </w:tcPr>
          <w:p w14:paraId="26A93A06" w14:textId="77777777" w:rsidR="006F6F48" w:rsidRPr="00D54B86" w:rsidRDefault="006F6F48" w:rsidP="0009779D">
            <w:pPr>
              <w:jc w:val="center"/>
              <w:rPr>
                <w:rFonts w:ascii="Arial" w:hAnsi="Arial" w:cs="Arial"/>
                <w:sz w:val="20"/>
              </w:rPr>
            </w:pPr>
            <w:r w:rsidRPr="00D54B86">
              <w:rPr>
                <w:rFonts w:ascii="Arial" w:hAnsi="Arial" w:cs="Arial"/>
                <w:sz w:val="20"/>
              </w:rPr>
              <w:t>16</w:t>
            </w:r>
          </w:p>
        </w:tc>
        <w:tc>
          <w:tcPr>
            <w:tcW w:w="9164" w:type="dxa"/>
            <w:vAlign w:val="center"/>
          </w:tcPr>
          <w:p w14:paraId="4523C714" w14:textId="77777777" w:rsidR="006F6F48" w:rsidRPr="00D54B86" w:rsidRDefault="006F6F48" w:rsidP="0009779D">
            <w:pPr>
              <w:rPr>
                <w:rFonts w:ascii="Arial" w:hAnsi="Arial" w:cs="Arial"/>
                <w:sz w:val="20"/>
              </w:rPr>
            </w:pPr>
            <w:r w:rsidRPr="00D54B86">
              <w:rPr>
                <w:rFonts w:ascii="Arial" w:hAnsi="Arial" w:cs="Arial"/>
                <w:sz w:val="20"/>
              </w:rPr>
              <w:t>Description of any contact with authors</w:t>
            </w:r>
          </w:p>
        </w:tc>
        <w:tc>
          <w:tcPr>
            <w:tcW w:w="1425" w:type="dxa"/>
            <w:vAlign w:val="center"/>
          </w:tcPr>
          <w:p w14:paraId="08992E60"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6F77F3E7" w14:textId="77777777" w:rsidTr="00C83514">
        <w:trPr>
          <w:trHeight w:val="401"/>
          <w:jc w:val="center"/>
        </w:trPr>
        <w:tc>
          <w:tcPr>
            <w:tcW w:w="10840" w:type="dxa"/>
            <w:gridSpan w:val="3"/>
            <w:vAlign w:val="center"/>
          </w:tcPr>
          <w:p w14:paraId="208D8019" w14:textId="77777777" w:rsidR="006F6F48" w:rsidRPr="00D54B86" w:rsidRDefault="006F6F48" w:rsidP="0009779D">
            <w:pPr>
              <w:rPr>
                <w:rFonts w:ascii="Arial" w:hAnsi="Arial" w:cs="Arial"/>
                <w:sz w:val="20"/>
              </w:rPr>
            </w:pPr>
            <w:r w:rsidRPr="00D54B86">
              <w:rPr>
                <w:rFonts w:ascii="Arial" w:hAnsi="Arial" w:cs="Arial"/>
                <w:color w:val="000000"/>
                <w:sz w:val="20"/>
              </w:rPr>
              <w:t>Reporting of methods should include</w:t>
            </w:r>
          </w:p>
        </w:tc>
      </w:tr>
      <w:tr w:rsidR="006F6F48" w:rsidRPr="00D54B86" w14:paraId="5C880316" w14:textId="77777777" w:rsidTr="00C83514">
        <w:trPr>
          <w:trHeight w:val="349"/>
          <w:jc w:val="center"/>
        </w:trPr>
        <w:tc>
          <w:tcPr>
            <w:tcW w:w="251" w:type="dxa"/>
            <w:vAlign w:val="center"/>
          </w:tcPr>
          <w:p w14:paraId="67D4E74B" w14:textId="77777777" w:rsidR="006F6F48" w:rsidRPr="00D54B86" w:rsidRDefault="006F6F48" w:rsidP="0009779D">
            <w:pPr>
              <w:jc w:val="center"/>
              <w:rPr>
                <w:rFonts w:ascii="Arial" w:hAnsi="Arial" w:cs="Arial"/>
                <w:sz w:val="20"/>
              </w:rPr>
            </w:pPr>
            <w:r w:rsidRPr="00D54B86">
              <w:rPr>
                <w:rFonts w:ascii="Arial" w:hAnsi="Arial" w:cs="Arial"/>
                <w:sz w:val="20"/>
              </w:rPr>
              <w:t>17</w:t>
            </w:r>
          </w:p>
        </w:tc>
        <w:tc>
          <w:tcPr>
            <w:tcW w:w="9164" w:type="dxa"/>
            <w:vAlign w:val="center"/>
          </w:tcPr>
          <w:p w14:paraId="6DBA042E" w14:textId="77777777" w:rsidR="006F6F48" w:rsidRPr="00D54B86" w:rsidRDefault="006F6F48" w:rsidP="0009779D">
            <w:pPr>
              <w:rPr>
                <w:rFonts w:ascii="Arial" w:hAnsi="Arial" w:cs="Arial"/>
                <w:sz w:val="20"/>
              </w:rPr>
            </w:pPr>
            <w:r w:rsidRPr="00D54B86">
              <w:rPr>
                <w:rFonts w:ascii="Arial" w:hAnsi="Arial" w:cs="Arial"/>
                <w:sz w:val="20"/>
              </w:rPr>
              <w:t>Description of relevance or appropriateness of studies assembled for assessing the hypothesis to be tested</w:t>
            </w:r>
          </w:p>
        </w:tc>
        <w:tc>
          <w:tcPr>
            <w:tcW w:w="1425" w:type="dxa"/>
            <w:vAlign w:val="center"/>
          </w:tcPr>
          <w:p w14:paraId="143F540C" w14:textId="77777777" w:rsidR="006F6F48" w:rsidRPr="00D54B86" w:rsidRDefault="006F6F48" w:rsidP="0009779D">
            <w:pPr>
              <w:jc w:val="center"/>
              <w:rPr>
                <w:rFonts w:ascii="Arial" w:hAnsi="Arial" w:cs="Arial"/>
                <w:sz w:val="20"/>
              </w:rPr>
            </w:pPr>
            <w:r w:rsidRPr="00D54B86">
              <w:rPr>
                <w:rFonts w:ascii="Arial" w:hAnsi="Arial" w:cs="Arial"/>
                <w:sz w:val="20"/>
              </w:rPr>
              <w:t>3</w:t>
            </w:r>
          </w:p>
        </w:tc>
      </w:tr>
      <w:tr w:rsidR="006F6F48" w:rsidRPr="00D54B86" w14:paraId="186220B9" w14:textId="77777777" w:rsidTr="00C83514">
        <w:trPr>
          <w:trHeight w:val="349"/>
          <w:jc w:val="center"/>
        </w:trPr>
        <w:tc>
          <w:tcPr>
            <w:tcW w:w="251" w:type="dxa"/>
            <w:vAlign w:val="center"/>
          </w:tcPr>
          <w:p w14:paraId="68EB3BB5" w14:textId="77777777" w:rsidR="006F6F48" w:rsidRPr="00D54B86" w:rsidRDefault="006F6F48" w:rsidP="0009779D">
            <w:pPr>
              <w:jc w:val="center"/>
              <w:rPr>
                <w:rFonts w:ascii="Arial" w:hAnsi="Arial" w:cs="Arial"/>
                <w:sz w:val="20"/>
              </w:rPr>
            </w:pPr>
            <w:r w:rsidRPr="00D54B86">
              <w:rPr>
                <w:rFonts w:ascii="Arial" w:hAnsi="Arial" w:cs="Arial"/>
                <w:sz w:val="20"/>
              </w:rPr>
              <w:t>18</w:t>
            </w:r>
          </w:p>
        </w:tc>
        <w:tc>
          <w:tcPr>
            <w:tcW w:w="9164" w:type="dxa"/>
            <w:vAlign w:val="center"/>
          </w:tcPr>
          <w:p w14:paraId="235E6AFE" w14:textId="77777777" w:rsidR="006F6F48" w:rsidRPr="00D54B86" w:rsidRDefault="006F6F48" w:rsidP="0009779D">
            <w:pPr>
              <w:rPr>
                <w:rFonts w:ascii="Arial" w:hAnsi="Arial" w:cs="Arial"/>
                <w:sz w:val="20"/>
              </w:rPr>
            </w:pPr>
            <w:r w:rsidRPr="00D54B86">
              <w:rPr>
                <w:rFonts w:ascii="Arial" w:hAnsi="Arial" w:cs="Arial"/>
                <w:sz w:val="20"/>
              </w:rPr>
              <w:t>Rationale for the selection and coding of data (</w:t>
            </w:r>
            <w:proofErr w:type="spellStart"/>
            <w:r w:rsidRPr="00D54B86">
              <w:rPr>
                <w:rFonts w:ascii="Arial" w:hAnsi="Arial" w:cs="Arial"/>
                <w:sz w:val="20"/>
              </w:rPr>
              <w:t>eg</w:t>
            </w:r>
            <w:proofErr w:type="spellEnd"/>
            <w:r w:rsidRPr="00D54B86">
              <w:rPr>
                <w:rFonts w:ascii="Arial" w:hAnsi="Arial" w:cs="Arial"/>
                <w:sz w:val="20"/>
              </w:rPr>
              <w:t>, sound clinical principles or convenience)</w:t>
            </w:r>
          </w:p>
        </w:tc>
        <w:tc>
          <w:tcPr>
            <w:tcW w:w="1425" w:type="dxa"/>
            <w:vAlign w:val="center"/>
          </w:tcPr>
          <w:p w14:paraId="783B5CC0" w14:textId="77777777" w:rsidR="006F6F48" w:rsidRPr="00D54B86" w:rsidRDefault="006F6F48" w:rsidP="0009779D">
            <w:pPr>
              <w:jc w:val="center"/>
              <w:rPr>
                <w:rFonts w:ascii="Arial" w:hAnsi="Arial" w:cs="Arial"/>
                <w:sz w:val="20"/>
              </w:rPr>
            </w:pPr>
            <w:r w:rsidRPr="00D54B86">
              <w:rPr>
                <w:rFonts w:ascii="Arial" w:hAnsi="Arial" w:cs="Arial"/>
                <w:sz w:val="20"/>
              </w:rPr>
              <w:t>5-6</w:t>
            </w:r>
          </w:p>
        </w:tc>
      </w:tr>
      <w:tr w:rsidR="006F6F48" w:rsidRPr="00D54B86" w14:paraId="31E31450" w14:textId="77777777" w:rsidTr="00C83514">
        <w:trPr>
          <w:trHeight w:val="349"/>
          <w:jc w:val="center"/>
        </w:trPr>
        <w:tc>
          <w:tcPr>
            <w:tcW w:w="251" w:type="dxa"/>
            <w:vAlign w:val="center"/>
          </w:tcPr>
          <w:p w14:paraId="078E0D23" w14:textId="77777777" w:rsidR="006F6F48" w:rsidRPr="00D54B86" w:rsidRDefault="006F6F48" w:rsidP="0009779D">
            <w:pPr>
              <w:jc w:val="center"/>
              <w:rPr>
                <w:rFonts w:ascii="Arial" w:hAnsi="Arial" w:cs="Arial"/>
                <w:sz w:val="20"/>
              </w:rPr>
            </w:pPr>
            <w:r w:rsidRPr="00D54B86">
              <w:rPr>
                <w:rFonts w:ascii="Arial" w:hAnsi="Arial" w:cs="Arial"/>
                <w:sz w:val="20"/>
              </w:rPr>
              <w:t>19</w:t>
            </w:r>
          </w:p>
        </w:tc>
        <w:tc>
          <w:tcPr>
            <w:tcW w:w="9164" w:type="dxa"/>
            <w:vAlign w:val="center"/>
          </w:tcPr>
          <w:p w14:paraId="6F9AA678" w14:textId="77777777" w:rsidR="006F6F48" w:rsidRPr="00D54B86" w:rsidRDefault="006F6F48" w:rsidP="0009779D">
            <w:pPr>
              <w:rPr>
                <w:rFonts w:ascii="Arial" w:hAnsi="Arial" w:cs="Arial"/>
                <w:sz w:val="20"/>
              </w:rPr>
            </w:pPr>
            <w:r w:rsidRPr="00D54B86">
              <w:rPr>
                <w:rFonts w:ascii="Arial" w:hAnsi="Arial" w:cs="Arial"/>
                <w:sz w:val="20"/>
              </w:rPr>
              <w:t>Documentation of how data were classified and coded (</w:t>
            </w:r>
            <w:proofErr w:type="spellStart"/>
            <w:r w:rsidRPr="00D54B86">
              <w:rPr>
                <w:rFonts w:ascii="Arial" w:hAnsi="Arial" w:cs="Arial"/>
                <w:sz w:val="20"/>
              </w:rPr>
              <w:t>eg</w:t>
            </w:r>
            <w:proofErr w:type="spellEnd"/>
            <w:r w:rsidRPr="00D54B86">
              <w:rPr>
                <w:rFonts w:ascii="Arial" w:hAnsi="Arial" w:cs="Arial"/>
                <w:sz w:val="20"/>
              </w:rPr>
              <w:t>, multiple raters, blinding and interrater reliability)</w:t>
            </w:r>
          </w:p>
        </w:tc>
        <w:tc>
          <w:tcPr>
            <w:tcW w:w="1425" w:type="dxa"/>
            <w:vAlign w:val="center"/>
          </w:tcPr>
          <w:p w14:paraId="1AF1309F" w14:textId="77777777" w:rsidR="006F6F48" w:rsidRPr="00D54B86" w:rsidRDefault="006F6F48" w:rsidP="0009779D">
            <w:pPr>
              <w:jc w:val="center"/>
              <w:rPr>
                <w:rFonts w:ascii="Arial" w:hAnsi="Arial" w:cs="Arial"/>
                <w:sz w:val="20"/>
              </w:rPr>
            </w:pPr>
            <w:r w:rsidRPr="00D54B86">
              <w:rPr>
                <w:rFonts w:ascii="Arial" w:hAnsi="Arial" w:cs="Arial"/>
                <w:sz w:val="20"/>
              </w:rPr>
              <w:t>5-6</w:t>
            </w:r>
          </w:p>
        </w:tc>
      </w:tr>
      <w:tr w:rsidR="006F6F48" w:rsidRPr="00D54B86" w14:paraId="7602FD89" w14:textId="77777777" w:rsidTr="00C83514">
        <w:trPr>
          <w:trHeight w:val="349"/>
          <w:jc w:val="center"/>
        </w:trPr>
        <w:tc>
          <w:tcPr>
            <w:tcW w:w="251" w:type="dxa"/>
            <w:vAlign w:val="center"/>
          </w:tcPr>
          <w:p w14:paraId="6F8EFEA7" w14:textId="77777777" w:rsidR="006F6F48" w:rsidRPr="00D54B86" w:rsidRDefault="006F6F48" w:rsidP="0009779D">
            <w:pPr>
              <w:jc w:val="center"/>
              <w:rPr>
                <w:rFonts w:ascii="Arial" w:hAnsi="Arial" w:cs="Arial"/>
                <w:sz w:val="20"/>
              </w:rPr>
            </w:pPr>
            <w:r w:rsidRPr="00D54B86">
              <w:rPr>
                <w:rFonts w:ascii="Arial" w:hAnsi="Arial" w:cs="Arial"/>
                <w:sz w:val="20"/>
              </w:rPr>
              <w:t>20</w:t>
            </w:r>
          </w:p>
        </w:tc>
        <w:tc>
          <w:tcPr>
            <w:tcW w:w="9164" w:type="dxa"/>
            <w:vAlign w:val="center"/>
          </w:tcPr>
          <w:p w14:paraId="5BCC3258" w14:textId="77777777" w:rsidR="006F6F48" w:rsidRPr="00D54B86" w:rsidRDefault="006F6F48" w:rsidP="0009779D">
            <w:pPr>
              <w:rPr>
                <w:rFonts w:ascii="Arial" w:hAnsi="Arial" w:cs="Arial"/>
                <w:sz w:val="20"/>
              </w:rPr>
            </w:pPr>
            <w:r w:rsidRPr="00D54B86">
              <w:rPr>
                <w:rFonts w:ascii="Arial" w:hAnsi="Arial" w:cs="Arial"/>
                <w:sz w:val="20"/>
              </w:rPr>
              <w:t>Assessment of confounding (</w:t>
            </w:r>
            <w:proofErr w:type="spellStart"/>
            <w:r w:rsidRPr="00D54B86">
              <w:rPr>
                <w:rFonts w:ascii="Arial" w:hAnsi="Arial" w:cs="Arial"/>
                <w:sz w:val="20"/>
              </w:rPr>
              <w:t>eg</w:t>
            </w:r>
            <w:proofErr w:type="spellEnd"/>
            <w:r w:rsidRPr="00D54B86">
              <w:rPr>
                <w:rFonts w:ascii="Arial" w:hAnsi="Arial" w:cs="Arial"/>
                <w:sz w:val="20"/>
              </w:rPr>
              <w:t>, comparability of cases and controls in studies where appropriate)</w:t>
            </w:r>
          </w:p>
        </w:tc>
        <w:tc>
          <w:tcPr>
            <w:tcW w:w="1425" w:type="dxa"/>
            <w:vAlign w:val="center"/>
          </w:tcPr>
          <w:p w14:paraId="43B4468A" w14:textId="77777777" w:rsidR="006F6F48" w:rsidRPr="00D54B86" w:rsidRDefault="006F6F48" w:rsidP="0009779D">
            <w:pPr>
              <w:jc w:val="center"/>
              <w:rPr>
                <w:rFonts w:ascii="Arial" w:hAnsi="Arial" w:cs="Arial"/>
                <w:sz w:val="20"/>
              </w:rPr>
            </w:pPr>
            <w:r w:rsidRPr="00D54B86">
              <w:rPr>
                <w:rFonts w:ascii="Arial" w:hAnsi="Arial" w:cs="Arial"/>
                <w:sz w:val="20"/>
              </w:rPr>
              <w:t>N/A</w:t>
            </w:r>
          </w:p>
        </w:tc>
      </w:tr>
      <w:tr w:rsidR="006F6F48" w:rsidRPr="00D54B86" w14:paraId="49149003" w14:textId="77777777" w:rsidTr="00C83514">
        <w:trPr>
          <w:trHeight w:val="349"/>
          <w:jc w:val="center"/>
        </w:trPr>
        <w:tc>
          <w:tcPr>
            <w:tcW w:w="251" w:type="dxa"/>
            <w:vAlign w:val="center"/>
          </w:tcPr>
          <w:p w14:paraId="6BC57611" w14:textId="77777777" w:rsidR="006F6F48" w:rsidRPr="00D54B86" w:rsidRDefault="006F6F48" w:rsidP="0009779D">
            <w:pPr>
              <w:jc w:val="center"/>
              <w:rPr>
                <w:rFonts w:ascii="Arial" w:hAnsi="Arial" w:cs="Arial"/>
                <w:sz w:val="20"/>
              </w:rPr>
            </w:pPr>
            <w:r w:rsidRPr="00D54B86">
              <w:rPr>
                <w:rFonts w:ascii="Arial" w:hAnsi="Arial" w:cs="Arial"/>
                <w:sz w:val="20"/>
              </w:rPr>
              <w:t>21</w:t>
            </w:r>
          </w:p>
        </w:tc>
        <w:tc>
          <w:tcPr>
            <w:tcW w:w="9164" w:type="dxa"/>
            <w:vAlign w:val="center"/>
          </w:tcPr>
          <w:p w14:paraId="114F496A" w14:textId="77777777" w:rsidR="006F6F48" w:rsidRPr="00D54B86" w:rsidRDefault="006F6F48" w:rsidP="0009779D">
            <w:pPr>
              <w:rPr>
                <w:rFonts w:ascii="Arial" w:hAnsi="Arial" w:cs="Arial"/>
                <w:sz w:val="20"/>
              </w:rPr>
            </w:pPr>
            <w:r w:rsidRPr="00D54B86">
              <w:rPr>
                <w:rFonts w:ascii="Arial" w:hAnsi="Arial" w:cs="Arial"/>
                <w:sz w:val="20"/>
              </w:rPr>
              <w:t>Assessment of study quality, including blinding of quality assessors, stratification or regression on possible predictors of study results</w:t>
            </w:r>
          </w:p>
        </w:tc>
        <w:tc>
          <w:tcPr>
            <w:tcW w:w="1425" w:type="dxa"/>
            <w:vAlign w:val="center"/>
          </w:tcPr>
          <w:p w14:paraId="29C015E4" w14:textId="77777777" w:rsidR="006F6F48" w:rsidRPr="00D54B86" w:rsidRDefault="006F6F48" w:rsidP="0009779D">
            <w:pPr>
              <w:jc w:val="center"/>
              <w:rPr>
                <w:rFonts w:ascii="Arial" w:hAnsi="Arial" w:cs="Arial"/>
                <w:sz w:val="20"/>
              </w:rPr>
            </w:pPr>
            <w:r w:rsidRPr="00D54B86">
              <w:rPr>
                <w:rFonts w:ascii="Arial" w:hAnsi="Arial" w:cs="Arial"/>
                <w:sz w:val="20"/>
              </w:rPr>
              <w:t>7</w:t>
            </w:r>
          </w:p>
        </w:tc>
      </w:tr>
      <w:tr w:rsidR="006F6F48" w:rsidRPr="00D54B86" w14:paraId="30243AAA" w14:textId="77777777" w:rsidTr="00C83514">
        <w:trPr>
          <w:trHeight w:val="349"/>
          <w:jc w:val="center"/>
        </w:trPr>
        <w:tc>
          <w:tcPr>
            <w:tcW w:w="251" w:type="dxa"/>
            <w:vAlign w:val="center"/>
          </w:tcPr>
          <w:p w14:paraId="34E5A82B" w14:textId="77777777" w:rsidR="006F6F48" w:rsidRPr="00D54B86" w:rsidRDefault="006F6F48" w:rsidP="0009779D">
            <w:pPr>
              <w:jc w:val="center"/>
              <w:rPr>
                <w:rFonts w:ascii="Arial" w:hAnsi="Arial" w:cs="Arial"/>
                <w:sz w:val="20"/>
              </w:rPr>
            </w:pPr>
            <w:r w:rsidRPr="00D54B86">
              <w:rPr>
                <w:rFonts w:ascii="Arial" w:hAnsi="Arial" w:cs="Arial"/>
                <w:sz w:val="20"/>
              </w:rPr>
              <w:t>22</w:t>
            </w:r>
          </w:p>
        </w:tc>
        <w:tc>
          <w:tcPr>
            <w:tcW w:w="9164" w:type="dxa"/>
            <w:vAlign w:val="center"/>
          </w:tcPr>
          <w:p w14:paraId="697154BB" w14:textId="77777777" w:rsidR="006F6F48" w:rsidRPr="00D54B86" w:rsidRDefault="006F6F48" w:rsidP="0009779D">
            <w:pPr>
              <w:rPr>
                <w:rFonts w:ascii="Arial" w:hAnsi="Arial" w:cs="Arial"/>
                <w:sz w:val="20"/>
              </w:rPr>
            </w:pPr>
            <w:r w:rsidRPr="00D54B86">
              <w:rPr>
                <w:rFonts w:ascii="Arial" w:hAnsi="Arial" w:cs="Arial"/>
                <w:sz w:val="20"/>
              </w:rPr>
              <w:t>Assessment of heterogeneity</w:t>
            </w:r>
          </w:p>
        </w:tc>
        <w:tc>
          <w:tcPr>
            <w:tcW w:w="1425" w:type="dxa"/>
            <w:vAlign w:val="center"/>
          </w:tcPr>
          <w:p w14:paraId="3BCC8557" w14:textId="77777777" w:rsidR="006F6F48" w:rsidRPr="00D54B86" w:rsidRDefault="006F6F48" w:rsidP="0009779D">
            <w:pPr>
              <w:jc w:val="center"/>
              <w:rPr>
                <w:rFonts w:ascii="Arial" w:hAnsi="Arial" w:cs="Arial"/>
                <w:sz w:val="20"/>
              </w:rPr>
            </w:pPr>
            <w:r w:rsidRPr="00D54B86">
              <w:rPr>
                <w:rFonts w:ascii="Arial" w:hAnsi="Arial" w:cs="Arial"/>
                <w:sz w:val="20"/>
              </w:rPr>
              <w:t>6</w:t>
            </w:r>
          </w:p>
        </w:tc>
      </w:tr>
      <w:tr w:rsidR="006F6F48" w:rsidRPr="00D54B86" w14:paraId="1C62D179" w14:textId="77777777" w:rsidTr="00C83514">
        <w:trPr>
          <w:trHeight w:val="349"/>
          <w:jc w:val="center"/>
        </w:trPr>
        <w:tc>
          <w:tcPr>
            <w:tcW w:w="251" w:type="dxa"/>
            <w:vAlign w:val="center"/>
          </w:tcPr>
          <w:p w14:paraId="78EB6059" w14:textId="77777777" w:rsidR="006F6F48" w:rsidRPr="00D54B86" w:rsidRDefault="006F6F48" w:rsidP="0009779D">
            <w:pPr>
              <w:jc w:val="center"/>
              <w:rPr>
                <w:rFonts w:ascii="Arial" w:hAnsi="Arial" w:cs="Arial"/>
                <w:sz w:val="20"/>
              </w:rPr>
            </w:pPr>
            <w:r w:rsidRPr="00D54B86">
              <w:rPr>
                <w:rFonts w:ascii="Arial" w:hAnsi="Arial" w:cs="Arial"/>
                <w:sz w:val="20"/>
              </w:rPr>
              <w:t>23</w:t>
            </w:r>
          </w:p>
        </w:tc>
        <w:tc>
          <w:tcPr>
            <w:tcW w:w="9164" w:type="dxa"/>
            <w:vAlign w:val="center"/>
          </w:tcPr>
          <w:p w14:paraId="78DC394E" w14:textId="77777777" w:rsidR="006F6F48" w:rsidRPr="00D54B86" w:rsidRDefault="006F6F48" w:rsidP="0009779D">
            <w:pPr>
              <w:rPr>
                <w:rFonts w:ascii="Arial" w:hAnsi="Arial" w:cs="Arial"/>
                <w:sz w:val="20"/>
              </w:rPr>
            </w:pPr>
            <w:r w:rsidRPr="00D54B86">
              <w:rPr>
                <w:rFonts w:ascii="Arial" w:hAnsi="Arial" w:cs="Arial"/>
                <w:sz w:val="20"/>
              </w:rPr>
              <w:t>Description of statistical methods (</w:t>
            </w:r>
            <w:proofErr w:type="spellStart"/>
            <w:r w:rsidRPr="00D54B86">
              <w:rPr>
                <w:rFonts w:ascii="Arial" w:hAnsi="Arial" w:cs="Arial"/>
                <w:sz w:val="20"/>
              </w:rPr>
              <w:t>eg</w:t>
            </w:r>
            <w:proofErr w:type="spellEnd"/>
            <w:r w:rsidRPr="00D54B86">
              <w:rPr>
                <w:rFonts w:ascii="Arial" w:hAnsi="Arial" w:cs="Arial"/>
                <w:sz w:val="20"/>
              </w:rPr>
              <w:t>, complete description of fixed or random effects models, justification of whether the chosen models account for predictors of study results, dose-response models, or cumulative meta-analysis) in sufficient detail to be replicated</w:t>
            </w:r>
          </w:p>
        </w:tc>
        <w:tc>
          <w:tcPr>
            <w:tcW w:w="1425" w:type="dxa"/>
            <w:vAlign w:val="center"/>
          </w:tcPr>
          <w:p w14:paraId="338F52A8" w14:textId="77777777" w:rsidR="006F6F48" w:rsidRPr="00D54B86" w:rsidRDefault="006F6F48" w:rsidP="0009779D">
            <w:pPr>
              <w:jc w:val="center"/>
              <w:rPr>
                <w:rFonts w:ascii="Arial" w:hAnsi="Arial" w:cs="Arial"/>
                <w:sz w:val="20"/>
              </w:rPr>
            </w:pPr>
            <w:r w:rsidRPr="00D54B86">
              <w:rPr>
                <w:rFonts w:ascii="Arial" w:hAnsi="Arial" w:cs="Arial"/>
                <w:sz w:val="20"/>
              </w:rPr>
              <w:t>6</w:t>
            </w:r>
          </w:p>
        </w:tc>
      </w:tr>
      <w:tr w:rsidR="006F6F48" w:rsidRPr="00D54B86" w14:paraId="377148B6" w14:textId="77777777" w:rsidTr="00C83514">
        <w:trPr>
          <w:trHeight w:val="349"/>
          <w:jc w:val="center"/>
        </w:trPr>
        <w:tc>
          <w:tcPr>
            <w:tcW w:w="251" w:type="dxa"/>
            <w:vAlign w:val="center"/>
          </w:tcPr>
          <w:p w14:paraId="160ACBA7" w14:textId="77777777" w:rsidR="006F6F48" w:rsidRPr="00D54B86" w:rsidRDefault="006F6F48" w:rsidP="0009779D">
            <w:pPr>
              <w:jc w:val="center"/>
              <w:rPr>
                <w:rFonts w:ascii="Arial" w:hAnsi="Arial" w:cs="Arial"/>
                <w:sz w:val="20"/>
              </w:rPr>
            </w:pPr>
            <w:r w:rsidRPr="00D54B86">
              <w:rPr>
                <w:rFonts w:ascii="Arial" w:hAnsi="Arial" w:cs="Arial"/>
                <w:sz w:val="20"/>
              </w:rPr>
              <w:t>24</w:t>
            </w:r>
          </w:p>
        </w:tc>
        <w:tc>
          <w:tcPr>
            <w:tcW w:w="9164" w:type="dxa"/>
            <w:vAlign w:val="center"/>
          </w:tcPr>
          <w:p w14:paraId="37337E17" w14:textId="77777777" w:rsidR="006F6F48" w:rsidRPr="00D54B86" w:rsidRDefault="006F6F48" w:rsidP="0009779D">
            <w:pPr>
              <w:rPr>
                <w:rFonts w:ascii="Arial" w:hAnsi="Arial" w:cs="Arial"/>
                <w:sz w:val="20"/>
              </w:rPr>
            </w:pPr>
            <w:r w:rsidRPr="00D54B86">
              <w:rPr>
                <w:rFonts w:ascii="Arial" w:hAnsi="Arial" w:cs="Arial"/>
                <w:sz w:val="20"/>
              </w:rPr>
              <w:t>Provision of appropriate tables and graphics</w:t>
            </w:r>
          </w:p>
        </w:tc>
        <w:tc>
          <w:tcPr>
            <w:tcW w:w="1425" w:type="dxa"/>
            <w:vAlign w:val="center"/>
          </w:tcPr>
          <w:p w14:paraId="4D790994" w14:textId="77777777" w:rsidR="006F6F48" w:rsidRPr="00D54B86" w:rsidRDefault="006F6F48" w:rsidP="0009779D">
            <w:pPr>
              <w:jc w:val="center"/>
              <w:rPr>
                <w:rFonts w:ascii="Arial" w:hAnsi="Arial" w:cs="Arial"/>
                <w:sz w:val="20"/>
              </w:rPr>
            </w:pPr>
            <w:r w:rsidRPr="00D54B86">
              <w:rPr>
                <w:rFonts w:ascii="Arial" w:hAnsi="Arial" w:cs="Arial"/>
                <w:sz w:val="20"/>
              </w:rPr>
              <w:t>Table 1; Figures 1-7</w:t>
            </w:r>
          </w:p>
        </w:tc>
      </w:tr>
      <w:tr w:rsidR="006F6F48" w:rsidRPr="00D54B86" w14:paraId="4BAF9F42" w14:textId="77777777" w:rsidTr="00C83514">
        <w:trPr>
          <w:trHeight w:val="432"/>
          <w:jc w:val="center"/>
        </w:trPr>
        <w:tc>
          <w:tcPr>
            <w:tcW w:w="10840" w:type="dxa"/>
            <w:gridSpan w:val="3"/>
            <w:vAlign w:val="center"/>
          </w:tcPr>
          <w:p w14:paraId="0FFF2EB5" w14:textId="77777777" w:rsidR="006F6F48" w:rsidRPr="00D54B86" w:rsidRDefault="006F6F48" w:rsidP="0009779D">
            <w:pPr>
              <w:rPr>
                <w:rFonts w:ascii="Arial" w:hAnsi="Arial" w:cs="Arial"/>
                <w:sz w:val="20"/>
              </w:rPr>
            </w:pPr>
            <w:r w:rsidRPr="00D54B86">
              <w:rPr>
                <w:rFonts w:ascii="Arial" w:hAnsi="Arial" w:cs="Arial"/>
                <w:sz w:val="20"/>
              </w:rPr>
              <w:t>Reporting of results should include</w:t>
            </w:r>
          </w:p>
        </w:tc>
      </w:tr>
      <w:tr w:rsidR="006F6F48" w:rsidRPr="00D54B86" w14:paraId="74716B59" w14:textId="77777777" w:rsidTr="00C83514">
        <w:trPr>
          <w:trHeight w:val="349"/>
          <w:jc w:val="center"/>
        </w:trPr>
        <w:tc>
          <w:tcPr>
            <w:tcW w:w="251" w:type="dxa"/>
            <w:vAlign w:val="center"/>
          </w:tcPr>
          <w:p w14:paraId="2B7D8816" w14:textId="77777777" w:rsidR="006F6F48" w:rsidRPr="00D54B86" w:rsidRDefault="006F6F48" w:rsidP="0009779D">
            <w:pPr>
              <w:jc w:val="center"/>
              <w:rPr>
                <w:rFonts w:ascii="Arial" w:hAnsi="Arial" w:cs="Arial"/>
                <w:sz w:val="20"/>
              </w:rPr>
            </w:pPr>
            <w:r w:rsidRPr="00D54B86">
              <w:rPr>
                <w:rFonts w:ascii="Arial" w:hAnsi="Arial" w:cs="Arial"/>
                <w:sz w:val="20"/>
              </w:rPr>
              <w:lastRenderedPageBreak/>
              <w:t>25</w:t>
            </w:r>
          </w:p>
        </w:tc>
        <w:tc>
          <w:tcPr>
            <w:tcW w:w="9164" w:type="dxa"/>
            <w:vAlign w:val="center"/>
          </w:tcPr>
          <w:p w14:paraId="09DA770F" w14:textId="77777777" w:rsidR="006F6F48" w:rsidRPr="00D54B86" w:rsidRDefault="006F6F48" w:rsidP="0009779D">
            <w:pPr>
              <w:rPr>
                <w:rFonts w:ascii="Arial" w:hAnsi="Arial" w:cs="Arial"/>
                <w:sz w:val="20"/>
              </w:rPr>
            </w:pPr>
            <w:r w:rsidRPr="00D54B86">
              <w:rPr>
                <w:rFonts w:ascii="Arial" w:hAnsi="Arial" w:cs="Arial"/>
                <w:sz w:val="20"/>
              </w:rPr>
              <w:t>Graphic summarizing individual study estimates and overall estimate</w:t>
            </w:r>
          </w:p>
        </w:tc>
        <w:tc>
          <w:tcPr>
            <w:tcW w:w="1425" w:type="dxa"/>
            <w:vAlign w:val="center"/>
          </w:tcPr>
          <w:p w14:paraId="1D161D5E" w14:textId="77777777" w:rsidR="006F6F48" w:rsidRPr="00D54B86" w:rsidRDefault="006F6F48" w:rsidP="0009779D">
            <w:pPr>
              <w:jc w:val="center"/>
              <w:rPr>
                <w:rFonts w:ascii="Arial" w:hAnsi="Arial" w:cs="Arial"/>
                <w:sz w:val="20"/>
              </w:rPr>
            </w:pPr>
            <w:r w:rsidRPr="00D54B86">
              <w:rPr>
                <w:rFonts w:ascii="Arial" w:hAnsi="Arial" w:cs="Arial"/>
                <w:sz w:val="20"/>
              </w:rPr>
              <w:t>Figures 2, 3, 6, &amp; 7</w:t>
            </w:r>
          </w:p>
        </w:tc>
      </w:tr>
      <w:tr w:rsidR="006F6F48" w:rsidRPr="00D54B86" w14:paraId="786CC317" w14:textId="77777777" w:rsidTr="00C83514">
        <w:trPr>
          <w:trHeight w:val="349"/>
          <w:jc w:val="center"/>
        </w:trPr>
        <w:tc>
          <w:tcPr>
            <w:tcW w:w="251" w:type="dxa"/>
            <w:vAlign w:val="center"/>
          </w:tcPr>
          <w:p w14:paraId="3E302B1F" w14:textId="77777777" w:rsidR="006F6F48" w:rsidRPr="00D54B86" w:rsidRDefault="006F6F48" w:rsidP="0009779D">
            <w:pPr>
              <w:jc w:val="center"/>
              <w:rPr>
                <w:rFonts w:ascii="Arial" w:hAnsi="Arial" w:cs="Arial"/>
                <w:sz w:val="20"/>
              </w:rPr>
            </w:pPr>
            <w:r w:rsidRPr="00D54B86">
              <w:rPr>
                <w:rFonts w:ascii="Arial" w:hAnsi="Arial" w:cs="Arial"/>
                <w:sz w:val="20"/>
              </w:rPr>
              <w:t>26</w:t>
            </w:r>
          </w:p>
        </w:tc>
        <w:tc>
          <w:tcPr>
            <w:tcW w:w="9164" w:type="dxa"/>
            <w:vAlign w:val="center"/>
          </w:tcPr>
          <w:p w14:paraId="58F30C6B" w14:textId="77777777" w:rsidR="006F6F48" w:rsidRPr="00D54B86" w:rsidRDefault="006F6F48" w:rsidP="0009779D">
            <w:pPr>
              <w:rPr>
                <w:rFonts w:ascii="Arial" w:hAnsi="Arial" w:cs="Arial"/>
                <w:sz w:val="20"/>
              </w:rPr>
            </w:pPr>
            <w:r w:rsidRPr="00D54B86">
              <w:rPr>
                <w:rFonts w:ascii="Arial" w:hAnsi="Arial" w:cs="Arial"/>
                <w:sz w:val="20"/>
              </w:rPr>
              <w:t>Table giving descriptive information for each study included</w:t>
            </w:r>
          </w:p>
        </w:tc>
        <w:tc>
          <w:tcPr>
            <w:tcW w:w="1425" w:type="dxa"/>
            <w:vAlign w:val="center"/>
          </w:tcPr>
          <w:p w14:paraId="7F303BA2" w14:textId="77777777" w:rsidR="006F6F48" w:rsidRPr="00D54B86" w:rsidRDefault="006F6F48" w:rsidP="0009779D">
            <w:pPr>
              <w:jc w:val="center"/>
              <w:rPr>
                <w:rFonts w:ascii="Arial" w:hAnsi="Arial" w:cs="Arial"/>
                <w:sz w:val="20"/>
              </w:rPr>
            </w:pPr>
            <w:r w:rsidRPr="00D54B86">
              <w:rPr>
                <w:rFonts w:ascii="Arial" w:hAnsi="Arial" w:cs="Arial"/>
                <w:sz w:val="20"/>
              </w:rPr>
              <w:t>Table 1</w:t>
            </w:r>
          </w:p>
        </w:tc>
      </w:tr>
      <w:tr w:rsidR="006F6F48" w:rsidRPr="00D54B86" w14:paraId="39FC8E4C" w14:textId="77777777" w:rsidTr="00C83514">
        <w:trPr>
          <w:trHeight w:val="349"/>
          <w:jc w:val="center"/>
        </w:trPr>
        <w:tc>
          <w:tcPr>
            <w:tcW w:w="251" w:type="dxa"/>
            <w:vAlign w:val="center"/>
          </w:tcPr>
          <w:p w14:paraId="7F853254" w14:textId="77777777" w:rsidR="006F6F48" w:rsidRPr="00D54B86" w:rsidRDefault="006F6F48" w:rsidP="0009779D">
            <w:pPr>
              <w:jc w:val="center"/>
              <w:rPr>
                <w:rFonts w:ascii="Arial" w:hAnsi="Arial" w:cs="Arial"/>
                <w:sz w:val="20"/>
              </w:rPr>
            </w:pPr>
            <w:r w:rsidRPr="00D54B86">
              <w:rPr>
                <w:rFonts w:ascii="Arial" w:hAnsi="Arial" w:cs="Arial"/>
                <w:sz w:val="20"/>
              </w:rPr>
              <w:t>27</w:t>
            </w:r>
          </w:p>
        </w:tc>
        <w:tc>
          <w:tcPr>
            <w:tcW w:w="9164" w:type="dxa"/>
            <w:vAlign w:val="center"/>
          </w:tcPr>
          <w:p w14:paraId="33E8ACCA" w14:textId="77777777" w:rsidR="006F6F48" w:rsidRPr="00D54B86" w:rsidRDefault="006F6F48" w:rsidP="0009779D">
            <w:pPr>
              <w:rPr>
                <w:rFonts w:ascii="Arial" w:hAnsi="Arial" w:cs="Arial"/>
                <w:sz w:val="20"/>
              </w:rPr>
            </w:pPr>
            <w:r w:rsidRPr="00D54B86">
              <w:rPr>
                <w:rFonts w:ascii="Arial" w:hAnsi="Arial" w:cs="Arial"/>
                <w:sz w:val="20"/>
              </w:rPr>
              <w:t>Results of sensitivity testing (</w:t>
            </w:r>
            <w:proofErr w:type="spellStart"/>
            <w:r w:rsidRPr="00D54B86">
              <w:rPr>
                <w:rFonts w:ascii="Arial" w:hAnsi="Arial" w:cs="Arial"/>
                <w:sz w:val="20"/>
              </w:rPr>
              <w:t>eg</w:t>
            </w:r>
            <w:proofErr w:type="spellEnd"/>
            <w:r w:rsidRPr="00D54B86">
              <w:rPr>
                <w:rFonts w:ascii="Arial" w:hAnsi="Arial" w:cs="Arial"/>
                <w:sz w:val="20"/>
              </w:rPr>
              <w:t>, subgroup analysis)</w:t>
            </w:r>
          </w:p>
        </w:tc>
        <w:tc>
          <w:tcPr>
            <w:tcW w:w="1425" w:type="dxa"/>
            <w:vAlign w:val="center"/>
          </w:tcPr>
          <w:p w14:paraId="003986FF" w14:textId="77777777" w:rsidR="006F6F48" w:rsidRPr="00D54B86" w:rsidRDefault="006F6F48" w:rsidP="0009779D">
            <w:pPr>
              <w:jc w:val="center"/>
              <w:rPr>
                <w:rFonts w:ascii="Arial" w:hAnsi="Arial" w:cs="Arial"/>
                <w:sz w:val="20"/>
              </w:rPr>
            </w:pPr>
            <w:r w:rsidRPr="00D54B86">
              <w:rPr>
                <w:rFonts w:ascii="Arial" w:hAnsi="Arial" w:cs="Arial"/>
                <w:sz w:val="20"/>
              </w:rPr>
              <w:t xml:space="preserve">Figures 4 &amp; 5 </w:t>
            </w:r>
          </w:p>
        </w:tc>
      </w:tr>
      <w:tr w:rsidR="006F6F48" w:rsidRPr="00D54B86" w14:paraId="33615F1E" w14:textId="77777777" w:rsidTr="00C83514">
        <w:trPr>
          <w:trHeight w:val="349"/>
          <w:jc w:val="center"/>
        </w:trPr>
        <w:tc>
          <w:tcPr>
            <w:tcW w:w="251" w:type="dxa"/>
            <w:vAlign w:val="center"/>
          </w:tcPr>
          <w:p w14:paraId="28EBD327" w14:textId="77777777" w:rsidR="006F6F48" w:rsidRPr="00D54B86" w:rsidRDefault="006F6F48" w:rsidP="0009779D">
            <w:pPr>
              <w:jc w:val="center"/>
              <w:rPr>
                <w:rFonts w:ascii="Arial" w:hAnsi="Arial" w:cs="Arial"/>
                <w:sz w:val="20"/>
              </w:rPr>
            </w:pPr>
            <w:r w:rsidRPr="00D54B86">
              <w:rPr>
                <w:rFonts w:ascii="Arial" w:hAnsi="Arial" w:cs="Arial"/>
                <w:sz w:val="20"/>
              </w:rPr>
              <w:t>28</w:t>
            </w:r>
          </w:p>
        </w:tc>
        <w:tc>
          <w:tcPr>
            <w:tcW w:w="9164" w:type="dxa"/>
            <w:vAlign w:val="center"/>
          </w:tcPr>
          <w:p w14:paraId="7A104359" w14:textId="77777777" w:rsidR="006F6F48" w:rsidRPr="00D54B86" w:rsidRDefault="006F6F48" w:rsidP="0009779D">
            <w:pPr>
              <w:rPr>
                <w:rFonts w:ascii="Arial" w:hAnsi="Arial" w:cs="Arial"/>
                <w:sz w:val="20"/>
              </w:rPr>
            </w:pPr>
            <w:r w:rsidRPr="00D54B86">
              <w:rPr>
                <w:rFonts w:ascii="Arial" w:hAnsi="Arial" w:cs="Arial"/>
                <w:sz w:val="20"/>
              </w:rPr>
              <w:t>Indication of statistical uncertainty of findings</w:t>
            </w:r>
          </w:p>
        </w:tc>
        <w:tc>
          <w:tcPr>
            <w:tcW w:w="1425" w:type="dxa"/>
            <w:vAlign w:val="center"/>
          </w:tcPr>
          <w:p w14:paraId="5CF4B8C6" w14:textId="77777777" w:rsidR="006F6F48" w:rsidRPr="00D54B86" w:rsidRDefault="006F6F48" w:rsidP="0009779D">
            <w:pPr>
              <w:jc w:val="center"/>
              <w:rPr>
                <w:rFonts w:ascii="Arial" w:hAnsi="Arial" w:cs="Arial"/>
                <w:sz w:val="20"/>
              </w:rPr>
            </w:pPr>
            <w:r w:rsidRPr="00D54B86">
              <w:rPr>
                <w:rFonts w:ascii="Arial" w:hAnsi="Arial" w:cs="Arial"/>
                <w:sz w:val="20"/>
              </w:rPr>
              <w:t>10 &amp; 12</w:t>
            </w:r>
          </w:p>
        </w:tc>
      </w:tr>
    </w:tbl>
    <w:p w14:paraId="398ADDE9" w14:textId="77777777" w:rsidR="006F6F48" w:rsidRPr="00D54B86" w:rsidRDefault="006F6F48" w:rsidP="006F6F48">
      <w:pPr>
        <w:rPr>
          <w:rFonts w:ascii="Marion" w:eastAsia="Georgia" w:hAnsi="Marion" w:cs="Georgia"/>
          <w:bCs/>
        </w:rPr>
      </w:pPr>
    </w:p>
    <w:p w14:paraId="1F700F95" w14:textId="77A71CE0" w:rsidR="006F6F48" w:rsidRPr="00D54B86" w:rsidRDefault="000408C7" w:rsidP="006F6F48">
      <w:pPr>
        <w:shd w:val="clear" w:color="auto" w:fill="FFFFFF"/>
        <w:rPr>
          <w:rFonts w:ascii="Marion" w:eastAsia="Georgia" w:hAnsi="Marion" w:cs="Georgia"/>
          <w:b/>
        </w:rPr>
      </w:pPr>
      <w:r w:rsidRPr="000408C7">
        <w:rPr>
          <w:rFonts w:ascii="Arial" w:hAnsi="Arial" w:cs="Arial"/>
          <w:iCs/>
          <w:color w:val="000000"/>
          <w:sz w:val="20"/>
          <w:lang w:eastAsia="en-GB"/>
        </w:rPr>
        <w:t>Adapted from</w:t>
      </w:r>
      <w:r w:rsidR="006F6F48" w:rsidRPr="00D54B86">
        <w:rPr>
          <w:rFonts w:ascii="Arial" w:hAnsi="Arial" w:cs="Arial"/>
          <w:color w:val="000000"/>
          <w:sz w:val="20"/>
          <w:lang w:eastAsia="en-GB"/>
        </w:rPr>
        <w:t xml:space="preserve"> Stroup DF, Berlin JA, Morton SC, et al, for the Meta-analysis Of Observational Studies in Epidemiology (MOOSE) Group. </w:t>
      </w:r>
      <w:r w:rsidR="006F6F48" w:rsidRPr="00D54B86">
        <w:rPr>
          <w:rFonts w:ascii="Arial" w:hAnsi="Arial" w:cs="Arial"/>
          <w:bCs/>
          <w:color w:val="000000"/>
          <w:kern w:val="36"/>
          <w:sz w:val="20"/>
          <w:lang w:eastAsia="en-GB"/>
        </w:rPr>
        <w:t xml:space="preserve">Meta-analysis of Observational Studies in Epidemiology. </w:t>
      </w:r>
      <w:r w:rsidR="006F6F48" w:rsidRPr="00D54B86">
        <w:rPr>
          <w:rFonts w:ascii="Arial" w:hAnsi="Arial" w:cs="Arial"/>
          <w:bCs/>
          <w:color w:val="000000"/>
          <w:sz w:val="20"/>
          <w:lang w:eastAsia="en-GB"/>
        </w:rPr>
        <w:t>A Proposal for Reporting.</w:t>
      </w:r>
      <w:r w:rsidR="006F6F48" w:rsidRPr="00D54B86">
        <w:rPr>
          <w:rFonts w:ascii="Arial" w:hAnsi="Arial" w:cs="Arial"/>
          <w:color w:val="000000"/>
          <w:sz w:val="20"/>
          <w:lang w:eastAsia="en-GB"/>
        </w:rPr>
        <w:t xml:space="preserve"> </w:t>
      </w:r>
      <w:r w:rsidR="006F6F48" w:rsidRPr="00D54B86">
        <w:rPr>
          <w:rFonts w:ascii="Arial" w:hAnsi="Arial" w:cs="Arial"/>
          <w:i/>
          <w:color w:val="000000"/>
          <w:sz w:val="20"/>
          <w:lang w:eastAsia="en-GB"/>
        </w:rPr>
        <w:t>JAMA</w:t>
      </w:r>
      <w:r w:rsidR="006F6F48" w:rsidRPr="00D54B86">
        <w:rPr>
          <w:rFonts w:ascii="Arial" w:hAnsi="Arial" w:cs="Arial"/>
          <w:color w:val="000000"/>
          <w:sz w:val="20"/>
          <w:lang w:eastAsia="en-GB"/>
        </w:rPr>
        <w:t>. 2000;283(15):2008-2012</w:t>
      </w:r>
      <w:r>
        <w:rPr>
          <w:rFonts w:ascii="Arial" w:hAnsi="Arial" w:cs="Arial"/>
          <w:color w:val="000000"/>
          <w:sz w:val="20"/>
          <w:lang w:eastAsia="en-GB"/>
        </w:rPr>
        <w:t xml:space="preserve">. </w:t>
      </w:r>
      <w:r w:rsidRPr="000408C7">
        <w:rPr>
          <w:rFonts w:ascii="Arial" w:hAnsi="Arial" w:cs="Arial"/>
          <w:color w:val="000000"/>
          <w:sz w:val="20"/>
          <w:lang w:eastAsia="en-GB"/>
        </w:rPr>
        <w:t>Copyrighted © 2000, American Medical Association. All rights reserved.</w:t>
      </w:r>
    </w:p>
    <w:p w14:paraId="29129C19" w14:textId="77777777" w:rsidR="006F6F48" w:rsidRPr="00D54B86" w:rsidRDefault="006F6F48" w:rsidP="006F6F48">
      <w:pPr>
        <w:rPr>
          <w:rFonts w:ascii="Marion" w:eastAsia="Georgia" w:hAnsi="Marion" w:cs="Georgia"/>
          <w:b/>
        </w:rPr>
      </w:pPr>
      <w:r w:rsidRPr="00D54B86">
        <w:rPr>
          <w:rFonts w:ascii="Marion" w:eastAsia="Georgia" w:hAnsi="Marion" w:cs="Georgia"/>
          <w:b/>
        </w:rPr>
        <w:br w:type="page"/>
      </w:r>
    </w:p>
    <w:p w14:paraId="49FB442C" w14:textId="77777777" w:rsidR="006F6F48" w:rsidRPr="00D0124D" w:rsidRDefault="006F6F48" w:rsidP="006F6F48">
      <w:pPr>
        <w:rPr>
          <w:rFonts w:ascii="Arial" w:eastAsia="Georgia" w:hAnsi="Arial" w:cs="Arial"/>
          <w:b/>
        </w:rPr>
      </w:pPr>
      <w:r w:rsidRPr="00D0124D">
        <w:rPr>
          <w:rFonts w:ascii="Arial" w:eastAsia="Georgia" w:hAnsi="Arial" w:cs="Arial"/>
          <w:b/>
        </w:rPr>
        <w:lastRenderedPageBreak/>
        <w:t>Supplementary Table 3. Search Strategy for the three electronic databases (PubMed, OVID Embase, and OVID Medline) and Inclusion and Exclusion Criteria</w:t>
      </w:r>
    </w:p>
    <w:tbl>
      <w:tblPr>
        <w:tblStyle w:val="TableGrid"/>
        <w:tblW w:w="0" w:type="auto"/>
        <w:tblLook w:val="04A0" w:firstRow="1" w:lastRow="0" w:firstColumn="1" w:lastColumn="0" w:noHBand="0" w:noVBand="1"/>
      </w:tblPr>
      <w:tblGrid>
        <w:gridCol w:w="4675"/>
        <w:gridCol w:w="4675"/>
      </w:tblGrid>
      <w:tr w:rsidR="006F6F48" w:rsidRPr="00D0124D" w14:paraId="2753C344" w14:textId="77777777" w:rsidTr="0009779D">
        <w:tc>
          <w:tcPr>
            <w:tcW w:w="12950" w:type="dxa"/>
            <w:gridSpan w:val="2"/>
          </w:tcPr>
          <w:p w14:paraId="477324B3" w14:textId="77777777" w:rsidR="006F6F48" w:rsidRPr="00D0124D" w:rsidRDefault="006F6F48" w:rsidP="0009779D">
            <w:pPr>
              <w:widowControl w:val="0"/>
              <w:jc w:val="center"/>
              <w:rPr>
                <w:rFonts w:ascii="Arial" w:hAnsi="Arial" w:cs="Arial"/>
                <w:b/>
                <w:u w:val="single"/>
              </w:rPr>
            </w:pPr>
            <w:r w:rsidRPr="00D0124D">
              <w:rPr>
                <w:rFonts w:ascii="Arial" w:hAnsi="Arial" w:cs="Arial"/>
                <w:b/>
                <w:u w:val="single"/>
              </w:rPr>
              <w:t>Search Strategy</w:t>
            </w:r>
          </w:p>
        </w:tc>
      </w:tr>
      <w:tr w:rsidR="006F6F48" w:rsidRPr="00D0124D" w14:paraId="3B967695" w14:textId="77777777" w:rsidTr="0009779D">
        <w:tc>
          <w:tcPr>
            <w:tcW w:w="6475" w:type="dxa"/>
          </w:tcPr>
          <w:p w14:paraId="5376D22E" w14:textId="77777777" w:rsidR="006F6F48" w:rsidRPr="00D0124D" w:rsidRDefault="006F6F48" w:rsidP="0009779D">
            <w:pPr>
              <w:rPr>
                <w:rFonts w:ascii="Arial" w:hAnsi="Arial" w:cs="Arial"/>
              </w:rPr>
            </w:pPr>
            <w:r w:rsidRPr="00D0124D">
              <w:rPr>
                <w:rFonts w:ascii="Arial" w:hAnsi="Arial" w:cs="Arial"/>
                <w:b/>
                <w:u w:val="single"/>
              </w:rPr>
              <w:t>PubMed</w:t>
            </w:r>
          </w:p>
          <w:p w14:paraId="106A1DAF" w14:textId="77777777" w:rsidR="006F6F48" w:rsidRPr="00D0124D" w:rsidRDefault="006F6F48" w:rsidP="0009779D">
            <w:pPr>
              <w:rPr>
                <w:rFonts w:ascii="Arial" w:eastAsia="Georgia" w:hAnsi="Arial" w:cs="Arial"/>
                <w:b/>
              </w:rPr>
            </w:pPr>
            <w:r w:rsidRPr="00D0124D">
              <w:rPr>
                <w:rFonts w:ascii="Arial" w:hAnsi="Arial" w:cs="Arial"/>
              </w:rPr>
              <w:t>(((lung neoplasms[</w:t>
            </w:r>
            <w:proofErr w:type="spellStart"/>
            <w:r w:rsidRPr="00D0124D">
              <w:rPr>
                <w:rFonts w:ascii="Arial" w:hAnsi="Arial" w:cs="Arial"/>
              </w:rPr>
              <w:t>MeSH</w:t>
            </w:r>
            <w:proofErr w:type="spellEnd"/>
            <w:r w:rsidRPr="00D0124D">
              <w:rPr>
                <w:rFonts w:ascii="Arial" w:hAnsi="Arial" w:cs="Arial"/>
              </w:rPr>
              <w:t xml:space="preserve"> Terms]) AND ((((((smoking[</w:t>
            </w:r>
            <w:proofErr w:type="spellStart"/>
            <w:r w:rsidRPr="00D0124D">
              <w:rPr>
                <w:rFonts w:ascii="Arial" w:hAnsi="Arial" w:cs="Arial"/>
              </w:rPr>
              <w:t>MeSH</w:t>
            </w:r>
            <w:proofErr w:type="spellEnd"/>
            <w:r w:rsidRPr="00D0124D">
              <w:rPr>
                <w:rFonts w:ascii="Arial" w:hAnsi="Arial" w:cs="Arial"/>
              </w:rPr>
              <w:t xml:space="preserve"> Terms]) OR (tobacco products[</w:t>
            </w:r>
            <w:proofErr w:type="spellStart"/>
            <w:r w:rsidRPr="00D0124D">
              <w:rPr>
                <w:rFonts w:ascii="Arial" w:hAnsi="Arial" w:cs="Arial"/>
              </w:rPr>
              <w:t>MeSH</w:t>
            </w:r>
            <w:proofErr w:type="spellEnd"/>
            <w:r w:rsidRPr="00D0124D">
              <w:rPr>
                <w:rFonts w:ascii="Arial" w:hAnsi="Arial" w:cs="Arial"/>
              </w:rPr>
              <w:t xml:space="preserve"> Terms])) OR (tobacco, smokeless[</w:t>
            </w:r>
            <w:proofErr w:type="spellStart"/>
            <w:r w:rsidRPr="00D0124D">
              <w:rPr>
                <w:rFonts w:ascii="Arial" w:hAnsi="Arial" w:cs="Arial"/>
              </w:rPr>
              <w:t>MeSH</w:t>
            </w:r>
            <w:proofErr w:type="spellEnd"/>
            <w:r w:rsidRPr="00D0124D">
              <w:rPr>
                <w:rFonts w:ascii="Arial" w:hAnsi="Arial" w:cs="Arial"/>
              </w:rPr>
              <w:t xml:space="preserve"> Terms])) OR (vaping[</w:t>
            </w:r>
            <w:proofErr w:type="spellStart"/>
            <w:r w:rsidRPr="00D0124D">
              <w:rPr>
                <w:rFonts w:ascii="Arial" w:hAnsi="Arial" w:cs="Arial"/>
              </w:rPr>
              <w:t>MeSH</w:t>
            </w:r>
            <w:proofErr w:type="spellEnd"/>
            <w:r w:rsidRPr="00D0124D">
              <w:rPr>
                <w:rFonts w:ascii="Arial" w:hAnsi="Arial" w:cs="Arial"/>
              </w:rPr>
              <w:t xml:space="preserve"> Terms])) OR (electronic nicotine delivery systems[</w:t>
            </w:r>
            <w:proofErr w:type="spellStart"/>
            <w:r w:rsidRPr="00D0124D">
              <w:rPr>
                <w:rFonts w:ascii="Arial" w:hAnsi="Arial" w:cs="Arial"/>
              </w:rPr>
              <w:t>MeSH</w:t>
            </w:r>
            <w:proofErr w:type="spellEnd"/>
            <w:r w:rsidRPr="00D0124D">
              <w:rPr>
                <w:rFonts w:ascii="Arial" w:hAnsi="Arial" w:cs="Arial"/>
              </w:rPr>
              <w:t xml:space="preserve"> Terms])) OR (tobacco[</w:t>
            </w:r>
            <w:proofErr w:type="spellStart"/>
            <w:r w:rsidRPr="00D0124D">
              <w:rPr>
                <w:rFonts w:ascii="Arial" w:hAnsi="Arial" w:cs="Arial"/>
              </w:rPr>
              <w:t>MeSH</w:t>
            </w:r>
            <w:proofErr w:type="spellEnd"/>
            <w:r w:rsidRPr="00D0124D">
              <w:rPr>
                <w:rFonts w:ascii="Arial" w:hAnsi="Arial" w:cs="Arial"/>
              </w:rPr>
              <w:t xml:space="preserve"> Terms]))) AND ((((incidence[</w:t>
            </w:r>
            <w:proofErr w:type="spellStart"/>
            <w:r w:rsidRPr="00D0124D">
              <w:rPr>
                <w:rFonts w:ascii="Arial" w:hAnsi="Arial" w:cs="Arial"/>
              </w:rPr>
              <w:t>MeSH</w:t>
            </w:r>
            <w:proofErr w:type="spellEnd"/>
            <w:r w:rsidRPr="00D0124D">
              <w:rPr>
                <w:rFonts w:ascii="Arial" w:hAnsi="Arial" w:cs="Arial"/>
              </w:rPr>
              <w:t xml:space="preserve"> Terms]) OR (prevalence[</w:t>
            </w:r>
            <w:proofErr w:type="spellStart"/>
            <w:r w:rsidRPr="00D0124D">
              <w:rPr>
                <w:rFonts w:ascii="Arial" w:hAnsi="Arial" w:cs="Arial"/>
              </w:rPr>
              <w:t>MeSH</w:t>
            </w:r>
            <w:proofErr w:type="spellEnd"/>
            <w:r w:rsidRPr="00D0124D">
              <w:rPr>
                <w:rFonts w:ascii="Arial" w:hAnsi="Arial" w:cs="Arial"/>
              </w:rPr>
              <w:t xml:space="preserve"> Terms])) OR (risk[</w:t>
            </w:r>
            <w:proofErr w:type="spellStart"/>
            <w:r w:rsidRPr="00D0124D">
              <w:rPr>
                <w:rFonts w:ascii="Arial" w:hAnsi="Arial" w:cs="Arial"/>
              </w:rPr>
              <w:t>MeSH</w:t>
            </w:r>
            <w:proofErr w:type="spellEnd"/>
            <w:r w:rsidRPr="00D0124D">
              <w:rPr>
                <w:rFonts w:ascii="Arial" w:hAnsi="Arial" w:cs="Arial"/>
              </w:rPr>
              <w:t xml:space="preserve"> Terms])) OR (risk factors[</w:t>
            </w:r>
            <w:proofErr w:type="spellStart"/>
            <w:r w:rsidRPr="00D0124D">
              <w:rPr>
                <w:rFonts w:ascii="Arial" w:hAnsi="Arial" w:cs="Arial"/>
              </w:rPr>
              <w:t>MeSH</w:t>
            </w:r>
            <w:proofErr w:type="spellEnd"/>
            <w:r w:rsidRPr="00D0124D">
              <w:rPr>
                <w:rFonts w:ascii="Arial" w:hAnsi="Arial" w:cs="Arial"/>
              </w:rPr>
              <w:t xml:space="preserve"> Terms]))) AND ((((Pulmonary Disease, Chronic Obstructive[</w:t>
            </w:r>
            <w:proofErr w:type="spellStart"/>
            <w:r w:rsidRPr="00D0124D">
              <w:rPr>
                <w:rFonts w:ascii="Arial" w:hAnsi="Arial" w:cs="Arial"/>
              </w:rPr>
              <w:t>MeSH</w:t>
            </w:r>
            <w:proofErr w:type="spellEnd"/>
            <w:r w:rsidRPr="00D0124D">
              <w:rPr>
                <w:rFonts w:ascii="Arial" w:hAnsi="Arial" w:cs="Arial"/>
              </w:rPr>
              <w:t xml:space="preserve"> Terms]) OR pulmonary emphysema[</w:t>
            </w:r>
            <w:proofErr w:type="spellStart"/>
            <w:r w:rsidRPr="00D0124D">
              <w:rPr>
                <w:rFonts w:ascii="Arial" w:hAnsi="Arial" w:cs="Arial"/>
              </w:rPr>
              <w:t>MeSH</w:t>
            </w:r>
            <w:proofErr w:type="spellEnd"/>
            <w:r w:rsidRPr="00D0124D">
              <w:rPr>
                <w:rFonts w:ascii="Arial" w:hAnsi="Arial" w:cs="Arial"/>
              </w:rPr>
              <w:t xml:space="preserve"> Terms]) OR emphysema[</w:t>
            </w:r>
            <w:proofErr w:type="spellStart"/>
            <w:r w:rsidRPr="00D0124D">
              <w:rPr>
                <w:rFonts w:ascii="Arial" w:hAnsi="Arial" w:cs="Arial"/>
              </w:rPr>
              <w:t>MeSH</w:t>
            </w:r>
            <w:proofErr w:type="spellEnd"/>
            <w:r w:rsidRPr="00D0124D">
              <w:rPr>
                <w:rFonts w:ascii="Arial" w:hAnsi="Arial" w:cs="Arial"/>
              </w:rPr>
              <w:t xml:space="preserve"> Terms]) OR bronchitis, chronic[</w:t>
            </w:r>
            <w:proofErr w:type="spellStart"/>
            <w:r w:rsidRPr="00D0124D">
              <w:rPr>
                <w:rFonts w:ascii="Arial" w:hAnsi="Arial" w:cs="Arial"/>
              </w:rPr>
              <w:t>MeSH</w:t>
            </w:r>
            <w:proofErr w:type="spellEnd"/>
            <w:r w:rsidRPr="00D0124D">
              <w:rPr>
                <w:rFonts w:ascii="Arial" w:hAnsi="Arial" w:cs="Arial"/>
              </w:rPr>
              <w:t xml:space="preserve"> Terms])</w:t>
            </w:r>
          </w:p>
        </w:tc>
        <w:tc>
          <w:tcPr>
            <w:tcW w:w="6475" w:type="dxa"/>
          </w:tcPr>
          <w:p w14:paraId="5201766C" w14:textId="77777777" w:rsidR="006F6F48" w:rsidRPr="00D0124D" w:rsidRDefault="006F6F48" w:rsidP="0009779D">
            <w:pPr>
              <w:widowControl w:val="0"/>
              <w:rPr>
                <w:rFonts w:ascii="Arial" w:hAnsi="Arial" w:cs="Arial"/>
              </w:rPr>
            </w:pPr>
            <w:r w:rsidRPr="00D0124D">
              <w:rPr>
                <w:rFonts w:ascii="Arial" w:hAnsi="Arial" w:cs="Arial"/>
                <w:b/>
                <w:u w:val="single"/>
              </w:rPr>
              <w:t>Embase/Medline via OVID</w:t>
            </w:r>
          </w:p>
          <w:p w14:paraId="1D2901C0" w14:textId="77777777" w:rsidR="006F6F48" w:rsidRPr="00D0124D" w:rsidRDefault="006F6F48" w:rsidP="0009779D">
            <w:pPr>
              <w:widowControl w:val="0"/>
              <w:rPr>
                <w:rFonts w:ascii="Arial" w:hAnsi="Arial" w:cs="Arial"/>
              </w:rPr>
            </w:pPr>
            <w:proofErr w:type="gramStart"/>
            <w:r w:rsidRPr="00D0124D">
              <w:rPr>
                <w:rFonts w:ascii="Arial" w:hAnsi="Arial" w:cs="Arial"/>
              </w:rPr>
              <w:t>1</w:t>
            </w:r>
            <w:r w:rsidRPr="00D0124D">
              <w:rPr>
                <w:rFonts w:ascii="Arial" w:hAnsi="Arial" w:cs="Arial"/>
              </w:rPr>
              <w:tab/>
            </w:r>
            <w:proofErr w:type="spellStart"/>
            <w:r w:rsidRPr="00D0124D">
              <w:rPr>
                <w:rFonts w:ascii="Arial" w:hAnsi="Arial" w:cs="Arial"/>
              </w:rPr>
              <w:t>COPD.ab,ti</w:t>
            </w:r>
            <w:proofErr w:type="spellEnd"/>
            <w:proofErr w:type="gramEnd"/>
            <w:r w:rsidRPr="00D0124D">
              <w:rPr>
                <w:rFonts w:ascii="Arial" w:hAnsi="Arial" w:cs="Arial"/>
              </w:rPr>
              <w:t>.</w:t>
            </w:r>
          </w:p>
          <w:p w14:paraId="4934E789" w14:textId="77777777" w:rsidR="006F6F48" w:rsidRPr="00D0124D" w:rsidRDefault="006F6F48" w:rsidP="0009779D">
            <w:pPr>
              <w:widowControl w:val="0"/>
              <w:rPr>
                <w:rFonts w:ascii="Arial" w:hAnsi="Arial" w:cs="Arial"/>
              </w:rPr>
            </w:pPr>
            <w:r w:rsidRPr="00D0124D">
              <w:rPr>
                <w:rFonts w:ascii="Arial" w:hAnsi="Arial" w:cs="Arial"/>
              </w:rPr>
              <w:t>2</w:t>
            </w:r>
            <w:r w:rsidRPr="00D0124D">
              <w:rPr>
                <w:rFonts w:ascii="Arial" w:hAnsi="Arial" w:cs="Arial"/>
              </w:rPr>
              <w:tab/>
              <w:t xml:space="preserve">Chronic obstructive pulmonary </w:t>
            </w:r>
            <w:proofErr w:type="spellStart"/>
            <w:proofErr w:type="gramStart"/>
            <w:r w:rsidRPr="00D0124D">
              <w:rPr>
                <w:rFonts w:ascii="Arial" w:hAnsi="Arial" w:cs="Arial"/>
              </w:rPr>
              <w:t>disease.ab</w:t>
            </w:r>
            <w:proofErr w:type="gramEnd"/>
            <w:r w:rsidRPr="00D0124D">
              <w:rPr>
                <w:rFonts w:ascii="Arial" w:hAnsi="Arial" w:cs="Arial"/>
              </w:rPr>
              <w:t>,ti</w:t>
            </w:r>
            <w:proofErr w:type="spellEnd"/>
            <w:r w:rsidRPr="00D0124D">
              <w:rPr>
                <w:rFonts w:ascii="Arial" w:hAnsi="Arial" w:cs="Arial"/>
              </w:rPr>
              <w:t>.</w:t>
            </w:r>
          </w:p>
          <w:p w14:paraId="0DA342DF" w14:textId="77777777" w:rsidR="006F6F48" w:rsidRPr="00D0124D" w:rsidRDefault="006F6F48" w:rsidP="0009779D">
            <w:pPr>
              <w:widowControl w:val="0"/>
              <w:rPr>
                <w:rFonts w:ascii="Arial" w:hAnsi="Arial" w:cs="Arial"/>
              </w:rPr>
            </w:pPr>
            <w:r w:rsidRPr="00D0124D">
              <w:rPr>
                <w:rFonts w:ascii="Arial" w:hAnsi="Arial" w:cs="Arial"/>
              </w:rPr>
              <w:t>3</w:t>
            </w:r>
            <w:r w:rsidRPr="00D0124D">
              <w:rPr>
                <w:rFonts w:ascii="Arial" w:hAnsi="Arial" w:cs="Arial"/>
              </w:rPr>
              <w:tab/>
              <w:t xml:space="preserve">Chronic Pulmonary Obstructive </w:t>
            </w:r>
            <w:proofErr w:type="spellStart"/>
            <w:proofErr w:type="gramStart"/>
            <w:r w:rsidRPr="00D0124D">
              <w:rPr>
                <w:rFonts w:ascii="Arial" w:hAnsi="Arial" w:cs="Arial"/>
              </w:rPr>
              <w:t>Disease.ab,ti</w:t>
            </w:r>
            <w:proofErr w:type="spellEnd"/>
            <w:proofErr w:type="gramEnd"/>
            <w:r w:rsidRPr="00D0124D">
              <w:rPr>
                <w:rFonts w:ascii="Arial" w:hAnsi="Arial" w:cs="Arial"/>
              </w:rPr>
              <w:t>.</w:t>
            </w:r>
          </w:p>
          <w:p w14:paraId="4B491F28" w14:textId="77777777" w:rsidR="006F6F48" w:rsidRPr="00D0124D" w:rsidRDefault="006F6F48" w:rsidP="0009779D">
            <w:pPr>
              <w:widowControl w:val="0"/>
              <w:rPr>
                <w:rFonts w:ascii="Arial" w:hAnsi="Arial" w:cs="Arial"/>
              </w:rPr>
            </w:pPr>
            <w:proofErr w:type="gramStart"/>
            <w:r w:rsidRPr="00D0124D">
              <w:rPr>
                <w:rFonts w:ascii="Arial" w:hAnsi="Arial" w:cs="Arial"/>
              </w:rPr>
              <w:t>4</w:t>
            </w:r>
            <w:r w:rsidRPr="00D0124D">
              <w:rPr>
                <w:rFonts w:ascii="Arial" w:hAnsi="Arial" w:cs="Arial"/>
              </w:rPr>
              <w:tab/>
            </w:r>
            <w:proofErr w:type="spellStart"/>
            <w:r w:rsidRPr="00D0124D">
              <w:rPr>
                <w:rFonts w:ascii="Arial" w:hAnsi="Arial" w:cs="Arial"/>
              </w:rPr>
              <w:t>emphysema.ab,ti</w:t>
            </w:r>
            <w:proofErr w:type="spellEnd"/>
            <w:proofErr w:type="gramEnd"/>
            <w:r w:rsidRPr="00D0124D">
              <w:rPr>
                <w:rFonts w:ascii="Arial" w:hAnsi="Arial" w:cs="Arial"/>
              </w:rPr>
              <w:t>.</w:t>
            </w:r>
          </w:p>
          <w:p w14:paraId="4F3D1992" w14:textId="77777777" w:rsidR="006F6F48" w:rsidRPr="00D0124D" w:rsidRDefault="006F6F48" w:rsidP="0009779D">
            <w:pPr>
              <w:widowControl w:val="0"/>
              <w:rPr>
                <w:rFonts w:ascii="Arial" w:hAnsi="Arial" w:cs="Arial"/>
              </w:rPr>
            </w:pPr>
            <w:r w:rsidRPr="00D0124D">
              <w:rPr>
                <w:rFonts w:ascii="Arial" w:hAnsi="Arial" w:cs="Arial"/>
              </w:rPr>
              <w:t>5</w:t>
            </w:r>
            <w:r w:rsidRPr="00D0124D">
              <w:rPr>
                <w:rFonts w:ascii="Arial" w:hAnsi="Arial" w:cs="Arial"/>
              </w:rPr>
              <w:tab/>
              <w:t xml:space="preserve">Chronic </w:t>
            </w:r>
            <w:proofErr w:type="spellStart"/>
            <w:proofErr w:type="gramStart"/>
            <w:r w:rsidRPr="00D0124D">
              <w:rPr>
                <w:rFonts w:ascii="Arial" w:hAnsi="Arial" w:cs="Arial"/>
              </w:rPr>
              <w:t>bronchitis.ab</w:t>
            </w:r>
            <w:proofErr w:type="gramEnd"/>
            <w:r w:rsidRPr="00D0124D">
              <w:rPr>
                <w:rFonts w:ascii="Arial" w:hAnsi="Arial" w:cs="Arial"/>
              </w:rPr>
              <w:t>,ti</w:t>
            </w:r>
            <w:proofErr w:type="spellEnd"/>
            <w:r w:rsidRPr="00D0124D">
              <w:rPr>
                <w:rFonts w:ascii="Arial" w:hAnsi="Arial" w:cs="Arial"/>
              </w:rPr>
              <w:t>.</w:t>
            </w:r>
          </w:p>
          <w:p w14:paraId="760AE049" w14:textId="77777777" w:rsidR="006F6F48" w:rsidRPr="00D0124D" w:rsidRDefault="006F6F48" w:rsidP="0009779D">
            <w:pPr>
              <w:widowControl w:val="0"/>
              <w:rPr>
                <w:rFonts w:ascii="Arial" w:hAnsi="Arial" w:cs="Arial"/>
              </w:rPr>
            </w:pPr>
            <w:r w:rsidRPr="00D0124D">
              <w:rPr>
                <w:rFonts w:ascii="Arial" w:hAnsi="Arial" w:cs="Arial"/>
              </w:rPr>
              <w:t>6</w:t>
            </w:r>
            <w:r w:rsidRPr="00D0124D">
              <w:rPr>
                <w:rFonts w:ascii="Arial" w:hAnsi="Arial" w:cs="Arial"/>
              </w:rPr>
              <w:tab/>
              <w:t xml:space="preserve">Chronic obstructive airway </w:t>
            </w:r>
            <w:proofErr w:type="spellStart"/>
            <w:proofErr w:type="gramStart"/>
            <w:r w:rsidRPr="00D0124D">
              <w:rPr>
                <w:rFonts w:ascii="Arial" w:hAnsi="Arial" w:cs="Arial"/>
              </w:rPr>
              <w:t>disease.ab</w:t>
            </w:r>
            <w:proofErr w:type="gramEnd"/>
            <w:r w:rsidRPr="00D0124D">
              <w:rPr>
                <w:rFonts w:ascii="Arial" w:hAnsi="Arial" w:cs="Arial"/>
              </w:rPr>
              <w:t>,ti</w:t>
            </w:r>
            <w:proofErr w:type="spellEnd"/>
            <w:r w:rsidRPr="00D0124D">
              <w:rPr>
                <w:rFonts w:ascii="Arial" w:hAnsi="Arial" w:cs="Arial"/>
              </w:rPr>
              <w:t>.</w:t>
            </w:r>
          </w:p>
          <w:p w14:paraId="1A4B4017" w14:textId="77777777" w:rsidR="006F6F48" w:rsidRPr="00D0124D" w:rsidRDefault="006F6F48" w:rsidP="0009779D">
            <w:pPr>
              <w:widowControl w:val="0"/>
              <w:rPr>
                <w:rFonts w:ascii="Arial" w:hAnsi="Arial" w:cs="Arial"/>
              </w:rPr>
            </w:pPr>
            <w:r w:rsidRPr="00D0124D">
              <w:rPr>
                <w:rFonts w:ascii="Arial" w:hAnsi="Arial" w:cs="Arial"/>
              </w:rPr>
              <w:t>7</w:t>
            </w:r>
            <w:r w:rsidRPr="00D0124D">
              <w:rPr>
                <w:rFonts w:ascii="Arial" w:hAnsi="Arial" w:cs="Arial"/>
              </w:rPr>
              <w:tab/>
              <w:t xml:space="preserve">chronic obstructive lung disease/co, di, dm, ep, et, </w:t>
            </w:r>
            <w:proofErr w:type="spellStart"/>
            <w:r w:rsidRPr="00D0124D">
              <w:rPr>
                <w:rFonts w:ascii="Arial" w:hAnsi="Arial" w:cs="Arial"/>
              </w:rPr>
              <w:t>si</w:t>
            </w:r>
            <w:proofErr w:type="spellEnd"/>
            <w:r w:rsidRPr="00D0124D">
              <w:rPr>
                <w:rFonts w:ascii="Arial" w:hAnsi="Arial" w:cs="Arial"/>
              </w:rPr>
              <w:t xml:space="preserve"> [Complication, Diagnosis, Disease Management, Epidemiology, Etiology, Side Effect]</w:t>
            </w:r>
          </w:p>
          <w:p w14:paraId="53E677AA" w14:textId="77777777" w:rsidR="006F6F48" w:rsidRPr="00D0124D" w:rsidRDefault="006F6F48" w:rsidP="0009779D">
            <w:pPr>
              <w:widowControl w:val="0"/>
              <w:rPr>
                <w:rFonts w:ascii="Arial" w:hAnsi="Arial" w:cs="Arial"/>
              </w:rPr>
            </w:pPr>
            <w:r w:rsidRPr="00D0124D">
              <w:rPr>
                <w:rFonts w:ascii="Arial" w:hAnsi="Arial" w:cs="Arial"/>
              </w:rPr>
              <w:t>8</w:t>
            </w:r>
            <w:r w:rsidRPr="00D0124D">
              <w:rPr>
                <w:rFonts w:ascii="Arial" w:hAnsi="Arial" w:cs="Arial"/>
              </w:rPr>
              <w:tab/>
              <w:t>exp lung emphysema/ or exp emphysema/ or exp cigarette smoke-induced emphysema/</w:t>
            </w:r>
          </w:p>
          <w:p w14:paraId="4B898F45" w14:textId="77777777" w:rsidR="006F6F48" w:rsidRPr="00D0124D" w:rsidRDefault="006F6F48" w:rsidP="0009779D">
            <w:pPr>
              <w:widowControl w:val="0"/>
              <w:rPr>
                <w:rFonts w:ascii="Arial" w:hAnsi="Arial" w:cs="Arial"/>
              </w:rPr>
            </w:pPr>
            <w:r w:rsidRPr="00D0124D">
              <w:rPr>
                <w:rFonts w:ascii="Arial" w:hAnsi="Arial" w:cs="Arial"/>
              </w:rPr>
              <w:t>9</w:t>
            </w:r>
            <w:r w:rsidRPr="00D0124D">
              <w:rPr>
                <w:rFonts w:ascii="Arial" w:hAnsi="Arial" w:cs="Arial"/>
              </w:rPr>
              <w:tab/>
              <w:t>chronic bronchitis</w:t>
            </w:r>
          </w:p>
          <w:p w14:paraId="774A3416" w14:textId="77777777" w:rsidR="006F6F48" w:rsidRPr="00D0124D" w:rsidRDefault="006F6F48" w:rsidP="0009779D">
            <w:pPr>
              <w:widowControl w:val="0"/>
              <w:rPr>
                <w:rFonts w:ascii="Arial" w:hAnsi="Arial" w:cs="Arial"/>
              </w:rPr>
            </w:pPr>
            <w:r w:rsidRPr="00D0124D">
              <w:rPr>
                <w:rFonts w:ascii="Arial" w:hAnsi="Arial" w:cs="Arial"/>
              </w:rPr>
              <w:t>10</w:t>
            </w:r>
            <w:r w:rsidRPr="00D0124D">
              <w:rPr>
                <w:rFonts w:ascii="Arial" w:hAnsi="Arial" w:cs="Arial"/>
              </w:rPr>
              <w:tab/>
              <w:t>exp chronic bronchitis/</w:t>
            </w:r>
          </w:p>
          <w:p w14:paraId="74BD3104" w14:textId="77777777" w:rsidR="006F6F48" w:rsidRPr="00D0124D" w:rsidRDefault="006F6F48" w:rsidP="0009779D">
            <w:pPr>
              <w:widowControl w:val="0"/>
              <w:rPr>
                <w:rFonts w:ascii="Arial" w:hAnsi="Arial" w:cs="Arial"/>
              </w:rPr>
            </w:pPr>
            <w:r w:rsidRPr="00D0124D">
              <w:rPr>
                <w:rFonts w:ascii="Arial" w:hAnsi="Arial" w:cs="Arial"/>
              </w:rPr>
              <w:t>11</w:t>
            </w:r>
            <w:r w:rsidRPr="00D0124D">
              <w:rPr>
                <w:rFonts w:ascii="Arial" w:hAnsi="Arial" w:cs="Arial"/>
              </w:rPr>
              <w:tab/>
              <w:t>1 or 2 or 3 or 4 or 5 or 6 or 7 or 8 or 9 or 10</w:t>
            </w:r>
          </w:p>
          <w:p w14:paraId="190E5E6B" w14:textId="77777777" w:rsidR="006F6F48" w:rsidRPr="00D0124D" w:rsidRDefault="006F6F48" w:rsidP="0009779D">
            <w:pPr>
              <w:widowControl w:val="0"/>
              <w:rPr>
                <w:rFonts w:ascii="Arial" w:hAnsi="Arial" w:cs="Arial"/>
              </w:rPr>
            </w:pPr>
            <w:proofErr w:type="gramStart"/>
            <w:r w:rsidRPr="00D0124D">
              <w:rPr>
                <w:rFonts w:ascii="Arial" w:hAnsi="Arial" w:cs="Arial"/>
              </w:rPr>
              <w:t>12</w:t>
            </w:r>
            <w:r w:rsidRPr="00D0124D">
              <w:rPr>
                <w:rFonts w:ascii="Arial" w:hAnsi="Arial" w:cs="Arial"/>
              </w:rPr>
              <w:tab/>
            </w:r>
            <w:proofErr w:type="spellStart"/>
            <w:r w:rsidRPr="00D0124D">
              <w:rPr>
                <w:rFonts w:ascii="Arial" w:hAnsi="Arial" w:cs="Arial"/>
              </w:rPr>
              <w:t>risks.ab,ti</w:t>
            </w:r>
            <w:proofErr w:type="spellEnd"/>
            <w:proofErr w:type="gramEnd"/>
            <w:r w:rsidRPr="00D0124D">
              <w:rPr>
                <w:rFonts w:ascii="Arial" w:hAnsi="Arial" w:cs="Arial"/>
              </w:rPr>
              <w:t>.</w:t>
            </w:r>
          </w:p>
          <w:p w14:paraId="5748DB01" w14:textId="77777777" w:rsidR="006F6F48" w:rsidRPr="00D0124D" w:rsidRDefault="006F6F48" w:rsidP="0009779D">
            <w:pPr>
              <w:widowControl w:val="0"/>
              <w:rPr>
                <w:rFonts w:ascii="Arial" w:hAnsi="Arial" w:cs="Arial"/>
              </w:rPr>
            </w:pPr>
            <w:proofErr w:type="gramStart"/>
            <w:r w:rsidRPr="00D0124D">
              <w:rPr>
                <w:rFonts w:ascii="Arial" w:hAnsi="Arial" w:cs="Arial"/>
              </w:rPr>
              <w:t>13</w:t>
            </w:r>
            <w:r w:rsidRPr="00D0124D">
              <w:rPr>
                <w:rFonts w:ascii="Arial" w:hAnsi="Arial" w:cs="Arial"/>
              </w:rPr>
              <w:tab/>
            </w:r>
            <w:proofErr w:type="spellStart"/>
            <w:r w:rsidRPr="00D0124D">
              <w:rPr>
                <w:rFonts w:ascii="Arial" w:hAnsi="Arial" w:cs="Arial"/>
              </w:rPr>
              <w:t>incidence.ab,ti</w:t>
            </w:r>
            <w:proofErr w:type="spellEnd"/>
            <w:proofErr w:type="gramEnd"/>
            <w:r w:rsidRPr="00D0124D">
              <w:rPr>
                <w:rFonts w:ascii="Arial" w:hAnsi="Arial" w:cs="Arial"/>
              </w:rPr>
              <w:t>.</w:t>
            </w:r>
          </w:p>
          <w:p w14:paraId="21068EAE" w14:textId="77777777" w:rsidR="006F6F48" w:rsidRPr="00D0124D" w:rsidRDefault="006F6F48" w:rsidP="0009779D">
            <w:pPr>
              <w:widowControl w:val="0"/>
              <w:rPr>
                <w:rFonts w:ascii="Arial" w:hAnsi="Arial" w:cs="Arial"/>
              </w:rPr>
            </w:pPr>
            <w:r w:rsidRPr="00D0124D">
              <w:rPr>
                <w:rFonts w:ascii="Arial" w:hAnsi="Arial" w:cs="Arial"/>
              </w:rPr>
              <w:t>14</w:t>
            </w:r>
            <w:r w:rsidRPr="00D0124D">
              <w:rPr>
                <w:rFonts w:ascii="Arial" w:hAnsi="Arial" w:cs="Arial"/>
              </w:rPr>
              <w:tab/>
              <w:t xml:space="preserve">incidence </w:t>
            </w:r>
            <w:proofErr w:type="spellStart"/>
            <w:proofErr w:type="gramStart"/>
            <w:r w:rsidRPr="00D0124D">
              <w:rPr>
                <w:rFonts w:ascii="Arial" w:hAnsi="Arial" w:cs="Arial"/>
              </w:rPr>
              <w:t>rate.ab</w:t>
            </w:r>
            <w:proofErr w:type="gramEnd"/>
            <w:r w:rsidRPr="00D0124D">
              <w:rPr>
                <w:rFonts w:ascii="Arial" w:hAnsi="Arial" w:cs="Arial"/>
              </w:rPr>
              <w:t>,ti</w:t>
            </w:r>
            <w:proofErr w:type="spellEnd"/>
            <w:r w:rsidRPr="00D0124D">
              <w:rPr>
                <w:rFonts w:ascii="Arial" w:hAnsi="Arial" w:cs="Arial"/>
              </w:rPr>
              <w:t>.</w:t>
            </w:r>
          </w:p>
          <w:p w14:paraId="139C7079" w14:textId="77777777" w:rsidR="006F6F48" w:rsidRPr="00D0124D" w:rsidRDefault="006F6F48" w:rsidP="0009779D">
            <w:pPr>
              <w:widowControl w:val="0"/>
              <w:rPr>
                <w:rFonts w:ascii="Arial" w:hAnsi="Arial" w:cs="Arial"/>
              </w:rPr>
            </w:pPr>
            <w:r w:rsidRPr="00D0124D">
              <w:rPr>
                <w:rFonts w:ascii="Arial" w:hAnsi="Arial" w:cs="Arial"/>
              </w:rPr>
              <w:t>15</w:t>
            </w:r>
            <w:r w:rsidRPr="00D0124D">
              <w:rPr>
                <w:rFonts w:ascii="Arial" w:hAnsi="Arial" w:cs="Arial"/>
              </w:rPr>
              <w:tab/>
              <w:t xml:space="preserve">disease </w:t>
            </w:r>
            <w:proofErr w:type="spellStart"/>
            <w:proofErr w:type="gramStart"/>
            <w:r w:rsidRPr="00D0124D">
              <w:rPr>
                <w:rFonts w:ascii="Arial" w:hAnsi="Arial" w:cs="Arial"/>
              </w:rPr>
              <w:t>progression.ab</w:t>
            </w:r>
            <w:proofErr w:type="gramEnd"/>
            <w:r w:rsidRPr="00D0124D">
              <w:rPr>
                <w:rFonts w:ascii="Arial" w:hAnsi="Arial" w:cs="Arial"/>
              </w:rPr>
              <w:t>,ti</w:t>
            </w:r>
            <w:proofErr w:type="spellEnd"/>
            <w:r w:rsidRPr="00D0124D">
              <w:rPr>
                <w:rFonts w:ascii="Arial" w:hAnsi="Arial" w:cs="Arial"/>
              </w:rPr>
              <w:t>.</w:t>
            </w:r>
          </w:p>
          <w:p w14:paraId="73937B77" w14:textId="77777777" w:rsidR="006F6F48" w:rsidRPr="00D0124D" w:rsidRDefault="006F6F48" w:rsidP="0009779D">
            <w:pPr>
              <w:widowControl w:val="0"/>
              <w:rPr>
                <w:rFonts w:ascii="Arial" w:hAnsi="Arial" w:cs="Arial"/>
              </w:rPr>
            </w:pPr>
            <w:proofErr w:type="gramStart"/>
            <w:r w:rsidRPr="00D0124D">
              <w:rPr>
                <w:rFonts w:ascii="Arial" w:hAnsi="Arial" w:cs="Arial"/>
              </w:rPr>
              <w:t>16</w:t>
            </w:r>
            <w:r w:rsidRPr="00D0124D">
              <w:rPr>
                <w:rFonts w:ascii="Arial" w:hAnsi="Arial" w:cs="Arial"/>
              </w:rPr>
              <w:tab/>
            </w:r>
            <w:proofErr w:type="spellStart"/>
            <w:r w:rsidRPr="00D0124D">
              <w:rPr>
                <w:rFonts w:ascii="Arial" w:hAnsi="Arial" w:cs="Arial"/>
              </w:rPr>
              <w:t>prevalence.ab,ti</w:t>
            </w:r>
            <w:proofErr w:type="spellEnd"/>
            <w:proofErr w:type="gramEnd"/>
            <w:r w:rsidRPr="00D0124D">
              <w:rPr>
                <w:rFonts w:ascii="Arial" w:hAnsi="Arial" w:cs="Arial"/>
              </w:rPr>
              <w:t>.</w:t>
            </w:r>
          </w:p>
          <w:p w14:paraId="7BF47631" w14:textId="77777777" w:rsidR="006F6F48" w:rsidRPr="00D0124D" w:rsidRDefault="006F6F48" w:rsidP="0009779D">
            <w:pPr>
              <w:widowControl w:val="0"/>
              <w:rPr>
                <w:rFonts w:ascii="Arial" w:hAnsi="Arial" w:cs="Arial"/>
              </w:rPr>
            </w:pPr>
            <w:r w:rsidRPr="00D0124D">
              <w:rPr>
                <w:rFonts w:ascii="Arial" w:hAnsi="Arial" w:cs="Arial"/>
              </w:rPr>
              <w:t>17</w:t>
            </w:r>
            <w:r w:rsidRPr="00D0124D">
              <w:rPr>
                <w:rFonts w:ascii="Arial" w:hAnsi="Arial" w:cs="Arial"/>
              </w:rPr>
              <w:tab/>
              <w:t xml:space="preserve">risk </w:t>
            </w:r>
            <w:proofErr w:type="spellStart"/>
            <w:proofErr w:type="gramStart"/>
            <w:r w:rsidRPr="00D0124D">
              <w:rPr>
                <w:rFonts w:ascii="Arial" w:hAnsi="Arial" w:cs="Arial"/>
              </w:rPr>
              <w:t>ratio.ab</w:t>
            </w:r>
            <w:proofErr w:type="gramEnd"/>
            <w:r w:rsidRPr="00D0124D">
              <w:rPr>
                <w:rFonts w:ascii="Arial" w:hAnsi="Arial" w:cs="Arial"/>
              </w:rPr>
              <w:t>,ti</w:t>
            </w:r>
            <w:proofErr w:type="spellEnd"/>
            <w:r w:rsidRPr="00D0124D">
              <w:rPr>
                <w:rFonts w:ascii="Arial" w:hAnsi="Arial" w:cs="Arial"/>
              </w:rPr>
              <w:t>.</w:t>
            </w:r>
          </w:p>
          <w:p w14:paraId="6C6740A4" w14:textId="77777777" w:rsidR="006F6F48" w:rsidRPr="00D0124D" w:rsidRDefault="006F6F48" w:rsidP="0009779D">
            <w:pPr>
              <w:widowControl w:val="0"/>
              <w:rPr>
                <w:rFonts w:ascii="Arial" w:hAnsi="Arial" w:cs="Arial"/>
              </w:rPr>
            </w:pPr>
            <w:proofErr w:type="gramStart"/>
            <w:r w:rsidRPr="00D0124D">
              <w:rPr>
                <w:rFonts w:ascii="Arial" w:hAnsi="Arial" w:cs="Arial"/>
              </w:rPr>
              <w:t>18</w:t>
            </w:r>
            <w:r w:rsidRPr="00D0124D">
              <w:rPr>
                <w:rFonts w:ascii="Arial" w:hAnsi="Arial" w:cs="Arial"/>
              </w:rPr>
              <w:tab/>
            </w:r>
            <w:proofErr w:type="spellStart"/>
            <w:r w:rsidRPr="00D0124D">
              <w:rPr>
                <w:rFonts w:ascii="Arial" w:hAnsi="Arial" w:cs="Arial"/>
              </w:rPr>
              <w:t>frequency.ab,ti</w:t>
            </w:r>
            <w:proofErr w:type="spellEnd"/>
            <w:proofErr w:type="gramEnd"/>
            <w:r w:rsidRPr="00D0124D">
              <w:rPr>
                <w:rFonts w:ascii="Arial" w:hAnsi="Arial" w:cs="Arial"/>
              </w:rPr>
              <w:t>.</w:t>
            </w:r>
          </w:p>
          <w:p w14:paraId="5027C3BF" w14:textId="77777777" w:rsidR="006F6F48" w:rsidRPr="00D0124D" w:rsidRDefault="006F6F48" w:rsidP="0009779D">
            <w:pPr>
              <w:widowControl w:val="0"/>
              <w:rPr>
                <w:rFonts w:ascii="Arial" w:hAnsi="Arial" w:cs="Arial"/>
              </w:rPr>
            </w:pPr>
            <w:proofErr w:type="gramStart"/>
            <w:r w:rsidRPr="00D0124D">
              <w:rPr>
                <w:rFonts w:ascii="Arial" w:hAnsi="Arial" w:cs="Arial"/>
              </w:rPr>
              <w:t>19</w:t>
            </w:r>
            <w:r w:rsidRPr="00D0124D">
              <w:rPr>
                <w:rFonts w:ascii="Arial" w:hAnsi="Arial" w:cs="Arial"/>
              </w:rPr>
              <w:tab/>
            </w:r>
            <w:proofErr w:type="spellStart"/>
            <w:r w:rsidRPr="00D0124D">
              <w:rPr>
                <w:rFonts w:ascii="Arial" w:hAnsi="Arial" w:cs="Arial"/>
              </w:rPr>
              <w:t>epidemiology.ab,ti</w:t>
            </w:r>
            <w:proofErr w:type="spellEnd"/>
            <w:proofErr w:type="gramEnd"/>
            <w:r w:rsidRPr="00D0124D">
              <w:rPr>
                <w:rFonts w:ascii="Arial" w:hAnsi="Arial" w:cs="Arial"/>
              </w:rPr>
              <w:t>.</w:t>
            </w:r>
          </w:p>
          <w:p w14:paraId="208D4D15" w14:textId="77777777" w:rsidR="006F6F48" w:rsidRPr="00D0124D" w:rsidRDefault="006F6F48" w:rsidP="0009779D">
            <w:pPr>
              <w:widowControl w:val="0"/>
              <w:rPr>
                <w:rFonts w:ascii="Arial" w:hAnsi="Arial" w:cs="Arial"/>
              </w:rPr>
            </w:pPr>
            <w:r w:rsidRPr="00D0124D">
              <w:rPr>
                <w:rFonts w:ascii="Arial" w:hAnsi="Arial" w:cs="Arial"/>
              </w:rPr>
              <w:t>20</w:t>
            </w:r>
            <w:r w:rsidRPr="00D0124D">
              <w:rPr>
                <w:rFonts w:ascii="Arial" w:hAnsi="Arial" w:cs="Arial"/>
              </w:rPr>
              <w:tab/>
              <w:t>exp incidence/ or exp cancer incidence/</w:t>
            </w:r>
          </w:p>
          <w:p w14:paraId="67D2D82C" w14:textId="77777777" w:rsidR="006F6F48" w:rsidRPr="00D0124D" w:rsidRDefault="006F6F48" w:rsidP="0009779D">
            <w:pPr>
              <w:widowControl w:val="0"/>
              <w:rPr>
                <w:rFonts w:ascii="Arial" w:hAnsi="Arial" w:cs="Arial"/>
              </w:rPr>
            </w:pPr>
            <w:r w:rsidRPr="00D0124D">
              <w:rPr>
                <w:rFonts w:ascii="Arial" w:hAnsi="Arial" w:cs="Arial"/>
              </w:rPr>
              <w:t>21</w:t>
            </w:r>
            <w:r w:rsidRPr="00D0124D">
              <w:rPr>
                <w:rFonts w:ascii="Arial" w:hAnsi="Arial" w:cs="Arial"/>
              </w:rPr>
              <w:tab/>
              <w:t>exp prevalence/</w:t>
            </w:r>
          </w:p>
          <w:p w14:paraId="1EBBFD02" w14:textId="77777777" w:rsidR="006F6F48" w:rsidRPr="00D0124D" w:rsidRDefault="006F6F48" w:rsidP="0009779D">
            <w:pPr>
              <w:widowControl w:val="0"/>
              <w:rPr>
                <w:rFonts w:ascii="Arial" w:hAnsi="Arial" w:cs="Arial"/>
              </w:rPr>
            </w:pPr>
            <w:r w:rsidRPr="00D0124D">
              <w:rPr>
                <w:rFonts w:ascii="Arial" w:hAnsi="Arial" w:cs="Arial"/>
              </w:rPr>
              <w:t>22</w:t>
            </w:r>
            <w:r w:rsidRPr="00D0124D">
              <w:rPr>
                <w:rFonts w:ascii="Arial" w:hAnsi="Arial" w:cs="Arial"/>
              </w:rPr>
              <w:tab/>
              <w:t>exp mortality risk/ or exp attributable risk/ or exp risk factor/ or exp risk/</w:t>
            </w:r>
          </w:p>
          <w:p w14:paraId="2CE5F438" w14:textId="77777777" w:rsidR="006F6F48" w:rsidRPr="00D0124D" w:rsidRDefault="006F6F48" w:rsidP="0009779D">
            <w:pPr>
              <w:widowControl w:val="0"/>
              <w:rPr>
                <w:rFonts w:ascii="Arial" w:hAnsi="Arial" w:cs="Arial"/>
              </w:rPr>
            </w:pPr>
            <w:proofErr w:type="gramStart"/>
            <w:r w:rsidRPr="00D0124D">
              <w:rPr>
                <w:rFonts w:ascii="Arial" w:hAnsi="Arial" w:cs="Arial"/>
              </w:rPr>
              <w:t>23</w:t>
            </w:r>
            <w:r w:rsidRPr="00D0124D">
              <w:rPr>
                <w:rFonts w:ascii="Arial" w:hAnsi="Arial" w:cs="Arial"/>
              </w:rPr>
              <w:tab/>
            </w:r>
            <w:proofErr w:type="spellStart"/>
            <w:r w:rsidRPr="00D0124D">
              <w:rPr>
                <w:rFonts w:ascii="Arial" w:hAnsi="Arial" w:cs="Arial"/>
              </w:rPr>
              <w:t>cigarette.ab,ti</w:t>
            </w:r>
            <w:proofErr w:type="spellEnd"/>
            <w:proofErr w:type="gramEnd"/>
            <w:r w:rsidRPr="00D0124D">
              <w:rPr>
                <w:rFonts w:ascii="Arial" w:hAnsi="Arial" w:cs="Arial"/>
              </w:rPr>
              <w:t>.</w:t>
            </w:r>
          </w:p>
          <w:p w14:paraId="0CD6CE8E" w14:textId="77777777" w:rsidR="006F6F48" w:rsidRPr="00D0124D" w:rsidRDefault="006F6F48" w:rsidP="0009779D">
            <w:pPr>
              <w:widowControl w:val="0"/>
              <w:rPr>
                <w:rFonts w:ascii="Arial" w:hAnsi="Arial" w:cs="Arial"/>
              </w:rPr>
            </w:pPr>
            <w:proofErr w:type="gramStart"/>
            <w:r w:rsidRPr="00D0124D">
              <w:rPr>
                <w:rFonts w:ascii="Arial" w:hAnsi="Arial" w:cs="Arial"/>
              </w:rPr>
              <w:t>24</w:t>
            </w:r>
            <w:r w:rsidRPr="00D0124D">
              <w:rPr>
                <w:rFonts w:ascii="Arial" w:hAnsi="Arial" w:cs="Arial"/>
              </w:rPr>
              <w:tab/>
            </w:r>
            <w:proofErr w:type="spellStart"/>
            <w:r w:rsidRPr="00D0124D">
              <w:rPr>
                <w:rFonts w:ascii="Arial" w:hAnsi="Arial" w:cs="Arial"/>
              </w:rPr>
              <w:t>smokers.ab,ti</w:t>
            </w:r>
            <w:proofErr w:type="spellEnd"/>
            <w:proofErr w:type="gramEnd"/>
            <w:r w:rsidRPr="00D0124D">
              <w:rPr>
                <w:rFonts w:ascii="Arial" w:hAnsi="Arial" w:cs="Arial"/>
              </w:rPr>
              <w:t>.</w:t>
            </w:r>
          </w:p>
          <w:p w14:paraId="27BED8A2" w14:textId="77777777" w:rsidR="006F6F48" w:rsidRPr="00D0124D" w:rsidRDefault="006F6F48" w:rsidP="0009779D">
            <w:pPr>
              <w:widowControl w:val="0"/>
              <w:rPr>
                <w:rFonts w:ascii="Arial" w:hAnsi="Arial" w:cs="Arial"/>
              </w:rPr>
            </w:pPr>
            <w:proofErr w:type="gramStart"/>
            <w:r w:rsidRPr="00D0124D">
              <w:rPr>
                <w:rFonts w:ascii="Arial" w:hAnsi="Arial" w:cs="Arial"/>
              </w:rPr>
              <w:t>25</w:t>
            </w:r>
            <w:r w:rsidRPr="00D0124D">
              <w:rPr>
                <w:rFonts w:ascii="Arial" w:hAnsi="Arial" w:cs="Arial"/>
              </w:rPr>
              <w:tab/>
            </w:r>
            <w:proofErr w:type="spellStart"/>
            <w:r w:rsidRPr="00D0124D">
              <w:rPr>
                <w:rFonts w:ascii="Arial" w:hAnsi="Arial" w:cs="Arial"/>
              </w:rPr>
              <w:t>smoking.ab,ti</w:t>
            </w:r>
            <w:proofErr w:type="spellEnd"/>
            <w:proofErr w:type="gramEnd"/>
            <w:r w:rsidRPr="00D0124D">
              <w:rPr>
                <w:rFonts w:ascii="Arial" w:hAnsi="Arial" w:cs="Arial"/>
              </w:rPr>
              <w:t>.</w:t>
            </w:r>
          </w:p>
          <w:p w14:paraId="5F89776C" w14:textId="77777777" w:rsidR="006F6F48" w:rsidRPr="00D0124D" w:rsidRDefault="006F6F48" w:rsidP="0009779D">
            <w:pPr>
              <w:widowControl w:val="0"/>
              <w:rPr>
                <w:rFonts w:ascii="Arial" w:hAnsi="Arial" w:cs="Arial"/>
              </w:rPr>
            </w:pPr>
            <w:proofErr w:type="gramStart"/>
            <w:r w:rsidRPr="00D0124D">
              <w:rPr>
                <w:rFonts w:ascii="Arial" w:hAnsi="Arial" w:cs="Arial"/>
              </w:rPr>
              <w:t>26</w:t>
            </w:r>
            <w:r w:rsidRPr="00D0124D">
              <w:rPr>
                <w:rFonts w:ascii="Arial" w:hAnsi="Arial" w:cs="Arial"/>
              </w:rPr>
              <w:tab/>
            </w:r>
            <w:proofErr w:type="spellStart"/>
            <w:r w:rsidRPr="00D0124D">
              <w:rPr>
                <w:rFonts w:ascii="Arial" w:hAnsi="Arial" w:cs="Arial"/>
              </w:rPr>
              <w:t>tobacco.ab,ti</w:t>
            </w:r>
            <w:proofErr w:type="spellEnd"/>
            <w:proofErr w:type="gramEnd"/>
            <w:r w:rsidRPr="00D0124D">
              <w:rPr>
                <w:rFonts w:ascii="Arial" w:hAnsi="Arial" w:cs="Arial"/>
              </w:rPr>
              <w:t>.</w:t>
            </w:r>
          </w:p>
          <w:p w14:paraId="37B74965" w14:textId="77777777" w:rsidR="006F6F48" w:rsidRPr="00D0124D" w:rsidRDefault="006F6F48" w:rsidP="0009779D">
            <w:pPr>
              <w:widowControl w:val="0"/>
              <w:rPr>
                <w:rFonts w:ascii="Arial" w:hAnsi="Arial" w:cs="Arial"/>
              </w:rPr>
            </w:pPr>
            <w:r w:rsidRPr="00D0124D">
              <w:rPr>
                <w:rFonts w:ascii="Arial" w:hAnsi="Arial" w:cs="Arial"/>
              </w:rPr>
              <w:t>27</w:t>
            </w:r>
            <w:r w:rsidRPr="00D0124D">
              <w:rPr>
                <w:rFonts w:ascii="Arial" w:hAnsi="Arial" w:cs="Arial"/>
              </w:rPr>
              <w:tab/>
              <w:t xml:space="preserve">tobacco </w:t>
            </w:r>
            <w:proofErr w:type="spellStart"/>
            <w:proofErr w:type="gramStart"/>
            <w:r w:rsidRPr="00D0124D">
              <w:rPr>
                <w:rFonts w:ascii="Arial" w:hAnsi="Arial" w:cs="Arial"/>
              </w:rPr>
              <w:t>users.ab</w:t>
            </w:r>
            <w:proofErr w:type="gramEnd"/>
            <w:r w:rsidRPr="00D0124D">
              <w:rPr>
                <w:rFonts w:ascii="Arial" w:hAnsi="Arial" w:cs="Arial"/>
              </w:rPr>
              <w:t>,ti</w:t>
            </w:r>
            <w:proofErr w:type="spellEnd"/>
            <w:r w:rsidRPr="00D0124D">
              <w:rPr>
                <w:rFonts w:ascii="Arial" w:hAnsi="Arial" w:cs="Arial"/>
              </w:rPr>
              <w:t>.</w:t>
            </w:r>
          </w:p>
          <w:p w14:paraId="0D877565" w14:textId="77777777" w:rsidR="006F6F48" w:rsidRPr="00D0124D" w:rsidRDefault="006F6F48" w:rsidP="0009779D">
            <w:pPr>
              <w:widowControl w:val="0"/>
              <w:rPr>
                <w:rFonts w:ascii="Arial" w:hAnsi="Arial" w:cs="Arial"/>
              </w:rPr>
            </w:pPr>
            <w:proofErr w:type="gramStart"/>
            <w:r w:rsidRPr="00D0124D">
              <w:rPr>
                <w:rFonts w:ascii="Arial" w:hAnsi="Arial" w:cs="Arial"/>
              </w:rPr>
              <w:t>28</w:t>
            </w:r>
            <w:r w:rsidRPr="00D0124D">
              <w:rPr>
                <w:rFonts w:ascii="Arial" w:hAnsi="Arial" w:cs="Arial"/>
              </w:rPr>
              <w:tab/>
            </w:r>
            <w:proofErr w:type="spellStart"/>
            <w:r w:rsidRPr="00D0124D">
              <w:rPr>
                <w:rFonts w:ascii="Arial" w:hAnsi="Arial" w:cs="Arial"/>
              </w:rPr>
              <w:t>cigars.ab,ti</w:t>
            </w:r>
            <w:proofErr w:type="spellEnd"/>
            <w:proofErr w:type="gramEnd"/>
            <w:r w:rsidRPr="00D0124D">
              <w:rPr>
                <w:rFonts w:ascii="Arial" w:hAnsi="Arial" w:cs="Arial"/>
              </w:rPr>
              <w:t>.</w:t>
            </w:r>
          </w:p>
          <w:p w14:paraId="20AF6508" w14:textId="77777777" w:rsidR="006F6F48" w:rsidRPr="00D0124D" w:rsidRDefault="006F6F48" w:rsidP="0009779D">
            <w:pPr>
              <w:widowControl w:val="0"/>
              <w:rPr>
                <w:rFonts w:ascii="Arial" w:hAnsi="Arial" w:cs="Arial"/>
              </w:rPr>
            </w:pPr>
            <w:proofErr w:type="gramStart"/>
            <w:r w:rsidRPr="00D0124D">
              <w:rPr>
                <w:rFonts w:ascii="Arial" w:hAnsi="Arial" w:cs="Arial"/>
              </w:rPr>
              <w:t>29</w:t>
            </w:r>
            <w:r w:rsidRPr="00D0124D">
              <w:rPr>
                <w:rFonts w:ascii="Arial" w:hAnsi="Arial" w:cs="Arial"/>
              </w:rPr>
              <w:tab/>
            </w:r>
            <w:proofErr w:type="spellStart"/>
            <w:r w:rsidRPr="00D0124D">
              <w:rPr>
                <w:rFonts w:ascii="Arial" w:hAnsi="Arial" w:cs="Arial"/>
              </w:rPr>
              <w:t>snus.ab,ti</w:t>
            </w:r>
            <w:proofErr w:type="spellEnd"/>
            <w:proofErr w:type="gramEnd"/>
            <w:r w:rsidRPr="00D0124D">
              <w:rPr>
                <w:rFonts w:ascii="Arial" w:hAnsi="Arial" w:cs="Arial"/>
              </w:rPr>
              <w:t>.</w:t>
            </w:r>
          </w:p>
          <w:p w14:paraId="03C3A65F" w14:textId="77777777" w:rsidR="006F6F48" w:rsidRPr="00D0124D" w:rsidRDefault="006F6F48" w:rsidP="0009779D">
            <w:pPr>
              <w:widowControl w:val="0"/>
              <w:rPr>
                <w:rFonts w:ascii="Arial" w:hAnsi="Arial" w:cs="Arial"/>
              </w:rPr>
            </w:pPr>
            <w:proofErr w:type="gramStart"/>
            <w:r w:rsidRPr="00D0124D">
              <w:rPr>
                <w:rFonts w:ascii="Arial" w:hAnsi="Arial" w:cs="Arial"/>
              </w:rPr>
              <w:lastRenderedPageBreak/>
              <w:t>30</w:t>
            </w:r>
            <w:r w:rsidRPr="00D0124D">
              <w:rPr>
                <w:rFonts w:ascii="Arial" w:hAnsi="Arial" w:cs="Arial"/>
              </w:rPr>
              <w:tab/>
            </w:r>
            <w:proofErr w:type="spellStart"/>
            <w:r w:rsidRPr="00D0124D">
              <w:rPr>
                <w:rFonts w:ascii="Arial" w:hAnsi="Arial" w:cs="Arial"/>
              </w:rPr>
              <w:t>ENDS.ab,ti</w:t>
            </w:r>
            <w:proofErr w:type="spellEnd"/>
            <w:proofErr w:type="gramEnd"/>
            <w:r w:rsidRPr="00D0124D">
              <w:rPr>
                <w:rFonts w:ascii="Arial" w:hAnsi="Arial" w:cs="Arial"/>
              </w:rPr>
              <w:t>.</w:t>
            </w:r>
          </w:p>
          <w:p w14:paraId="03D2426A" w14:textId="77777777" w:rsidR="006F6F48" w:rsidRPr="00D0124D" w:rsidRDefault="006F6F48" w:rsidP="0009779D">
            <w:pPr>
              <w:widowControl w:val="0"/>
              <w:rPr>
                <w:rFonts w:ascii="Arial" w:hAnsi="Arial" w:cs="Arial"/>
              </w:rPr>
            </w:pPr>
            <w:r w:rsidRPr="00D0124D">
              <w:rPr>
                <w:rFonts w:ascii="Arial" w:hAnsi="Arial" w:cs="Arial"/>
              </w:rPr>
              <w:t>31</w:t>
            </w:r>
            <w:r w:rsidRPr="00D0124D">
              <w:rPr>
                <w:rFonts w:ascii="Arial" w:hAnsi="Arial" w:cs="Arial"/>
              </w:rPr>
              <w:tab/>
              <w:t>e-</w:t>
            </w:r>
            <w:proofErr w:type="spellStart"/>
            <w:proofErr w:type="gramStart"/>
            <w:r w:rsidRPr="00D0124D">
              <w:rPr>
                <w:rFonts w:ascii="Arial" w:hAnsi="Arial" w:cs="Arial"/>
              </w:rPr>
              <w:t>cigarettes.ab</w:t>
            </w:r>
            <w:proofErr w:type="gramEnd"/>
            <w:r w:rsidRPr="00D0124D">
              <w:rPr>
                <w:rFonts w:ascii="Arial" w:hAnsi="Arial" w:cs="Arial"/>
              </w:rPr>
              <w:t>,ti</w:t>
            </w:r>
            <w:proofErr w:type="spellEnd"/>
            <w:r w:rsidRPr="00D0124D">
              <w:rPr>
                <w:rFonts w:ascii="Arial" w:hAnsi="Arial" w:cs="Arial"/>
              </w:rPr>
              <w:t>.</w:t>
            </w:r>
          </w:p>
          <w:p w14:paraId="344A7CF4" w14:textId="77777777" w:rsidR="006F6F48" w:rsidRPr="00D0124D" w:rsidRDefault="006F6F48" w:rsidP="0009779D">
            <w:pPr>
              <w:widowControl w:val="0"/>
              <w:rPr>
                <w:rFonts w:ascii="Arial" w:hAnsi="Arial" w:cs="Arial"/>
              </w:rPr>
            </w:pPr>
            <w:r w:rsidRPr="00D0124D">
              <w:rPr>
                <w:rFonts w:ascii="Arial" w:hAnsi="Arial" w:cs="Arial"/>
              </w:rPr>
              <w:t>32</w:t>
            </w:r>
            <w:r w:rsidRPr="00D0124D">
              <w:rPr>
                <w:rFonts w:ascii="Arial" w:hAnsi="Arial" w:cs="Arial"/>
              </w:rPr>
              <w:tab/>
              <w:t>"cigar*</w:t>
            </w:r>
            <w:proofErr w:type="gramStart"/>
            <w:r w:rsidRPr="00D0124D">
              <w:rPr>
                <w:rFonts w:ascii="Arial" w:hAnsi="Arial" w:cs="Arial"/>
              </w:rPr>
              <w:t>".</w:t>
            </w:r>
            <w:proofErr w:type="spellStart"/>
            <w:r w:rsidRPr="00D0124D">
              <w:rPr>
                <w:rFonts w:ascii="Arial" w:hAnsi="Arial" w:cs="Arial"/>
              </w:rPr>
              <w:t>ab</w:t>
            </w:r>
            <w:proofErr w:type="gramEnd"/>
            <w:r w:rsidRPr="00D0124D">
              <w:rPr>
                <w:rFonts w:ascii="Arial" w:hAnsi="Arial" w:cs="Arial"/>
              </w:rPr>
              <w:t>,ti</w:t>
            </w:r>
            <w:proofErr w:type="spellEnd"/>
            <w:r w:rsidRPr="00D0124D">
              <w:rPr>
                <w:rFonts w:ascii="Arial" w:hAnsi="Arial" w:cs="Arial"/>
              </w:rPr>
              <w:t>.</w:t>
            </w:r>
          </w:p>
          <w:p w14:paraId="28A86912" w14:textId="77777777" w:rsidR="006F6F48" w:rsidRPr="00D0124D" w:rsidRDefault="006F6F48" w:rsidP="0009779D">
            <w:pPr>
              <w:widowControl w:val="0"/>
              <w:rPr>
                <w:rFonts w:ascii="Arial" w:hAnsi="Arial" w:cs="Arial"/>
              </w:rPr>
            </w:pPr>
            <w:proofErr w:type="gramStart"/>
            <w:r w:rsidRPr="00D0124D">
              <w:rPr>
                <w:rFonts w:ascii="Arial" w:hAnsi="Arial" w:cs="Arial"/>
              </w:rPr>
              <w:t>33</w:t>
            </w:r>
            <w:r w:rsidRPr="00D0124D">
              <w:rPr>
                <w:rFonts w:ascii="Arial" w:hAnsi="Arial" w:cs="Arial"/>
              </w:rPr>
              <w:tab/>
            </w:r>
            <w:proofErr w:type="spellStart"/>
            <w:r w:rsidRPr="00D0124D">
              <w:rPr>
                <w:rFonts w:ascii="Arial" w:hAnsi="Arial" w:cs="Arial"/>
              </w:rPr>
              <w:t>cigarillos.ab,ti</w:t>
            </w:r>
            <w:proofErr w:type="spellEnd"/>
            <w:proofErr w:type="gramEnd"/>
            <w:r w:rsidRPr="00D0124D">
              <w:rPr>
                <w:rFonts w:ascii="Arial" w:hAnsi="Arial" w:cs="Arial"/>
              </w:rPr>
              <w:t>.</w:t>
            </w:r>
          </w:p>
          <w:p w14:paraId="5FD39581" w14:textId="77777777" w:rsidR="006F6F48" w:rsidRPr="00D0124D" w:rsidRDefault="006F6F48" w:rsidP="0009779D">
            <w:pPr>
              <w:widowControl w:val="0"/>
              <w:rPr>
                <w:rFonts w:ascii="Arial" w:hAnsi="Arial" w:cs="Arial"/>
              </w:rPr>
            </w:pPr>
            <w:r w:rsidRPr="00D0124D">
              <w:rPr>
                <w:rFonts w:ascii="Arial" w:hAnsi="Arial" w:cs="Arial"/>
              </w:rPr>
              <w:t>34</w:t>
            </w:r>
            <w:r w:rsidRPr="00D0124D">
              <w:rPr>
                <w:rFonts w:ascii="Arial" w:hAnsi="Arial" w:cs="Arial"/>
              </w:rPr>
              <w:tab/>
              <w:t>exp tobacco smoke/ or exp tobacco/ or exp smokeless tobacco/ or exp tobacco snuff/ or exp chewing tobacco/ or exp tobacco consumption/ or exp waterpipe tobacco/</w:t>
            </w:r>
          </w:p>
          <w:p w14:paraId="531B5805" w14:textId="77777777" w:rsidR="006F6F48" w:rsidRPr="00D0124D" w:rsidRDefault="006F6F48" w:rsidP="0009779D">
            <w:pPr>
              <w:widowControl w:val="0"/>
              <w:rPr>
                <w:rFonts w:ascii="Arial" w:hAnsi="Arial" w:cs="Arial"/>
              </w:rPr>
            </w:pPr>
            <w:r w:rsidRPr="00D0124D">
              <w:rPr>
                <w:rFonts w:ascii="Arial" w:hAnsi="Arial" w:cs="Arial"/>
              </w:rPr>
              <w:t>35</w:t>
            </w:r>
            <w:r w:rsidRPr="00D0124D">
              <w:rPr>
                <w:rFonts w:ascii="Arial" w:hAnsi="Arial" w:cs="Arial"/>
              </w:rPr>
              <w:tab/>
              <w:t>exp smoking/ or exp tobacco consumption/</w:t>
            </w:r>
          </w:p>
          <w:p w14:paraId="5B0C8FB5" w14:textId="77777777" w:rsidR="006F6F48" w:rsidRPr="00D0124D" w:rsidRDefault="006F6F48" w:rsidP="0009779D">
            <w:pPr>
              <w:widowControl w:val="0"/>
              <w:rPr>
                <w:rFonts w:ascii="Arial" w:hAnsi="Arial" w:cs="Arial"/>
              </w:rPr>
            </w:pPr>
            <w:r w:rsidRPr="00D0124D">
              <w:rPr>
                <w:rFonts w:ascii="Arial" w:hAnsi="Arial" w:cs="Arial"/>
              </w:rPr>
              <w:t>36</w:t>
            </w:r>
            <w:r w:rsidRPr="00D0124D">
              <w:rPr>
                <w:rFonts w:ascii="Arial" w:hAnsi="Arial" w:cs="Arial"/>
              </w:rPr>
              <w:tab/>
              <w:t>exp electronic cigarette/</w:t>
            </w:r>
          </w:p>
          <w:p w14:paraId="0BF1EF12" w14:textId="77777777" w:rsidR="006F6F48" w:rsidRPr="00D0124D" w:rsidRDefault="006F6F48" w:rsidP="0009779D">
            <w:pPr>
              <w:widowControl w:val="0"/>
              <w:rPr>
                <w:rFonts w:ascii="Arial" w:hAnsi="Arial" w:cs="Arial"/>
              </w:rPr>
            </w:pPr>
            <w:r w:rsidRPr="00D0124D">
              <w:rPr>
                <w:rFonts w:ascii="Arial" w:hAnsi="Arial" w:cs="Arial"/>
              </w:rPr>
              <w:t>37</w:t>
            </w:r>
            <w:r w:rsidRPr="00D0124D">
              <w:rPr>
                <w:rFonts w:ascii="Arial" w:hAnsi="Arial" w:cs="Arial"/>
              </w:rPr>
              <w:tab/>
              <w:t>exp vaping/</w:t>
            </w:r>
          </w:p>
          <w:p w14:paraId="5B6D309F" w14:textId="77777777" w:rsidR="006F6F48" w:rsidRPr="00D0124D" w:rsidRDefault="006F6F48" w:rsidP="0009779D">
            <w:pPr>
              <w:widowControl w:val="0"/>
              <w:rPr>
                <w:rFonts w:ascii="Arial" w:hAnsi="Arial" w:cs="Arial"/>
              </w:rPr>
            </w:pPr>
            <w:r w:rsidRPr="00D0124D">
              <w:rPr>
                <w:rFonts w:ascii="Arial" w:hAnsi="Arial" w:cs="Arial"/>
              </w:rPr>
              <w:t>38</w:t>
            </w:r>
            <w:r w:rsidRPr="00D0124D">
              <w:rPr>
                <w:rFonts w:ascii="Arial" w:hAnsi="Arial" w:cs="Arial"/>
              </w:rPr>
              <w:tab/>
              <w:t>12 or 13 or 14 or 15 or 16 or 17 or 18 or 19 or 20 or 21 or 22</w:t>
            </w:r>
          </w:p>
          <w:p w14:paraId="06EF2E9D" w14:textId="77777777" w:rsidR="006F6F48" w:rsidRPr="00D0124D" w:rsidRDefault="006F6F48" w:rsidP="0009779D">
            <w:pPr>
              <w:widowControl w:val="0"/>
              <w:rPr>
                <w:rFonts w:ascii="Arial" w:hAnsi="Arial" w:cs="Arial"/>
              </w:rPr>
            </w:pPr>
            <w:r w:rsidRPr="00D0124D">
              <w:rPr>
                <w:rFonts w:ascii="Arial" w:hAnsi="Arial" w:cs="Arial"/>
              </w:rPr>
              <w:t>39</w:t>
            </w:r>
            <w:r w:rsidRPr="00D0124D">
              <w:rPr>
                <w:rFonts w:ascii="Arial" w:hAnsi="Arial" w:cs="Arial"/>
              </w:rPr>
              <w:tab/>
              <w:t>23 or 24 or 25 or 26 or 27 or 28 or 29 or 30 or 31 or 32 or 33 or 34 or 35 or 36 or 37</w:t>
            </w:r>
          </w:p>
          <w:p w14:paraId="20DBF143" w14:textId="77777777" w:rsidR="006F6F48" w:rsidRPr="00D0124D" w:rsidRDefault="006F6F48" w:rsidP="0009779D">
            <w:pPr>
              <w:widowControl w:val="0"/>
              <w:rPr>
                <w:rFonts w:ascii="Arial" w:hAnsi="Arial" w:cs="Arial"/>
              </w:rPr>
            </w:pPr>
            <w:r w:rsidRPr="00D0124D">
              <w:rPr>
                <w:rFonts w:ascii="Arial" w:hAnsi="Arial" w:cs="Arial"/>
              </w:rPr>
              <w:t>40</w:t>
            </w:r>
            <w:r w:rsidRPr="00D0124D">
              <w:rPr>
                <w:rFonts w:ascii="Arial" w:hAnsi="Arial" w:cs="Arial"/>
              </w:rPr>
              <w:tab/>
              <w:t>exp lung cancer/</w:t>
            </w:r>
          </w:p>
          <w:p w14:paraId="30C361F8" w14:textId="77777777" w:rsidR="006F6F48" w:rsidRPr="00D0124D" w:rsidRDefault="006F6F48" w:rsidP="0009779D">
            <w:pPr>
              <w:widowControl w:val="0"/>
              <w:rPr>
                <w:rFonts w:ascii="Arial" w:hAnsi="Arial" w:cs="Arial"/>
              </w:rPr>
            </w:pPr>
            <w:r w:rsidRPr="00D0124D">
              <w:rPr>
                <w:rFonts w:ascii="Arial" w:hAnsi="Arial" w:cs="Arial"/>
              </w:rPr>
              <w:t>41</w:t>
            </w:r>
            <w:r w:rsidRPr="00D0124D">
              <w:rPr>
                <w:rFonts w:ascii="Arial" w:hAnsi="Arial" w:cs="Arial"/>
              </w:rPr>
              <w:tab/>
              <w:t>exp lung tumor/</w:t>
            </w:r>
          </w:p>
          <w:p w14:paraId="52923DA3" w14:textId="77777777" w:rsidR="006F6F48" w:rsidRPr="00D0124D" w:rsidRDefault="006F6F48" w:rsidP="0009779D">
            <w:pPr>
              <w:widowControl w:val="0"/>
              <w:rPr>
                <w:rFonts w:ascii="Arial" w:hAnsi="Arial" w:cs="Arial"/>
              </w:rPr>
            </w:pPr>
            <w:r w:rsidRPr="00D0124D">
              <w:rPr>
                <w:rFonts w:ascii="Arial" w:hAnsi="Arial" w:cs="Arial"/>
              </w:rPr>
              <w:t>42</w:t>
            </w:r>
            <w:r w:rsidRPr="00D0124D">
              <w:rPr>
                <w:rFonts w:ascii="Arial" w:hAnsi="Arial" w:cs="Arial"/>
              </w:rPr>
              <w:tab/>
              <w:t xml:space="preserve">lung </w:t>
            </w:r>
            <w:proofErr w:type="spellStart"/>
            <w:proofErr w:type="gramStart"/>
            <w:r w:rsidRPr="00D0124D">
              <w:rPr>
                <w:rFonts w:ascii="Arial" w:hAnsi="Arial" w:cs="Arial"/>
              </w:rPr>
              <w:t>cancer.ab</w:t>
            </w:r>
            <w:proofErr w:type="gramEnd"/>
            <w:r w:rsidRPr="00D0124D">
              <w:rPr>
                <w:rFonts w:ascii="Arial" w:hAnsi="Arial" w:cs="Arial"/>
              </w:rPr>
              <w:t>,ti</w:t>
            </w:r>
            <w:proofErr w:type="spellEnd"/>
            <w:r w:rsidRPr="00D0124D">
              <w:rPr>
                <w:rFonts w:ascii="Arial" w:hAnsi="Arial" w:cs="Arial"/>
              </w:rPr>
              <w:t>.</w:t>
            </w:r>
          </w:p>
          <w:p w14:paraId="4F536830" w14:textId="77777777" w:rsidR="006F6F48" w:rsidRPr="00D0124D" w:rsidRDefault="006F6F48" w:rsidP="0009779D">
            <w:pPr>
              <w:widowControl w:val="0"/>
              <w:rPr>
                <w:rFonts w:ascii="Arial" w:hAnsi="Arial" w:cs="Arial"/>
              </w:rPr>
            </w:pPr>
            <w:r w:rsidRPr="00D0124D">
              <w:rPr>
                <w:rFonts w:ascii="Arial" w:hAnsi="Arial" w:cs="Arial"/>
              </w:rPr>
              <w:t>43</w:t>
            </w:r>
            <w:r w:rsidRPr="00D0124D">
              <w:rPr>
                <w:rFonts w:ascii="Arial" w:hAnsi="Arial" w:cs="Arial"/>
              </w:rPr>
              <w:tab/>
              <w:t xml:space="preserve">lung </w:t>
            </w:r>
            <w:proofErr w:type="spellStart"/>
            <w:proofErr w:type="gramStart"/>
            <w:r w:rsidRPr="00D0124D">
              <w:rPr>
                <w:rFonts w:ascii="Arial" w:hAnsi="Arial" w:cs="Arial"/>
              </w:rPr>
              <w:t>neoplasms.ab</w:t>
            </w:r>
            <w:proofErr w:type="gramEnd"/>
            <w:r w:rsidRPr="00D0124D">
              <w:rPr>
                <w:rFonts w:ascii="Arial" w:hAnsi="Arial" w:cs="Arial"/>
              </w:rPr>
              <w:t>,ti</w:t>
            </w:r>
            <w:proofErr w:type="spellEnd"/>
            <w:r w:rsidRPr="00D0124D">
              <w:rPr>
                <w:rFonts w:ascii="Arial" w:hAnsi="Arial" w:cs="Arial"/>
              </w:rPr>
              <w:t>.</w:t>
            </w:r>
          </w:p>
          <w:p w14:paraId="4DD0C856" w14:textId="77777777" w:rsidR="006F6F48" w:rsidRPr="00D0124D" w:rsidRDefault="006F6F48" w:rsidP="0009779D">
            <w:pPr>
              <w:widowControl w:val="0"/>
              <w:rPr>
                <w:rFonts w:ascii="Arial" w:hAnsi="Arial" w:cs="Arial"/>
              </w:rPr>
            </w:pPr>
            <w:r w:rsidRPr="00D0124D">
              <w:rPr>
                <w:rFonts w:ascii="Arial" w:hAnsi="Arial" w:cs="Arial"/>
              </w:rPr>
              <w:t>44</w:t>
            </w:r>
            <w:r w:rsidRPr="00D0124D">
              <w:rPr>
                <w:rFonts w:ascii="Arial" w:hAnsi="Arial" w:cs="Arial"/>
              </w:rPr>
              <w:tab/>
              <w:t>40 or 41 or 42 or 43</w:t>
            </w:r>
          </w:p>
          <w:p w14:paraId="5DA26F58" w14:textId="77777777" w:rsidR="006F6F48" w:rsidRPr="00D0124D" w:rsidRDefault="006F6F48" w:rsidP="0009779D">
            <w:pPr>
              <w:rPr>
                <w:rFonts w:ascii="Arial" w:eastAsia="Georgia" w:hAnsi="Arial" w:cs="Arial"/>
                <w:b/>
              </w:rPr>
            </w:pPr>
            <w:r w:rsidRPr="00D0124D">
              <w:rPr>
                <w:rFonts w:ascii="Arial" w:hAnsi="Arial" w:cs="Arial"/>
              </w:rPr>
              <w:t>45</w:t>
            </w:r>
            <w:r w:rsidRPr="00D0124D">
              <w:rPr>
                <w:rFonts w:ascii="Arial" w:hAnsi="Arial" w:cs="Arial"/>
              </w:rPr>
              <w:tab/>
              <w:t>11 and 38 and 39 and 44</w:t>
            </w:r>
          </w:p>
        </w:tc>
      </w:tr>
      <w:tr w:rsidR="006F6F48" w:rsidRPr="00D0124D" w14:paraId="19C78966" w14:textId="77777777" w:rsidTr="0009779D">
        <w:tc>
          <w:tcPr>
            <w:tcW w:w="6475" w:type="dxa"/>
          </w:tcPr>
          <w:p w14:paraId="16501663" w14:textId="77777777" w:rsidR="006F6F48" w:rsidRPr="00D0124D" w:rsidRDefault="006F6F48" w:rsidP="0009779D">
            <w:pPr>
              <w:jc w:val="center"/>
              <w:rPr>
                <w:rFonts w:ascii="Arial" w:eastAsia="Georgia" w:hAnsi="Arial" w:cs="Arial"/>
                <w:b/>
              </w:rPr>
            </w:pPr>
            <w:r w:rsidRPr="00D0124D">
              <w:rPr>
                <w:rFonts w:ascii="Arial" w:eastAsia="Calibri" w:hAnsi="Arial" w:cs="Arial"/>
                <w:b/>
              </w:rPr>
              <w:lastRenderedPageBreak/>
              <w:t>Inclusion Criteria</w:t>
            </w:r>
          </w:p>
        </w:tc>
        <w:tc>
          <w:tcPr>
            <w:tcW w:w="6475" w:type="dxa"/>
          </w:tcPr>
          <w:p w14:paraId="197788CB" w14:textId="77777777" w:rsidR="006F6F48" w:rsidRPr="00D0124D" w:rsidRDefault="006F6F48" w:rsidP="0009779D">
            <w:pPr>
              <w:jc w:val="center"/>
              <w:rPr>
                <w:rFonts w:ascii="Arial" w:eastAsia="Georgia" w:hAnsi="Arial" w:cs="Arial"/>
                <w:b/>
              </w:rPr>
            </w:pPr>
            <w:r w:rsidRPr="00D0124D">
              <w:rPr>
                <w:rFonts w:ascii="Arial" w:eastAsia="Calibri" w:hAnsi="Arial" w:cs="Arial"/>
                <w:b/>
              </w:rPr>
              <w:t>Exclusion Criteria</w:t>
            </w:r>
          </w:p>
        </w:tc>
      </w:tr>
      <w:tr w:rsidR="006F6F48" w:rsidRPr="00D0124D" w14:paraId="27BA9FE6" w14:textId="77777777" w:rsidTr="0009779D">
        <w:tc>
          <w:tcPr>
            <w:tcW w:w="6475" w:type="dxa"/>
          </w:tcPr>
          <w:p w14:paraId="16EEC3A2"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Case control or cohort studies</w:t>
            </w:r>
          </w:p>
          <w:p w14:paraId="60D3CC75"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Reported association between COPD, chronic bronchitis, or emphysema and lung cancer incidence/mortality</w:t>
            </w:r>
          </w:p>
          <w:p w14:paraId="38577D98"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PE (OR/HR/IR/IRR) and its 95% CI reported to demonstrate association between COPD and lung cancer incidence/mortality</w:t>
            </w:r>
          </w:p>
          <w:p w14:paraId="0F7A08F0"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Sample population is of US descent, with individuals residing in the US at the time of study</w:t>
            </w:r>
          </w:p>
          <w:p w14:paraId="57B5950F"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Sample is representative of the US population</w:t>
            </w:r>
          </w:p>
          <w:p w14:paraId="6C24514A"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 xml:space="preserve">Data may be adjusted for possible confounding factors and stratified by factors of interest (smoking status, race </w:t>
            </w:r>
            <w:r w:rsidRPr="00D0124D">
              <w:rPr>
                <w:rFonts w:ascii="Arial" w:hAnsi="Arial" w:cs="Arial"/>
              </w:rPr>
              <w:t xml:space="preserve">and </w:t>
            </w:r>
            <w:r w:rsidRPr="00D0124D">
              <w:rPr>
                <w:rFonts w:ascii="Arial" w:eastAsia="Calibri" w:hAnsi="Arial" w:cs="Arial"/>
              </w:rPr>
              <w:t>ethnicity, and sex)</w:t>
            </w:r>
          </w:p>
          <w:p w14:paraId="484F72DA" w14:textId="77777777" w:rsidR="006F6F48" w:rsidRPr="00D0124D" w:rsidRDefault="006F6F48" w:rsidP="006F6F48">
            <w:pPr>
              <w:numPr>
                <w:ilvl w:val="0"/>
                <w:numId w:val="22"/>
              </w:numPr>
              <w:rPr>
                <w:rFonts w:ascii="Arial" w:eastAsia="Calibri" w:hAnsi="Arial" w:cs="Arial"/>
              </w:rPr>
            </w:pPr>
            <w:r w:rsidRPr="00D0124D">
              <w:rPr>
                <w:rFonts w:ascii="Arial" w:eastAsia="Calibri" w:hAnsi="Arial" w:cs="Arial"/>
              </w:rPr>
              <w:t>Peer-reviewed published studies</w:t>
            </w:r>
          </w:p>
          <w:p w14:paraId="2AF5EF7C" w14:textId="77777777" w:rsidR="006F6F48" w:rsidRPr="00D0124D" w:rsidRDefault="006F6F48" w:rsidP="0009779D">
            <w:pPr>
              <w:rPr>
                <w:rFonts w:ascii="Arial" w:eastAsia="Calibri" w:hAnsi="Arial" w:cs="Arial"/>
              </w:rPr>
            </w:pPr>
          </w:p>
          <w:p w14:paraId="37F13D2B" w14:textId="77777777" w:rsidR="006F6F48" w:rsidRPr="00D0124D" w:rsidRDefault="006F6F48" w:rsidP="0009779D">
            <w:pPr>
              <w:rPr>
                <w:rFonts w:ascii="Arial" w:eastAsia="Georgia" w:hAnsi="Arial" w:cs="Arial"/>
                <w:b/>
              </w:rPr>
            </w:pPr>
            <w:r w:rsidRPr="00D0124D">
              <w:rPr>
                <w:rFonts w:ascii="Arial" w:eastAsia="Calibri" w:hAnsi="Arial" w:cs="Arial"/>
              </w:rPr>
              <w:t>Articles in English language</w:t>
            </w:r>
          </w:p>
        </w:tc>
        <w:tc>
          <w:tcPr>
            <w:tcW w:w="6475" w:type="dxa"/>
          </w:tcPr>
          <w:p w14:paraId="3CC45B49"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Clinical trial, post-surgical treatment, in-hospital mortality, modelling studies, or economic impact studies</w:t>
            </w:r>
          </w:p>
          <w:p w14:paraId="53EECFFE"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Indirect association between COPD and lung cancer incidence/mortality</w:t>
            </w:r>
          </w:p>
          <w:p w14:paraId="0BAE2043"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PE not reported and cannot be calculated</w:t>
            </w:r>
          </w:p>
          <w:p w14:paraId="32186DC7"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Data collected from individuals who do not reside in the US</w:t>
            </w:r>
          </w:p>
          <w:p w14:paraId="6E38310C"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Data collected from non-human species</w:t>
            </w:r>
          </w:p>
          <w:p w14:paraId="7CBE9DAE"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Study sample is not representative of the US population</w:t>
            </w:r>
          </w:p>
          <w:p w14:paraId="37B413DF"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Data is not stratified according to sample characteristics (sex, race and ethnicity, and/or smoking status).</w:t>
            </w:r>
          </w:p>
          <w:p w14:paraId="126B2F00"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lastRenderedPageBreak/>
              <w:t>Study did not adjust by smoking/tobacco product or tobacco product users</w:t>
            </w:r>
          </w:p>
          <w:p w14:paraId="34F6D670" w14:textId="77777777" w:rsidR="006F6F48" w:rsidRPr="00D0124D" w:rsidRDefault="006F6F48" w:rsidP="006F6F48">
            <w:pPr>
              <w:numPr>
                <w:ilvl w:val="0"/>
                <w:numId w:val="21"/>
              </w:numPr>
              <w:rPr>
                <w:rFonts w:ascii="Arial" w:eastAsia="Calibri" w:hAnsi="Arial" w:cs="Arial"/>
              </w:rPr>
            </w:pPr>
            <w:r w:rsidRPr="00D0124D">
              <w:rPr>
                <w:rFonts w:ascii="Arial" w:eastAsia="Calibri" w:hAnsi="Arial" w:cs="Arial"/>
              </w:rPr>
              <w:t>Pre-existing lung disease other than COPD, chronic bronchitis, or emphysema</w:t>
            </w:r>
          </w:p>
          <w:p w14:paraId="7C8D4C71" w14:textId="77777777" w:rsidR="006F6F48" w:rsidRPr="00D0124D" w:rsidRDefault="006F6F48" w:rsidP="006F6F48">
            <w:pPr>
              <w:numPr>
                <w:ilvl w:val="0"/>
                <w:numId w:val="23"/>
              </w:numPr>
              <w:rPr>
                <w:rFonts w:ascii="Arial" w:eastAsia="Calibri" w:hAnsi="Arial" w:cs="Arial"/>
              </w:rPr>
            </w:pPr>
            <w:r w:rsidRPr="00D0124D">
              <w:rPr>
                <w:rFonts w:ascii="Arial" w:eastAsia="Calibri" w:hAnsi="Arial" w:cs="Arial"/>
              </w:rPr>
              <w:t>Only presented results by COPD severity</w:t>
            </w:r>
          </w:p>
          <w:p w14:paraId="53BA8F60" w14:textId="77777777" w:rsidR="006F6F48" w:rsidRPr="00D0124D" w:rsidRDefault="006F6F48" w:rsidP="006F6F48">
            <w:pPr>
              <w:numPr>
                <w:ilvl w:val="0"/>
                <w:numId w:val="23"/>
              </w:numPr>
              <w:rPr>
                <w:rFonts w:ascii="Arial" w:eastAsia="Calibri" w:hAnsi="Arial" w:cs="Arial"/>
              </w:rPr>
            </w:pPr>
            <w:r w:rsidRPr="00D0124D">
              <w:rPr>
                <w:rFonts w:ascii="Arial" w:eastAsia="Calibri" w:hAnsi="Arial" w:cs="Arial"/>
              </w:rPr>
              <w:t>Not peer-reviewed articles (ex.  review papers, abstracts, editorials, conference procedures, or study protocols)</w:t>
            </w:r>
          </w:p>
          <w:p w14:paraId="371B272C" w14:textId="77777777" w:rsidR="006F6F48" w:rsidRPr="00D0124D" w:rsidRDefault="006F6F48" w:rsidP="006F6F48">
            <w:pPr>
              <w:numPr>
                <w:ilvl w:val="0"/>
                <w:numId w:val="23"/>
              </w:numPr>
              <w:rPr>
                <w:rFonts w:ascii="Arial" w:eastAsia="Calibri" w:hAnsi="Arial" w:cs="Arial"/>
              </w:rPr>
            </w:pPr>
            <w:r w:rsidRPr="00D0124D">
              <w:rPr>
                <w:rFonts w:ascii="Arial" w:eastAsia="Calibri" w:hAnsi="Arial" w:cs="Arial"/>
              </w:rPr>
              <w:t>Articles not in English</w:t>
            </w:r>
          </w:p>
        </w:tc>
      </w:tr>
    </w:tbl>
    <w:p w14:paraId="3D94F706" w14:textId="77777777" w:rsidR="006F6F48" w:rsidRPr="00D0124D" w:rsidRDefault="006F6F48" w:rsidP="006F6F48">
      <w:pPr>
        <w:rPr>
          <w:rFonts w:ascii="Arial" w:hAnsi="Arial" w:cs="Arial"/>
          <w:sz w:val="20"/>
          <w:szCs w:val="20"/>
        </w:rPr>
      </w:pPr>
      <w:r w:rsidRPr="00D0124D">
        <w:rPr>
          <w:rFonts w:ascii="Arial" w:eastAsia="Georgia" w:hAnsi="Arial" w:cs="Arial"/>
          <w:sz w:val="20"/>
          <w:szCs w:val="20"/>
        </w:rPr>
        <w:lastRenderedPageBreak/>
        <w:t xml:space="preserve">Note: </w:t>
      </w:r>
      <w:r w:rsidRPr="00D0124D">
        <w:rPr>
          <w:rFonts w:ascii="Arial" w:hAnsi="Arial" w:cs="Arial"/>
          <w:sz w:val="20"/>
          <w:szCs w:val="20"/>
        </w:rPr>
        <w:t>COPD=Chronic Obstructive Pulmonary Disease; PE=Point Estimate; OR=Odds Ratio; HR Hazard Ratio; IR=Incidence Ratio; IRR=Incidence Rate Ratio</w:t>
      </w:r>
      <w:r w:rsidRPr="00D0124D">
        <w:rPr>
          <w:rFonts w:ascii="Arial" w:eastAsia="Georgia" w:hAnsi="Arial" w:cs="Arial"/>
          <w:sz w:val="20"/>
          <w:szCs w:val="20"/>
        </w:rPr>
        <w:t xml:space="preserve">; </w:t>
      </w:r>
      <w:r w:rsidRPr="00D0124D">
        <w:rPr>
          <w:rFonts w:ascii="Arial" w:hAnsi="Arial" w:cs="Arial"/>
          <w:sz w:val="20"/>
          <w:szCs w:val="20"/>
        </w:rPr>
        <w:t>CI=Confidence Interval</w:t>
      </w:r>
    </w:p>
    <w:p w14:paraId="16D56B10" w14:textId="77777777" w:rsidR="006F6F48" w:rsidRPr="00D0124D" w:rsidRDefault="006F6F48" w:rsidP="006F6F48">
      <w:pPr>
        <w:rPr>
          <w:rFonts w:ascii="Arial" w:eastAsia="Georgia" w:hAnsi="Arial" w:cs="Arial"/>
          <w:b/>
        </w:rPr>
      </w:pPr>
      <w:r w:rsidRPr="00D0124D">
        <w:rPr>
          <w:rFonts w:ascii="Arial" w:eastAsia="Georgia" w:hAnsi="Arial" w:cs="Arial"/>
          <w:b/>
        </w:rPr>
        <w:br w:type="page"/>
      </w:r>
    </w:p>
    <w:p w14:paraId="1478FC0A" w14:textId="1EFEEF8A" w:rsidR="006F6F48" w:rsidRPr="00D0124D" w:rsidRDefault="006F6F48" w:rsidP="006F6F48">
      <w:pPr>
        <w:rPr>
          <w:rFonts w:ascii="Arial" w:eastAsia="Georgia" w:hAnsi="Arial" w:cs="Arial"/>
          <w:b/>
        </w:rPr>
      </w:pPr>
      <w:r w:rsidRPr="00D0124D">
        <w:rPr>
          <w:rFonts w:ascii="Arial" w:eastAsia="Georgia" w:hAnsi="Arial" w:cs="Arial"/>
          <w:b/>
        </w:rPr>
        <w:lastRenderedPageBreak/>
        <w:t>Supplementary Table 4. Comparator</w:t>
      </w:r>
      <w:r w:rsidR="00661685" w:rsidRPr="00D0124D">
        <w:rPr>
          <w:rFonts w:ascii="Arial" w:eastAsia="Georgia" w:hAnsi="Arial" w:cs="Arial"/>
          <w:b/>
        </w:rPr>
        <w:t xml:space="preserve"> </w:t>
      </w:r>
      <w:r w:rsidR="00C178A0" w:rsidRPr="00D0124D">
        <w:rPr>
          <w:rFonts w:ascii="Arial" w:eastAsia="Georgia" w:hAnsi="Arial" w:cs="Arial"/>
          <w:b/>
        </w:rPr>
        <w:t>(</w:t>
      </w:r>
      <w:r w:rsidRPr="00D0124D">
        <w:rPr>
          <w:rFonts w:ascii="Arial" w:eastAsia="Georgia" w:hAnsi="Arial" w:cs="Arial"/>
          <w:b/>
        </w:rPr>
        <w:t>Reference</w:t>
      </w:r>
      <w:r w:rsidR="00C178A0" w:rsidRPr="00D0124D">
        <w:rPr>
          <w:rFonts w:ascii="Arial" w:eastAsia="Georgia" w:hAnsi="Arial" w:cs="Arial"/>
          <w:b/>
        </w:rPr>
        <w:t>)</w:t>
      </w:r>
      <w:r w:rsidRPr="00D0124D">
        <w:rPr>
          <w:rFonts w:ascii="Arial" w:eastAsia="Georgia" w:hAnsi="Arial" w:cs="Arial"/>
          <w:b/>
        </w:rPr>
        <w:t xml:space="preserve"> Groups for Studies included in Analysis</w:t>
      </w:r>
    </w:p>
    <w:tbl>
      <w:tblPr>
        <w:tblStyle w:val="TableGrid"/>
        <w:tblW w:w="0" w:type="auto"/>
        <w:tblLook w:val="04A0" w:firstRow="1" w:lastRow="0" w:firstColumn="1" w:lastColumn="0" w:noHBand="0" w:noVBand="1"/>
      </w:tblPr>
      <w:tblGrid>
        <w:gridCol w:w="2067"/>
        <w:gridCol w:w="1829"/>
        <w:gridCol w:w="2014"/>
        <w:gridCol w:w="3440"/>
      </w:tblGrid>
      <w:tr w:rsidR="006F6F48" w:rsidRPr="00D0124D" w14:paraId="5A1D2201" w14:textId="77777777" w:rsidTr="0009779D">
        <w:trPr>
          <w:trHeight w:val="494"/>
        </w:trPr>
        <w:tc>
          <w:tcPr>
            <w:tcW w:w="2851" w:type="dxa"/>
          </w:tcPr>
          <w:p w14:paraId="0069BA18" w14:textId="77777777" w:rsidR="006F6F48" w:rsidRPr="00D0124D" w:rsidRDefault="006F6F48" w:rsidP="0009779D">
            <w:pPr>
              <w:rPr>
                <w:rFonts w:ascii="Arial" w:eastAsia="Georgia" w:hAnsi="Arial" w:cs="Arial"/>
                <w:bCs/>
                <w:i/>
                <w:iCs/>
              </w:rPr>
            </w:pPr>
            <w:r w:rsidRPr="00D0124D">
              <w:rPr>
                <w:rFonts w:ascii="Arial" w:eastAsia="Georgia" w:hAnsi="Arial" w:cs="Arial"/>
                <w:b/>
              </w:rPr>
              <w:t>Study Name</w:t>
            </w:r>
          </w:p>
        </w:tc>
        <w:tc>
          <w:tcPr>
            <w:tcW w:w="1990" w:type="dxa"/>
          </w:tcPr>
          <w:p w14:paraId="7314CF81" w14:textId="77777777" w:rsidR="006F6F48" w:rsidRPr="00D0124D" w:rsidRDefault="006F6F48" w:rsidP="0009779D">
            <w:pPr>
              <w:rPr>
                <w:rFonts w:ascii="Arial" w:eastAsia="Georgia" w:hAnsi="Arial" w:cs="Arial"/>
                <w:bCs/>
                <w:i/>
                <w:iCs/>
              </w:rPr>
            </w:pPr>
            <w:r w:rsidRPr="00D0124D">
              <w:rPr>
                <w:rFonts w:ascii="Arial" w:eastAsia="Georgia" w:hAnsi="Arial" w:cs="Arial"/>
                <w:b/>
              </w:rPr>
              <w:t>Sex</w:t>
            </w:r>
          </w:p>
        </w:tc>
        <w:tc>
          <w:tcPr>
            <w:tcW w:w="2445" w:type="dxa"/>
          </w:tcPr>
          <w:p w14:paraId="00698F30" w14:textId="77777777" w:rsidR="006F6F48" w:rsidRPr="00D0124D" w:rsidRDefault="006F6F48" w:rsidP="0009779D">
            <w:pPr>
              <w:rPr>
                <w:rFonts w:ascii="Arial" w:eastAsia="Georgia" w:hAnsi="Arial" w:cs="Arial"/>
                <w:bCs/>
                <w:i/>
                <w:iCs/>
              </w:rPr>
            </w:pPr>
            <w:r w:rsidRPr="00D0124D">
              <w:rPr>
                <w:rFonts w:ascii="Arial" w:eastAsia="Georgia" w:hAnsi="Arial" w:cs="Arial"/>
                <w:b/>
              </w:rPr>
              <w:t>Race and Ethnicity</w:t>
            </w:r>
          </w:p>
        </w:tc>
        <w:tc>
          <w:tcPr>
            <w:tcW w:w="5242" w:type="dxa"/>
          </w:tcPr>
          <w:p w14:paraId="6CA6E7F2" w14:textId="77777777" w:rsidR="006F6F48" w:rsidRPr="00D0124D" w:rsidRDefault="006F6F48" w:rsidP="0009779D">
            <w:pPr>
              <w:rPr>
                <w:rFonts w:ascii="Arial" w:eastAsia="Georgia" w:hAnsi="Arial" w:cs="Arial"/>
                <w:bCs/>
                <w:i/>
                <w:iCs/>
              </w:rPr>
            </w:pPr>
            <w:r w:rsidRPr="00D0124D">
              <w:rPr>
                <w:rFonts w:ascii="Arial" w:eastAsia="Georgia" w:hAnsi="Arial" w:cs="Arial"/>
                <w:b/>
              </w:rPr>
              <w:t>Smoking Status</w:t>
            </w:r>
          </w:p>
        </w:tc>
      </w:tr>
      <w:tr w:rsidR="006F6F48" w:rsidRPr="00D0124D" w14:paraId="7FEF35BA" w14:textId="77777777" w:rsidTr="0009779D">
        <w:trPr>
          <w:trHeight w:val="494"/>
        </w:trPr>
        <w:tc>
          <w:tcPr>
            <w:tcW w:w="12528" w:type="dxa"/>
            <w:gridSpan w:val="4"/>
          </w:tcPr>
          <w:p w14:paraId="2AAE6897" w14:textId="77777777" w:rsidR="006F6F48" w:rsidRPr="00D0124D" w:rsidRDefault="006F6F48" w:rsidP="0009779D">
            <w:pPr>
              <w:jc w:val="center"/>
              <w:rPr>
                <w:rFonts w:ascii="Arial" w:eastAsia="Georgia" w:hAnsi="Arial" w:cs="Arial"/>
                <w:b/>
              </w:rPr>
            </w:pPr>
            <w:r w:rsidRPr="00D0124D">
              <w:rPr>
                <w:rFonts w:ascii="Arial" w:eastAsia="Georgia" w:hAnsi="Arial" w:cs="Arial"/>
                <w:b/>
              </w:rPr>
              <w:t>Lung Cancer Incidence</w:t>
            </w:r>
          </w:p>
        </w:tc>
      </w:tr>
      <w:tr w:rsidR="006F6F48" w:rsidRPr="00D0124D" w14:paraId="2004852F" w14:textId="77777777" w:rsidTr="0009779D">
        <w:trPr>
          <w:trHeight w:val="749"/>
        </w:trPr>
        <w:tc>
          <w:tcPr>
            <w:tcW w:w="2851" w:type="dxa"/>
          </w:tcPr>
          <w:p w14:paraId="16ED2EB6" w14:textId="77777777" w:rsidR="006F6F48" w:rsidRPr="00D0124D" w:rsidRDefault="006F6F48" w:rsidP="0009779D">
            <w:pPr>
              <w:rPr>
                <w:rFonts w:ascii="Arial" w:eastAsia="Georgia" w:hAnsi="Arial" w:cs="Arial"/>
                <w:bCs/>
                <w:i/>
                <w:iCs/>
              </w:rPr>
            </w:pPr>
            <w:proofErr w:type="spellStart"/>
            <w:r w:rsidRPr="00D0124D">
              <w:rPr>
                <w:rFonts w:ascii="Arial" w:eastAsia="Georgia" w:hAnsi="Arial" w:cs="Arial"/>
                <w:bCs/>
              </w:rPr>
              <w:t>Alavanja</w:t>
            </w:r>
            <w:proofErr w:type="spellEnd"/>
            <w:r w:rsidRPr="00D0124D">
              <w:rPr>
                <w:rFonts w:ascii="Arial" w:eastAsia="Georgia" w:hAnsi="Arial" w:cs="Arial"/>
                <w:bCs/>
              </w:rPr>
              <w:t xml:space="preserve"> et al 1992</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{"citationID":"8Jo9BpWB","properties":{"formattedCitation":"\\super 52\\nosupersub{}","plainCitation":"52","noteIndex":0},"citationItems":[{"id":2546,"uris":["http://zotero.org/users/local/npAtvLvG/items/4D95BU3H"],"itemData":{"id":2546,"type":"article-journal","container-title":"American Journal of Epidemiology","DOI":"10.1093/oxfordjournals.aje.a116542","ISSN":"1476-6256, 0002-9262","issue":"6","language":"en","page":"623-632","source":"DOI.org (Crossref)","title":"Preexisting Lung Disease and Lung Cancer among Nonsmoking Women","volume":"136","author":[{"family":"Alavanja","given":"Michael C. R."},{"family":"Brownson","given":"Ross C."},{"family":"Boice","given":"John D."},{"family":"Hock","given":"Ed"}],"issued":{"date-parts":[["1992",9,15]]}}}],"schema":"https://github.com/citation-style-language/schema/raw/master/csl-citation.json"}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52</w:t>
            </w:r>
            <w:r w:rsidRPr="00D0124D">
              <w:rPr>
                <w:rFonts w:ascii="Arial" w:eastAsia="Georgia" w:hAnsi="Arial" w:cs="Arial"/>
                <w:bCs/>
              </w:rPr>
              <w:fldChar w:fldCharType="end"/>
            </w:r>
          </w:p>
        </w:tc>
        <w:tc>
          <w:tcPr>
            <w:tcW w:w="1990" w:type="dxa"/>
          </w:tcPr>
          <w:p w14:paraId="2425C5A0" w14:textId="77777777" w:rsidR="006F6F48" w:rsidRPr="00D0124D" w:rsidRDefault="006F6F48" w:rsidP="0009779D">
            <w:pPr>
              <w:rPr>
                <w:rFonts w:ascii="Arial" w:eastAsia="Georgia" w:hAnsi="Arial" w:cs="Arial"/>
                <w:bCs/>
              </w:rPr>
            </w:pPr>
          </w:p>
        </w:tc>
        <w:tc>
          <w:tcPr>
            <w:tcW w:w="2445" w:type="dxa"/>
          </w:tcPr>
          <w:p w14:paraId="581B45DE" w14:textId="77777777" w:rsidR="006F6F48" w:rsidRPr="00D0124D" w:rsidRDefault="006F6F48" w:rsidP="0009779D">
            <w:pPr>
              <w:rPr>
                <w:rFonts w:ascii="Arial" w:eastAsia="Georgia" w:hAnsi="Arial" w:cs="Arial"/>
                <w:bCs/>
                <w:i/>
                <w:iCs/>
              </w:rPr>
            </w:pPr>
          </w:p>
        </w:tc>
        <w:tc>
          <w:tcPr>
            <w:tcW w:w="5242" w:type="dxa"/>
          </w:tcPr>
          <w:p w14:paraId="29543F13" w14:textId="77777777" w:rsidR="006F6F48" w:rsidRPr="00D0124D" w:rsidRDefault="006F6F48" w:rsidP="0009779D">
            <w:pPr>
              <w:rPr>
                <w:rFonts w:ascii="Arial" w:eastAsia="Georgia" w:hAnsi="Arial" w:cs="Arial"/>
                <w:bCs/>
                <w:i/>
                <w:iCs/>
              </w:rPr>
            </w:pPr>
            <w:r w:rsidRPr="00D0124D">
              <w:rPr>
                <w:rFonts w:ascii="Arial" w:eastAsia="Georgia" w:hAnsi="Arial" w:cs="Arial"/>
                <w:bCs/>
              </w:rPr>
              <w:t>Lifetime nonsmokers (No previous lung disease); Former smokers (No previous lung disease)</w:t>
            </w:r>
          </w:p>
        </w:tc>
      </w:tr>
      <w:tr w:rsidR="006F6F48" w:rsidRPr="00D0124D" w14:paraId="646E5B94" w14:textId="77777777" w:rsidTr="0009779D">
        <w:trPr>
          <w:trHeight w:val="749"/>
        </w:trPr>
        <w:tc>
          <w:tcPr>
            <w:tcW w:w="2851" w:type="dxa"/>
          </w:tcPr>
          <w:p w14:paraId="68762846" w14:textId="77777777" w:rsidR="006F6F48" w:rsidRPr="00D0124D" w:rsidRDefault="006F6F48" w:rsidP="0009779D">
            <w:pPr>
              <w:rPr>
                <w:rFonts w:ascii="Arial" w:eastAsia="Georgia" w:hAnsi="Arial" w:cs="Arial"/>
                <w:bCs/>
              </w:rPr>
            </w:pPr>
            <w:r w:rsidRPr="00D0124D">
              <w:rPr>
                <w:rFonts w:ascii="Arial" w:eastAsia="Georgia" w:hAnsi="Arial" w:cs="Arial"/>
                <w:bCs/>
              </w:rPr>
              <w:t>Mayne et al 1999</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{"citationID":"bGuI09Q9","properties":{"formattedCitation":"\\super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54</w:t>
            </w:r>
            <w:r w:rsidRPr="00D0124D">
              <w:rPr>
                <w:rFonts w:ascii="Arial" w:eastAsia="Georgia" w:hAnsi="Arial" w:cs="Arial"/>
                <w:bCs/>
              </w:rPr>
              <w:fldChar w:fldCharType="end"/>
            </w:r>
          </w:p>
        </w:tc>
        <w:tc>
          <w:tcPr>
            <w:tcW w:w="1990" w:type="dxa"/>
          </w:tcPr>
          <w:p w14:paraId="17F3FB38" w14:textId="77777777" w:rsidR="006F6F48" w:rsidRPr="00D0124D" w:rsidRDefault="006F6F48" w:rsidP="0009779D">
            <w:pPr>
              <w:rPr>
                <w:rFonts w:ascii="Arial" w:eastAsia="Georgia" w:hAnsi="Arial" w:cs="Arial"/>
                <w:bCs/>
              </w:rPr>
            </w:pPr>
            <w:r w:rsidRPr="00D0124D">
              <w:rPr>
                <w:rFonts w:ascii="Arial" w:eastAsia="Georgia" w:hAnsi="Arial" w:cs="Arial"/>
                <w:bCs/>
              </w:rPr>
              <w:t>Male (No emphysema), Female (No emphysema), Male (No chronic bronchitis), Female (No chronic bronchitis)</w:t>
            </w:r>
          </w:p>
        </w:tc>
        <w:tc>
          <w:tcPr>
            <w:tcW w:w="2445" w:type="dxa"/>
          </w:tcPr>
          <w:p w14:paraId="05F95B81" w14:textId="77777777" w:rsidR="006F6F48" w:rsidRPr="00D0124D" w:rsidRDefault="006F6F48" w:rsidP="0009779D">
            <w:pPr>
              <w:rPr>
                <w:rFonts w:ascii="Arial" w:eastAsia="Georgia" w:hAnsi="Arial" w:cs="Arial"/>
                <w:bCs/>
                <w:i/>
                <w:iCs/>
              </w:rPr>
            </w:pPr>
          </w:p>
        </w:tc>
        <w:tc>
          <w:tcPr>
            <w:tcW w:w="5242" w:type="dxa"/>
          </w:tcPr>
          <w:p w14:paraId="4A381444" w14:textId="77777777" w:rsidR="006F6F48" w:rsidRPr="00D0124D" w:rsidRDefault="006F6F48" w:rsidP="0009779D">
            <w:pPr>
              <w:rPr>
                <w:rFonts w:ascii="Arial" w:eastAsia="Georgia" w:hAnsi="Arial" w:cs="Arial"/>
                <w:bCs/>
              </w:rPr>
            </w:pPr>
            <w:r w:rsidRPr="00D0124D">
              <w:rPr>
                <w:rFonts w:ascii="Arial" w:eastAsia="Georgia" w:hAnsi="Arial" w:cs="Arial"/>
                <w:bCs/>
              </w:rPr>
              <w:t>Former smokers (No emphysema), Former smokers (No emphysema), Former smokers (No chronic bronchitis), Former smokers (No chronic bronchitis), Never smokers (No emphysema), Never smokers (No emphysema), Never smokers (No chronic bronchitis), Never smokers (No chronic bronchitis),</w:t>
            </w:r>
          </w:p>
        </w:tc>
      </w:tr>
      <w:tr w:rsidR="006F6F48" w:rsidRPr="00D0124D" w14:paraId="2A6AA34D" w14:textId="77777777" w:rsidTr="0009779D">
        <w:trPr>
          <w:trHeight w:val="2504"/>
        </w:trPr>
        <w:tc>
          <w:tcPr>
            <w:tcW w:w="2851" w:type="dxa"/>
          </w:tcPr>
          <w:p w14:paraId="78BC25A9" w14:textId="77777777" w:rsidR="006F6F48" w:rsidRPr="00D0124D" w:rsidRDefault="006F6F48" w:rsidP="0009779D">
            <w:pPr>
              <w:rPr>
                <w:rFonts w:ascii="Arial" w:eastAsia="Georgia" w:hAnsi="Arial" w:cs="Arial"/>
                <w:bCs/>
                <w:i/>
                <w:iCs/>
              </w:rPr>
            </w:pPr>
            <w:r w:rsidRPr="00D0124D">
              <w:rPr>
                <w:rFonts w:ascii="Arial" w:eastAsia="Georgia" w:hAnsi="Arial" w:cs="Arial"/>
                <w:bCs/>
              </w:rPr>
              <w:t>Littman et al 2004</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{"citationID":"2J73XaPM","properties":{"formattedCitation":"\\super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42</w:t>
            </w:r>
            <w:r w:rsidRPr="00D0124D">
              <w:rPr>
                <w:rFonts w:ascii="Arial" w:eastAsia="Georgia" w:hAnsi="Arial" w:cs="Arial"/>
                <w:bCs/>
              </w:rPr>
              <w:fldChar w:fldCharType="end"/>
            </w:r>
          </w:p>
        </w:tc>
        <w:tc>
          <w:tcPr>
            <w:tcW w:w="1990" w:type="dxa"/>
          </w:tcPr>
          <w:p w14:paraId="64FDCFFC" w14:textId="77777777" w:rsidR="006F6F48" w:rsidRPr="00D0124D" w:rsidRDefault="006F6F48" w:rsidP="0009779D">
            <w:pPr>
              <w:rPr>
                <w:rFonts w:ascii="Arial" w:eastAsia="Georgia" w:hAnsi="Arial" w:cs="Arial"/>
                <w:bCs/>
              </w:rPr>
            </w:pPr>
            <w:r w:rsidRPr="00D0124D">
              <w:rPr>
                <w:rFonts w:ascii="Arial" w:eastAsia="Georgia" w:hAnsi="Arial" w:cs="Arial"/>
                <w:bCs/>
              </w:rPr>
              <w:t>Male (No diagnosis of chronic bronchitis or emphysema); Female (No diagnosis of chronic bronchitis or emphysema)</w:t>
            </w:r>
          </w:p>
        </w:tc>
        <w:tc>
          <w:tcPr>
            <w:tcW w:w="2445" w:type="dxa"/>
          </w:tcPr>
          <w:p w14:paraId="7820DFAB" w14:textId="77777777" w:rsidR="006F6F48" w:rsidRPr="00D0124D" w:rsidRDefault="006F6F48" w:rsidP="0009779D">
            <w:pPr>
              <w:rPr>
                <w:rFonts w:ascii="Arial" w:eastAsia="Georgia" w:hAnsi="Arial" w:cs="Arial"/>
                <w:bCs/>
              </w:rPr>
            </w:pPr>
          </w:p>
        </w:tc>
        <w:tc>
          <w:tcPr>
            <w:tcW w:w="5242" w:type="dxa"/>
          </w:tcPr>
          <w:p w14:paraId="20319D42" w14:textId="77777777" w:rsidR="006F6F48" w:rsidRPr="00D0124D" w:rsidRDefault="006F6F48" w:rsidP="0009779D">
            <w:pPr>
              <w:rPr>
                <w:rFonts w:ascii="Arial" w:eastAsia="Georgia" w:hAnsi="Arial" w:cs="Arial"/>
                <w:bCs/>
              </w:rPr>
            </w:pPr>
            <w:r w:rsidRPr="00D0124D">
              <w:rPr>
                <w:rFonts w:ascii="Arial" w:eastAsia="Georgia" w:hAnsi="Arial" w:cs="Arial"/>
                <w:bCs/>
              </w:rPr>
              <w:t>Former smokers (No diagnosis of chronic bronchitis or emphysema); Current smokers (No diagnosis of chronic bronchitis or emphysema)</w:t>
            </w:r>
          </w:p>
        </w:tc>
      </w:tr>
      <w:tr w:rsidR="006F6F48" w:rsidRPr="00D0124D" w14:paraId="31ED9ED7" w14:textId="77777777" w:rsidTr="0009779D">
        <w:trPr>
          <w:trHeight w:val="4019"/>
        </w:trPr>
        <w:tc>
          <w:tcPr>
            <w:tcW w:w="2851" w:type="dxa"/>
          </w:tcPr>
          <w:p w14:paraId="58078EE6" w14:textId="77777777" w:rsidR="006F6F48" w:rsidRPr="00D0124D" w:rsidRDefault="006F6F48" w:rsidP="0009779D">
            <w:pPr>
              <w:rPr>
                <w:rFonts w:ascii="Arial" w:eastAsia="Georgia" w:hAnsi="Arial" w:cs="Arial"/>
                <w:bCs/>
                <w:i/>
                <w:iCs/>
              </w:rPr>
            </w:pPr>
            <w:r w:rsidRPr="00D0124D">
              <w:rPr>
                <w:rFonts w:ascii="Arial" w:eastAsia="Georgia" w:hAnsi="Arial" w:cs="Arial"/>
                <w:bCs/>
              </w:rPr>
              <w:t>Schwartz et al 2009</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{"citationID":"L7hVnXR0","properties":{"formattedCitation":"\\super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59</w:t>
            </w:r>
            <w:r w:rsidRPr="00D0124D">
              <w:rPr>
                <w:rFonts w:ascii="Arial" w:eastAsia="Georgia" w:hAnsi="Arial" w:cs="Arial"/>
                <w:bCs/>
              </w:rPr>
              <w:fldChar w:fldCharType="end"/>
            </w:r>
          </w:p>
        </w:tc>
        <w:tc>
          <w:tcPr>
            <w:tcW w:w="1990" w:type="dxa"/>
          </w:tcPr>
          <w:p w14:paraId="3501E3CC" w14:textId="77777777" w:rsidR="006F6F48" w:rsidRPr="00D0124D" w:rsidRDefault="006F6F48" w:rsidP="0009779D">
            <w:pPr>
              <w:rPr>
                <w:rFonts w:ascii="Arial" w:eastAsia="Georgia" w:hAnsi="Arial" w:cs="Arial"/>
                <w:bCs/>
              </w:rPr>
            </w:pPr>
          </w:p>
        </w:tc>
        <w:tc>
          <w:tcPr>
            <w:tcW w:w="2445" w:type="dxa"/>
          </w:tcPr>
          <w:p w14:paraId="248CE593" w14:textId="77777777" w:rsidR="006F6F48" w:rsidRPr="00D0124D" w:rsidRDefault="006F6F48" w:rsidP="0009779D">
            <w:pPr>
              <w:rPr>
                <w:rFonts w:ascii="Arial" w:eastAsia="Georgia" w:hAnsi="Arial" w:cs="Arial"/>
                <w:bCs/>
              </w:rPr>
            </w:pPr>
            <w:r w:rsidRPr="00D0124D">
              <w:rPr>
                <w:rFonts w:ascii="Arial" w:hAnsi="Arial" w:cs="Arial"/>
              </w:rPr>
              <w:t xml:space="preserve">Non-Hispanic </w:t>
            </w:r>
            <w:r w:rsidRPr="00D0124D">
              <w:rPr>
                <w:rFonts w:ascii="Arial" w:eastAsia="Georgia" w:hAnsi="Arial" w:cs="Arial"/>
                <w:bCs/>
              </w:rPr>
              <w:t xml:space="preserve">Black (No chronic obstructive lung disease, no emphysema, or no chronic bronchitis); </w:t>
            </w:r>
            <w:proofErr w:type="gramStart"/>
            <w:r w:rsidRPr="00D0124D">
              <w:rPr>
                <w:rFonts w:ascii="Arial" w:hAnsi="Arial" w:cs="Arial"/>
              </w:rPr>
              <w:t>Non-Hispanic</w:t>
            </w:r>
            <w:proofErr w:type="gramEnd"/>
            <w:r w:rsidRPr="00D0124D">
              <w:rPr>
                <w:rFonts w:ascii="Arial" w:hAnsi="Arial" w:cs="Arial"/>
              </w:rPr>
              <w:t xml:space="preserve"> </w:t>
            </w:r>
            <w:r w:rsidRPr="00D0124D">
              <w:rPr>
                <w:rFonts w:ascii="Arial" w:eastAsia="Georgia" w:hAnsi="Arial" w:cs="Arial"/>
                <w:bCs/>
              </w:rPr>
              <w:t xml:space="preserve">white (No chronic obstructive lung disease, no emphysema, or </w:t>
            </w:r>
            <w:r w:rsidRPr="00D0124D">
              <w:rPr>
                <w:rFonts w:ascii="Arial" w:eastAsia="Georgia" w:hAnsi="Arial" w:cs="Arial"/>
                <w:bCs/>
              </w:rPr>
              <w:lastRenderedPageBreak/>
              <w:t>no chronic bronchitis)</w:t>
            </w:r>
          </w:p>
        </w:tc>
        <w:tc>
          <w:tcPr>
            <w:tcW w:w="5242" w:type="dxa"/>
          </w:tcPr>
          <w:p w14:paraId="4C4FF16C" w14:textId="77777777" w:rsidR="006F6F48" w:rsidRPr="00D0124D" w:rsidRDefault="006F6F48" w:rsidP="0009779D">
            <w:pPr>
              <w:rPr>
                <w:rFonts w:ascii="Arial" w:eastAsia="Georgia" w:hAnsi="Arial" w:cs="Arial"/>
                <w:bCs/>
              </w:rPr>
            </w:pPr>
            <w:r w:rsidRPr="00D0124D">
              <w:rPr>
                <w:rFonts w:ascii="Arial" w:eastAsia="Georgia" w:hAnsi="Arial" w:cs="Arial"/>
                <w:bCs/>
              </w:rPr>
              <w:lastRenderedPageBreak/>
              <w:t>Never smokers (No chronic obstructive lung disease or no chronic bronchitis); Former smokers (No chronic obstructive lung disease, no emphysema, or no chronic bronchitis); Current smokers (No chronic obstructive lung disease, no emphysema, or no chronic bronchitis)</w:t>
            </w:r>
          </w:p>
        </w:tc>
      </w:tr>
      <w:tr w:rsidR="006F6F48" w:rsidRPr="00D0124D" w14:paraId="7B2C6CA5" w14:textId="77777777" w:rsidTr="0009779D">
        <w:trPr>
          <w:trHeight w:val="749"/>
        </w:trPr>
        <w:tc>
          <w:tcPr>
            <w:tcW w:w="2851" w:type="dxa"/>
          </w:tcPr>
          <w:p w14:paraId="03F37972" w14:textId="77777777" w:rsidR="006F6F48" w:rsidRPr="00D0124D" w:rsidRDefault="006F6F48" w:rsidP="0009779D">
            <w:pPr>
              <w:rPr>
                <w:rFonts w:ascii="Arial" w:eastAsia="Georgia" w:hAnsi="Arial" w:cs="Arial"/>
                <w:bCs/>
                <w:i/>
                <w:iCs/>
              </w:rPr>
            </w:pPr>
            <w:r w:rsidRPr="00D0124D">
              <w:rPr>
                <w:rFonts w:ascii="Arial" w:eastAsia="Georgia" w:hAnsi="Arial" w:cs="Arial"/>
                <w:bCs/>
              </w:rPr>
              <w:t>Zhai et al 2014</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{"citationID":"dcc6FDJ2","properties":{"formattedCitation":"\\super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48</w:t>
            </w:r>
            <w:r w:rsidRPr="00D0124D">
              <w:rPr>
                <w:rFonts w:ascii="Arial" w:eastAsia="Georgia" w:hAnsi="Arial" w:cs="Arial"/>
                <w:bCs/>
              </w:rPr>
              <w:fldChar w:fldCharType="end"/>
            </w:r>
          </w:p>
        </w:tc>
        <w:tc>
          <w:tcPr>
            <w:tcW w:w="1990" w:type="dxa"/>
          </w:tcPr>
          <w:p w14:paraId="2E86CE00" w14:textId="77777777" w:rsidR="006F6F48" w:rsidRPr="00D0124D" w:rsidRDefault="006F6F48" w:rsidP="0009779D">
            <w:pPr>
              <w:rPr>
                <w:rFonts w:ascii="Arial" w:eastAsia="Georgia" w:hAnsi="Arial" w:cs="Arial"/>
                <w:b/>
              </w:rPr>
            </w:pPr>
            <w:r w:rsidRPr="00D0124D">
              <w:rPr>
                <w:rFonts w:ascii="Arial" w:eastAsia="Georgia" w:hAnsi="Arial" w:cs="Arial"/>
                <w:bCs/>
              </w:rPr>
              <w:t>Male (never smokers); Female (never smokers)</w:t>
            </w:r>
          </w:p>
        </w:tc>
        <w:tc>
          <w:tcPr>
            <w:tcW w:w="2445" w:type="dxa"/>
          </w:tcPr>
          <w:p w14:paraId="0499A9B3" w14:textId="77777777" w:rsidR="006F6F48" w:rsidRPr="00D0124D" w:rsidRDefault="006F6F48" w:rsidP="0009779D">
            <w:pPr>
              <w:rPr>
                <w:rFonts w:ascii="Arial" w:eastAsia="Georgia" w:hAnsi="Arial" w:cs="Arial"/>
                <w:bCs/>
              </w:rPr>
            </w:pPr>
          </w:p>
        </w:tc>
        <w:tc>
          <w:tcPr>
            <w:tcW w:w="5242" w:type="dxa"/>
          </w:tcPr>
          <w:p w14:paraId="160FE763" w14:textId="77777777" w:rsidR="006F6F48" w:rsidRPr="00D0124D" w:rsidRDefault="006F6F48" w:rsidP="0009779D">
            <w:pPr>
              <w:rPr>
                <w:rFonts w:ascii="Arial" w:eastAsia="Georgia" w:hAnsi="Arial" w:cs="Arial"/>
                <w:bCs/>
              </w:rPr>
            </w:pPr>
            <w:r w:rsidRPr="00D0124D">
              <w:rPr>
                <w:rFonts w:ascii="Arial" w:eastAsia="Georgia" w:hAnsi="Arial" w:cs="Arial"/>
                <w:bCs/>
              </w:rPr>
              <w:t>Former smokers (never smokers); Current smokers (never smokers)</w:t>
            </w:r>
          </w:p>
        </w:tc>
      </w:tr>
      <w:tr w:rsidR="006F6F48" w:rsidRPr="00D0124D" w14:paraId="658FF93D" w14:textId="77777777" w:rsidTr="0009779D">
        <w:trPr>
          <w:trHeight w:val="143"/>
        </w:trPr>
        <w:tc>
          <w:tcPr>
            <w:tcW w:w="2851" w:type="dxa"/>
          </w:tcPr>
          <w:p w14:paraId="7250F22B" w14:textId="77777777" w:rsidR="006F6F48" w:rsidRPr="00D0124D" w:rsidRDefault="006F6F48" w:rsidP="0009779D">
            <w:pPr>
              <w:rPr>
                <w:rFonts w:ascii="Arial" w:eastAsia="Georgia" w:hAnsi="Arial" w:cs="Arial"/>
                <w:bCs/>
              </w:rPr>
            </w:pPr>
            <w:r w:rsidRPr="00D0124D">
              <w:rPr>
                <w:rFonts w:ascii="Arial" w:eastAsia="Georgia" w:hAnsi="Arial" w:cs="Arial"/>
                <w:bCs/>
              </w:rPr>
              <w:t>Schwartz et al 2016</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{"citationID":"JXtD0yPL","properties":{"formattedCitation":"\\super 61\\nosupersub{}","plainCitation":"61","noteIndex":0},"citationItems":[{"id":666,"uris":["http://zotero.org/users/local/npAtvLvG/items/DAI3CMJH"],"itemData":{"id":666,"type":"article-journal","abstract":"BACKGROUND: Chronic obstructive pulmonary disease (COPD) is a risk factor for lung cancer. This study evaluates alternative measures of COPD based on spirometry and quantitative image analysis to better define a phenotype that predicts lung cancer risk.\nMETHODS: A total of 341 lung cancer cases and 752 volunteer controls, ages 21 to 89 years, participated in a structured interview, standardized CT scan, and spirometry. Logistic regression, adjusted for age, race, gender, pack-years, and inspiratory and expiratory total lung volume, was used to estimate the odds of lung cancer associated with FEV1/FVC, percent voxels less than -950 Hounsfield units on the inspiratory scan (HUI) and percent voxels less than -856 HU on expiratory scan (HUE).\nRESULTS: The odds of lung cancer were increased 1.4- to 3.1-fold among those with COPD compared with those without, regardless of assessment method; however, in multivariable modeling, only percent voxels &lt;-856 HUE as a continuous measure of air trapping [OR = 1.04; 95% confidence interval (CI), 1.03-1.06] and FEV1/FVC &lt; 0.70 (OR = 1.71; 95% CI, 1.21-2.41) were independent predictors of lung cancer risk. Nearly 10% of lung cancer cases were negative on all objective measures of COPD.\nCONCLUSION: Measures of air trapping using quantitative imaging, in addition to FEV1/FVC, can identify individuals at high risk of lung cancer and should be considered as supplementary measures at the time of screening for lung cancer.\nIMPACT: Quantitative measures of air trapping based on imaging provide additional information for the identification of high-risk groups who might benefit the most from lung cancer screening. Cancer Epidemiol Biomarkers Prev; 25(9); 1341-7. ©2016 AACR.","container-title":"Cancer Epidemiology, Biomarkers &amp; Prevention: A Publication of the American Association for Cancer Research, Cosponsored by the American Society of Preventive Oncology","DOI":"10.1158/1055-9965.EPI-16-0176","ISSN":"1538-7755","issue":"9","journalAbbreviation":"Cancer Epidemiol Biomarkers Prev","language":"eng","note":"PMID: 27383774\nPMCID: PMC5010488","page":"1341-1347","source":"PubMed","title":"Risk of Lung Cancer Associated with COPD Phenotype Based on Quantitative Image Analysis","volume":"25","author":[{"family":"Schwartz","given":"Ann G."},{"family":"Lusk","given":"Christine M."},{"family":"Wenzlaff","given":"Angela S."},{"family":"Watza","given":"Donovan"},{"family":"Pandolfi","given":"Stephanie"},{"family":"Mantha","given":"Laura"},{"family":"Cote","given":"Michele L."},{"family":"Soubani","given":"Ayman O."},{"family":"Walworth","given":"Garrett"},{"family":"Wozniak","given":"Antoinette"},{"family":"Neslund-Dudas","given":"Christine"},{"family":"Ardisana","given":"Amy A."},{"family":"Flynn","given":"Michael J."},{"family":"Song","given":"Thomas"},{"family":"Spizarny","given":"David L."},{"family":"Kvale","given":"Paul A."},{"family":"Chapman","given":"Robert A."},{"family":"Gadgeel","given":"Shirish M."}],"issued":{"date-parts":[["2016",9]]}}}],"schema":"https://github.com/citation-style-language/schema/raw/master/csl-citation.json"}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61</w:t>
            </w:r>
            <w:r w:rsidRPr="00D0124D">
              <w:rPr>
                <w:rFonts w:ascii="Arial" w:eastAsia="Georgia" w:hAnsi="Arial" w:cs="Arial"/>
                <w:bCs/>
              </w:rPr>
              <w:fldChar w:fldCharType="end"/>
            </w:r>
          </w:p>
        </w:tc>
        <w:tc>
          <w:tcPr>
            <w:tcW w:w="1990" w:type="dxa"/>
          </w:tcPr>
          <w:p w14:paraId="266761F8" w14:textId="77777777" w:rsidR="006F6F48" w:rsidRPr="00D0124D" w:rsidRDefault="006F6F48" w:rsidP="0009779D">
            <w:pPr>
              <w:rPr>
                <w:rFonts w:ascii="Arial" w:eastAsia="Georgia" w:hAnsi="Arial" w:cs="Arial"/>
                <w:bCs/>
              </w:rPr>
            </w:pPr>
          </w:p>
        </w:tc>
        <w:tc>
          <w:tcPr>
            <w:tcW w:w="2445" w:type="dxa"/>
          </w:tcPr>
          <w:p w14:paraId="672634CB" w14:textId="77777777" w:rsidR="006F6F48" w:rsidRPr="00D0124D" w:rsidRDefault="006F6F48" w:rsidP="0009779D">
            <w:pPr>
              <w:rPr>
                <w:rFonts w:ascii="Arial" w:eastAsia="Georgia" w:hAnsi="Arial" w:cs="Arial"/>
                <w:bCs/>
              </w:rPr>
            </w:pPr>
            <w:r w:rsidRPr="00D0124D">
              <w:rPr>
                <w:rFonts w:ascii="Arial" w:hAnsi="Arial" w:cs="Arial"/>
              </w:rPr>
              <w:t xml:space="preserve">Non-Hispanic </w:t>
            </w:r>
            <w:r w:rsidRPr="00D0124D">
              <w:rPr>
                <w:rFonts w:ascii="Arial" w:eastAsia="Georgia" w:hAnsi="Arial" w:cs="Arial"/>
                <w:bCs/>
              </w:rPr>
              <w:t xml:space="preserve">Black (No emphysema or no COPD), </w:t>
            </w:r>
            <w:r w:rsidRPr="00D0124D">
              <w:rPr>
                <w:rFonts w:ascii="Arial" w:hAnsi="Arial" w:cs="Arial"/>
              </w:rPr>
              <w:t xml:space="preserve">Non-Hispanic </w:t>
            </w:r>
            <w:r w:rsidRPr="00D0124D">
              <w:rPr>
                <w:rFonts w:ascii="Arial" w:eastAsia="Georgia" w:hAnsi="Arial" w:cs="Arial"/>
                <w:bCs/>
              </w:rPr>
              <w:t>white (No emphysema or no COPD)</w:t>
            </w:r>
          </w:p>
        </w:tc>
        <w:tc>
          <w:tcPr>
            <w:tcW w:w="5242" w:type="dxa"/>
          </w:tcPr>
          <w:p w14:paraId="3FC43772" w14:textId="77777777" w:rsidR="006F6F48" w:rsidRPr="00D0124D" w:rsidRDefault="006F6F48" w:rsidP="0009779D">
            <w:pPr>
              <w:rPr>
                <w:rFonts w:ascii="Arial" w:eastAsia="Georgia" w:hAnsi="Arial" w:cs="Arial"/>
                <w:bCs/>
              </w:rPr>
            </w:pPr>
          </w:p>
        </w:tc>
      </w:tr>
      <w:tr w:rsidR="006F6F48" w:rsidRPr="00D0124D" w14:paraId="5CB1D48B" w14:textId="77777777" w:rsidTr="0009779D">
        <w:trPr>
          <w:trHeight w:val="494"/>
        </w:trPr>
        <w:tc>
          <w:tcPr>
            <w:tcW w:w="2851" w:type="dxa"/>
          </w:tcPr>
          <w:p w14:paraId="5F59776B" w14:textId="77777777" w:rsidR="006F6F48" w:rsidRPr="00D0124D" w:rsidRDefault="006F6F48" w:rsidP="0009779D">
            <w:pPr>
              <w:rPr>
                <w:rFonts w:ascii="Arial" w:eastAsia="Georgia" w:hAnsi="Arial" w:cs="Arial"/>
                <w:bCs/>
              </w:rPr>
            </w:pPr>
            <w:r w:rsidRPr="00D0124D">
              <w:rPr>
                <w:rFonts w:ascii="Arial" w:eastAsia="Georgia" w:hAnsi="Arial" w:cs="Arial"/>
                <w:bCs/>
              </w:rPr>
              <w:t>Hopkins et al 2017</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{"citationID":"smObCpV3","properties":{"formattedCitation":"\\super 50\\nosupersub{}","plainCitation":"50","noteIndex":0},"citationItems":[{"id":901,"uris":["http://zotero.org/users/local/npAtvLvG/items/NMWR732T"],"itemData":{"id":901,"type":"article-journal","abstract":"RATIONALE: Although epidemiological studies consistently show that chronic obstructive pulmonary disease is associated with an increased risk of lung cancer, debate exists as to whether there is a linear relationship between the severity of airflow limitation and lung cancer risk.\nOBJECTIVES: We examined this in a large, prospective study of older heavy smokers from the American College of Radiology Imaging Network subcohort of the National Lung Screening Trial (ACRIN). Airflow limitation was defined by prebronchodilator spirometry subgrouped according to Global Initiative for Chronic Obstructive Lung Disease (GOLD) grades 1-4.\nMETHODS: In the National Lung Screening Trial-ACRIN cohort of 18,473 screening participants, 6,436 had airflow limitation (35%) and 12,037 (65%) had no airflow limitation. From these groups, 758 lung cancer cases were prospectively identified. Participants with airflow limitation were stratified according to GOLD groups 1 (n = 1,607), 2 (n = 3,528), 3 (n = 1,083), and 4 (n = 211). Lung cancer incidence at study end (mean follow-up, 6.4 yr) was compared between the GOLD groups and those with no airflow limitation (referent group).\nMEASUREMENTS AND MAIN RESULTS: Compared with those with no airflow limitation, where lung cancer incidence was 3.78/1,000 person years, incidence rates increased in a simple linear relationship: GOLD 1 (6.27/1,000 person yr); GOLD 2 (7.86/1,000 person yr); GOLD 3 (10.71/1,000 person yr); and GOLD 4 (13.25/1,000 person yr). All relationships were significant versus the reference group at a P value of 0.0001 or less.\nCONCLUSIONS: In a large prospective study of high-risk cigarette smokers, we report a strong linear relationship between increasing severity of airflow limitation and risk of lung cancer.","container-title":"Annals of the American Thoracic Society","DOI":"10.1513/AnnalsATS.201609-741OC","ISSN":"2325-6621","issue":"3","journalAbbreviation":"Ann Am Thorac Soc","language":"eng","note":"PMID: 28076701\nPMCID: PMC5686299","page":"392-402","source":"PubMed","title":"Reduced Expiratory Flow Rate among Heavy Smokers Increases Lung Cancer Risk. Results from the National Lung Screening Trial-American College of Radiology Imaging Network Cohort","volume":"14","author":[{"family":"Hopkins","given":"Raewyn J."},{"family":"Duan","given":"Fenghai"},{"family":"Chiles","given":"Caroline"},{"family":"Greco","given":"Erin M."},{"family":"Gamble","given":"Greg D."},{"family":"Aberle","given":"Denise"},{"family":"Young","given":"Robert P."}],"issued":{"date-parts":[["2017",3]]}}}],"schema":"https://github.com/citation-style-language/schema/raw/master/csl-citation.json"}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50</w:t>
            </w:r>
            <w:r w:rsidRPr="00D0124D">
              <w:rPr>
                <w:rFonts w:ascii="Arial" w:eastAsia="Georgia" w:hAnsi="Arial" w:cs="Arial"/>
                <w:bCs/>
              </w:rPr>
              <w:fldChar w:fldCharType="end"/>
            </w:r>
          </w:p>
        </w:tc>
        <w:tc>
          <w:tcPr>
            <w:tcW w:w="1990" w:type="dxa"/>
          </w:tcPr>
          <w:p w14:paraId="0647310C" w14:textId="77777777" w:rsidR="006F6F48" w:rsidRPr="00D0124D" w:rsidRDefault="006F6F48" w:rsidP="0009779D">
            <w:pPr>
              <w:rPr>
                <w:rFonts w:ascii="Arial" w:eastAsia="Georgia" w:hAnsi="Arial" w:cs="Arial"/>
                <w:bCs/>
              </w:rPr>
            </w:pPr>
          </w:p>
        </w:tc>
        <w:tc>
          <w:tcPr>
            <w:tcW w:w="2445" w:type="dxa"/>
          </w:tcPr>
          <w:p w14:paraId="74313F6C" w14:textId="77777777" w:rsidR="006F6F48" w:rsidRPr="00D0124D" w:rsidRDefault="006F6F48" w:rsidP="0009779D">
            <w:pPr>
              <w:rPr>
                <w:rFonts w:ascii="Arial" w:eastAsia="Georgia" w:hAnsi="Arial" w:cs="Arial"/>
                <w:bCs/>
              </w:rPr>
            </w:pPr>
          </w:p>
        </w:tc>
        <w:tc>
          <w:tcPr>
            <w:tcW w:w="5242" w:type="dxa"/>
          </w:tcPr>
          <w:p w14:paraId="205AF691" w14:textId="77777777" w:rsidR="006F6F48" w:rsidRPr="00D0124D" w:rsidRDefault="006F6F48" w:rsidP="0009779D">
            <w:pPr>
              <w:rPr>
                <w:rFonts w:ascii="Arial" w:eastAsia="Georgia" w:hAnsi="Arial" w:cs="Arial"/>
                <w:bCs/>
              </w:rPr>
            </w:pPr>
            <w:r w:rsidRPr="00D0124D">
              <w:rPr>
                <w:rFonts w:ascii="Arial" w:eastAsia="Georgia" w:hAnsi="Arial" w:cs="Arial"/>
                <w:bCs/>
              </w:rPr>
              <w:t xml:space="preserve">Current smokers </w:t>
            </w:r>
          </w:p>
        </w:tc>
      </w:tr>
      <w:tr w:rsidR="006F6F48" w:rsidRPr="00D0124D" w14:paraId="1621DEA2" w14:textId="77777777" w:rsidTr="0009779D">
        <w:trPr>
          <w:trHeight w:val="494"/>
        </w:trPr>
        <w:tc>
          <w:tcPr>
            <w:tcW w:w="2851" w:type="dxa"/>
          </w:tcPr>
          <w:p w14:paraId="2D33B75B" w14:textId="77777777" w:rsidR="006F6F48" w:rsidRPr="00D0124D" w:rsidRDefault="006F6F48" w:rsidP="0009779D">
            <w:pPr>
              <w:rPr>
                <w:rFonts w:ascii="Arial" w:eastAsia="Georgia" w:hAnsi="Arial" w:cs="Arial"/>
                <w:bCs/>
              </w:rPr>
            </w:pPr>
            <w:r w:rsidRPr="00D0124D">
              <w:rPr>
                <w:rFonts w:ascii="Arial" w:eastAsia="Georgia" w:hAnsi="Arial" w:cs="Arial"/>
                <w:bCs/>
              </w:rPr>
              <w:t>Gardner et al 2018</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{"citationID":"ruxRaysp","properties":{"formattedCitation":"\\super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45</w:t>
            </w:r>
            <w:r w:rsidRPr="00D0124D">
              <w:rPr>
                <w:rFonts w:ascii="Arial" w:eastAsia="Georgia" w:hAnsi="Arial" w:cs="Arial"/>
                <w:bCs/>
              </w:rPr>
              <w:fldChar w:fldCharType="end"/>
            </w:r>
          </w:p>
        </w:tc>
        <w:tc>
          <w:tcPr>
            <w:tcW w:w="1990" w:type="dxa"/>
          </w:tcPr>
          <w:p w14:paraId="340DF640" w14:textId="77777777" w:rsidR="006F6F48" w:rsidRPr="00D0124D" w:rsidRDefault="006F6F48" w:rsidP="0009779D">
            <w:pPr>
              <w:rPr>
                <w:rFonts w:ascii="Arial" w:eastAsia="Georgia" w:hAnsi="Arial" w:cs="Arial"/>
                <w:bCs/>
              </w:rPr>
            </w:pPr>
            <w:r w:rsidRPr="00D0124D">
              <w:rPr>
                <w:rFonts w:ascii="Arial" w:eastAsia="Georgia" w:hAnsi="Arial" w:cs="Arial"/>
                <w:bCs/>
              </w:rPr>
              <w:t>Male (No COPD), Female (No COPD)</w:t>
            </w:r>
          </w:p>
        </w:tc>
        <w:tc>
          <w:tcPr>
            <w:tcW w:w="2445" w:type="dxa"/>
          </w:tcPr>
          <w:p w14:paraId="16ACC713" w14:textId="02E7E1AC" w:rsidR="006F6F48" w:rsidRPr="00D0124D" w:rsidRDefault="006F6F48" w:rsidP="0009779D">
            <w:pPr>
              <w:rPr>
                <w:rFonts w:ascii="Arial" w:eastAsia="Georgia" w:hAnsi="Arial" w:cs="Arial"/>
                <w:bCs/>
              </w:rPr>
            </w:pPr>
            <w:r w:rsidRPr="00D0124D">
              <w:rPr>
                <w:rFonts w:ascii="Arial" w:eastAsia="Georgia" w:hAnsi="Arial" w:cs="Arial"/>
                <w:bCs/>
              </w:rPr>
              <w:t xml:space="preserve">Black (No COPD), </w:t>
            </w:r>
            <w:r w:rsidR="00C178A0" w:rsidRPr="00D0124D">
              <w:rPr>
                <w:rFonts w:ascii="Arial" w:eastAsia="Georgia" w:hAnsi="Arial" w:cs="Arial"/>
                <w:bCs/>
              </w:rPr>
              <w:t>W</w:t>
            </w:r>
            <w:r w:rsidRPr="00D0124D">
              <w:rPr>
                <w:rFonts w:ascii="Arial" w:eastAsia="Georgia" w:hAnsi="Arial" w:cs="Arial"/>
                <w:bCs/>
              </w:rPr>
              <w:t>hite (No COPD)</w:t>
            </w:r>
          </w:p>
        </w:tc>
        <w:tc>
          <w:tcPr>
            <w:tcW w:w="5242" w:type="dxa"/>
          </w:tcPr>
          <w:p w14:paraId="7D5DE4DD" w14:textId="77777777" w:rsidR="006F6F48" w:rsidRPr="00D0124D" w:rsidRDefault="006F6F48" w:rsidP="0009779D">
            <w:pPr>
              <w:rPr>
                <w:rFonts w:ascii="Arial" w:eastAsia="Georgia" w:hAnsi="Arial" w:cs="Arial"/>
                <w:bCs/>
              </w:rPr>
            </w:pPr>
          </w:p>
        </w:tc>
      </w:tr>
      <w:tr w:rsidR="006F6F48" w:rsidRPr="00D0124D" w14:paraId="64FADC64" w14:textId="77777777" w:rsidTr="0009779D">
        <w:trPr>
          <w:trHeight w:val="494"/>
        </w:trPr>
        <w:tc>
          <w:tcPr>
            <w:tcW w:w="2851" w:type="dxa"/>
            <w:vAlign w:val="center"/>
          </w:tcPr>
          <w:p w14:paraId="2C66B95B" w14:textId="77777777" w:rsidR="006F6F48" w:rsidRPr="00D0124D" w:rsidRDefault="006F6F48" w:rsidP="0009779D">
            <w:pPr>
              <w:rPr>
                <w:rFonts w:ascii="Arial" w:eastAsia="Georgia" w:hAnsi="Arial" w:cs="Arial"/>
                <w:bCs/>
              </w:rPr>
            </w:pPr>
            <w:r w:rsidRPr="00D0124D">
              <w:rPr>
                <w:rFonts w:ascii="Arial" w:hAnsi="Arial" w:cs="Arial"/>
              </w:rPr>
              <w:t>Nagasaka et al 2020</w:t>
            </w:r>
            <w:r w:rsidRPr="00D0124D">
              <w:rPr>
                <w:rFonts w:ascii="Arial" w:hAnsi="Arial" w:cs="Arial"/>
              </w:rPr>
              <w:fldChar w:fldCharType="begin"/>
            </w:r>
            <w:r w:rsidRPr="00D0124D">
              <w:rPr>
                <w:rFonts w:ascii="Arial" w:hAnsi="Arial" w:cs="Arial"/>
              </w:rPr>
              <w:instrText xml:space="preserve"> ADDIN ZOTERO_ITEM CSL_CITATION {"citationID":"SqjNxIy4","properties":{"formattedCitation":"\\super 46\\nosupersub{}","plainCitation":"46","noteIndex":0},"citationItems":[{"id":15719,"uris":["http://zotero.org/users/local/npAtvLvG/items/V6HQ3D5E"],"itemData":{"id":15719,"type":"article-journal","container-title":"Lung Cancer","DOI":"10.1016/j.lungcan.2020.01.006","ISSN":"01695002","journalAbbreviation":"Lung Cancer","language":"en","page":"78-81","source":"DOI.org (Crossref)","title":"COPD and lung cancer incidence in the Women’s Health Initiative Observational Study: A brief report","title-short":"COPD and lung cancer incidence in the Women’s Health Initiative Observational Study","volume":"141","author":[{"family":"Nagasaka","given":"Misako"},{"family":"Lehman","given":"Amy"},{"family":"Chlebowski","given":"Rowan"},{"family":"Haynes","given":"Brittany M."},{"family":"Ho","given":"Gloria"},{"family":"Patel","given":"Manali"},{"family":"Sakoda","given":"Lori C."},{"family":"Schwartz","given":"Ann G."},{"family":"Simon","given":"Michael S."},{"family":"Cote","given":"Michele L."}],"issued":{"date-parts":[["2020",3]]}}}],"schema":"https://github.com/citation-style-language/schema/raw/master/csl-citation.json"} </w:instrText>
            </w:r>
            <w:r w:rsidRPr="00D0124D">
              <w:rPr>
                <w:rFonts w:ascii="Arial" w:hAnsi="Arial" w:cs="Arial"/>
              </w:rPr>
              <w:fldChar w:fldCharType="separate"/>
            </w:r>
            <w:r w:rsidRPr="00D0124D">
              <w:rPr>
                <w:rFonts w:ascii="Arial" w:hAnsi="Arial" w:cs="Arial"/>
                <w:vertAlign w:val="superscript"/>
              </w:rPr>
              <w:t>46</w:t>
            </w:r>
            <w:r w:rsidRPr="00D0124D">
              <w:rPr>
                <w:rFonts w:ascii="Arial" w:hAnsi="Arial" w:cs="Arial"/>
              </w:rPr>
              <w:fldChar w:fldCharType="end"/>
            </w:r>
          </w:p>
        </w:tc>
        <w:tc>
          <w:tcPr>
            <w:tcW w:w="1990" w:type="dxa"/>
          </w:tcPr>
          <w:p w14:paraId="7BE19CFD" w14:textId="77777777" w:rsidR="006F6F48" w:rsidRPr="00D0124D" w:rsidRDefault="006F6F48" w:rsidP="0009779D">
            <w:pPr>
              <w:rPr>
                <w:rFonts w:ascii="Arial" w:eastAsia="Georgia" w:hAnsi="Arial" w:cs="Arial"/>
                <w:bCs/>
              </w:rPr>
            </w:pPr>
          </w:p>
        </w:tc>
        <w:tc>
          <w:tcPr>
            <w:tcW w:w="2445" w:type="dxa"/>
          </w:tcPr>
          <w:p w14:paraId="19509A50" w14:textId="77777777" w:rsidR="006F6F48" w:rsidRPr="00D0124D" w:rsidRDefault="006F6F48" w:rsidP="0009779D">
            <w:pPr>
              <w:rPr>
                <w:rFonts w:ascii="Arial" w:eastAsia="Georgia" w:hAnsi="Arial" w:cs="Arial"/>
                <w:bCs/>
              </w:rPr>
            </w:pPr>
            <w:r w:rsidRPr="00D0124D">
              <w:rPr>
                <w:rFonts w:ascii="Arial" w:eastAsia="Georgia" w:hAnsi="Arial" w:cs="Arial"/>
                <w:bCs/>
              </w:rPr>
              <w:t>Black (white), Other (white)</w:t>
            </w:r>
          </w:p>
        </w:tc>
        <w:tc>
          <w:tcPr>
            <w:tcW w:w="5242" w:type="dxa"/>
          </w:tcPr>
          <w:p w14:paraId="443CA10A" w14:textId="77777777" w:rsidR="006F6F48" w:rsidRPr="00D0124D" w:rsidRDefault="006F6F48" w:rsidP="0009779D">
            <w:pPr>
              <w:rPr>
                <w:rFonts w:ascii="Arial" w:eastAsia="Georgia" w:hAnsi="Arial" w:cs="Arial"/>
                <w:bCs/>
              </w:rPr>
            </w:pPr>
          </w:p>
        </w:tc>
      </w:tr>
      <w:tr w:rsidR="006F6F48" w:rsidRPr="00D0124D" w14:paraId="381FF43E" w14:textId="77777777" w:rsidTr="0009779D">
        <w:trPr>
          <w:trHeight w:val="494"/>
        </w:trPr>
        <w:tc>
          <w:tcPr>
            <w:tcW w:w="12528" w:type="dxa"/>
            <w:gridSpan w:val="4"/>
            <w:vAlign w:val="center"/>
          </w:tcPr>
          <w:p w14:paraId="06E5C76A" w14:textId="77777777" w:rsidR="006F6F48" w:rsidRPr="00D0124D" w:rsidRDefault="006F6F48" w:rsidP="0009779D">
            <w:pPr>
              <w:jc w:val="center"/>
              <w:rPr>
                <w:rFonts w:ascii="Arial" w:eastAsia="Georgia" w:hAnsi="Arial" w:cs="Arial"/>
                <w:bCs/>
              </w:rPr>
            </w:pPr>
            <w:r w:rsidRPr="00D0124D">
              <w:rPr>
                <w:rFonts w:ascii="Arial" w:eastAsia="Georgia" w:hAnsi="Arial" w:cs="Arial"/>
                <w:b/>
              </w:rPr>
              <w:t>Lung Cancer Mortality</w:t>
            </w:r>
          </w:p>
        </w:tc>
      </w:tr>
      <w:tr w:rsidR="006F6F48" w:rsidRPr="00D0124D" w14:paraId="520C5920" w14:textId="77777777" w:rsidTr="0009779D">
        <w:trPr>
          <w:trHeight w:val="494"/>
        </w:trPr>
        <w:tc>
          <w:tcPr>
            <w:tcW w:w="2851" w:type="dxa"/>
          </w:tcPr>
          <w:p w14:paraId="3CE9B3FC" w14:textId="77777777" w:rsidR="006F6F48" w:rsidRPr="00D0124D" w:rsidRDefault="006F6F48" w:rsidP="0009779D">
            <w:pPr>
              <w:rPr>
                <w:rFonts w:ascii="Arial" w:hAnsi="Arial" w:cs="Arial"/>
              </w:rPr>
            </w:pPr>
            <w:r w:rsidRPr="00D0124D">
              <w:rPr>
                <w:rFonts w:ascii="Arial" w:eastAsia="Georgia" w:hAnsi="Arial" w:cs="Arial"/>
                <w:bCs/>
              </w:rPr>
              <w:t>Turner et al 2007</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{"citationID":"MXIyOZEG","properties":{"formattedCitation":"\\super 57\\nosupersub{}","plainCitation":"57","noteIndex":0},"citationItems":[{"id":2545,"uris":["http://zotero.org/users/local/npAtvLvG/items/2JKUCACK"],"itemData":{"id":2545,"type":"article-journal","container-title":"American Journal of Respiratory and Critical Care Medicine","DOI":"10.1164/rccm.200612-1792OC","ISSN":"1073-449X, 1535-4970","issue":"3","journalAbbreviation":"Am J Respir Crit Care Med","language":"en","page":"285-290","source":"DOI.org (Crossref)","title":"Chronic Obstructive Pulmonary Disease Is Associated with Lung Cancer Mortality in a Prospective Study of Never Smokers","volume":"176","author":[{"family":"Turner","given":"Michelle C."},{"family":"Chen","given":"Yue"},{"family":"Krewski","given":"Daniel"},{"family":"Calle","given":"Eugenia E."},{"family":"Thun","given":"Michael J."}],"issued":{"date-parts":[["2007",8]]}}}],"schema":"https://github.com/citation-style-language/schema/raw/master/csl-citation.json"}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57</w:t>
            </w:r>
            <w:r w:rsidRPr="00D0124D">
              <w:rPr>
                <w:rFonts w:ascii="Arial" w:eastAsia="Georgia" w:hAnsi="Arial" w:cs="Arial"/>
                <w:bCs/>
              </w:rPr>
              <w:fldChar w:fldCharType="end"/>
            </w:r>
          </w:p>
        </w:tc>
        <w:tc>
          <w:tcPr>
            <w:tcW w:w="1990" w:type="dxa"/>
          </w:tcPr>
          <w:p w14:paraId="6CAA8CA2" w14:textId="77777777" w:rsidR="006F6F48" w:rsidRPr="00D0124D" w:rsidRDefault="006F6F48" w:rsidP="0009779D">
            <w:pPr>
              <w:rPr>
                <w:rFonts w:ascii="Arial" w:eastAsia="Georgia" w:hAnsi="Arial" w:cs="Arial"/>
                <w:bCs/>
              </w:rPr>
            </w:pPr>
            <w:r w:rsidRPr="00D0124D">
              <w:rPr>
                <w:rFonts w:ascii="Arial" w:eastAsia="Georgia" w:hAnsi="Arial" w:cs="Arial"/>
                <w:bCs/>
              </w:rPr>
              <w:t xml:space="preserve">Male (No chronic bronchitis, no emphysema, or no chronic bronchitis and emphysema), Female (No chronic bronchitis, no emphysema, </w:t>
            </w:r>
            <w:r w:rsidRPr="00D0124D">
              <w:rPr>
                <w:rFonts w:ascii="Arial" w:eastAsia="Georgia" w:hAnsi="Arial" w:cs="Arial"/>
                <w:bCs/>
              </w:rPr>
              <w:lastRenderedPageBreak/>
              <w:t>or no chronic bronchitis and emphysema)</w:t>
            </w:r>
          </w:p>
        </w:tc>
        <w:tc>
          <w:tcPr>
            <w:tcW w:w="2445" w:type="dxa"/>
          </w:tcPr>
          <w:p w14:paraId="65E204A2" w14:textId="77777777" w:rsidR="006F6F48" w:rsidRPr="00D0124D" w:rsidRDefault="006F6F48" w:rsidP="0009779D">
            <w:pPr>
              <w:rPr>
                <w:rFonts w:ascii="Arial" w:eastAsia="Georgia" w:hAnsi="Arial" w:cs="Arial"/>
                <w:bCs/>
              </w:rPr>
            </w:pPr>
          </w:p>
        </w:tc>
        <w:tc>
          <w:tcPr>
            <w:tcW w:w="5242" w:type="dxa"/>
          </w:tcPr>
          <w:p w14:paraId="2AD89657" w14:textId="77777777" w:rsidR="006F6F48" w:rsidRPr="00D0124D" w:rsidRDefault="006F6F48" w:rsidP="0009779D">
            <w:pPr>
              <w:rPr>
                <w:rFonts w:ascii="Arial" w:eastAsia="Georgia" w:hAnsi="Arial" w:cs="Arial"/>
                <w:bCs/>
              </w:rPr>
            </w:pPr>
          </w:p>
        </w:tc>
      </w:tr>
      <w:tr w:rsidR="006F6F48" w:rsidRPr="00D0124D" w14:paraId="3386F7EF" w14:textId="77777777" w:rsidTr="0009779D">
        <w:trPr>
          <w:trHeight w:val="494"/>
        </w:trPr>
        <w:tc>
          <w:tcPr>
            <w:tcW w:w="2851" w:type="dxa"/>
          </w:tcPr>
          <w:p w14:paraId="3EC41271" w14:textId="77777777" w:rsidR="006F6F48" w:rsidRPr="00D0124D" w:rsidRDefault="006F6F48" w:rsidP="0009779D">
            <w:pPr>
              <w:rPr>
                <w:rFonts w:ascii="Arial" w:hAnsi="Arial" w:cs="Arial"/>
              </w:rPr>
            </w:pPr>
            <w:r w:rsidRPr="00D0124D">
              <w:rPr>
                <w:rFonts w:ascii="Arial" w:eastAsia="Georgia" w:hAnsi="Arial" w:cs="Arial"/>
                <w:bCs/>
              </w:rPr>
              <w:t>Aldrich et al 2015</w:t>
            </w:r>
            <w:r w:rsidRPr="00D0124D">
              <w:rPr>
                <w:rFonts w:ascii="Arial" w:eastAsia="Georgia" w:hAnsi="Arial" w:cs="Arial"/>
                <w:bCs/>
              </w:rPr>
              <w:fldChar w:fldCharType="begin"/>
            </w:r>
            <w:r w:rsidRPr="00D0124D">
              <w:rPr>
                <w:rFonts w:ascii="Arial" w:eastAsia="Georgia" w:hAnsi="Arial" w:cs="Arial"/>
                <w:bCs/>
              </w:rPr>
              <w:instrText xml:space="preserve"> ADDIN ZOTERO_ITEM CSL_CITATION {"citationID":"xCgZF0Fy","properties":{"formattedCitation":"\\super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D0124D">
              <w:rPr>
                <w:rFonts w:ascii="Arial" w:eastAsia="Georgia" w:hAnsi="Arial" w:cs="Arial"/>
                <w:bCs/>
              </w:rPr>
              <w:fldChar w:fldCharType="separate"/>
            </w:r>
            <w:r w:rsidRPr="00D0124D">
              <w:rPr>
                <w:rFonts w:ascii="Arial" w:hAnsi="Arial" w:cs="Arial"/>
                <w:vertAlign w:val="superscript"/>
              </w:rPr>
              <w:t>44</w:t>
            </w:r>
            <w:r w:rsidRPr="00D0124D">
              <w:rPr>
                <w:rFonts w:ascii="Arial" w:eastAsia="Georgia" w:hAnsi="Arial" w:cs="Arial"/>
                <w:bCs/>
              </w:rPr>
              <w:fldChar w:fldCharType="end"/>
            </w:r>
          </w:p>
        </w:tc>
        <w:tc>
          <w:tcPr>
            <w:tcW w:w="1990" w:type="dxa"/>
          </w:tcPr>
          <w:p w14:paraId="03044F86" w14:textId="77777777" w:rsidR="006F6F48" w:rsidRPr="00D0124D" w:rsidRDefault="006F6F48" w:rsidP="0009779D">
            <w:pPr>
              <w:rPr>
                <w:rFonts w:ascii="Arial" w:eastAsia="Georgia" w:hAnsi="Arial" w:cs="Arial"/>
                <w:bCs/>
              </w:rPr>
            </w:pPr>
            <w:r w:rsidRPr="00D0124D">
              <w:rPr>
                <w:rFonts w:ascii="Arial" w:eastAsia="Georgia" w:hAnsi="Arial" w:cs="Arial"/>
                <w:bCs/>
              </w:rPr>
              <w:t>Male (Female)</w:t>
            </w:r>
          </w:p>
        </w:tc>
        <w:tc>
          <w:tcPr>
            <w:tcW w:w="2445" w:type="dxa"/>
          </w:tcPr>
          <w:p w14:paraId="576B6C52" w14:textId="77777777" w:rsidR="006F6F48" w:rsidRPr="00D0124D" w:rsidRDefault="006F6F48" w:rsidP="0009779D">
            <w:pPr>
              <w:rPr>
                <w:rFonts w:ascii="Arial" w:eastAsia="Georgia" w:hAnsi="Arial" w:cs="Arial"/>
                <w:bCs/>
              </w:rPr>
            </w:pPr>
            <w:r w:rsidRPr="00D0124D">
              <w:rPr>
                <w:rFonts w:ascii="Arial" w:hAnsi="Arial" w:cs="Arial"/>
              </w:rPr>
              <w:t xml:space="preserve">Non-Hispanic </w:t>
            </w:r>
            <w:r w:rsidRPr="00D0124D">
              <w:rPr>
                <w:rFonts w:ascii="Arial" w:eastAsia="Georgia" w:hAnsi="Arial" w:cs="Arial"/>
                <w:bCs/>
              </w:rPr>
              <w:t>white (</w:t>
            </w:r>
            <w:r w:rsidRPr="00D0124D">
              <w:rPr>
                <w:rFonts w:ascii="Arial" w:hAnsi="Arial" w:cs="Arial"/>
              </w:rPr>
              <w:t xml:space="preserve">Non-Hispanic </w:t>
            </w:r>
            <w:r w:rsidRPr="00D0124D">
              <w:rPr>
                <w:rFonts w:ascii="Arial" w:eastAsia="Georgia" w:hAnsi="Arial" w:cs="Arial"/>
                <w:bCs/>
              </w:rPr>
              <w:t>Black)</w:t>
            </w:r>
          </w:p>
        </w:tc>
        <w:tc>
          <w:tcPr>
            <w:tcW w:w="5242" w:type="dxa"/>
          </w:tcPr>
          <w:p w14:paraId="4F2758D0" w14:textId="77777777" w:rsidR="006F6F48" w:rsidRPr="00D0124D" w:rsidRDefault="006F6F48" w:rsidP="0009779D">
            <w:pPr>
              <w:rPr>
                <w:rFonts w:ascii="Arial" w:eastAsia="Georgia" w:hAnsi="Arial" w:cs="Arial"/>
                <w:bCs/>
              </w:rPr>
            </w:pPr>
            <w:r w:rsidRPr="00D0124D">
              <w:rPr>
                <w:rFonts w:ascii="Arial" w:eastAsia="Georgia" w:hAnsi="Arial" w:cs="Arial"/>
                <w:bCs/>
              </w:rPr>
              <w:t>Former smokers and current smokers (never smokers)</w:t>
            </w:r>
          </w:p>
        </w:tc>
      </w:tr>
    </w:tbl>
    <w:p w14:paraId="5BE25387" w14:textId="77777777" w:rsidR="006F6F48" w:rsidRPr="00D0124D" w:rsidRDefault="006F6F48" w:rsidP="006F6F48">
      <w:pPr>
        <w:rPr>
          <w:rFonts w:ascii="Arial" w:eastAsia="Georgia" w:hAnsi="Arial" w:cs="Arial"/>
          <w:bCs/>
          <w:sz w:val="20"/>
          <w:szCs w:val="20"/>
        </w:rPr>
      </w:pPr>
      <w:r w:rsidRPr="00D0124D">
        <w:rPr>
          <w:rFonts w:ascii="Arial" w:eastAsia="Georgia" w:hAnsi="Arial" w:cs="Arial"/>
          <w:sz w:val="20"/>
          <w:szCs w:val="20"/>
        </w:rPr>
        <w:t xml:space="preserve">Note: The referent group is placed in parentheses; The study by Zhai et al wasn’t presented in overall analyses because it did not provide an overall point estimate, it only presented estimates by smoking status and the result for sex is a combination of sex and smoking status </w:t>
      </w:r>
    </w:p>
    <w:p w14:paraId="14AB5BBB" w14:textId="77777777" w:rsidR="006F6F48" w:rsidRPr="00D0124D" w:rsidRDefault="006F6F48" w:rsidP="006F6F48">
      <w:pPr>
        <w:rPr>
          <w:rFonts w:ascii="Arial" w:eastAsia="Georgia" w:hAnsi="Arial" w:cs="Arial"/>
          <w:b/>
        </w:rPr>
      </w:pPr>
    </w:p>
    <w:p w14:paraId="0CEAC7D0" w14:textId="77777777" w:rsidR="006F6F48" w:rsidRPr="00D54B86" w:rsidRDefault="006F6F48" w:rsidP="006F6F48">
      <w:pPr>
        <w:rPr>
          <w:rFonts w:ascii="Marion" w:eastAsia="Georgia" w:hAnsi="Marion" w:cs="Georgia"/>
          <w:bCs/>
        </w:rPr>
        <w:sectPr w:rsidR="006F6F48" w:rsidRPr="00D54B86" w:rsidSect="006F6F48">
          <w:pgSz w:w="12240" w:h="15840"/>
          <w:pgMar w:top="1440" w:right="1440" w:bottom="1440" w:left="1440" w:header="720" w:footer="720" w:gutter="0"/>
          <w:cols w:space="720"/>
          <w:docGrid w:linePitch="360"/>
        </w:sectPr>
      </w:pPr>
    </w:p>
    <w:p w14:paraId="260036DA" w14:textId="77777777" w:rsidR="006F6F48" w:rsidRPr="005E09BA" w:rsidRDefault="006F6F48" w:rsidP="006F6F48">
      <w:pPr>
        <w:rPr>
          <w:rFonts w:ascii="Arial" w:eastAsia="Georgia" w:hAnsi="Arial" w:cs="Arial"/>
          <w:sz w:val="20"/>
          <w:szCs w:val="20"/>
        </w:rPr>
      </w:pPr>
      <w:r w:rsidRPr="005E09BA">
        <w:rPr>
          <w:rFonts w:ascii="Arial" w:eastAsia="Georgia" w:hAnsi="Arial" w:cs="Arial"/>
          <w:b/>
        </w:rPr>
        <w:lastRenderedPageBreak/>
        <w:t>Supplementary Table 5. ROBINS-E Risk of Bias (</w:t>
      </w:r>
      <w:proofErr w:type="spellStart"/>
      <w:r w:rsidRPr="005E09BA">
        <w:rPr>
          <w:rFonts w:ascii="Arial" w:eastAsia="Georgia" w:hAnsi="Arial" w:cs="Arial"/>
          <w:b/>
        </w:rPr>
        <w:t>RoB</w:t>
      </w:r>
      <w:proofErr w:type="spellEnd"/>
      <w:r w:rsidRPr="005E09BA">
        <w:rPr>
          <w:rFonts w:ascii="Arial" w:eastAsia="Georgia" w:hAnsi="Arial" w:cs="Arial"/>
          <w:b/>
        </w:rPr>
        <w:t>) Assessment</w:t>
      </w:r>
    </w:p>
    <w:p w14:paraId="71451D30" w14:textId="0BE47247" w:rsidR="006F6F48" w:rsidRPr="005E09BA" w:rsidRDefault="006F6F48" w:rsidP="006F6F48">
      <w:pPr>
        <w:rPr>
          <w:rFonts w:ascii="Arial" w:eastAsia="Georgia" w:hAnsi="Arial" w:cs="Arial"/>
          <w:bCs/>
        </w:rPr>
      </w:pPr>
      <w:r w:rsidRPr="005E09BA">
        <w:rPr>
          <w:rFonts w:ascii="Arial" w:eastAsia="Georgia" w:hAnsi="Arial" w:cs="Arial"/>
          <w:bCs/>
        </w:rPr>
        <w:t xml:space="preserve">Scoring and color scheme: 1 (green)=Low </w:t>
      </w:r>
      <w:proofErr w:type="spellStart"/>
      <w:r w:rsidRPr="005E09BA">
        <w:rPr>
          <w:rFonts w:ascii="Arial" w:eastAsia="Georgia" w:hAnsi="Arial" w:cs="Arial"/>
          <w:bCs/>
        </w:rPr>
        <w:t>RoB</w:t>
      </w:r>
      <w:proofErr w:type="spellEnd"/>
      <w:r w:rsidRPr="005E09BA">
        <w:rPr>
          <w:rFonts w:ascii="Arial" w:eastAsia="Georgia" w:hAnsi="Arial" w:cs="Arial"/>
          <w:bCs/>
        </w:rPr>
        <w:t xml:space="preserve">; 2 (green)=Low </w:t>
      </w:r>
      <w:proofErr w:type="spellStart"/>
      <w:r w:rsidRPr="005E09BA">
        <w:rPr>
          <w:rFonts w:ascii="Arial" w:eastAsia="Georgia" w:hAnsi="Arial" w:cs="Arial"/>
          <w:bCs/>
        </w:rPr>
        <w:t>RoB</w:t>
      </w:r>
      <w:proofErr w:type="spellEnd"/>
      <w:r w:rsidRPr="005E09BA">
        <w:rPr>
          <w:rFonts w:ascii="Arial" w:eastAsia="Georgia" w:hAnsi="Arial" w:cs="Arial"/>
          <w:bCs/>
        </w:rPr>
        <w:t xml:space="preserve"> except concerns about residual confounding; 3=Some concerns (yellow); 4=High </w:t>
      </w:r>
      <w:proofErr w:type="spellStart"/>
      <w:r w:rsidRPr="005E09BA">
        <w:rPr>
          <w:rFonts w:ascii="Arial" w:eastAsia="Georgia" w:hAnsi="Arial" w:cs="Arial"/>
          <w:bCs/>
        </w:rPr>
        <w:t>RoB</w:t>
      </w:r>
      <w:proofErr w:type="spellEnd"/>
      <w:r w:rsidRPr="005E09BA">
        <w:rPr>
          <w:rFonts w:ascii="Arial" w:eastAsia="Georgia" w:hAnsi="Arial" w:cs="Arial"/>
          <w:bCs/>
        </w:rPr>
        <w:t xml:space="preserve"> (red); 5=Very high </w:t>
      </w:r>
      <w:proofErr w:type="spellStart"/>
      <w:r w:rsidRPr="005E09BA">
        <w:rPr>
          <w:rFonts w:ascii="Arial" w:eastAsia="Georgia" w:hAnsi="Arial" w:cs="Arial"/>
          <w:bCs/>
        </w:rPr>
        <w:t>RoB</w:t>
      </w:r>
      <w:proofErr w:type="spellEnd"/>
      <w:r w:rsidRPr="005E09BA">
        <w:rPr>
          <w:rFonts w:ascii="Arial" w:eastAsia="Georgia" w:hAnsi="Arial" w:cs="Arial"/>
          <w:bCs/>
        </w:rPr>
        <w:t xml:space="preserve"> (red)</w:t>
      </w:r>
      <w:r w:rsidR="00D25A2C" w:rsidRPr="005E09BA">
        <w:rPr>
          <w:rFonts w:ascii="Arial" w:eastAsia="Georgia" w:hAnsi="Arial" w:cs="Arial"/>
          <w:bCs/>
        </w:rPr>
        <w:t>; NA= Not Applicable (gray)</w:t>
      </w:r>
    </w:p>
    <w:p w14:paraId="037DAC08" w14:textId="77777777" w:rsidR="006F6F48" w:rsidRPr="005E09BA" w:rsidRDefault="006F6F48" w:rsidP="006F6F48">
      <w:pPr>
        <w:rPr>
          <w:rFonts w:ascii="Arial" w:eastAsia="Georgia" w:hAnsi="Arial" w:cs="Arial"/>
          <w:b/>
        </w:rPr>
      </w:pPr>
    </w:p>
    <w:tbl>
      <w:tblPr>
        <w:tblStyle w:val="TableGrid"/>
        <w:tblW w:w="12950" w:type="dxa"/>
        <w:tblLook w:val="04A0" w:firstRow="1" w:lastRow="0" w:firstColumn="1" w:lastColumn="0" w:noHBand="0" w:noVBand="1"/>
      </w:tblPr>
      <w:tblGrid>
        <w:gridCol w:w="1496"/>
        <w:gridCol w:w="1245"/>
        <w:gridCol w:w="501"/>
        <w:gridCol w:w="500"/>
        <w:gridCol w:w="500"/>
        <w:gridCol w:w="500"/>
        <w:gridCol w:w="500"/>
        <w:gridCol w:w="500"/>
        <w:gridCol w:w="500"/>
        <w:gridCol w:w="500"/>
        <w:gridCol w:w="500"/>
        <w:gridCol w:w="500"/>
        <w:gridCol w:w="500"/>
        <w:gridCol w:w="500"/>
        <w:gridCol w:w="500"/>
        <w:gridCol w:w="500"/>
        <w:gridCol w:w="500"/>
        <w:gridCol w:w="708"/>
        <w:gridCol w:w="500"/>
        <w:gridCol w:w="500"/>
        <w:gridCol w:w="500"/>
        <w:gridCol w:w="500"/>
      </w:tblGrid>
      <w:tr w:rsidR="006F6F48" w:rsidRPr="005E09BA" w14:paraId="3634DCB5" w14:textId="77777777" w:rsidTr="0009779D">
        <w:trPr>
          <w:cantSplit/>
          <w:trHeight w:val="2231"/>
        </w:trPr>
        <w:tc>
          <w:tcPr>
            <w:tcW w:w="1374" w:type="dxa"/>
            <w:vAlign w:val="bottom"/>
          </w:tcPr>
          <w:p w14:paraId="073D7079" w14:textId="77777777" w:rsidR="006F6F48" w:rsidRPr="005E09BA" w:rsidRDefault="006F6F48" w:rsidP="0009779D">
            <w:pPr>
              <w:rPr>
                <w:rFonts w:ascii="Arial" w:hAnsi="Arial" w:cs="Arial"/>
                <w:sz w:val="20"/>
                <w:szCs w:val="20"/>
              </w:rPr>
            </w:pPr>
            <w:proofErr w:type="spellStart"/>
            <w:r w:rsidRPr="005E09BA">
              <w:rPr>
                <w:rFonts w:ascii="Arial" w:hAnsi="Arial" w:cs="Arial"/>
                <w:b/>
                <w:sz w:val="20"/>
                <w:szCs w:val="20"/>
              </w:rPr>
              <w:t>RoB</w:t>
            </w:r>
            <w:proofErr w:type="spellEnd"/>
            <w:r w:rsidRPr="005E09BA">
              <w:rPr>
                <w:rFonts w:ascii="Arial" w:hAnsi="Arial" w:cs="Arial"/>
                <w:b/>
                <w:sz w:val="20"/>
                <w:szCs w:val="20"/>
              </w:rPr>
              <w:t xml:space="preserve"> Domains</w:t>
            </w:r>
          </w:p>
        </w:tc>
        <w:tc>
          <w:tcPr>
            <w:tcW w:w="1162" w:type="dxa"/>
            <w:vAlign w:val="bottom"/>
          </w:tcPr>
          <w:p w14:paraId="5B1082F5" w14:textId="77777777" w:rsidR="006F6F48" w:rsidRPr="005E09BA" w:rsidRDefault="006F6F48" w:rsidP="0009779D">
            <w:pPr>
              <w:rPr>
                <w:rFonts w:ascii="Arial" w:hAnsi="Arial" w:cs="Arial"/>
                <w:sz w:val="20"/>
                <w:szCs w:val="20"/>
              </w:rPr>
            </w:pPr>
            <w:r w:rsidRPr="005E09BA">
              <w:rPr>
                <w:rFonts w:ascii="Arial" w:hAnsi="Arial" w:cs="Arial"/>
                <w:b/>
                <w:sz w:val="20"/>
                <w:szCs w:val="20"/>
              </w:rPr>
              <w:t>Sub-domain (if applicable)</w:t>
            </w:r>
          </w:p>
        </w:tc>
        <w:tc>
          <w:tcPr>
            <w:tcW w:w="505" w:type="dxa"/>
            <w:textDirection w:val="btLr"/>
          </w:tcPr>
          <w:p w14:paraId="237CE944" w14:textId="77777777" w:rsidR="006F6F48" w:rsidRPr="005E09BA" w:rsidRDefault="006F6F48" w:rsidP="0009779D">
            <w:pPr>
              <w:ind w:left="113" w:right="113"/>
              <w:rPr>
                <w:rFonts w:ascii="Arial" w:hAnsi="Arial" w:cs="Arial"/>
                <w:sz w:val="20"/>
                <w:szCs w:val="20"/>
              </w:rPr>
            </w:pPr>
            <w:proofErr w:type="spellStart"/>
            <w:r w:rsidRPr="005E09BA">
              <w:rPr>
                <w:rFonts w:ascii="Arial" w:hAnsi="Arial" w:cs="Arial"/>
                <w:bCs/>
                <w:sz w:val="20"/>
                <w:szCs w:val="20"/>
              </w:rPr>
              <w:t>Alavanja</w:t>
            </w:r>
            <w:proofErr w:type="spellEnd"/>
            <w:r w:rsidRPr="005E09BA">
              <w:rPr>
                <w:rFonts w:ascii="Arial" w:hAnsi="Arial" w:cs="Arial"/>
                <w:bCs/>
                <w:sz w:val="20"/>
                <w:szCs w:val="20"/>
              </w:rPr>
              <w:t xml:space="preserve"> </w:t>
            </w:r>
            <w:r w:rsidRPr="005E09BA">
              <w:rPr>
                <w:rFonts w:ascii="Arial" w:hAnsi="Arial" w:cs="Arial"/>
                <w:bCs/>
                <w:iCs/>
                <w:sz w:val="20"/>
                <w:szCs w:val="20"/>
              </w:rPr>
              <w:t>et al</w:t>
            </w:r>
            <w:r w:rsidRPr="005E09BA">
              <w:rPr>
                <w:rFonts w:ascii="Arial" w:hAnsi="Arial" w:cs="Arial"/>
                <w:bCs/>
                <w:sz w:val="20"/>
                <w:szCs w:val="20"/>
              </w:rPr>
              <w:t xml:space="preserve"> (1992)</w:t>
            </w:r>
            <w:r w:rsidRPr="005E09BA">
              <w:rPr>
                <w:rFonts w:ascii="Arial" w:hAnsi="Arial" w:cs="Arial"/>
                <w:sz w:val="20"/>
                <w:szCs w:val="20"/>
              </w:rPr>
              <w:t xml:space="preserve"> </w:t>
            </w:r>
            <w:r w:rsidRPr="005E09BA">
              <w:rPr>
                <w:rFonts w:ascii="Arial" w:hAnsi="Arial" w:cs="Arial"/>
                <w:sz w:val="20"/>
                <w:szCs w:val="20"/>
              </w:rPr>
              <w:fldChar w:fldCharType="begin"/>
            </w:r>
            <w:r w:rsidRPr="005E09BA">
              <w:rPr>
                <w:rFonts w:ascii="Arial" w:hAnsi="Arial" w:cs="Arial"/>
                <w:sz w:val="20"/>
                <w:szCs w:val="20"/>
              </w:rPr>
              <w:instrText xml:space="preserve"> ADDIN ZOTERO_ITEM CSL_CITATION {"citationID":"PJFb9kMK","properties":{"formattedCitation":"\\super 52\\nosupersub{}","plainCitation":"52","noteIndex":0},"citationItems":[{"id":2546,"uris":["http://zotero.org/users/local/npAtvLvG/items/4D95BU3H"],"itemData":{"id":2546,"type":"article-journal","container-title":"American Journal of Epidemiology","DOI":"10.1093/oxfordjournals.aje.a116542","ISSN":"1476-6256, 0002-9262","issue":"6","language":"en","page":"623-632","source":"DOI.org (Crossref)","title":"Preexisting Lung Disease and Lung Cancer among Nonsmoking Women","volume":"136","author":[{"family":"Alavanja","given":"Michael C. R."},{"family":"Brownson","given":"Ross C."},{"family":"Boice","given":"John D."},{"family":"Hock","given":"Ed"}],"issued":{"date-parts":[["1992",9,15]]}}}],"schema":"https://github.com/citation-style-language/schema/raw/master/csl-citation.json"} </w:instrText>
            </w:r>
            <w:r w:rsidRPr="005E09BA">
              <w:rPr>
                <w:rFonts w:ascii="Arial" w:hAnsi="Arial" w:cs="Arial"/>
                <w:sz w:val="20"/>
                <w:szCs w:val="20"/>
              </w:rPr>
              <w:fldChar w:fldCharType="separate"/>
            </w:r>
            <w:r w:rsidRPr="005E09BA">
              <w:rPr>
                <w:rFonts w:ascii="Arial" w:hAnsi="Arial" w:cs="Arial"/>
                <w:sz w:val="20"/>
                <w:vertAlign w:val="superscript"/>
              </w:rPr>
              <w:t>52</w:t>
            </w:r>
            <w:r w:rsidRPr="005E09BA">
              <w:rPr>
                <w:rFonts w:ascii="Arial" w:hAnsi="Arial" w:cs="Arial"/>
                <w:sz w:val="20"/>
                <w:szCs w:val="20"/>
              </w:rPr>
              <w:fldChar w:fldCharType="end"/>
            </w:r>
          </w:p>
        </w:tc>
        <w:tc>
          <w:tcPr>
            <w:tcW w:w="505" w:type="dxa"/>
            <w:textDirection w:val="btLr"/>
          </w:tcPr>
          <w:p w14:paraId="0A0D9DA3"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Wu </w:t>
            </w:r>
            <w:r w:rsidRPr="005E09BA">
              <w:rPr>
                <w:rFonts w:ascii="Arial" w:hAnsi="Arial" w:cs="Arial"/>
                <w:bCs/>
                <w:iCs/>
                <w:sz w:val="20"/>
                <w:szCs w:val="20"/>
              </w:rPr>
              <w:t>et al</w:t>
            </w:r>
            <w:r w:rsidRPr="005E09BA">
              <w:rPr>
                <w:rFonts w:ascii="Arial" w:hAnsi="Arial" w:cs="Arial"/>
                <w:bCs/>
                <w:sz w:val="20"/>
                <w:szCs w:val="20"/>
              </w:rPr>
              <w:t xml:space="preserve"> (1995)</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{"citationID":"EM4Bk0Dx","properties":{"formattedCitation":"\\super 53\\nosupersub{}","plainCitation":"53","noteIndex":0},"citationItems":[{"id":15721,"uris":["http://zotero.org/users/local/npAtvLvG/items/8HN26JMQ"],"itemData":{"id":15721,"type":"article-journal","abstract":"The authors conducted a population-based case-control study of lung cancer in nonsmoking women in five metropolitan areas of the United States between December 1, 1985, and November 30, 1990. In-person interviews were conducted with 412 lung cancer cases and 1,253 population controls, yielding information on history of nonmalignant lung diseases that were diagnosed by a physician. When lung cancer cases were compared with controls, history of any previous lung disease was associated with a significant increased risk of lung cancer (adjusted odds ratio (AOR) = 1.56, 95% confidence interval (CI) 1.2-2.0). Several lung diseases, including asthma, chronic bronchitis, pneumonia, and tuberculosis, were reported more often by lung cancer cases than by controls, and the difference was statistically significant for asthma (AOR = 1.67, 95% CI 1.1-2.5) and chronic bronchitis (AOR = 1.60, 95% CI 1.1-2.4). Since significant increased risks were observed for asthma and tuberculosis diagnosed before age 21 years, it is unlikely that reported prior lung diseases were prediagnostic manifestations of lung cancers. The increased risks associated with previous lung disease were observed for adenocarcinomas and other carcinomas of the lung; the point estimates were generally higher for the latter category. The risks associated with previous lung diseases remained unchanged after adjustment for potential confounders, including environmental tobacco smoke exposure during childhood and adult life and dietary factors.","container-title":"American Journal of Epidemiology","DOI":"10.1093/oxfordjournals.aje.a117366","ISSN":"0002-9262","issue":"11","journalAbbreviation":"Am J Epidemiol","language":"eng","note":"PMID: 7771438","page":"1023-1032","source":"PubMed","title":"Previous lung disease and risk of lung cancer among lifetime nonsmoking women in the United States","volume":"141","author":[{"family":"Wu","given":"Anna H."},{"family":"Fontham","given":"Elizabeth T."},{"family":"Reynolds","given":"Peggy"},{"family":"Greenberg","given":"Raymond S."},{"family":"Buffler","given":"P."},{"family":"Liff","given":"Jonathan"},{"family":"Boyd","given":"Peggy"},{"family":"Henderson","given":"Brian E."},{"family":"Correa","given":"Pelayo"}],"issued":{"date-parts":[["1995",6,1]]}}}],"schema":"https://github.com/citation-style-language/schema/raw/master/csl-citation.json"}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53</w:t>
            </w:r>
            <w:r w:rsidRPr="005E09BA">
              <w:rPr>
                <w:rFonts w:ascii="Arial" w:hAnsi="Arial" w:cs="Arial"/>
                <w:bCs/>
                <w:sz w:val="20"/>
                <w:szCs w:val="20"/>
              </w:rPr>
              <w:fldChar w:fldCharType="end"/>
            </w:r>
          </w:p>
        </w:tc>
        <w:tc>
          <w:tcPr>
            <w:tcW w:w="505" w:type="dxa"/>
            <w:textDirection w:val="btLr"/>
          </w:tcPr>
          <w:p w14:paraId="47653814"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Mayne et al (1999)</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{"citationID":"oQpGaWGZ","properties":{"formattedCitation":"\\super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54</w:t>
            </w:r>
            <w:r w:rsidRPr="005E09BA">
              <w:rPr>
                <w:rFonts w:ascii="Arial" w:hAnsi="Arial" w:cs="Arial"/>
                <w:bCs/>
                <w:sz w:val="20"/>
                <w:szCs w:val="20"/>
              </w:rPr>
              <w:fldChar w:fldCharType="end"/>
            </w:r>
          </w:p>
        </w:tc>
        <w:tc>
          <w:tcPr>
            <w:tcW w:w="528" w:type="dxa"/>
            <w:textDirection w:val="btLr"/>
          </w:tcPr>
          <w:p w14:paraId="11252425" w14:textId="77777777" w:rsidR="006F6F48" w:rsidRPr="005E09BA" w:rsidRDefault="006F6F48" w:rsidP="0009779D">
            <w:pPr>
              <w:ind w:left="113" w:right="113"/>
              <w:rPr>
                <w:rFonts w:ascii="Arial" w:hAnsi="Arial" w:cs="Arial"/>
                <w:sz w:val="20"/>
                <w:szCs w:val="20"/>
              </w:rPr>
            </w:pPr>
            <w:r w:rsidRPr="005E09BA">
              <w:rPr>
                <w:rFonts w:ascii="Arial" w:hAnsi="Arial" w:cs="Arial"/>
                <w:sz w:val="20"/>
                <w:szCs w:val="20"/>
              </w:rPr>
              <w:t xml:space="preserve">Brownson and </w:t>
            </w:r>
            <w:proofErr w:type="spellStart"/>
            <w:r w:rsidRPr="005E09BA">
              <w:rPr>
                <w:rFonts w:ascii="Arial" w:hAnsi="Arial" w:cs="Arial"/>
                <w:sz w:val="20"/>
                <w:szCs w:val="20"/>
              </w:rPr>
              <w:t>Alavanja</w:t>
            </w:r>
            <w:proofErr w:type="spellEnd"/>
            <w:r w:rsidRPr="005E09BA">
              <w:rPr>
                <w:rFonts w:ascii="Arial" w:hAnsi="Arial" w:cs="Arial"/>
                <w:sz w:val="20"/>
                <w:szCs w:val="20"/>
              </w:rPr>
              <w:t>, (2000)</w:t>
            </w:r>
            <w:r w:rsidRPr="005E09BA">
              <w:rPr>
                <w:rFonts w:ascii="Arial" w:hAnsi="Arial" w:cs="Arial"/>
                <w:sz w:val="20"/>
                <w:szCs w:val="20"/>
              </w:rPr>
              <w:fldChar w:fldCharType="begin"/>
            </w:r>
            <w:r w:rsidRPr="005E09BA">
              <w:rPr>
                <w:rFonts w:ascii="Arial" w:hAnsi="Arial" w:cs="Arial"/>
                <w:sz w:val="20"/>
                <w:szCs w:val="20"/>
              </w:rPr>
              <w:instrText xml:space="preserve"> ADDIN ZOTERO_ITEM CSL_CITATION {"citationID":"Kp451CjQ","properties":{"formattedCitation":"\\super 55\\nosupersub{}","plainCitation":"55","noteIndex":0},"citationItems":[{"id":2537,"uris":["http://zotero.org/users/local/npAtvLvG/items/VLHJA4J9"],"itemData":{"id":2537,"type":"article-journal","container-title":"Cancer Causes and Control","DOI":"10.1023/A:1008999202040","ISSN":"09575243","issue":"9","page":"853-858","source":"DOI.org (Crossref)","title":"Previous lung disease and lung cancer risk among women (United States)","volume":"11","author":[{"family":"Brownson","given":"Ross C."},{"family":"Alavanja","given":"Michael C.R."}],"issued":{"date-parts":[["2000"]]}}}],"schema":"https://github.com/citation-style-language/schema/raw/master/csl-citation.json"} </w:instrText>
            </w:r>
            <w:r w:rsidRPr="005E09BA">
              <w:rPr>
                <w:rFonts w:ascii="Arial" w:hAnsi="Arial" w:cs="Arial"/>
                <w:sz w:val="20"/>
                <w:szCs w:val="20"/>
              </w:rPr>
              <w:fldChar w:fldCharType="separate"/>
            </w:r>
            <w:r w:rsidRPr="005E09BA">
              <w:rPr>
                <w:rFonts w:ascii="Arial" w:hAnsi="Arial" w:cs="Arial"/>
                <w:sz w:val="20"/>
                <w:vertAlign w:val="superscript"/>
              </w:rPr>
              <w:t>55</w:t>
            </w:r>
            <w:r w:rsidRPr="005E09BA">
              <w:rPr>
                <w:rFonts w:ascii="Arial" w:hAnsi="Arial" w:cs="Arial"/>
                <w:sz w:val="20"/>
                <w:szCs w:val="20"/>
              </w:rPr>
              <w:fldChar w:fldCharType="end"/>
            </w:r>
          </w:p>
        </w:tc>
        <w:tc>
          <w:tcPr>
            <w:tcW w:w="505" w:type="dxa"/>
            <w:textDirection w:val="btLr"/>
          </w:tcPr>
          <w:p w14:paraId="58E860DA" w14:textId="77777777" w:rsidR="006F6F48" w:rsidRPr="005E09BA" w:rsidRDefault="006F6F48" w:rsidP="0009779D">
            <w:pPr>
              <w:ind w:left="113" w:right="113"/>
              <w:rPr>
                <w:rFonts w:ascii="Arial" w:hAnsi="Arial" w:cs="Arial"/>
                <w:sz w:val="20"/>
                <w:szCs w:val="20"/>
              </w:rPr>
            </w:pPr>
            <w:proofErr w:type="spellStart"/>
            <w:r w:rsidRPr="005E09BA">
              <w:rPr>
                <w:rFonts w:ascii="Arial" w:hAnsi="Arial" w:cs="Arial"/>
                <w:bCs/>
                <w:sz w:val="20"/>
                <w:szCs w:val="20"/>
              </w:rPr>
              <w:t>Osann</w:t>
            </w:r>
            <w:proofErr w:type="spellEnd"/>
            <w:r w:rsidRPr="005E09BA">
              <w:rPr>
                <w:rFonts w:ascii="Arial" w:hAnsi="Arial" w:cs="Arial"/>
                <w:bCs/>
                <w:sz w:val="20"/>
                <w:szCs w:val="20"/>
              </w:rPr>
              <w:t xml:space="preserve"> </w:t>
            </w:r>
            <w:r w:rsidRPr="005E09BA">
              <w:rPr>
                <w:rFonts w:ascii="Arial" w:hAnsi="Arial" w:cs="Arial"/>
                <w:bCs/>
                <w:iCs/>
                <w:sz w:val="20"/>
                <w:szCs w:val="20"/>
              </w:rPr>
              <w:t>et al</w:t>
            </w:r>
            <w:r w:rsidRPr="005E09BA">
              <w:rPr>
                <w:rFonts w:ascii="Arial" w:hAnsi="Arial" w:cs="Arial"/>
                <w:bCs/>
                <w:sz w:val="20"/>
                <w:szCs w:val="20"/>
              </w:rPr>
              <w:t xml:space="preserve"> (2000)</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{"citationID":"M7KaQFLo","properties":{"formattedCitation":"\\super 56\\nosupersub{}","plainCitation":"56","noteIndex":0},"citationItems":[{"id":2551,"uris":["http://zotero.org/users/local/npAtvLvG/items/35UWXKJ2"],"itemData":{"id":2551,"type":"article-journal","container-title":"Lung Cancer","DOI":"10.1016/S0169-5002(99)00106-3","ISSN":"01695002","issue":"1","journalAbbreviation":"Lung Cancer","language":"en","page":"1-10","source":"DOI.org (Crossref)","title":"Small cell lung cancer in women: risk associated with smoking, prior respiratory disease, and occupation","title-short":"Small cell lung cancer in women","volume":"28","author":[{"family":"Osann","given":"Kathryn E"},{"family":"Lowery","given":"Jan T"},{"family":"Schell","given":"Michael J"}],"issued":{"date-parts":[["2000",4]]}}}],"schema":"https://github.com/citation-style-language/schema/raw/master/csl-citation.json"}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56</w:t>
            </w:r>
            <w:r w:rsidRPr="005E09BA">
              <w:rPr>
                <w:rFonts w:ascii="Arial" w:hAnsi="Arial" w:cs="Arial"/>
                <w:bCs/>
                <w:sz w:val="20"/>
                <w:szCs w:val="20"/>
              </w:rPr>
              <w:fldChar w:fldCharType="end"/>
            </w:r>
          </w:p>
        </w:tc>
        <w:tc>
          <w:tcPr>
            <w:tcW w:w="505" w:type="dxa"/>
            <w:textDirection w:val="btLr"/>
          </w:tcPr>
          <w:p w14:paraId="65D87AFD"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Littman </w:t>
            </w:r>
            <w:r w:rsidRPr="005E09BA">
              <w:rPr>
                <w:rFonts w:ascii="Arial" w:hAnsi="Arial" w:cs="Arial"/>
                <w:bCs/>
                <w:iCs/>
                <w:sz w:val="20"/>
                <w:szCs w:val="20"/>
              </w:rPr>
              <w:t>et al</w:t>
            </w:r>
            <w:r w:rsidRPr="005E09BA">
              <w:rPr>
                <w:rFonts w:ascii="Arial" w:hAnsi="Arial" w:cs="Arial"/>
                <w:bCs/>
                <w:sz w:val="20"/>
                <w:szCs w:val="20"/>
              </w:rPr>
              <w:t xml:space="preserve"> (2004)</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{"citationID":"7LUuzixg","properties":{"formattedCitation":"\\super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42</w:t>
            </w:r>
            <w:r w:rsidRPr="005E09BA">
              <w:rPr>
                <w:rFonts w:ascii="Arial" w:hAnsi="Arial" w:cs="Arial"/>
                <w:bCs/>
                <w:sz w:val="20"/>
                <w:szCs w:val="20"/>
              </w:rPr>
              <w:fldChar w:fldCharType="end"/>
            </w:r>
          </w:p>
        </w:tc>
        <w:tc>
          <w:tcPr>
            <w:tcW w:w="505" w:type="dxa"/>
            <w:textDirection w:val="btLr"/>
          </w:tcPr>
          <w:p w14:paraId="3CF3160D"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Turner </w:t>
            </w:r>
            <w:r w:rsidRPr="005E09BA">
              <w:rPr>
                <w:rFonts w:ascii="Arial" w:hAnsi="Arial" w:cs="Arial"/>
                <w:bCs/>
                <w:iCs/>
                <w:sz w:val="20"/>
                <w:szCs w:val="20"/>
              </w:rPr>
              <w:t>et al</w:t>
            </w:r>
            <w:r w:rsidRPr="005E09BA">
              <w:rPr>
                <w:rFonts w:ascii="Arial" w:hAnsi="Arial" w:cs="Arial"/>
                <w:bCs/>
                <w:sz w:val="20"/>
                <w:szCs w:val="20"/>
              </w:rPr>
              <w:t xml:space="preserve"> (2007)</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{"citationID":"F4BFyOFf","properties":{"formattedCitation":"\\super 57\\nosupersub{}","plainCitation":"57","noteIndex":0},"citationItems":[{"id":2545,"uris":["http://zotero.org/users/local/npAtvLvG/items/2JKUCACK"],"itemData":{"id":2545,"type":"article-journal","container-title":"American Journal of Respiratory and Critical Care Medicine","DOI":"10.1164/rccm.200612-1792OC","ISSN":"1073-449X, 1535-4970","issue":"3","journalAbbreviation":"Am J Respir Crit Care Med","language":"en","page":"285-290","source":"DOI.org (Crossref)","title":"Chronic Obstructive Pulmonary Disease Is Associated with Lung Cancer Mortality in a Prospective Study of Never Smokers","volume":"176","author":[{"family":"Turner","given":"Michelle C."},{"family":"Chen","given":"Yue"},{"family":"Krewski","given":"Daniel"},{"family":"Calle","given":"Eugenia E."},{"family":"Thun","given":"Michael J."}],"issued":{"date-parts":[["2007",8]]}}}],"schema":"https://github.com/citation-style-language/schema/raw/master/csl-citation.json"}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57</w:t>
            </w:r>
            <w:r w:rsidRPr="005E09BA">
              <w:rPr>
                <w:rFonts w:ascii="Arial" w:hAnsi="Arial" w:cs="Arial"/>
                <w:bCs/>
                <w:sz w:val="20"/>
                <w:szCs w:val="20"/>
              </w:rPr>
              <w:fldChar w:fldCharType="end"/>
            </w:r>
          </w:p>
        </w:tc>
        <w:tc>
          <w:tcPr>
            <w:tcW w:w="505" w:type="dxa"/>
            <w:textDirection w:val="btLr"/>
          </w:tcPr>
          <w:p w14:paraId="54A1B7E7"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Wilson </w:t>
            </w:r>
            <w:r w:rsidRPr="005E09BA">
              <w:rPr>
                <w:rFonts w:ascii="Arial" w:hAnsi="Arial" w:cs="Arial"/>
                <w:bCs/>
                <w:iCs/>
                <w:sz w:val="20"/>
                <w:szCs w:val="20"/>
              </w:rPr>
              <w:t>et al</w:t>
            </w:r>
            <w:r w:rsidRPr="005E09BA">
              <w:rPr>
                <w:rFonts w:ascii="Arial" w:hAnsi="Arial" w:cs="Arial"/>
                <w:bCs/>
                <w:sz w:val="20"/>
                <w:szCs w:val="20"/>
              </w:rPr>
              <w:t xml:space="preserve"> (2008)</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{"citationID":"bnUBC4sT","properties":{"formattedCitation":"\\super 58\\nosupersub{}","plainCitation":"58","noteIndex":0},"citationItems":[{"id":15563,"uris":["http://zotero.org/users/local/npAtvLvG/items/BFLNPAU9"],"itemData":{"id":15563,"type":"article-journal","abstract":"Rationale: To study the relationship between emphysema and/or airflow obstruction and lung cancer in a high-risk population., Objective: We studied lung cancer related to radiographic emphysema and spirometric airflow obstruction in tobacco-exposed persons who were screened for lung cancer using chest computed tomography (CT)., Methods: Subjects completed questionnaires, spirometry, and low-dose helical chest CT. CT scans were scored for emphysema based on National Emphysema Treatment Trial criteria. Multiple logistic regressions estimated the independent associations between various factors, including radiographic emphysema and airflow obstruction, and subsequent lung cancer diagnosis., Measurements and Main Results: Among 3,638 subjects, 57.5, 18.8, 14.6, and 9.1% had no, trace, mild, and moderate–severe emphysema, and 57.3, 13.6, 22.8, and 6.4% had no, mild (Global Initiative for Chronic Obstructive Lung Disease [GOLD] I), moderate (GOLD II), and severe (GOLD III–IV) airflow obstruction. Of 3,638 subjects, 99 (2.7%) received a lung cancer diagnosis. Adjusting for sex, age, years of cigarette smoking, and number of cigarettes smoked daily, logistic regression showed the expected lung cancer association with the presence of airflow obstruction (GOLD I–IV, odds ratio [OR], 2.09; 95% confidence interval [CI], 1.33–3.27). A second logistic regression showed lung cancer related to emphysema (OR, 3.56; 95% CI, 2.21–5.73). After additional adjustments for GOLD class, emphysema remained a strong and statistically significant factor related to lung cancer (OR, 3.14; 95% CI, 1.91–5.15)., Conclusions: Emphysema on CT scan and airflow obstruction on spirometry are related to lung cancer in a high-risk population. Emphysema is independently related to lung cancer. Both radiographic emphysema and airflow obstruction should be considered when assessing lung cancer risk.","container-title":"American Journal of Respiratory and Critical Care Medicine","DOI":"10.1164/rccm.200803-435OC","ISSN":"1073-449X","issue":"7","journalAbbreviation":"Am J Respir Crit Care Med","note":"PMID: 18565949\nPMCID: PMC2556456","page":"738-744","source":"PubMed Central","title":"Association of Radiographic Emphysema and Airflow Obstruction with Lung Cancer","volume":"178","author":[{"family":"Wilson","given":"David O."},{"family":"Weissfeld","given":"Joel L."},{"family":"Balkan","given":"Arzu"},{"family":"Schragin","given":"Jeffrey G."},{"family":"Fuhrman","given":"Carl R."},{"family":"Fisher","given":"Stephen N."},{"family":"Wilson","given":"Jonathan"},{"family":"Leader","given":"Joseph K."},{"family":"Siegfried","given":"Jill M."},{"family":"Shapiro","given":"Steven D."},{"family":"Sciurba","given":"Frank C."}],"issued":{"date-parts":[["2008",10,1]]}}}],"schema":"https://github.com/citation-style-language/schema/raw/master/csl-citation.json"}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58</w:t>
            </w:r>
            <w:r w:rsidRPr="005E09BA">
              <w:rPr>
                <w:rFonts w:ascii="Arial" w:hAnsi="Arial" w:cs="Arial"/>
                <w:bCs/>
                <w:sz w:val="20"/>
                <w:szCs w:val="20"/>
              </w:rPr>
              <w:fldChar w:fldCharType="end"/>
            </w:r>
          </w:p>
        </w:tc>
        <w:tc>
          <w:tcPr>
            <w:tcW w:w="505" w:type="dxa"/>
            <w:textDirection w:val="btLr"/>
          </w:tcPr>
          <w:p w14:paraId="5B19082F"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Schwartz </w:t>
            </w:r>
            <w:r w:rsidRPr="005E09BA">
              <w:rPr>
                <w:rFonts w:ascii="Arial" w:hAnsi="Arial" w:cs="Arial"/>
                <w:bCs/>
                <w:iCs/>
                <w:sz w:val="20"/>
                <w:szCs w:val="20"/>
              </w:rPr>
              <w:t>et al</w:t>
            </w:r>
            <w:r w:rsidRPr="005E09BA">
              <w:rPr>
                <w:rFonts w:ascii="Arial" w:hAnsi="Arial" w:cs="Arial"/>
                <w:bCs/>
                <w:sz w:val="20"/>
                <w:szCs w:val="20"/>
              </w:rPr>
              <w:t xml:space="preserve"> (2009)</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{"citationID":"yJ8XJE7z","properties":{"formattedCitation":"\\super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59</w:t>
            </w:r>
            <w:r w:rsidRPr="005E09BA">
              <w:rPr>
                <w:rFonts w:ascii="Arial" w:hAnsi="Arial" w:cs="Arial"/>
                <w:bCs/>
                <w:sz w:val="20"/>
                <w:szCs w:val="20"/>
              </w:rPr>
              <w:fldChar w:fldCharType="end"/>
            </w:r>
          </w:p>
        </w:tc>
        <w:tc>
          <w:tcPr>
            <w:tcW w:w="505" w:type="dxa"/>
            <w:textDirection w:val="btLr"/>
          </w:tcPr>
          <w:p w14:paraId="6A5BE929"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Li </w:t>
            </w:r>
            <w:r w:rsidRPr="005E09BA">
              <w:rPr>
                <w:rFonts w:ascii="Arial" w:hAnsi="Arial" w:cs="Arial"/>
                <w:bCs/>
                <w:iCs/>
                <w:sz w:val="20"/>
                <w:szCs w:val="20"/>
              </w:rPr>
              <w:t>et al</w:t>
            </w:r>
            <w:r w:rsidRPr="005E09BA">
              <w:rPr>
                <w:rFonts w:ascii="Arial" w:hAnsi="Arial" w:cs="Arial"/>
                <w:bCs/>
                <w:sz w:val="20"/>
                <w:szCs w:val="20"/>
              </w:rPr>
              <w:t xml:space="preserve"> (2011)</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{"citationID":"Iv5BwGyS","properties":{"formattedCitation":"\\super 49\\nosupersub{}","plainCitation":"49","noteIndex":0},"citationItems":[{"id":15714,"uris":["http://zotero.org/users/local/npAtvLvG/items/H5TE75Y2"],"itemData":{"id":15714,"type":"article-journal","abstract":"The contribution of emphysema to lung cancer risk has been recognized, but the effect size needs to be further defined. In this study, 565 primary lung cancer cases were enrolled though a prospective lung cancer cohort at Mayo Clinic, and 450 controls were smokers participating in a lung cancer screening study in the same institution using spiral computed tomography (CT). Cases and controls were frequency matched on age, gender, race, smoking status, and residential region. CT imaging using standard protocol at the time of lung cancer diagnosis (case) or during the study (control) was assessed for emphysema by visual scoring CT analysis as a percentage of lung tissue destroyed. The clinical definition of emphysema was the diagnosis recorded in the medical documentation. Using multiple logistic regression models, emphysema (≥5% on CT) was found to be associated with a 3.8-fold increased lung cancer risk in Caucasians, with higher risk in subgroups of younger (&amp;lt;65 years old, OR = 4.64), heavy smokers (≥40 pack-years, OR = 4.46), and small-cell lung cancer (OR = 5.62). When using &amp;gt;0% or ≥10% emphysema on CT, lung cancer risk was 2.79-fold or 3.33-fold higher than controls. Compared with CT evaluation (using criterion ≥5%), the sensitivity, specificity, positive and negative predictive values, and the accuracy of the clinical diagnosis for emphysema in controls were 19%, 98%, 73%, 84%, and 83%, respectively. These results imply that an accurate evaluation of emphysema could help reliably identify individuals at greater risk of lung cancer among smokers. Cancer Prev Res; 4(1); 43–50. ©2010 AACR.","container-title":"Cancer Prevention Research","DOI":"10.1158/1940-6207.CAPR-10-0151","ISSN":"1940-6207, 1940-6215","issue":"1","language":"en","page":"43-50","source":"DOI.org (Crossref)","title":"Effect of Emphysema on Lung Cancer Risk in Smokers: A Computed Tomography–Based Assessment","title-short":"Effect of Emphysema on Lung Cancer Risk in Smokers","volume":"4","author":[{"family":"Li","given":"Yan"},{"family":"Swensen","given":"Stephen J."},{"family":"Karabekmez","given":"Leman Günbey"},{"family":"Marks","given":"Randolph S."},{"family":"Stoddard","given":"Shawn M."},{"family":"Jiang","given":"Ruoxiang"},{"family":"Worra","given":"Joel B."},{"family":"Zhang","given":"Fang"},{"family":"Midthun","given":"David E."},{"family":"Andrade","given":"Mariza","non-dropping-particle":"de"},{"family":"Song","given":"Yong"},{"family":"Yang","given":"Ping"}],"issued":{"date-parts":[["2011",1,1]]}}}],"schema":"https://github.com/citation-style-language/schema/raw/master/csl-citation.json"}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49</w:t>
            </w:r>
            <w:r w:rsidRPr="005E09BA">
              <w:rPr>
                <w:rFonts w:ascii="Arial" w:hAnsi="Arial" w:cs="Arial"/>
                <w:bCs/>
                <w:sz w:val="20"/>
                <w:szCs w:val="20"/>
              </w:rPr>
              <w:fldChar w:fldCharType="end"/>
            </w:r>
          </w:p>
        </w:tc>
        <w:tc>
          <w:tcPr>
            <w:tcW w:w="505" w:type="dxa"/>
            <w:textDirection w:val="btLr"/>
          </w:tcPr>
          <w:p w14:paraId="630CADEC"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Mina </w:t>
            </w:r>
            <w:r w:rsidRPr="005E09BA">
              <w:rPr>
                <w:rFonts w:ascii="Arial" w:hAnsi="Arial" w:cs="Arial"/>
                <w:bCs/>
                <w:iCs/>
                <w:sz w:val="20"/>
                <w:szCs w:val="20"/>
              </w:rPr>
              <w:t>et al</w:t>
            </w:r>
            <w:r w:rsidRPr="005E09BA">
              <w:rPr>
                <w:rFonts w:ascii="Arial" w:hAnsi="Arial" w:cs="Arial"/>
                <w:bCs/>
                <w:i/>
                <w:sz w:val="20"/>
                <w:szCs w:val="20"/>
              </w:rPr>
              <w:t xml:space="preserve"> </w:t>
            </w:r>
            <w:r w:rsidRPr="005E09BA">
              <w:rPr>
                <w:rFonts w:ascii="Arial" w:hAnsi="Arial" w:cs="Arial"/>
                <w:bCs/>
                <w:sz w:val="20"/>
                <w:szCs w:val="20"/>
              </w:rPr>
              <w:t>(2012)</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{"citationID":"q3LjOZdI","properties":{"formattedCitation":"\\super 60\\nosupersub{}","plainCitation":"60","noteIndex":0},"citationItems":[{"id":2549,"uris":["http://zotero.org/users/local/npAtvLvG/items/F9LFUX5V"],"itemData":{"id":2549,"type":"article-journal","container-title":"Clinical Lung Cancer","DOI":"10.1016/j.cllc.2011.09.006","ISSN":"15257304","issue":"2","journalAbbreviation":"Clinical Lung Cancer","language":"en","page":"149-156","source":"DOI.org (Crossref)","title":"The Relationship Between Chronic Obstructive Pulmonary Disease and Lung Cancer in African American Patients","volume":"13","author":[{"family":"Mina","given":"Nader"},{"family":"Soubani","given":"Ayman O."},{"family":"Cote","given":"Michele L."},{"family":"Suwan","given":"Tariq"},{"family":"Wenzlaff","given":"Angie S."},{"family":"Jhajhria","given":"Sunil"},{"family":"Samarah","given":"Husam"},{"family":"Schwartz","given":"Ann G."}],"issued":{"date-parts":[["2012",3]]}}}],"schema":"https://github.com/citation-style-language/schema/raw/master/csl-citation.json"}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60</w:t>
            </w:r>
            <w:r w:rsidRPr="005E09BA">
              <w:rPr>
                <w:rFonts w:ascii="Arial" w:hAnsi="Arial" w:cs="Arial"/>
                <w:bCs/>
                <w:sz w:val="20"/>
                <w:szCs w:val="20"/>
              </w:rPr>
              <w:fldChar w:fldCharType="end"/>
            </w:r>
          </w:p>
        </w:tc>
        <w:tc>
          <w:tcPr>
            <w:tcW w:w="505" w:type="dxa"/>
            <w:textDirection w:val="btLr"/>
          </w:tcPr>
          <w:p w14:paraId="78792361"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McHugh </w:t>
            </w:r>
            <w:r w:rsidRPr="005E09BA">
              <w:rPr>
                <w:rFonts w:ascii="Arial" w:hAnsi="Arial" w:cs="Arial"/>
                <w:bCs/>
                <w:iCs/>
                <w:sz w:val="20"/>
                <w:szCs w:val="20"/>
              </w:rPr>
              <w:t>et al</w:t>
            </w:r>
            <w:r w:rsidRPr="005E09BA">
              <w:rPr>
                <w:rFonts w:ascii="Arial" w:hAnsi="Arial" w:cs="Arial"/>
                <w:bCs/>
                <w:sz w:val="20"/>
                <w:szCs w:val="20"/>
              </w:rPr>
              <w:t xml:space="preserve"> (2013)</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{"citationID":"QjV2WpXC","properties":{"formattedCitation":"\\super 43\\nosupersub{}","plainCitation":"43","noteIndex":0},"citationItems":[{"id":756,"uris":["http://zotero.org/users/local/npAtvLvG/items/A8TLNEB8"],"itemData":{"id":756,"type":"article-journal","abstract":"This study was conducted to assess the association between prior history of respiratory disease and lung cancer among Mexican Americans using data from a multi-racial/ethnic lung cancer case-control study. Cases (n = 204) were patients with previously untreated lung cancer. Healthy control participants (n = 325) were recruited from a large physician group practice. Demographics, cigarette use, and history of respiratory disease were collected. Multivariable logistic regression models were used to estimate relative risk. Prior history of COPD (OR = 2.0; 95 % CI 1.2-3.3) and pneumonia (OR = 2.2; 95 % CI 1.3-3.6) were associated with an increased risk of lung cancer. These findings illustrate that prior COPD and pneumonia are associated with an increased risk of lung cancer among Mexican Americans. To our knowledge, this is one of largest case-control analyses assessing the role of respiratory disease and lung cancer risk specifically among Mexican-Americans.","container-title":"Journal of Immigrant and Minority Health","DOI":"10.1007/s10903-012-9690-7","ISSN":"1557-1920","issue":"5","journalAbbreviation":"J Immigr Minor Health","language":"eng","note":"PMID: 22847640\nPMCID: PMC3919532","page":"910-917","source":"PubMed","title":"Self-reported prior lung diseases as risk factors for non-small cell lung cancer in Mexican Americans","volume":"15","author":[{"family":"McHugh","given":"Michelle K."},{"family":"Schabath","given":"Matthew B."},{"family":"Ho","given":"Chung-Han"},{"family":"Liu","given":"Mei"},{"family":"D'Amelio","given":"Anthony M."},{"family":"Greisinger","given":"Anthony J."},{"family":"Delclos","given":"George L."},{"family":"Spitz","given":"Margaret R."},{"family":"Etzel","given":"Carol J."}],"issued":{"date-parts":[["2013",10]]}}}],"schema":"https://github.com/citation-style-language/schema/raw/master/csl-citation.json"}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43</w:t>
            </w:r>
            <w:r w:rsidRPr="005E09BA">
              <w:rPr>
                <w:rFonts w:ascii="Arial" w:hAnsi="Arial" w:cs="Arial"/>
                <w:bCs/>
                <w:sz w:val="20"/>
                <w:szCs w:val="20"/>
              </w:rPr>
              <w:fldChar w:fldCharType="end"/>
            </w:r>
          </w:p>
        </w:tc>
        <w:tc>
          <w:tcPr>
            <w:tcW w:w="505" w:type="dxa"/>
            <w:textDirection w:val="btLr"/>
          </w:tcPr>
          <w:p w14:paraId="5A4F289D" w14:textId="77777777" w:rsidR="006F6F48" w:rsidRPr="005E09BA" w:rsidRDefault="006F6F48" w:rsidP="0009779D">
            <w:pPr>
              <w:ind w:left="113" w:right="113"/>
              <w:rPr>
                <w:rFonts w:ascii="Arial" w:hAnsi="Arial" w:cs="Arial"/>
                <w:sz w:val="20"/>
                <w:szCs w:val="20"/>
              </w:rPr>
            </w:pPr>
            <w:r w:rsidRPr="005E09BA">
              <w:rPr>
                <w:rFonts w:ascii="Arial" w:hAnsi="Arial" w:cs="Arial"/>
                <w:bCs/>
                <w:sz w:val="20"/>
                <w:szCs w:val="20"/>
              </w:rPr>
              <w:t xml:space="preserve">Zhai </w:t>
            </w:r>
            <w:r w:rsidRPr="005E09BA">
              <w:rPr>
                <w:rFonts w:ascii="Arial" w:hAnsi="Arial" w:cs="Arial"/>
                <w:bCs/>
                <w:iCs/>
                <w:sz w:val="20"/>
                <w:szCs w:val="20"/>
              </w:rPr>
              <w:t>et al</w:t>
            </w:r>
            <w:r w:rsidRPr="005E09BA">
              <w:rPr>
                <w:rFonts w:ascii="Arial" w:hAnsi="Arial" w:cs="Arial"/>
                <w:bCs/>
                <w:sz w:val="20"/>
                <w:szCs w:val="20"/>
              </w:rPr>
              <w:t xml:space="preserve"> (2014)</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{"citationID":"FAqvpZU8","properties":{"formattedCitation":"\\super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48</w:t>
            </w:r>
            <w:r w:rsidRPr="005E09BA">
              <w:rPr>
                <w:rFonts w:ascii="Arial" w:hAnsi="Arial" w:cs="Arial"/>
                <w:bCs/>
                <w:sz w:val="20"/>
                <w:szCs w:val="20"/>
              </w:rPr>
              <w:fldChar w:fldCharType="end"/>
            </w:r>
          </w:p>
        </w:tc>
        <w:tc>
          <w:tcPr>
            <w:tcW w:w="505" w:type="dxa"/>
            <w:textDirection w:val="btLr"/>
          </w:tcPr>
          <w:p w14:paraId="29D5E9ED"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 xml:space="preserve">Aldrich </w:t>
            </w:r>
            <w:r w:rsidRPr="005E09BA">
              <w:rPr>
                <w:rFonts w:ascii="Arial" w:hAnsi="Arial" w:cs="Arial"/>
                <w:bCs/>
                <w:iCs/>
                <w:sz w:val="20"/>
                <w:szCs w:val="20"/>
              </w:rPr>
              <w:t>et al</w:t>
            </w:r>
            <w:r w:rsidRPr="005E09BA">
              <w:rPr>
                <w:rFonts w:ascii="Arial" w:hAnsi="Arial" w:cs="Arial"/>
                <w:bCs/>
                <w:sz w:val="20"/>
                <w:szCs w:val="20"/>
              </w:rPr>
              <w:t xml:space="preserve"> (2015)</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{"citationID":"6xpdmYTQ","properties":{"formattedCitation":"\\super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44</w:t>
            </w:r>
            <w:r w:rsidRPr="005E09BA">
              <w:rPr>
                <w:rFonts w:ascii="Arial" w:hAnsi="Arial" w:cs="Arial"/>
                <w:bCs/>
                <w:sz w:val="20"/>
                <w:szCs w:val="20"/>
              </w:rPr>
              <w:fldChar w:fldCharType="end"/>
            </w:r>
          </w:p>
        </w:tc>
        <w:tc>
          <w:tcPr>
            <w:tcW w:w="505" w:type="dxa"/>
            <w:textDirection w:val="btLr"/>
          </w:tcPr>
          <w:p w14:paraId="0E7BE93D"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 xml:space="preserve">Schwartz </w:t>
            </w:r>
            <w:r w:rsidRPr="005E09BA">
              <w:rPr>
                <w:rFonts w:ascii="Arial" w:hAnsi="Arial" w:cs="Arial"/>
                <w:bCs/>
                <w:iCs/>
                <w:sz w:val="20"/>
                <w:szCs w:val="20"/>
              </w:rPr>
              <w:t>et al</w:t>
            </w:r>
            <w:r w:rsidRPr="005E09BA">
              <w:rPr>
                <w:rFonts w:ascii="Arial" w:hAnsi="Arial" w:cs="Arial"/>
                <w:bCs/>
                <w:sz w:val="20"/>
                <w:szCs w:val="20"/>
              </w:rPr>
              <w:t xml:space="preserve"> (2016) </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{"citationID":"4Pbp2TPY","properties":{"formattedCitation":"\\super 61\\nosupersub{}","plainCitation":"61","noteIndex":0},"citationItems":[{"id":666,"uris":["http://zotero.org/users/local/npAtvLvG/items/DAI3CMJH"],"itemData":{"id":666,"type":"article-journal","abstract":"BACKGROUND: Chronic obstructive pulmonary disease (COPD) is a risk factor for lung cancer. This study evaluates alternative measures of COPD based on spirometry and quantitative image analysis to better define a phenotype that predicts lung cancer risk.\nMETHODS: A total of 341 lung cancer cases and 752 volunteer controls, ages 21 to 89 years, participated in a structured interview, standardized CT scan, and spirometry. Logistic regression, adjusted for age, race, gender, pack-years, and inspiratory and expiratory total lung volume, was used to estimate the odds of lung cancer associated with FEV1/FVC, percent voxels less than -950 Hounsfield units on the inspiratory scan (HUI) and percent voxels less than -856 HU on expiratory scan (HUE).\nRESULTS: The odds of lung cancer were increased 1.4- to 3.1-fold among those with COPD compared with those without, regardless of assessment method; however, in multivariable modeling, only percent voxels &lt;-856 HUE as a continuous measure of air trapping [OR = 1.04; 95% confidence interval (CI), 1.03-1.06] and FEV1/FVC &lt; 0.70 (OR = 1.71; 95% CI, 1.21-2.41) were independent predictors of lung cancer risk. Nearly 10% of lung cancer cases were negative on all objective measures of COPD.\nCONCLUSION: Measures of air trapping using quantitative imaging, in addition to FEV1/FVC, can identify individuals at high risk of lung cancer and should be considered as supplementary measures at the time of screening for lung cancer.\nIMPACT: Quantitative measures of air trapping based on imaging provide additional information for the identification of high-risk groups who might benefit the most from lung cancer screening. Cancer Epidemiol Biomarkers Prev; 25(9); 1341-7. ©2016 AACR.","container-title":"Cancer Epidemiology, Biomarkers &amp; Prevention: A Publication of the American Association for Cancer Research, Cosponsored by the American Society of Preventive Oncology","DOI":"10.1158/1055-9965.EPI-16-0176","ISSN":"1538-7755","issue":"9","journalAbbreviation":"Cancer Epidemiol Biomarkers Prev","language":"eng","note":"PMID: 27383774\nPMCID: PMC5010488","page":"1341-1347","source":"PubMed","title":"Risk of Lung Cancer Associated with COPD Phenotype Based on Quantitative Image Analysis","volume":"25","author":[{"family":"Schwartz","given":"Ann G."},{"family":"Lusk","given":"Christine M."},{"family":"Wenzlaff","given":"Angela S."},{"family":"Watza","given":"Donovan"},{"family":"Pandolfi","given":"Stephanie"},{"family":"Mantha","given":"Laura"},{"family":"Cote","given":"Michele L."},{"family":"Soubani","given":"Ayman O."},{"family":"Walworth","given":"Garrett"},{"family":"Wozniak","given":"Antoinette"},{"family":"Neslund-Dudas","given":"Christine"},{"family":"Ardisana","given":"Amy A."},{"family":"Flynn","given":"Michael J."},{"family":"Song","given":"Thomas"},{"family":"Spizarny","given":"David L."},{"family":"Kvale","given":"Paul A."},{"family":"Chapman","given":"Robert A."},{"family":"Gadgeel","given":"Shirish M."}],"issued":{"date-parts":[["2016",9]]}}}],"schema":"https://github.com/citation-style-language/schema/raw/master/csl-citation.json"}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61</w:t>
            </w:r>
            <w:r w:rsidRPr="005E09BA">
              <w:rPr>
                <w:rFonts w:ascii="Arial" w:hAnsi="Arial" w:cs="Arial"/>
                <w:bCs/>
                <w:sz w:val="20"/>
                <w:szCs w:val="20"/>
              </w:rPr>
              <w:fldChar w:fldCharType="end"/>
            </w:r>
          </w:p>
        </w:tc>
        <w:tc>
          <w:tcPr>
            <w:tcW w:w="705" w:type="dxa"/>
            <w:textDirection w:val="btLr"/>
          </w:tcPr>
          <w:p w14:paraId="42AF8F38"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 xml:space="preserve">Hopkins </w:t>
            </w:r>
            <w:r w:rsidRPr="005E09BA">
              <w:rPr>
                <w:rFonts w:ascii="Arial" w:hAnsi="Arial" w:cs="Arial"/>
                <w:bCs/>
                <w:iCs/>
                <w:sz w:val="20"/>
                <w:szCs w:val="20"/>
              </w:rPr>
              <w:t>et al</w:t>
            </w:r>
            <w:r w:rsidRPr="005E09BA">
              <w:rPr>
                <w:rFonts w:ascii="Arial" w:hAnsi="Arial" w:cs="Arial"/>
                <w:bCs/>
                <w:sz w:val="20"/>
                <w:szCs w:val="20"/>
              </w:rPr>
              <w:t xml:space="preserve"> (2017)</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{"citationID":"GyIC2l0l","properties":{"formattedCitation":"\\super 50\\nosupersub{}","plainCitation":"50","noteIndex":0},"citationItems":[{"id":901,"uris":["http://zotero.org/users/local/npAtvLvG/items/NMWR732T"],"itemData":{"id":901,"type":"article-journal","abstract":"RATIONALE: Although epidemiological studies consistently show that chronic obstructive pulmonary disease is associated with an increased risk of lung cancer, debate exists as to whether there is a linear relationship between the severity of airflow limitation and lung cancer risk.\nOBJECTIVES: We examined this in a large, prospective study of older heavy smokers from the American College of Radiology Imaging Network subcohort of the National Lung Screening Trial (ACRIN). Airflow limitation was defined by prebronchodilator spirometry subgrouped according to Global Initiative for Chronic Obstructive Lung Disease (GOLD) grades 1-4.\nMETHODS: In the National Lung Screening Trial-ACRIN cohort of 18,473 screening participants, 6,436 had airflow limitation (35%) and 12,037 (65%) had no airflow limitation. From these groups, 758 lung cancer cases were prospectively identified. Participants with airflow limitation were stratified according to GOLD groups 1 (n = 1,607), 2 (n = 3,528), 3 (n = 1,083), and 4 (n = 211). Lung cancer incidence at study end (mean follow-up, 6.4 yr) was compared between the GOLD groups and those with no airflow limitation (referent group).\nMEASUREMENTS AND MAIN RESULTS: Compared with those with no airflow limitation, where lung cancer incidence was 3.78/1,000 person years, incidence rates increased in a simple linear relationship: GOLD 1 (6.27/1,000 person yr); GOLD 2 (7.86/1,000 person yr); GOLD 3 (10.71/1,000 person yr); and GOLD 4 (13.25/1,000 person yr). All relationships were significant versus the reference group at a P value of 0.0001 or less.\nCONCLUSIONS: In a large prospective study of high-risk cigarette smokers, we report a strong linear relationship between increasing severity of airflow limitation and risk of lung cancer.","container-title":"Annals of the American Thoracic Society","DOI":"10.1513/AnnalsATS.201609-741OC","ISSN":"2325-6621","issue":"3","journalAbbreviation":"Ann Am Thorac Soc","language":"eng","note":"PMID: 28076701\nPMCID: PMC5686299","page":"392-402","source":"PubMed","title":"Reduced Expiratory Flow Rate among Heavy Smokers Increases Lung Cancer Risk. Results from the National Lung Screening Trial-American College of Radiology Imaging Network Cohort","volume":"14","author":[{"family":"Hopkins","given":"Raewyn J."},{"family":"Duan","given":"Fenghai"},{"family":"Chiles","given":"Caroline"},{"family":"Greco","given":"Erin M."},{"family":"Gamble","given":"Greg D."},{"family":"Aberle","given":"Denise"},{"family":"Young","given":"Robert P."}],"issued":{"date-parts":[["2017",3]]}}}],"schema":"https://github.com/citation-style-language/schema/raw/master/csl-citation.json"}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50</w:t>
            </w:r>
            <w:r w:rsidRPr="005E09BA">
              <w:rPr>
                <w:rFonts w:ascii="Arial" w:hAnsi="Arial" w:cs="Arial"/>
                <w:bCs/>
                <w:sz w:val="20"/>
                <w:szCs w:val="20"/>
              </w:rPr>
              <w:fldChar w:fldCharType="end"/>
            </w:r>
          </w:p>
        </w:tc>
        <w:tc>
          <w:tcPr>
            <w:tcW w:w="596" w:type="dxa"/>
            <w:textDirection w:val="btLr"/>
          </w:tcPr>
          <w:p w14:paraId="64162AD0"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Gardner et al (2018)</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{"citationID":"CgY40u9w","properties":{"formattedCitation":"\\super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45</w:t>
            </w:r>
            <w:r w:rsidRPr="005E09BA">
              <w:rPr>
                <w:rFonts w:ascii="Arial" w:hAnsi="Arial" w:cs="Arial"/>
                <w:bCs/>
                <w:sz w:val="20"/>
                <w:szCs w:val="20"/>
              </w:rPr>
              <w:fldChar w:fldCharType="end"/>
            </w:r>
            <w:r w:rsidRPr="005E09BA">
              <w:rPr>
                <w:rFonts w:ascii="Arial" w:hAnsi="Arial" w:cs="Arial"/>
                <w:bCs/>
                <w:sz w:val="20"/>
                <w:szCs w:val="20"/>
              </w:rPr>
              <w:t xml:space="preserve"> </w:t>
            </w:r>
          </w:p>
        </w:tc>
        <w:tc>
          <w:tcPr>
            <w:tcW w:w="505" w:type="dxa"/>
            <w:textDirection w:val="btLr"/>
          </w:tcPr>
          <w:p w14:paraId="417554BD"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Nagasaka et al(2020)</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{"citationID":"hqVJFWI5","properties":{"formattedCitation":"\\super 46\\nosupersub{}","plainCitation":"46","noteIndex":0},"citationItems":[{"id":15719,"uris":["http://zotero.org/users/local/npAtvLvG/items/V6HQ3D5E"],"itemData":{"id":15719,"type":"article-journal","container-title":"Lung Cancer","DOI":"10.1016/j.lungcan.2020.01.006","ISSN":"01695002","journalAbbreviation":"Lung Cancer","language":"en","page":"78-81","source":"DOI.org (Crossref)","title":"COPD and lung cancer incidence in the Women’s Health Initiative Observational Study: A brief report","title-short":"COPD and lung cancer incidence in the Women’s Health Initiative Observational Study","volume":"141","author":[{"family":"Nagasaka","given":"Misako"},{"family":"Lehman","given":"Amy"},{"family":"Chlebowski","given":"Rowan"},{"family":"Haynes","given":"Brittany M."},{"family":"Ho","given":"Gloria"},{"family":"Patel","given":"Manali"},{"family":"Sakoda","given":"Lori C."},{"family":"Schwartz","given":"Ann G."},{"family":"Simon","given":"Michael S."},{"family":"Cote","given":"Michele L."}],"issued":{"date-parts":[["2020",3]]}}}],"schema":"https://github.com/citation-style-language/schema/raw/master/csl-citation.json"}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46</w:t>
            </w:r>
            <w:r w:rsidRPr="005E09BA">
              <w:rPr>
                <w:rFonts w:ascii="Arial" w:hAnsi="Arial" w:cs="Arial"/>
                <w:bCs/>
                <w:sz w:val="20"/>
                <w:szCs w:val="20"/>
              </w:rPr>
              <w:fldChar w:fldCharType="end"/>
            </w:r>
          </w:p>
        </w:tc>
        <w:tc>
          <w:tcPr>
            <w:tcW w:w="505" w:type="dxa"/>
            <w:textDirection w:val="btLr"/>
          </w:tcPr>
          <w:p w14:paraId="4D40B512" w14:textId="77777777" w:rsidR="006F6F48" w:rsidRPr="005E09BA" w:rsidRDefault="006F6F48" w:rsidP="0009779D">
            <w:pPr>
              <w:ind w:left="113" w:right="113"/>
              <w:rPr>
                <w:rFonts w:ascii="Arial" w:hAnsi="Arial" w:cs="Arial"/>
                <w:bCs/>
                <w:sz w:val="20"/>
                <w:szCs w:val="20"/>
                <w:lang w:val="fr-FR"/>
              </w:rPr>
            </w:pPr>
            <w:proofErr w:type="spellStart"/>
            <w:r w:rsidRPr="005E09BA">
              <w:rPr>
                <w:rFonts w:ascii="Arial" w:hAnsi="Arial" w:cs="Arial"/>
                <w:bCs/>
                <w:sz w:val="20"/>
                <w:szCs w:val="20"/>
                <w:lang w:val="fr-FR"/>
              </w:rPr>
              <w:t>Charokopos</w:t>
            </w:r>
            <w:proofErr w:type="spellEnd"/>
            <w:r w:rsidRPr="005E09BA">
              <w:rPr>
                <w:rFonts w:ascii="Arial" w:hAnsi="Arial" w:cs="Arial"/>
                <w:bCs/>
                <w:sz w:val="20"/>
                <w:szCs w:val="20"/>
                <w:lang w:val="fr-FR"/>
              </w:rPr>
              <w:t xml:space="preserve"> </w:t>
            </w:r>
            <w:r w:rsidRPr="005E09BA">
              <w:rPr>
                <w:rFonts w:ascii="Arial" w:hAnsi="Arial" w:cs="Arial"/>
                <w:bCs/>
                <w:iCs/>
                <w:sz w:val="20"/>
                <w:szCs w:val="20"/>
                <w:lang w:val="fr-FR"/>
              </w:rPr>
              <w:t>et al</w:t>
            </w:r>
            <w:r w:rsidRPr="005E09BA">
              <w:rPr>
                <w:rFonts w:ascii="Arial" w:hAnsi="Arial" w:cs="Arial"/>
                <w:bCs/>
                <w:sz w:val="20"/>
                <w:szCs w:val="20"/>
                <w:lang w:val="fr-FR"/>
              </w:rPr>
              <w:t xml:space="preserve"> (2021)</w:t>
            </w:r>
            <w:r w:rsidRPr="005E09BA">
              <w:rPr>
                <w:rFonts w:ascii="Arial" w:hAnsi="Arial" w:cs="Arial"/>
                <w:bCs/>
                <w:sz w:val="20"/>
                <w:szCs w:val="20"/>
              </w:rPr>
              <w:fldChar w:fldCharType="begin"/>
            </w:r>
            <w:r w:rsidRPr="005E09BA">
              <w:rPr>
                <w:rFonts w:ascii="Arial" w:hAnsi="Arial" w:cs="Arial"/>
                <w:bCs/>
                <w:sz w:val="20"/>
                <w:szCs w:val="20"/>
                <w:lang w:val="fr-FR"/>
              </w:rPr>
              <w:instrText xml:space="preserve"> ADDIN ZOTERO_ITEM CSL_CITATION {"citationID":"y6w1PJlf","properties":{"formattedCitation":"\\super 51\\nosupersub{}","plainCitation":"51","noteIndex":0},"citationItems":[{"id":3247,"uris":["http://zotero.org/users/local/npAtvLvG/items/8M5TTXEZ"],"itemData":{"id":3247,"type":"article-journal","abstract":"Rationale: Chronic obstructive pulmonary disease (COPD) is a well-established independent risk factor for lung cancer. Metaanalyses have shown mixed results about the potential association between asthma and lung cancer. Even less is known about the relationship between Asthma COPD Overlap (ACO) and lung cancer risk. In this study, we used data from the National Lung Cancer Screening Trial (NSLT), a large randomized lung cancer screening trial, to compare lung cancer risk among patients with ACO vs. COPD and other conditions associated with airway obstruction. Method(s): We studied 13,939 patients, all with at least 30 pack-years of smoking, from the American College of Radiology Imaging Network (ACRIN) subcohort of the NSLT who had baseline pulmonary function testing. Using spirometry, we categorized NLST participants into 5 groups: 1) smokers without airway obstruction (n=6,447), 2) Preserved Ratio Impaired Spirometry (PRISm, ratio of forced expiratory flow in 1 second [FEV1] over forced vital capacity [FVC] &gt;=0.7 and FEV1 &lt;80% predicted) (n=2,547), 3) history of childhood asthma (n=281), 4) COPD (FEV1/FVC&lt;0.7) (n=4,428), or 5) ACO (childhood asthma and FEV1/FVC &lt;0.7) (n=208). We used Poisson regression to compare adjusted lung cancer risk among these groups. Result(s): The incidence rate of lung cancer per 1,000 person-years was 13.2 (95% confidence interval [CI]: 8.1-21.5), 11.7 (95% CI: 10.5-13.1), 1.8 (95% CI: 0.6- 5.4), 7.7 (95% CI: 6.4-9.2) and 4.1 (95% CI: 3.5-4.8) for patients with ACO, COPD, asthmatic smokers, PRISm and normalspirometry smokers, respectively. ACO patients had increased lung cancer risk compared to asthmatic smokers (incidence rate ratio [IRR]: 4.5, 95% CI: 1.3-16.0) and normal spirometry smokers (IRR: 2.4, 95% CI: 1.3-4.3) and a similar risk of lung cancer compared to COPD patients (IRR: 1.11, 95% CI: 0.62-1.97) and PRISm patients (IRR: 1.51, 95% CI: 0.83-2.75), in models adjusting for other lung cancer risk factors as estimated by the PLCO2012 model. Similar results were obtained in models adjusting for multiple individual patient characteristics known to be associated with lung cancer risk. Patients with ACO did not differ to COPD regarding to lung cancer subtype, histological grade, tumor size or clinical stage (p&gt;0.05 for all comparisons). Conclusion(s): Patients with ACO have an increased independent risk of lung cancer that appears to be similar to those with COPD and higher than the risk of asthmatic smokers and normal-spirometry smokers. This suggests that ACO is an independent risk factor for lung cancer that should be considered when making decisions about lung-cancer screening. (Table Presented) .","collection-title":"American Thoracic Society International Conference, ATS 2020. Philadelphia, PA United States.","container-title":"American Journal of Respiratory and Critical Care Medicine","ISSN":"1535-4970","issue":"1","journalAbbreviation":"Am. J. Respir. Crit. Care Med.","language":"English","note":"publisher-place: Netherlands\npublisher: American Thoracic Society","title":"Lung cancer risk of patients with asthma-chronic obstructive pulmonary disease overlap","URL":"https://www.atsjournals.org/doi/abs/10.1164/ajrccm-conference.2020.201.1_MeetingAbstracts.A6462","volume":"201","author":[{"literal":"Charokopos A."},{"literal":"Braman S.S."},{"literal":"Whittaker Brown S.A."},{"literal":"Powell C.A."},{"literal":"Mhango G."},{"literal":"Sigel K."},{"literal":"de Torres J.P."},{"literal":"Zulueta J.J."},{"literal":"Wisnivesky J.P."}],"issued":{"date-parts":[["2020"]]}}}],"schema":"https://github.com/citation-style-language/schema/raw/master/csl-citation.json"}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51</w:t>
            </w:r>
            <w:r w:rsidRPr="005E09BA">
              <w:rPr>
                <w:rFonts w:ascii="Arial" w:hAnsi="Arial" w:cs="Arial"/>
                <w:bCs/>
                <w:sz w:val="20"/>
                <w:szCs w:val="20"/>
              </w:rPr>
              <w:fldChar w:fldCharType="end"/>
            </w:r>
            <w:r w:rsidRPr="005E09BA">
              <w:rPr>
                <w:rFonts w:ascii="Arial" w:hAnsi="Arial" w:cs="Arial"/>
                <w:bCs/>
                <w:sz w:val="20"/>
                <w:szCs w:val="20"/>
              </w:rPr>
              <w:fldChar w:fldCharType="begin"/>
            </w:r>
            <w:r w:rsidRPr="005E09BA">
              <w:rPr>
                <w:rFonts w:ascii="Arial" w:hAnsi="Arial" w:cs="Arial"/>
                <w:bCs/>
                <w:sz w:val="20"/>
                <w:szCs w:val="20"/>
              </w:rPr>
              <w:instrText xml:space="preserve"> PRINTDATE  \* MERGEFORMAT </w:instrText>
            </w:r>
            <w:r w:rsidRPr="005E09BA">
              <w:rPr>
                <w:rFonts w:ascii="Arial" w:hAnsi="Arial" w:cs="Arial"/>
                <w:bCs/>
                <w:sz w:val="20"/>
                <w:szCs w:val="20"/>
              </w:rPr>
              <w:fldChar w:fldCharType="separate"/>
            </w:r>
            <w:r w:rsidRPr="005E09BA">
              <w:rPr>
                <w:rFonts w:ascii="Arial" w:hAnsi="Arial" w:cs="Arial"/>
                <w:bCs/>
                <w:noProof/>
                <w:sz w:val="20"/>
                <w:szCs w:val="20"/>
              </w:rPr>
              <w:t>3/21/23 10:39:00 PM</w:t>
            </w:r>
            <w:r w:rsidRPr="005E09BA">
              <w:rPr>
                <w:rFonts w:ascii="Arial" w:hAnsi="Arial" w:cs="Arial"/>
                <w:bCs/>
                <w:sz w:val="20"/>
                <w:szCs w:val="20"/>
              </w:rPr>
              <w:fldChar w:fldCharType="end"/>
            </w:r>
          </w:p>
        </w:tc>
        <w:tc>
          <w:tcPr>
            <w:tcW w:w="505" w:type="dxa"/>
            <w:textDirection w:val="btLr"/>
          </w:tcPr>
          <w:p w14:paraId="466F4848" w14:textId="77777777" w:rsidR="006F6F48" w:rsidRPr="005E09BA" w:rsidRDefault="006F6F48" w:rsidP="0009779D">
            <w:pPr>
              <w:ind w:left="113" w:right="113"/>
              <w:rPr>
                <w:rFonts w:ascii="Arial" w:hAnsi="Arial" w:cs="Arial"/>
                <w:bCs/>
                <w:sz w:val="20"/>
                <w:szCs w:val="20"/>
              </w:rPr>
            </w:pPr>
            <w:r w:rsidRPr="005E09BA">
              <w:rPr>
                <w:rFonts w:ascii="Arial" w:hAnsi="Arial" w:cs="Arial"/>
                <w:bCs/>
                <w:sz w:val="20"/>
                <w:szCs w:val="20"/>
              </w:rPr>
              <w:t xml:space="preserve">Singh </w:t>
            </w:r>
            <w:r w:rsidRPr="005E09BA">
              <w:rPr>
                <w:rFonts w:ascii="Arial" w:hAnsi="Arial" w:cs="Arial"/>
                <w:bCs/>
                <w:iCs/>
                <w:sz w:val="20"/>
                <w:szCs w:val="20"/>
              </w:rPr>
              <w:t>et al</w:t>
            </w:r>
            <w:r w:rsidRPr="005E09BA">
              <w:rPr>
                <w:rFonts w:ascii="Arial" w:hAnsi="Arial" w:cs="Arial"/>
                <w:bCs/>
                <w:sz w:val="20"/>
                <w:szCs w:val="20"/>
              </w:rPr>
              <w:t xml:space="preserve"> (2022)</w:t>
            </w:r>
            <w:r w:rsidRPr="005E09BA">
              <w:rPr>
                <w:rFonts w:ascii="Arial" w:hAnsi="Arial" w:cs="Arial"/>
                <w:bCs/>
                <w:sz w:val="20"/>
                <w:szCs w:val="20"/>
              </w:rPr>
              <w:fldChar w:fldCharType="begin"/>
            </w:r>
            <w:r w:rsidRPr="005E09BA">
              <w:rPr>
                <w:rFonts w:ascii="Arial" w:hAnsi="Arial" w:cs="Arial"/>
                <w:bCs/>
                <w:sz w:val="20"/>
                <w:szCs w:val="20"/>
              </w:rPr>
              <w:instrText xml:space="preserve"> ADDIN ZOTERO_ITEM CSL_CITATION {"citationID":"h6yvFrmM","properties":{"formattedCitation":"\\super 47\\nosupersub{}","plainCitation":"47","noteIndex":0},"citationItems":[{"id":631,"uris":["http://zotero.org/users/local/npAtvLvG/items/Q65VMQ6E"],"itemData":{"id":631,"type":"article-journal","abstract":"INTRODUCTION/BACKGROUND: The USPSTF (United States Preventive Services Task Force) guidelines suggest criteria centering on smoking status and age to select patients for lung cancer screening. Despite the significant advances in screening with low-dose computed tomography (LDCT), cancer detection rate is low (1.1%), highlighting the need to investigate possible ways to refine the current lung cancer screening strategy. Our aim was to determine clinical risk factors predictive of lung cancer in an urban safety-net hospital.\nMATERIALS AND METHODS: We performed a retrospective chart review of 2847 patients who received LDCT screening for lung cancer between 3/1/2015 and 12/31/2019. Patient demographics and medical history were collected. A bivariate logistic regression was used to evaluate predictors of lung cancer.\nRESULTS: Compared to the National Lung Cancer Screening Trial (NLST) population, our screening cohort had significantly more African Americans (38.2% vs. 4.5%, P &lt; .0001), more obesity (32.7% vs. 28.3%, P &lt; .0001), and higher rates of chronic obstructive pulmonary disease (COPD) (45.9% vs. 5.0%, P &lt; .0001). The strongest predictors of lung cancer were COPD (odds ratio [OR] = 2.14, P &lt; .0001) and a family history of lung cancer (OR = 2.77, P &lt; .0001). Age (OR = 1.04, P&lt; .001) and pack years (OR = 1.01, P&lt; .001) were less predictive.\nCONCLUSION: A diagnosis of COPD and family history of lung cancer were most predictive of lung cancer in a screening cohort at our urban safety-net hospital. Future studies should focus on whether inclusion of these additional risk-factors improves proportion of lung cancer detected via screening.","container-title":"Clinical Lung Cancer","DOI":"10.1016/j.cllc.2021.07.009","ISSN":"1938-0690","issue":"2","journalAbbreviation":"Clin Lung Cancer","language":"eng","note":"PMID: 34393063\nPMCID: PMC8766584","page":"e165-e170","source":"PubMed","title":"Risk Factors for Lung Cancer in an Underrepresented Safety-Net Screening Cohort","volume":"23","author":[{"family":"Singh","given":"Sarah"},{"family":"Pavesi","given":"Flaminio"},{"family":"Steiling","given":"Katrina"},{"family":"Asokan","given":"Sainath"},{"family":"Espinosa","given":"Cisco"},{"family":"Cabral","given":"Howard J."},{"family":"Burks","given":"Eric J."},{"family":"Meister","given":"Amanda"},{"family":"Akpoviroro","given":"Ogheneyoma"},{"family":"Buck","given":"Anne"},{"family":"Drozdowicz","given":"Kelly"},{"family":"Litle","given":"Virginia R."},{"family":"Suzuki","given":"Kei"}],"issued":{"date-parts":[["2022",3]]}}}],"schema":"https://github.com/citation-style-language/schema/raw/master/csl-citation.json"} </w:instrText>
            </w:r>
            <w:r w:rsidRPr="005E09BA">
              <w:rPr>
                <w:rFonts w:ascii="Arial" w:hAnsi="Arial" w:cs="Arial"/>
                <w:bCs/>
                <w:sz w:val="20"/>
                <w:szCs w:val="20"/>
              </w:rPr>
              <w:fldChar w:fldCharType="separate"/>
            </w:r>
            <w:r w:rsidRPr="005E09BA">
              <w:rPr>
                <w:rFonts w:ascii="Arial" w:hAnsi="Arial" w:cs="Arial"/>
                <w:sz w:val="20"/>
                <w:vertAlign w:val="superscript"/>
              </w:rPr>
              <w:t>47</w:t>
            </w:r>
            <w:r w:rsidRPr="005E09BA">
              <w:rPr>
                <w:rFonts w:ascii="Arial" w:hAnsi="Arial" w:cs="Arial"/>
                <w:bCs/>
                <w:sz w:val="20"/>
                <w:szCs w:val="20"/>
              </w:rPr>
              <w:fldChar w:fldCharType="end"/>
            </w:r>
          </w:p>
        </w:tc>
      </w:tr>
      <w:tr w:rsidR="006F6F48" w:rsidRPr="005E09BA" w14:paraId="7B57C4FB" w14:textId="77777777" w:rsidTr="0009779D">
        <w:trPr>
          <w:trHeight w:val="213"/>
        </w:trPr>
        <w:tc>
          <w:tcPr>
            <w:tcW w:w="1374" w:type="dxa"/>
            <w:vMerge w:val="restart"/>
            <w:vAlign w:val="bottom"/>
          </w:tcPr>
          <w:p w14:paraId="2503CA79"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1: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Confounding</w:t>
            </w:r>
          </w:p>
        </w:tc>
        <w:tc>
          <w:tcPr>
            <w:tcW w:w="1162" w:type="dxa"/>
            <w:vAlign w:val="bottom"/>
          </w:tcPr>
          <w:p w14:paraId="1D7B38B6" w14:textId="77777777" w:rsidR="006F6F48" w:rsidRPr="005E09BA" w:rsidRDefault="006F6F48" w:rsidP="0009779D">
            <w:pPr>
              <w:rPr>
                <w:rFonts w:ascii="Arial" w:hAnsi="Arial" w:cs="Arial"/>
                <w:sz w:val="20"/>
                <w:szCs w:val="20"/>
              </w:rPr>
            </w:pPr>
            <w:r w:rsidRPr="005E09BA">
              <w:rPr>
                <w:rFonts w:ascii="Arial" w:hAnsi="Arial" w:cs="Arial"/>
                <w:b/>
                <w:sz w:val="20"/>
                <w:szCs w:val="20"/>
              </w:rPr>
              <w:t>Pre-exposure</w:t>
            </w:r>
          </w:p>
        </w:tc>
        <w:tc>
          <w:tcPr>
            <w:tcW w:w="505" w:type="dxa"/>
            <w:shd w:val="clear" w:color="auto" w:fill="B7E1CD"/>
            <w:vAlign w:val="center"/>
          </w:tcPr>
          <w:p w14:paraId="1B3B4CC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4CFE0E2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49725C3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28" w:type="dxa"/>
            <w:shd w:val="clear" w:color="auto" w:fill="B7E1CD"/>
            <w:vAlign w:val="center"/>
          </w:tcPr>
          <w:p w14:paraId="4348869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0603C2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16F164B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45B1763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4108BC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9CFE1F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71C4D7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3D4C9C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54E120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F15EFC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79D8F3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28B577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FCE8B2"/>
            <w:vAlign w:val="center"/>
          </w:tcPr>
          <w:p w14:paraId="46A6619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96" w:type="dxa"/>
            <w:shd w:val="clear" w:color="auto" w:fill="FCE8B2"/>
            <w:vAlign w:val="center"/>
          </w:tcPr>
          <w:p w14:paraId="77F9D78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46CD7C4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542598C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4162836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r>
      <w:tr w:rsidR="006F6F48" w:rsidRPr="005E09BA" w14:paraId="20E16589" w14:textId="77777777" w:rsidTr="0009779D">
        <w:trPr>
          <w:trHeight w:val="149"/>
        </w:trPr>
        <w:tc>
          <w:tcPr>
            <w:tcW w:w="1374" w:type="dxa"/>
            <w:vMerge/>
          </w:tcPr>
          <w:p w14:paraId="712CC4B8" w14:textId="77777777" w:rsidR="006F6F48" w:rsidRPr="005E09BA" w:rsidRDefault="006F6F48" w:rsidP="0009779D">
            <w:pPr>
              <w:rPr>
                <w:rFonts w:ascii="Arial" w:hAnsi="Arial" w:cs="Arial"/>
                <w:sz w:val="20"/>
                <w:szCs w:val="20"/>
              </w:rPr>
            </w:pPr>
          </w:p>
        </w:tc>
        <w:tc>
          <w:tcPr>
            <w:tcW w:w="1162" w:type="dxa"/>
            <w:vAlign w:val="bottom"/>
          </w:tcPr>
          <w:p w14:paraId="5D83CA7E" w14:textId="77777777" w:rsidR="006F6F48" w:rsidRPr="005E09BA" w:rsidRDefault="006F6F48" w:rsidP="0009779D">
            <w:pPr>
              <w:rPr>
                <w:rFonts w:ascii="Arial" w:hAnsi="Arial" w:cs="Arial"/>
                <w:sz w:val="20"/>
                <w:szCs w:val="20"/>
              </w:rPr>
            </w:pPr>
            <w:r w:rsidRPr="005E09BA">
              <w:rPr>
                <w:rFonts w:ascii="Arial" w:hAnsi="Arial" w:cs="Arial"/>
                <w:b/>
                <w:sz w:val="20"/>
                <w:szCs w:val="20"/>
              </w:rPr>
              <w:t>Post-exposure</w:t>
            </w:r>
          </w:p>
        </w:tc>
        <w:tc>
          <w:tcPr>
            <w:tcW w:w="505" w:type="dxa"/>
            <w:shd w:val="clear" w:color="auto" w:fill="FCE8B2"/>
            <w:vAlign w:val="center"/>
          </w:tcPr>
          <w:p w14:paraId="23FC232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1ADD982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4222520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28" w:type="dxa"/>
            <w:shd w:val="clear" w:color="auto" w:fill="B7E1CD"/>
            <w:vAlign w:val="center"/>
          </w:tcPr>
          <w:p w14:paraId="39B2A6A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5B0E82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3EC8026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1A12080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0CA0A9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205493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FD61D8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43731B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479F38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580133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D6D7C3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C43515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FCE8B2"/>
            <w:vAlign w:val="center"/>
          </w:tcPr>
          <w:p w14:paraId="3D95B25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96" w:type="dxa"/>
            <w:shd w:val="clear" w:color="auto" w:fill="FCE8B2"/>
            <w:vAlign w:val="center"/>
          </w:tcPr>
          <w:p w14:paraId="32E7344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6ACD79F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67CD8B7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536D3D9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r>
      <w:tr w:rsidR="006F6F48" w:rsidRPr="005E09BA" w14:paraId="59526294" w14:textId="77777777" w:rsidTr="0009779D">
        <w:trPr>
          <w:trHeight w:val="213"/>
        </w:trPr>
        <w:tc>
          <w:tcPr>
            <w:tcW w:w="1374" w:type="dxa"/>
            <w:vMerge w:val="restart"/>
            <w:vAlign w:val="bottom"/>
          </w:tcPr>
          <w:p w14:paraId="020106C6"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2: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measurement of exposure</w:t>
            </w:r>
          </w:p>
        </w:tc>
        <w:tc>
          <w:tcPr>
            <w:tcW w:w="1162" w:type="dxa"/>
            <w:vAlign w:val="bottom"/>
          </w:tcPr>
          <w:p w14:paraId="7C6D90C6" w14:textId="77777777" w:rsidR="006F6F48" w:rsidRPr="005E09BA" w:rsidRDefault="006F6F48" w:rsidP="0009779D">
            <w:pPr>
              <w:rPr>
                <w:rFonts w:ascii="Arial" w:hAnsi="Arial" w:cs="Arial"/>
                <w:sz w:val="20"/>
                <w:szCs w:val="20"/>
              </w:rPr>
            </w:pPr>
            <w:r w:rsidRPr="005E09BA">
              <w:rPr>
                <w:rFonts w:ascii="Arial" w:hAnsi="Arial" w:cs="Arial"/>
                <w:b/>
                <w:sz w:val="20"/>
                <w:szCs w:val="20"/>
              </w:rPr>
              <w:t>Self-Reports</w:t>
            </w:r>
          </w:p>
        </w:tc>
        <w:tc>
          <w:tcPr>
            <w:tcW w:w="505" w:type="dxa"/>
            <w:shd w:val="clear" w:color="auto" w:fill="B7E1CD"/>
            <w:vAlign w:val="center"/>
          </w:tcPr>
          <w:p w14:paraId="1257FAA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54370F9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5F5ED00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28" w:type="dxa"/>
            <w:shd w:val="clear" w:color="auto" w:fill="FCE8B2"/>
            <w:vAlign w:val="center"/>
          </w:tcPr>
          <w:p w14:paraId="536070A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B7B7"/>
            <w:vAlign w:val="center"/>
          </w:tcPr>
          <w:p w14:paraId="35CE2F5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41FA64A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3DF380C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419F472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1679713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B7B7"/>
            <w:vAlign w:val="center"/>
          </w:tcPr>
          <w:p w14:paraId="4BFA3BB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59D13C9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4B0F0CC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1B6B166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76471F8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192053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B7B7"/>
            <w:vAlign w:val="center"/>
          </w:tcPr>
          <w:p w14:paraId="79DDFFA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96" w:type="dxa"/>
            <w:shd w:val="clear" w:color="auto" w:fill="FCE8B2"/>
            <w:vAlign w:val="center"/>
          </w:tcPr>
          <w:p w14:paraId="54A5246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5E73280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B7B7"/>
            <w:vAlign w:val="center"/>
          </w:tcPr>
          <w:p w14:paraId="02D2E0B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6F02CBD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r>
      <w:tr w:rsidR="006F6F48" w:rsidRPr="005E09BA" w14:paraId="1F01A02F" w14:textId="77777777" w:rsidTr="0009779D">
        <w:trPr>
          <w:trHeight w:val="149"/>
        </w:trPr>
        <w:tc>
          <w:tcPr>
            <w:tcW w:w="1374" w:type="dxa"/>
            <w:vMerge/>
          </w:tcPr>
          <w:p w14:paraId="489C9B03" w14:textId="77777777" w:rsidR="006F6F48" w:rsidRPr="005E09BA" w:rsidRDefault="006F6F48" w:rsidP="0009779D">
            <w:pPr>
              <w:rPr>
                <w:rFonts w:ascii="Arial" w:hAnsi="Arial" w:cs="Arial"/>
                <w:sz w:val="20"/>
                <w:szCs w:val="20"/>
              </w:rPr>
            </w:pPr>
          </w:p>
        </w:tc>
        <w:tc>
          <w:tcPr>
            <w:tcW w:w="1162" w:type="dxa"/>
            <w:vAlign w:val="bottom"/>
          </w:tcPr>
          <w:p w14:paraId="3AF3945D" w14:textId="77777777" w:rsidR="006F6F48" w:rsidRPr="005E09BA" w:rsidRDefault="006F6F48" w:rsidP="0009779D">
            <w:pPr>
              <w:rPr>
                <w:rFonts w:ascii="Arial" w:hAnsi="Arial" w:cs="Arial"/>
                <w:sz w:val="20"/>
                <w:szCs w:val="20"/>
              </w:rPr>
            </w:pPr>
            <w:r w:rsidRPr="005E09BA">
              <w:rPr>
                <w:rFonts w:ascii="Arial" w:hAnsi="Arial" w:cs="Arial"/>
                <w:b/>
                <w:sz w:val="20"/>
                <w:szCs w:val="20"/>
              </w:rPr>
              <w:t>CB/E clinical diagnosis</w:t>
            </w:r>
          </w:p>
        </w:tc>
        <w:tc>
          <w:tcPr>
            <w:tcW w:w="505" w:type="dxa"/>
            <w:shd w:val="clear" w:color="auto" w:fill="B7B7B7"/>
            <w:vAlign w:val="center"/>
          </w:tcPr>
          <w:p w14:paraId="2D8F783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7402E9C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2ECF92C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28" w:type="dxa"/>
            <w:shd w:val="clear" w:color="auto" w:fill="B7B7B7"/>
            <w:vAlign w:val="center"/>
          </w:tcPr>
          <w:p w14:paraId="6C3E65C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30D492A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660B3CC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582780E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7E88D2E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620F5EC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02B3CBF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46A57EA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55F7B88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1B6F4CA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17DC067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6EF2049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55A6CF2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B7B7"/>
            <w:vAlign w:val="center"/>
          </w:tcPr>
          <w:p w14:paraId="7B65CAC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0B213CA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15210FB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30649DA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r>
      <w:tr w:rsidR="006F6F48" w:rsidRPr="005E09BA" w14:paraId="7D33C03D" w14:textId="77777777" w:rsidTr="0009779D">
        <w:trPr>
          <w:trHeight w:val="149"/>
        </w:trPr>
        <w:tc>
          <w:tcPr>
            <w:tcW w:w="1374" w:type="dxa"/>
            <w:vMerge/>
          </w:tcPr>
          <w:p w14:paraId="1C6AF69B" w14:textId="77777777" w:rsidR="006F6F48" w:rsidRPr="005E09BA" w:rsidRDefault="006F6F48" w:rsidP="0009779D">
            <w:pPr>
              <w:rPr>
                <w:rFonts w:ascii="Arial" w:hAnsi="Arial" w:cs="Arial"/>
                <w:sz w:val="20"/>
                <w:szCs w:val="20"/>
              </w:rPr>
            </w:pPr>
          </w:p>
        </w:tc>
        <w:tc>
          <w:tcPr>
            <w:tcW w:w="1162" w:type="dxa"/>
            <w:vAlign w:val="bottom"/>
          </w:tcPr>
          <w:p w14:paraId="4E834F61" w14:textId="77777777" w:rsidR="006F6F48" w:rsidRPr="005E09BA" w:rsidRDefault="006F6F48" w:rsidP="0009779D">
            <w:pPr>
              <w:rPr>
                <w:rFonts w:ascii="Arial" w:hAnsi="Arial" w:cs="Arial"/>
                <w:sz w:val="20"/>
                <w:szCs w:val="20"/>
              </w:rPr>
            </w:pPr>
            <w:r w:rsidRPr="005E09BA">
              <w:rPr>
                <w:rFonts w:ascii="Arial" w:hAnsi="Arial" w:cs="Arial"/>
                <w:b/>
                <w:sz w:val="20"/>
                <w:szCs w:val="20"/>
              </w:rPr>
              <w:t>Medical Records</w:t>
            </w:r>
          </w:p>
        </w:tc>
        <w:tc>
          <w:tcPr>
            <w:tcW w:w="505" w:type="dxa"/>
            <w:shd w:val="clear" w:color="auto" w:fill="B7B7B7"/>
            <w:vAlign w:val="center"/>
          </w:tcPr>
          <w:p w14:paraId="1E89297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0F094D7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72ECC84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28" w:type="dxa"/>
            <w:shd w:val="clear" w:color="auto" w:fill="B7B7B7"/>
            <w:vAlign w:val="center"/>
          </w:tcPr>
          <w:p w14:paraId="00CB6E8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175B45A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238CA62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65CF4D9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5CE0A87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31AC5A4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3C0FA58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F4E79D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40A6389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43D5541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6A06E2E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253B596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705" w:type="dxa"/>
            <w:shd w:val="clear" w:color="auto" w:fill="B7B7B7"/>
            <w:vAlign w:val="center"/>
          </w:tcPr>
          <w:p w14:paraId="70E1F26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96" w:type="dxa"/>
            <w:shd w:val="clear" w:color="auto" w:fill="B7B7B7"/>
            <w:vAlign w:val="center"/>
          </w:tcPr>
          <w:p w14:paraId="271D2A6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24F10BF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B7B7"/>
            <w:vAlign w:val="center"/>
          </w:tcPr>
          <w:p w14:paraId="4E65967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B7E1CD"/>
            <w:vAlign w:val="center"/>
          </w:tcPr>
          <w:p w14:paraId="2A4A3DD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3A169AF2" w14:textId="77777777" w:rsidTr="0009779D">
        <w:trPr>
          <w:trHeight w:val="654"/>
        </w:trPr>
        <w:tc>
          <w:tcPr>
            <w:tcW w:w="1374" w:type="dxa"/>
            <w:vAlign w:val="bottom"/>
          </w:tcPr>
          <w:p w14:paraId="4562E184"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3: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Selection of Participants</w:t>
            </w:r>
          </w:p>
        </w:tc>
        <w:tc>
          <w:tcPr>
            <w:tcW w:w="1162" w:type="dxa"/>
            <w:vAlign w:val="bottom"/>
          </w:tcPr>
          <w:p w14:paraId="7D725A71" w14:textId="77777777" w:rsidR="006F6F48" w:rsidRPr="005E09BA" w:rsidRDefault="006F6F48" w:rsidP="0009779D">
            <w:pPr>
              <w:rPr>
                <w:rFonts w:ascii="Arial" w:hAnsi="Arial" w:cs="Arial"/>
                <w:sz w:val="20"/>
                <w:szCs w:val="20"/>
              </w:rPr>
            </w:pPr>
            <w:r w:rsidRPr="005E09BA">
              <w:rPr>
                <w:rFonts w:ascii="Arial" w:hAnsi="Arial" w:cs="Arial"/>
                <w:b/>
                <w:sz w:val="20"/>
                <w:szCs w:val="20"/>
              </w:rPr>
              <w:t>NA</w:t>
            </w:r>
          </w:p>
        </w:tc>
        <w:tc>
          <w:tcPr>
            <w:tcW w:w="505" w:type="dxa"/>
            <w:shd w:val="clear" w:color="auto" w:fill="B7E1CD"/>
            <w:vAlign w:val="center"/>
          </w:tcPr>
          <w:p w14:paraId="2704AAE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91DDB9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97E81C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28" w:type="dxa"/>
            <w:shd w:val="clear" w:color="auto" w:fill="B7E1CD"/>
            <w:vAlign w:val="center"/>
          </w:tcPr>
          <w:p w14:paraId="5546940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FA9A25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9C6B11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6856B8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B7B7"/>
            <w:vAlign w:val="center"/>
          </w:tcPr>
          <w:p w14:paraId="577A99D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NA</w:t>
            </w:r>
          </w:p>
        </w:tc>
        <w:tc>
          <w:tcPr>
            <w:tcW w:w="505" w:type="dxa"/>
            <w:shd w:val="clear" w:color="auto" w:fill="FCE8B2"/>
            <w:vAlign w:val="center"/>
          </w:tcPr>
          <w:p w14:paraId="156BD23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646CB2B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911FB4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1E21EA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ABF8FB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1F83FA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BAF166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76FA54D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E1CD"/>
            <w:vAlign w:val="center"/>
          </w:tcPr>
          <w:p w14:paraId="7C969A0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89F95B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D3EAC7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86A890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240C14AE" w14:textId="77777777" w:rsidTr="0009779D">
        <w:trPr>
          <w:trHeight w:val="654"/>
        </w:trPr>
        <w:tc>
          <w:tcPr>
            <w:tcW w:w="1374" w:type="dxa"/>
            <w:vAlign w:val="bottom"/>
          </w:tcPr>
          <w:p w14:paraId="1042F681"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4: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post-exposure interventions</w:t>
            </w:r>
          </w:p>
        </w:tc>
        <w:tc>
          <w:tcPr>
            <w:tcW w:w="1162" w:type="dxa"/>
          </w:tcPr>
          <w:p w14:paraId="73F77C5D" w14:textId="77777777" w:rsidR="006F6F48" w:rsidRPr="005E09BA" w:rsidRDefault="006F6F48" w:rsidP="0009779D">
            <w:pPr>
              <w:rPr>
                <w:rFonts w:ascii="Arial" w:hAnsi="Arial" w:cs="Arial"/>
                <w:sz w:val="20"/>
                <w:szCs w:val="20"/>
              </w:rPr>
            </w:pPr>
            <w:r w:rsidRPr="005E09BA">
              <w:rPr>
                <w:rFonts w:ascii="Arial" w:hAnsi="Arial" w:cs="Arial"/>
                <w:b/>
                <w:sz w:val="20"/>
                <w:szCs w:val="20"/>
              </w:rPr>
              <w:t>NA</w:t>
            </w:r>
          </w:p>
        </w:tc>
        <w:tc>
          <w:tcPr>
            <w:tcW w:w="505" w:type="dxa"/>
            <w:shd w:val="clear" w:color="auto" w:fill="B7E1CD"/>
            <w:vAlign w:val="center"/>
          </w:tcPr>
          <w:p w14:paraId="786B034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C68BE0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94F4EF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28" w:type="dxa"/>
            <w:shd w:val="clear" w:color="auto" w:fill="B7E1CD"/>
            <w:vAlign w:val="center"/>
          </w:tcPr>
          <w:p w14:paraId="1296131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266D7E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E76B45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AF1DA4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B50B49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22D891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7F0BE5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9C24BD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DE57C0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7D5215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66C006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85889C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57AA2B4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E1CD"/>
            <w:vAlign w:val="center"/>
          </w:tcPr>
          <w:p w14:paraId="364BEF8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A31F87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A16044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9AF458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1E07955D" w14:textId="77777777" w:rsidTr="0009779D">
        <w:trPr>
          <w:trHeight w:val="425"/>
        </w:trPr>
        <w:tc>
          <w:tcPr>
            <w:tcW w:w="1374" w:type="dxa"/>
            <w:vAlign w:val="bottom"/>
          </w:tcPr>
          <w:p w14:paraId="7E82249C"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5: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missing data</w:t>
            </w:r>
          </w:p>
        </w:tc>
        <w:tc>
          <w:tcPr>
            <w:tcW w:w="1162" w:type="dxa"/>
          </w:tcPr>
          <w:p w14:paraId="61C366DC" w14:textId="77777777" w:rsidR="006F6F48" w:rsidRPr="005E09BA" w:rsidRDefault="006F6F48" w:rsidP="0009779D">
            <w:pPr>
              <w:rPr>
                <w:rFonts w:ascii="Arial" w:hAnsi="Arial" w:cs="Arial"/>
                <w:sz w:val="20"/>
                <w:szCs w:val="20"/>
              </w:rPr>
            </w:pPr>
            <w:r w:rsidRPr="005E09BA">
              <w:rPr>
                <w:rFonts w:ascii="Arial" w:hAnsi="Arial" w:cs="Arial"/>
                <w:b/>
                <w:sz w:val="20"/>
                <w:szCs w:val="20"/>
              </w:rPr>
              <w:t>NA</w:t>
            </w:r>
          </w:p>
        </w:tc>
        <w:tc>
          <w:tcPr>
            <w:tcW w:w="505" w:type="dxa"/>
            <w:shd w:val="clear" w:color="auto" w:fill="B7E1CD"/>
            <w:vAlign w:val="center"/>
          </w:tcPr>
          <w:p w14:paraId="204DFF3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6B45573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5E2EEE0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28" w:type="dxa"/>
            <w:shd w:val="clear" w:color="auto" w:fill="B7E1CD"/>
            <w:vAlign w:val="center"/>
          </w:tcPr>
          <w:p w14:paraId="496F87A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6B3A8B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55D7F2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EE2E35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139407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C6B4C0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B5196B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40FDE5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FD0C29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6C5C35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BE2D79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87480B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78799D7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E1CD"/>
            <w:vAlign w:val="center"/>
          </w:tcPr>
          <w:p w14:paraId="6C9A49D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760FFA7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5E07E7E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058E9A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2D1520A7" w14:textId="77777777" w:rsidTr="0009779D">
        <w:trPr>
          <w:trHeight w:val="638"/>
        </w:trPr>
        <w:tc>
          <w:tcPr>
            <w:tcW w:w="1374" w:type="dxa"/>
            <w:vAlign w:val="bottom"/>
          </w:tcPr>
          <w:p w14:paraId="23F9DC64"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6: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measurement of outcome</w:t>
            </w:r>
          </w:p>
        </w:tc>
        <w:tc>
          <w:tcPr>
            <w:tcW w:w="1162" w:type="dxa"/>
          </w:tcPr>
          <w:p w14:paraId="4388A65E" w14:textId="77777777" w:rsidR="006F6F48" w:rsidRPr="005E09BA" w:rsidRDefault="006F6F48" w:rsidP="0009779D">
            <w:pPr>
              <w:rPr>
                <w:rFonts w:ascii="Arial" w:hAnsi="Arial" w:cs="Arial"/>
                <w:sz w:val="20"/>
                <w:szCs w:val="20"/>
              </w:rPr>
            </w:pPr>
            <w:r w:rsidRPr="005E09BA">
              <w:rPr>
                <w:rFonts w:ascii="Arial" w:hAnsi="Arial" w:cs="Arial"/>
                <w:b/>
                <w:sz w:val="20"/>
                <w:szCs w:val="20"/>
              </w:rPr>
              <w:t>NA</w:t>
            </w:r>
          </w:p>
        </w:tc>
        <w:tc>
          <w:tcPr>
            <w:tcW w:w="505" w:type="dxa"/>
            <w:shd w:val="clear" w:color="auto" w:fill="B7E1CD"/>
            <w:vAlign w:val="center"/>
          </w:tcPr>
          <w:p w14:paraId="6C634D4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8984A3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563633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28" w:type="dxa"/>
            <w:shd w:val="clear" w:color="auto" w:fill="B7E1CD"/>
            <w:vAlign w:val="center"/>
          </w:tcPr>
          <w:p w14:paraId="10E202E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996548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735752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8DBC57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233227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EBE574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727C23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B51CBD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C068CA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24E419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F386CF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2BA2C4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1B40ADA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E1CD"/>
            <w:vAlign w:val="center"/>
          </w:tcPr>
          <w:p w14:paraId="1B53AD8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435BCA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C9463D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3C6CF8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65CF82DE" w14:textId="77777777" w:rsidTr="0009779D">
        <w:trPr>
          <w:trHeight w:val="654"/>
        </w:trPr>
        <w:tc>
          <w:tcPr>
            <w:tcW w:w="1374" w:type="dxa"/>
            <w:vAlign w:val="bottom"/>
          </w:tcPr>
          <w:p w14:paraId="1E9264A3"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7: </w:t>
            </w:r>
            <w:proofErr w:type="spellStart"/>
            <w:r w:rsidRPr="005E09BA">
              <w:rPr>
                <w:rFonts w:ascii="Arial" w:eastAsia="Roboto" w:hAnsi="Arial" w:cs="Arial"/>
                <w:b/>
                <w:sz w:val="20"/>
                <w:szCs w:val="20"/>
              </w:rPr>
              <w:t>RoB</w:t>
            </w:r>
            <w:proofErr w:type="spellEnd"/>
            <w:r w:rsidRPr="005E09BA">
              <w:rPr>
                <w:rFonts w:ascii="Arial" w:eastAsia="Roboto" w:hAnsi="Arial" w:cs="Arial"/>
                <w:b/>
                <w:sz w:val="20"/>
                <w:szCs w:val="20"/>
              </w:rPr>
              <w:t xml:space="preserve"> selection of </w:t>
            </w:r>
            <w:r w:rsidRPr="005E09BA">
              <w:rPr>
                <w:rFonts w:ascii="Arial" w:eastAsia="Roboto" w:hAnsi="Arial" w:cs="Arial"/>
                <w:b/>
                <w:sz w:val="20"/>
                <w:szCs w:val="20"/>
              </w:rPr>
              <w:lastRenderedPageBreak/>
              <w:t>reported results</w:t>
            </w:r>
          </w:p>
        </w:tc>
        <w:tc>
          <w:tcPr>
            <w:tcW w:w="1162" w:type="dxa"/>
          </w:tcPr>
          <w:p w14:paraId="712B7D01" w14:textId="77777777" w:rsidR="006F6F48" w:rsidRPr="005E09BA" w:rsidRDefault="006F6F48" w:rsidP="0009779D">
            <w:pPr>
              <w:rPr>
                <w:rFonts w:ascii="Arial" w:hAnsi="Arial" w:cs="Arial"/>
                <w:sz w:val="20"/>
                <w:szCs w:val="20"/>
              </w:rPr>
            </w:pPr>
            <w:r w:rsidRPr="005E09BA">
              <w:rPr>
                <w:rFonts w:ascii="Arial" w:hAnsi="Arial" w:cs="Arial"/>
                <w:b/>
                <w:sz w:val="20"/>
                <w:szCs w:val="20"/>
              </w:rPr>
              <w:lastRenderedPageBreak/>
              <w:t>NA</w:t>
            </w:r>
          </w:p>
        </w:tc>
        <w:tc>
          <w:tcPr>
            <w:tcW w:w="505" w:type="dxa"/>
            <w:shd w:val="clear" w:color="auto" w:fill="B7E1CD"/>
            <w:vAlign w:val="center"/>
          </w:tcPr>
          <w:p w14:paraId="2C678D9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BB0C2C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72D716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28" w:type="dxa"/>
            <w:shd w:val="clear" w:color="auto" w:fill="B7E1CD"/>
            <w:vAlign w:val="center"/>
          </w:tcPr>
          <w:p w14:paraId="5565960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353A4BB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876660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1359C4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0B9E37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0657BCC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EF2A7E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E20929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2A5DD1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01EA00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1EE1811"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61E10C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7A75880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96" w:type="dxa"/>
            <w:shd w:val="clear" w:color="auto" w:fill="B7E1CD"/>
            <w:vAlign w:val="center"/>
          </w:tcPr>
          <w:p w14:paraId="09EFDB7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51C25DB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892CD6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2DF265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r>
      <w:tr w:rsidR="006F6F48" w:rsidRPr="005E09BA" w14:paraId="7E4AE094" w14:textId="77777777" w:rsidTr="0009779D">
        <w:trPr>
          <w:trHeight w:val="213"/>
        </w:trPr>
        <w:tc>
          <w:tcPr>
            <w:tcW w:w="1374" w:type="dxa"/>
            <w:vAlign w:val="bottom"/>
          </w:tcPr>
          <w:p w14:paraId="64DC6A9E" w14:textId="77777777" w:rsidR="006F6F48" w:rsidRPr="005E09BA" w:rsidRDefault="006F6F48" w:rsidP="0009779D">
            <w:pPr>
              <w:rPr>
                <w:rFonts w:ascii="Arial" w:hAnsi="Arial" w:cs="Arial"/>
                <w:sz w:val="20"/>
                <w:szCs w:val="20"/>
              </w:rPr>
            </w:pPr>
            <w:r w:rsidRPr="005E09BA">
              <w:rPr>
                <w:rFonts w:ascii="Arial" w:eastAsia="Roboto" w:hAnsi="Arial" w:cs="Arial"/>
                <w:b/>
                <w:sz w:val="20"/>
                <w:szCs w:val="20"/>
              </w:rPr>
              <w:t xml:space="preserve">Overall </w:t>
            </w:r>
            <w:proofErr w:type="spellStart"/>
            <w:r w:rsidRPr="005E09BA">
              <w:rPr>
                <w:rFonts w:ascii="Arial" w:eastAsia="Roboto" w:hAnsi="Arial" w:cs="Arial"/>
                <w:b/>
                <w:sz w:val="20"/>
                <w:szCs w:val="20"/>
              </w:rPr>
              <w:t>RoB</w:t>
            </w:r>
            <w:proofErr w:type="spellEnd"/>
          </w:p>
        </w:tc>
        <w:tc>
          <w:tcPr>
            <w:tcW w:w="1162" w:type="dxa"/>
          </w:tcPr>
          <w:p w14:paraId="76F325C8" w14:textId="77777777" w:rsidR="006F6F48" w:rsidRPr="005E09BA" w:rsidRDefault="006F6F48" w:rsidP="0009779D">
            <w:pPr>
              <w:rPr>
                <w:rFonts w:ascii="Arial" w:hAnsi="Arial" w:cs="Arial"/>
                <w:sz w:val="20"/>
                <w:szCs w:val="20"/>
              </w:rPr>
            </w:pPr>
            <w:r w:rsidRPr="005E09BA">
              <w:rPr>
                <w:rFonts w:ascii="Arial" w:hAnsi="Arial" w:cs="Arial"/>
                <w:b/>
                <w:sz w:val="20"/>
                <w:szCs w:val="20"/>
              </w:rPr>
              <w:t>NA</w:t>
            </w:r>
          </w:p>
        </w:tc>
        <w:tc>
          <w:tcPr>
            <w:tcW w:w="505" w:type="dxa"/>
            <w:shd w:val="clear" w:color="auto" w:fill="B7E1CD"/>
            <w:vAlign w:val="center"/>
          </w:tcPr>
          <w:p w14:paraId="68FD698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2</w:t>
            </w:r>
          </w:p>
        </w:tc>
        <w:tc>
          <w:tcPr>
            <w:tcW w:w="505" w:type="dxa"/>
            <w:shd w:val="clear" w:color="auto" w:fill="FCE8B2"/>
            <w:vAlign w:val="center"/>
          </w:tcPr>
          <w:p w14:paraId="5CC76F2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6A014EE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28" w:type="dxa"/>
            <w:shd w:val="clear" w:color="auto" w:fill="FCE8B2"/>
            <w:vAlign w:val="center"/>
          </w:tcPr>
          <w:p w14:paraId="4F3D55F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7F18320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5E44516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7DF4611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233DACC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FCE8B2"/>
            <w:vAlign w:val="center"/>
          </w:tcPr>
          <w:p w14:paraId="101A776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6263A932"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245EC9E5"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63740AC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75CED4DA"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2</w:t>
            </w:r>
          </w:p>
        </w:tc>
        <w:tc>
          <w:tcPr>
            <w:tcW w:w="505" w:type="dxa"/>
            <w:shd w:val="clear" w:color="auto" w:fill="B7E1CD"/>
            <w:vAlign w:val="center"/>
          </w:tcPr>
          <w:p w14:paraId="1AC8978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1C68B6F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705" w:type="dxa"/>
            <w:shd w:val="clear" w:color="auto" w:fill="B7E1CD"/>
            <w:vAlign w:val="center"/>
          </w:tcPr>
          <w:p w14:paraId="78409ED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2</w:t>
            </w:r>
          </w:p>
        </w:tc>
        <w:tc>
          <w:tcPr>
            <w:tcW w:w="596" w:type="dxa"/>
            <w:shd w:val="clear" w:color="auto" w:fill="FCE8B2"/>
            <w:vAlign w:val="center"/>
          </w:tcPr>
          <w:p w14:paraId="621A67E8"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FCE8B2"/>
            <w:vAlign w:val="center"/>
          </w:tcPr>
          <w:p w14:paraId="2A112C5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3</w:t>
            </w:r>
          </w:p>
        </w:tc>
        <w:tc>
          <w:tcPr>
            <w:tcW w:w="505" w:type="dxa"/>
            <w:shd w:val="clear" w:color="auto" w:fill="B7E1CD"/>
            <w:vAlign w:val="center"/>
          </w:tcPr>
          <w:p w14:paraId="6FDEBF2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1</w:t>
            </w:r>
          </w:p>
        </w:tc>
        <w:tc>
          <w:tcPr>
            <w:tcW w:w="505" w:type="dxa"/>
            <w:shd w:val="clear" w:color="auto" w:fill="B7E1CD"/>
            <w:vAlign w:val="center"/>
          </w:tcPr>
          <w:p w14:paraId="4F5801D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2</w:t>
            </w:r>
          </w:p>
        </w:tc>
      </w:tr>
      <w:tr w:rsidR="006F6F48" w:rsidRPr="005E09BA" w14:paraId="22931452" w14:textId="77777777" w:rsidTr="0009779D">
        <w:trPr>
          <w:trHeight w:val="1949"/>
        </w:trPr>
        <w:tc>
          <w:tcPr>
            <w:tcW w:w="2536" w:type="dxa"/>
            <w:gridSpan w:val="2"/>
            <w:vAlign w:val="bottom"/>
          </w:tcPr>
          <w:p w14:paraId="1996814F" w14:textId="77777777" w:rsidR="006F6F48" w:rsidRPr="005E09BA" w:rsidRDefault="006F6F48" w:rsidP="0009779D">
            <w:pPr>
              <w:rPr>
                <w:rFonts w:ascii="Arial" w:hAnsi="Arial" w:cs="Arial"/>
                <w:sz w:val="20"/>
                <w:szCs w:val="20"/>
              </w:rPr>
            </w:pPr>
            <w:r w:rsidRPr="005E09BA">
              <w:rPr>
                <w:rFonts w:ascii="Arial" w:hAnsi="Arial" w:cs="Arial"/>
                <w:b/>
                <w:sz w:val="20"/>
                <w:szCs w:val="20"/>
              </w:rPr>
              <w:t xml:space="preserve">Is </w:t>
            </w:r>
            <w:proofErr w:type="spellStart"/>
            <w:r w:rsidRPr="005E09BA">
              <w:rPr>
                <w:rFonts w:ascii="Arial" w:hAnsi="Arial" w:cs="Arial"/>
                <w:b/>
                <w:sz w:val="20"/>
                <w:szCs w:val="20"/>
              </w:rPr>
              <w:t>RoB</w:t>
            </w:r>
            <w:proofErr w:type="spellEnd"/>
            <w:r w:rsidRPr="005E09BA">
              <w:rPr>
                <w:rFonts w:ascii="Arial" w:hAnsi="Arial" w:cs="Arial"/>
                <w:b/>
                <w:sz w:val="20"/>
                <w:szCs w:val="20"/>
              </w:rPr>
              <w:t xml:space="preserve"> sufficiently high to threaten conclusions about whether exposure has an important effect on outcome?</w:t>
            </w:r>
          </w:p>
        </w:tc>
        <w:tc>
          <w:tcPr>
            <w:tcW w:w="505" w:type="dxa"/>
            <w:shd w:val="clear" w:color="auto" w:fill="B7E1CD"/>
            <w:vAlign w:val="center"/>
          </w:tcPr>
          <w:p w14:paraId="3DEB6A9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0B663513"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6B0ECF2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28" w:type="dxa"/>
            <w:shd w:val="clear" w:color="auto" w:fill="B7E1CD"/>
            <w:vAlign w:val="center"/>
          </w:tcPr>
          <w:p w14:paraId="322ED0C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490D586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20058B5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0FC032C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5B67998F"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307AEA6D"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76802B8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2E12519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0FD06087"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4813D2A4"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3B84AEE0"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6C35A44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705" w:type="dxa"/>
            <w:shd w:val="clear" w:color="auto" w:fill="FCE8B2"/>
            <w:vAlign w:val="center"/>
          </w:tcPr>
          <w:p w14:paraId="60EC6759"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Can’t Tell</w:t>
            </w:r>
          </w:p>
        </w:tc>
        <w:tc>
          <w:tcPr>
            <w:tcW w:w="596" w:type="dxa"/>
            <w:shd w:val="clear" w:color="auto" w:fill="B7E1CD"/>
            <w:vAlign w:val="center"/>
          </w:tcPr>
          <w:p w14:paraId="6845B1A6"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54BD11DC"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7462F59E"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c>
          <w:tcPr>
            <w:tcW w:w="505" w:type="dxa"/>
            <w:shd w:val="clear" w:color="auto" w:fill="B7E1CD"/>
            <w:vAlign w:val="center"/>
          </w:tcPr>
          <w:p w14:paraId="1375A04B" w14:textId="77777777" w:rsidR="006F6F48" w:rsidRPr="005E09BA" w:rsidRDefault="006F6F48" w:rsidP="0009779D">
            <w:pPr>
              <w:jc w:val="center"/>
              <w:rPr>
                <w:rFonts w:ascii="Arial" w:hAnsi="Arial" w:cs="Arial"/>
                <w:b/>
                <w:bCs/>
                <w:sz w:val="20"/>
                <w:szCs w:val="20"/>
              </w:rPr>
            </w:pPr>
            <w:r w:rsidRPr="005E09BA">
              <w:rPr>
                <w:rFonts w:ascii="Arial" w:hAnsi="Arial" w:cs="Arial"/>
                <w:b/>
                <w:bCs/>
                <w:sz w:val="20"/>
                <w:szCs w:val="20"/>
              </w:rPr>
              <w:t>No</w:t>
            </w:r>
          </w:p>
        </w:tc>
      </w:tr>
    </w:tbl>
    <w:p w14:paraId="7F7F54AB" w14:textId="77777777" w:rsidR="006F6F48" w:rsidRPr="005E09BA" w:rsidRDefault="006F6F48" w:rsidP="006F6F48">
      <w:pPr>
        <w:rPr>
          <w:rFonts w:ascii="Arial" w:eastAsia="Georgia" w:hAnsi="Arial" w:cs="Arial"/>
          <w:bCs/>
          <w:i/>
          <w:iCs/>
          <w:sz w:val="20"/>
          <w:szCs w:val="20"/>
        </w:rPr>
      </w:pPr>
      <w:r w:rsidRPr="005E09BA">
        <w:rPr>
          <w:rFonts w:ascii="Arial" w:eastAsia="Georgia" w:hAnsi="Arial" w:cs="Arial"/>
          <w:bCs/>
          <w:i/>
          <w:iCs/>
          <w:sz w:val="20"/>
          <w:szCs w:val="20"/>
        </w:rPr>
        <w:t>Definition of abbreviations: CB=Chronic Bronchitis; E=Emphysema; NA=Not Applicable</w:t>
      </w:r>
    </w:p>
    <w:p w14:paraId="52E01DE1" w14:textId="77777777" w:rsidR="006F6F48" w:rsidRPr="005E09BA" w:rsidRDefault="006F6F48" w:rsidP="006F6F48">
      <w:pPr>
        <w:rPr>
          <w:rFonts w:ascii="Arial" w:eastAsia="Georgia" w:hAnsi="Arial" w:cs="Arial"/>
          <w:bCs/>
          <w:sz w:val="20"/>
          <w:szCs w:val="20"/>
        </w:rPr>
      </w:pPr>
      <w:r w:rsidRPr="005E09BA">
        <w:rPr>
          <w:rFonts w:ascii="Arial" w:eastAsia="Georgia" w:hAnsi="Arial" w:cs="Arial"/>
          <w:bCs/>
          <w:sz w:val="20"/>
          <w:szCs w:val="20"/>
        </w:rPr>
        <w:t>Note: CB/E clinical diagnosis included spirometry and/or chest CT</w:t>
      </w:r>
    </w:p>
    <w:p w14:paraId="7AE72105" w14:textId="77777777" w:rsidR="006F6F48" w:rsidRPr="005E09BA" w:rsidRDefault="006F6F48" w:rsidP="006F6F48">
      <w:pPr>
        <w:rPr>
          <w:rFonts w:ascii="Arial" w:eastAsia="Georgia" w:hAnsi="Arial" w:cs="Arial"/>
          <w:bCs/>
          <w:sz w:val="20"/>
          <w:szCs w:val="20"/>
        </w:rPr>
      </w:pPr>
    </w:p>
    <w:p w14:paraId="0FEAA652" w14:textId="77777777" w:rsidR="006F6F48" w:rsidRPr="005E09BA" w:rsidRDefault="006F6F48" w:rsidP="006F6F48">
      <w:pPr>
        <w:rPr>
          <w:rFonts w:ascii="Arial" w:eastAsia="Georgia" w:hAnsi="Arial" w:cs="Arial"/>
          <w:bCs/>
          <w:sz w:val="20"/>
          <w:szCs w:val="20"/>
        </w:rPr>
      </w:pPr>
    </w:p>
    <w:p w14:paraId="37FB41AD" w14:textId="77777777" w:rsidR="006F6F48" w:rsidRPr="005E09BA" w:rsidRDefault="006F6F48" w:rsidP="006F6F48">
      <w:pPr>
        <w:rPr>
          <w:rFonts w:ascii="Arial" w:eastAsia="Georgia" w:hAnsi="Arial" w:cs="Arial"/>
          <w:bCs/>
          <w:sz w:val="20"/>
          <w:szCs w:val="20"/>
        </w:rPr>
      </w:pPr>
    </w:p>
    <w:p w14:paraId="3D1351EE" w14:textId="77777777" w:rsidR="006F6F48" w:rsidRPr="005E09BA" w:rsidRDefault="006F6F48" w:rsidP="006F6F48">
      <w:pPr>
        <w:rPr>
          <w:rFonts w:ascii="Arial" w:eastAsia="Georgia" w:hAnsi="Arial" w:cs="Arial"/>
          <w:bCs/>
          <w:sz w:val="20"/>
          <w:szCs w:val="20"/>
        </w:rPr>
      </w:pPr>
    </w:p>
    <w:p w14:paraId="293AE743" w14:textId="77777777" w:rsidR="006F6F48" w:rsidRPr="005E09BA" w:rsidRDefault="006F6F48" w:rsidP="006F6F48">
      <w:pPr>
        <w:rPr>
          <w:rFonts w:ascii="Arial" w:eastAsia="Georgia" w:hAnsi="Arial" w:cs="Arial"/>
          <w:bCs/>
          <w:sz w:val="20"/>
          <w:szCs w:val="20"/>
        </w:rPr>
      </w:pPr>
    </w:p>
    <w:p w14:paraId="53C6B9F9" w14:textId="77777777" w:rsidR="006F6F48" w:rsidRPr="005E09BA" w:rsidRDefault="006F6F48" w:rsidP="006F6F48">
      <w:pPr>
        <w:rPr>
          <w:rFonts w:ascii="Arial" w:eastAsia="Georgia" w:hAnsi="Arial" w:cs="Arial"/>
          <w:bCs/>
          <w:sz w:val="20"/>
          <w:szCs w:val="20"/>
        </w:rPr>
      </w:pPr>
    </w:p>
    <w:p w14:paraId="123B6AB6" w14:textId="26D54887" w:rsidR="006F6F48" w:rsidRPr="002F77A6" w:rsidRDefault="006F6F48" w:rsidP="006F6F48">
      <w:pPr>
        <w:rPr>
          <w:rFonts w:ascii="Arial" w:eastAsia="Georgia" w:hAnsi="Arial" w:cs="Arial"/>
          <w:b/>
        </w:rPr>
      </w:pPr>
      <w:r w:rsidRPr="00D54B86">
        <w:rPr>
          <w:rFonts w:ascii="Marion" w:eastAsia="Georgia" w:hAnsi="Marion" w:cs="Georgia"/>
          <w:bCs/>
        </w:rPr>
        <w:br w:type="page"/>
      </w:r>
      <w:r w:rsidRPr="002F77A6">
        <w:rPr>
          <w:rFonts w:ascii="Arial" w:eastAsia="Georgia" w:hAnsi="Arial" w:cs="Arial"/>
          <w:b/>
        </w:rPr>
        <w:lastRenderedPageBreak/>
        <w:t xml:space="preserve">Supplementary Table </w:t>
      </w:r>
      <w:r w:rsidR="00EC7D9D" w:rsidRPr="002F77A6">
        <w:rPr>
          <w:rFonts w:ascii="Arial" w:eastAsia="Georgia" w:hAnsi="Arial" w:cs="Arial"/>
          <w:b/>
        </w:rPr>
        <w:t>6</w:t>
      </w:r>
      <w:r w:rsidRPr="002F77A6">
        <w:rPr>
          <w:rFonts w:ascii="Arial" w:eastAsia="Georgia" w:hAnsi="Arial" w:cs="Arial"/>
          <w:b/>
        </w:rPr>
        <w:t>. Analysis of Chronic Obstructive Pulmonary Disease (COPD) and Lung Cancer Incidence or Mortality by Sex</w:t>
      </w:r>
    </w:p>
    <w:tbl>
      <w:tblPr>
        <w:tblStyle w:val="TableGrid"/>
        <w:tblW w:w="13009" w:type="dxa"/>
        <w:tblLook w:val="04A0" w:firstRow="1" w:lastRow="0" w:firstColumn="1" w:lastColumn="0" w:noHBand="0" w:noVBand="1"/>
      </w:tblPr>
      <w:tblGrid>
        <w:gridCol w:w="1904"/>
        <w:gridCol w:w="1470"/>
        <w:gridCol w:w="1827"/>
        <w:gridCol w:w="1949"/>
        <w:gridCol w:w="1650"/>
        <w:gridCol w:w="1731"/>
        <w:gridCol w:w="2478"/>
      </w:tblGrid>
      <w:tr w:rsidR="006F6F48" w:rsidRPr="002F77A6" w14:paraId="001B7D32" w14:textId="77777777" w:rsidTr="0009779D">
        <w:trPr>
          <w:trHeight w:val="1008"/>
        </w:trPr>
        <w:tc>
          <w:tcPr>
            <w:tcW w:w="1915" w:type="dxa"/>
          </w:tcPr>
          <w:p w14:paraId="0C7991B3" w14:textId="77777777" w:rsidR="006F6F48" w:rsidRPr="002F77A6" w:rsidRDefault="006F6F48" w:rsidP="0009779D">
            <w:pPr>
              <w:jc w:val="center"/>
              <w:rPr>
                <w:rFonts w:ascii="Arial" w:hAnsi="Arial" w:cs="Arial"/>
                <w:b/>
                <w:bCs/>
              </w:rPr>
            </w:pPr>
            <w:r w:rsidRPr="002F77A6">
              <w:rPr>
                <w:rFonts w:ascii="Arial" w:hAnsi="Arial" w:cs="Arial"/>
                <w:b/>
                <w:bCs/>
              </w:rPr>
              <w:t>Author, Publication Year</w:t>
            </w:r>
          </w:p>
        </w:tc>
        <w:tc>
          <w:tcPr>
            <w:tcW w:w="1483" w:type="dxa"/>
          </w:tcPr>
          <w:p w14:paraId="2ED741BE" w14:textId="77777777" w:rsidR="006F6F48" w:rsidRPr="002F77A6" w:rsidRDefault="006F6F48" w:rsidP="0009779D">
            <w:pPr>
              <w:jc w:val="center"/>
              <w:rPr>
                <w:rFonts w:ascii="Arial" w:hAnsi="Arial" w:cs="Arial"/>
                <w:b/>
                <w:bCs/>
              </w:rPr>
            </w:pPr>
            <w:r w:rsidRPr="002F77A6">
              <w:rPr>
                <w:rFonts w:ascii="Arial" w:hAnsi="Arial" w:cs="Arial"/>
                <w:b/>
                <w:bCs/>
              </w:rPr>
              <w:t>Sex</w:t>
            </w:r>
          </w:p>
        </w:tc>
        <w:tc>
          <w:tcPr>
            <w:tcW w:w="1838" w:type="dxa"/>
          </w:tcPr>
          <w:p w14:paraId="1301D4F7" w14:textId="77777777" w:rsidR="006F6F48" w:rsidRPr="002F77A6" w:rsidRDefault="006F6F48" w:rsidP="0009779D">
            <w:pPr>
              <w:jc w:val="center"/>
              <w:rPr>
                <w:rFonts w:ascii="Arial" w:hAnsi="Arial" w:cs="Arial"/>
                <w:b/>
                <w:bCs/>
              </w:rPr>
            </w:pPr>
            <w:r w:rsidRPr="002F77A6">
              <w:rPr>
                <w:rFonts w:ascii="Arial" w:hAnsi="Arial" w:cs="Arial"/>
                <w:b/>
                <w:bCs/>
              </w:rPr>
              <w:t>Study Design</w:t>
            </w:r>
          </w:p>
        </w:tc>
        <w:tc>
          <w:tcPr>
            <w:tcW w:w="1956" w:type="dxa"/>
          </w:tcPr>
          <w:p w14:paraId="4853D163" w14:textId="77777777" w:rsidR="006F6F48" w:rsidRPr="002F77A6" w:rsidRDefault="006F6F48" w:rsidP="0009779D">
            <w:pPr>
              <w:jc w:val="center"/>
              <w:rPr>
                <w:rFonts w:ascii="Arial" w:hAnsi="Arial" w:cs="Arial"/>
                <w:b/>
                <w:bCs/>
              </w:rPr>
            </w:pPr>
            <w:r w:rsidRPr="002F77A6">
              <w:rPr>
                <w:rFonts w:ascii="Arial" w:hAnsi="Arial" w:cs="Arial"/>
                <w:b/>
                <w:bCs/>
              </w:rPr>
              <w:t>COPD Diagnosis (Assessment Method)</w:t>
            </w:r>
          </w:p>
        </w:tc>
        <w:tc>
          <w:tcPr>
            <w:tcW w:w="1662" w:type="dxa"/>
          </w:tcPr>
          <w:p w14:paraId="52948BA5" w14:textId="77777777" w:rsidR="006F6F48" w:rsidRPr="002F77A6" w:rsidRDefault="006F6F48" w:rsidP="0009779D">
            <w:pPr>
              <w:jc w:val="center"/>
              <w:rPr>
                <w:rFonts w:ascii="Arial" w:hAnsi="Arial" w:cs="Arial"/>
                <w:b/>
                <w:bCs/>
              </w:rPr>
            </w:pPr>
            <w:r w:rsidRPr="002F77A6">
              <w:rPr>
                <w:rFonts w:ascii="Arial" w:hAnsi="Arial" w:cs="Arial"/>
                <w:b/>
                <w:bCs/>
              </w:rPr>
              <w:t>Outcome</w:t>
            </w:r>
          </w:p>
        </w:tc>
        <w:tc>
          <w:tcPr>
            <w:tcW w:w="1649" w:type="dxa"/>
          </w:tcPr>
          <w:p w14:paraId="27BE1A20" w14:textId="77777777" w:rsidR="006F6F48" w:rsidRPr="002F77A6" w:rsidRDefault="006F6F48" w:rsidP="0009779D">
            <w:pPr>
              <w:jc w:val="center"/>
              <w:rPr>
                <w:rFonts w:ascii="Arial" w:hAnsi="Arial" w:cs="Arial"/>
                <w:b/>
                <w:bCs/>
              </w:rPr>
            </w:pPr>
            <w:r w:rsidRPr="002F77A6">
              <w:rPr>
                <w:rFonts w:ascii="Arial" w:hAnsi="Arial" w:cs="Arial"/>
                <w:b/>
                <w:bCs/>
              </w:rPr>
              <w:t>Point Estimate (95% CI)</w:t>
            </w:r>
          </w:p>
        </w:tc>
        <w:tc>
          <w:tcPr>
            <w:tcW w:w="2506" w:type="dxa"/>
          </w:tcPr>
          <w:p w14:paraId="42FD07A8" w14:textId="77777777" w:rsidR="006F6F48" w:rsidRPr="002F77A6" w:rsidRDefault="006F6F48" w:rsidP="0009779D">
            <w:pPr>
              <w:jc w:val="center"/>
              <w:rPr>
                <w:rFonts w:ascii="Arial" w:hAnsi="Arial" w:cs="Arial"/>
                <w:b/>
                <w:bCs/>
              </w:rPr>
            </w:pPr>
            <w:r w:rsidRPr="002F77A6">
              <w:rPr>
                <w:rFonts w:ascii="Arial" w:hAnsi="Arial" w:cs="Arial"/>
                <w:b/>
                <w:bCs/>
              </w:rPr>
              <w:t>Referent Group</w:t>
            </w:r>
          </w:p>
        </w:tc>
      </w:tr>
      <w:tr w:rsidR="006F6F48" w:rsidRPr="002F77A6" w14:paraId="6A9C60C7" w14:textId="77777777" w:rsidTr="0009779D">
        <w:trPr>
          <w:trHeight w:val="1504"/>
        </w:trPr>
        <w:tc>
          <w:tcPr>
            <w:tcW w:w="1915" w:type="dxa"/>
          </w:tcPr>
          <w:p w14:paraId="399E8D61" w14:textId="77777777" w:rsidR="006F6F48" w:rsidRPr="002F77A6" w:rsidRDefault="006F6F48" w:rsidP="0009779D">
            <w:pPr>
              <w:jc w:val="center"/>
              <w:rPr>
                <w:rFonts w:ascii="Arial" w:hAnsi="Arial" w:cs="Arial"/>
                <w:b/>
                <w:bCs/>
              </w:rPr>
            </w:pPr>
            <w:r w:rsidRPr="002F77A6">
              <w:rPr>
                <w:rFonts w:ascii="Arial" w:hAnsi="Arial" w:cs="Arial"/>
              </w:rPr>
              <w:t>Aldrich et al 2015</w:t>
            </w:r>
            <w:r w:rsidRPr="002F77A6">
              <w:rPr>
                <w:rFonts w:ascii="Arial" w:hAnsi="Arial" w:cs="Arial"/>
              </w:rPr>
              <w:fldChar w:fldCharType="begin"/>
            </w:r>
            <w:r w:rsidRPr="002F77A6">
              <w:rPr>
                <w:rFonts w:ascii="Arial" w:hAnsi="Arial" w:cs="Arial"/>
                <w:b/>
                <w:bCs/>
              </w:rPr>
              <w:instrText xml:space="preserve"> ADDIN ZOTERO_ITEM CSL_CITATION {"citationID":"oU3TA8gL","properties":{"formattedCitation":"\\super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44</w:t>
            </w:r>
            <w:r w:rsidRPr="002F77A6">
              <w:rPr>
                <w:rFonts w:ascii="Arial" w:hAnsi="Arial" w:cs="Arial"/>
              </w:rPr>
              <w:fldChar w:fldCharType="end"/>
            </w:r>
          </w:p>
        </w:tc>
        <w:tc>
          <w:tcPr>
            <w:tcW w:w="1483" w:type="dxa"/>
          </w:tcPr>
          <w:p w14:paraId="12A28E25" w14:textId="77777777" w:rsidR="006F6F48" w:rsidRPr="002F77A6" w:rsidRDefault="006F6F48" w:rsidP="0009779D">
            <w:pPr>
              <w:jc w:val="center"/>
              <w:rPr>
                <w:rFonts w:ascii="Arial" w:hAnsi="Arial" w:cs="Arial"/>
              </w:rPr>
            </w:pPr>
            <w:r w:rsidRPr="002F77A6">
              <w:rPr>
                <w:rFonts w:ascii="Arial" w:hAnsi="Arial" w:cs="Arial"/>
              </w:rPr>
              <w:t>Male</w:t>
            </w:r>
          </w:p>
        </w:tc>
        <w:tc>
          <w:tcPr>
            <w:tcW w:w="1838" w:type="dxa"/>
          </w:tcPr>
          <w:p w14:paraId="0133E362" w14:textId="77777777" w:rsidR="006F6F48" w:rsidRPr="002F77A6" w:rsidRDefault="006F6F48" w:rsidP="0009779D">
            <w:pPr>
              <w:jc w:val="center"/>
              <w:rPr>
                <w:rFonts w:ascii="Arial" w:hAnsi="Arial" w:cs="Arial"/>
              </w:rPr>
            </w:pPr>
            <w:r w:rsidRPr="002F77A6">
              <w:rPr>
                <w:rFonts w:ascii="Arial" w:hAnsi="Arial" w:cs="Arial"/>
              </w:rPr>
              <w:t>Prospective Cohort (median follow-up of over 6 years)</w:t>
            </w:r>
          </w:p>
        </w:tc>
        <w:tc>
          <w:tcPr>
            <w:tcW w:w="1956" w:type="dxa"/>
          </w:tcPr>
          <w:p w14:paraId="3EA6D415" w14:textId="77777777" w:rsidR="006F6F48" w:rsidRPr="002F77A6" w:rsidRDefault="006F6F48" w:rsidP="0009779D">
            <w:pPr>
              <w:jc w:val="center"/>
              <w:rPr>
                <w:rFonts w:ascii="Arial" w:hAnsi="Arial" w:cs="Arial"/>
              </w:rPr>
            </w:pPr>
            <w:r w:rsidRPr="002F77A6">
              <w:rPr>
                <w:rFonts w:ascii="Arial" w:hAnsi="Arial" w:cs="Arial"/>
              </w:rPr>
              <w:t>Chronic bronchitis or Emphysema (Medical records)</w:t>
            </w:r>
          </w:p>
        </w:tc>
        <w:tc>
          <w:tcPr>
            <w:tcW w:w="1662" w:type="dxa"/>
          </w:tcPr>
          <w:p w14:paraId="21230D49"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58C17EC9" w14:textId="77777777" w:rsidR="006F6F48" w:rsidRPr="002F77A6" w:rsidRDefault="006F6F48" w:rsidP="0009779D">
            <w:pPr>
              <w:jc w:val="center"/>
              <w:rPr>
                <w:rFonts w:ascii="Arial" w:hAnsi="Arial" w:cs="Arial"/>
              </w:rPr>
            </w:pPr>
            <w:r w:rsidRPr="002F77A6">
              <w:rPr>
                <w:rFonts w:ascii="Arial" w:hAnsi="Arial" w:cs="Arial"/>
              </w:rPr>
              <w:t xml:space="preserve">HR=1.26 (0.87 </w:t>
            </w:r>
            <w:r w:rsidRPr="002F77A6">
              <w:rPr>
                <w:rFonts w:ascii="Arial" w:eastAsia="Georgia" w:hAnsi="Arial" w:cs="Arial"/>
              </w:rPr>
              <w:t xml:space="preserve">to </w:t>
            </w:r>
            <w:r w:rsidRPr="002F77A6">
              <w:rPr>
                <w:rFonts w:ascii="Arial" w:hAnsi="Arial" w:cs="Arial"/>
              </w:rPr>
              <w:t>1.82)</w:t>
            </w:r>
          </w:p>
        </w:tc>
        <w:tc>
          <w:tcPr>
            <w:tcW w:w="2506" w:type="dxa"/>
          </w:tcPr>
          <w:p w14:paraId="1229D9FC" w14:textId="77777777" w:rsidR="006F6F48" w:rsidRPr="002F77A6" w:rsidRDefault="006F6F48" w:rsidP="0009779D">
            <w:pPr>
              <w:jc w:val="center"/>
              <w:rPr>
                <w:rFonts w:ascii="Arial" w:hAnsi="Arial" w:cs="Arial"/>
              </w:rPr>
            </w:pPr>
            <w:r w:rsidRPr="002F77A6">
              <w:rPr>
                <w:rFonts w:ascii="Arial" w:hAnsi="Arial" w:cs="Arial"/>
              </w:rPr>
              <w:t>Female</w:t>
            </w:r>
          </w:p>
        </w:tc>
      </w:tr>
      <w:tr w:rsidR="006F6F48" w:rsidRPr="002F77A6" w14:paraId="5F164A32" w14:textId="77777777" w:rsidTr="0009779D">
        <w:trPr>
          <w:trHeight w:val="1504"/>
        </w:trPr>
        <w:tc>
          <w:tcPr>
            <w:tcW w:w="1915" w:type="dxa"/>
            <w:vMerge w:val="restart"/>
          </w:tcPr>
          <w:p w14:paraId="0C399008" w14:textId="77777777" w:rsidR="006F6F48" w:rsidRPr="002F77A6" w:rsidRDefault="006F6F48" w:rsidP="0009779D">
            <w:pPr>
              <w:jc w:val="center"/>
              <w:rPr>
                <w:rFonts w:ascii="Arial" w:hAnsi="Arial" w:cs="Arial"/>
              </w:rPr>
            </w:pPr>
            <w:r w:rsidRPr="002F77A6">
              <w:rPr>
                <w:rFonts w:ascii="Arial" w:eastAsia="Georgia" w:hAnsi="Arial" w:cs="Arial"/>
                <w:bCs/>
              </w:rPr>
              <w:t>Mayne et al 1999</w:t>
            </w:r>
            <w:r w:rsidRPr="002F77A6">
              <w:rPr>
                <w:rFonts w:ascii="Arial" w:eastAsia="Georgia" w:hAnsi="Arial" w:cs="Arial"/>
                <w:bCs/>
              </w:rPr>
              <w:fldChar w:fldCharType="begin"/>
            </w:r>
            <w:r w:rsidRPr="002F77A6">
              <w:rPr>
                <w:rFonts w:ascii="Arial" w:eastAsia="Georgia" w:hAnsi="Arial" w:cs="Arial"/>
                <w:bCs/>
              </w:rPr>
              <w:instrText xml:space="preserve"> ADDIN ZOTERO_ITEM CSL_CITATION {"citationID":"dObmwUli","properties":{"formattedCitation":"\\super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2F77A6">
              <w:rPr>
                <w:rFonts w:ascii="Arial" w:eastAsia="Georgia" w:hAnsi="Arial" w:cs="Arial"/>
                <w:bCs/>
              </w:rPr>
              <w:fldChar w:fldCharType="separate"/>
            </w:r>
            <w:r w:rsidRPr="002F77A6">
              <w:rPr>
                <w:rFonts w:ascii="Arial" w:hAnsi="Arial" w:cs="Arial"/>
                <w:vertAlign w:val="superscript"/>
              </w:rPr>
              <w:t>54</w:t>
            </w:r>
            <w:r w:rsidRPr="002F77A6">
              <w:rPr>
                <w:rFonts w:ascii="Arial" w:eastAsia="Georgia" w:hAnsi="Arial" w:cs="Arial"/>
                <w:bCs/>
              </w:rPr>
              <w:fldChar w:fldCharType="end"/>
            </w:r>
          </w:p>
        </w:tc>
        <w:tc>
          <w:tcPr>
            <w:tcW w:w="1483" w:type="dxa"/>
            <w:vMerge w:val="restart"/>
          </w:tcPr>
          <w:p w14:paraId="17573F4D" w14:textId="77777777" w:rsidR="006F6F48" w:rsidRPr="002F77A6" w:rsidRDefault="006F6F48" w:rsidP="0009779D">
            <w:pPr>
              <w:jc w:val="center"/>
              <w:rPr>
                <w:rFonts w:ascii="Arial" w:hAnsi="Arial" w:cs="Arial"/>
              </w:rPr>
            </w:pPr>
            <w:r w:rsidRPr="002F77A6">
              <w:rPr>
                <w:rFonts w:ascii="Arial" w:hAnsi="Arial" w:cs="Arial"/>
              </w:rPr>
              <w:t>Male</w:t>
            </w:r>
          </w:p>
        </w:tc>
        <w:tc>
          <w:tcPr>
            <w:tcW w:w="1838" w:type="dxa"/>
            <w:vMerge w:val="restart"/>
          </w:tcPr>
          <w:p w14:paraId="09242FE3"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56" w:type="dxa"/>
          </w:tcPr>
          <w:p w14:paraId="4C4DD2CF"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662" w:type="dxa"/>
          </w:tcPr>
          <w:p w14:paraId="609D23A4"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076D3F9F" w14:textId="77777777" w:rsidR="006F6F48" w:rsidRPr="002F77A6" w:rsidRDefault="006F6F48" w:rsidP="0009779D">
            <w:pPr>
              <w:jc w:val="center"/>
              <w:rPr>
                <w:rFonts w:ascii="Arial" w:hAnsi="Arial" w:cs="Arial"/>
              </w:rPr>
            </w:pPr>
            <w:r w:rsidRPr="002F77A6">
              <w:rPr>
                <w:rFonts w:ascii="Arial" w:hAnsi="Arial" w:cs="Arial"/>
              </w:rPr>
              <w:t>OR=1.53 (0.80 to 2.94)</w:t>
            </w:r>
          </w:p>
        </w:tc>
        <w:tc>
          <w:tcPr>
            <w:tcW w:w="2506" w:type="dxa"/>
          </w:tcPr>
          <w:p w14:paraId="052E5F9A"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345000F4" w14:textId="77777777" w:rsidTr="0009779D">
        <w:trPr>
          <w:trHeight w:val="1504"/>
        </w:trPr>
        <w:tc>
          <w:tcPr>
            <w:tcW w:w="1915" w:type="dxa"/>
            <w:vMerge/>
          </w:tcPr>
          <w:p w14:paraId="7529434B" w14:textId="77777777" w:rsidR="006F6F48" w:rsidRPr="002F77A6" w:rsidRDefault="006F6F48" w:rsidP="0009779D">
            <w:pPr>
              <w:jc w:val="center"/>
              <w:rPr>
                <w:rFonts w:ascii="Arial" w:eastAsia="Georgia" w:hAnsi="Arial" w:cs="Arial"/>
                <w:bCs/>
              </w:rPr>
            </w:pPr>
          </w:p>
        </w:tc>
        <w:tc>
          <w:tcPr>
            <w:tcW w:w="1483" w:type="dxa"/>
            <w:vMerge/>
          </w:tcPr>
          <w:p w14:paraId="4B077A00" w14:textId="77777777" w:rsidR="006F6F48" w:rsidRPr="002F77A6" w:rsidRDefault="006F6F48" w:rsidP="0009779D">
            <w:pPr>
              <w:jc w:val="center"/>
              <w:rPr>
                <w:rFonts w:ascii="Arial" w:hAnsi="Arial" w:cs="Arial"/>
              </w:rPr>
            </w:pPr>
          </w:p>
        </w:tc>
        <w:tc>
          <w:tcPr>
            <w:tcW w:w="1838" w:type="dxa"/>
            <w:vMerge/>
          </w:tcPr>
          <w:p w14:paraId="78E01F19" w14:textId="77777777" w:rsidR="006F6F48" w:rsidRPr="002F77A6" w:rsidRDefault="006F6F48" w:rsidP="0009779D">
            <w:pPr>
              <w:jc w:val="center"/>
              <w:rPr>
                <w:rFonts w:ascii="Arial" w:hAnsi="Arial" w:cs="Arial"/>
              </w:rPr>
            </w:pPr>
          </w:p>
        </w:tc>
        <w:tc>
          <w:tcPr>
            <w:tcW w:w="1956" w:type="dxa"/>
          </w:tcPr>
          <w:p w14:paraId="4915FEC3"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662" w:type="dxa"/>
          </w:tcPr>
          <w:p w14:paraId="6BDB6244"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5A55CC54" w14:textId="77777777" w:rsidR="006F6F48" w:rsidRPr="002F77A6" w:rsidRDefault="006F6F48" w:rsidP="0009779D">
            <w:pPr>
              <w:jc w:val="center"/>
              <w:rPr>
                <w:rFonts w:ascii="Arial" w:hAnsi="Arial" w:cs="Arial"/>
              </w:rPr>
            </w:pPr>
            <w:r w:rsidRPr="002F77A6">
              <w:rPr>
                <w:rFonts w:ascii="Arial" w:hAnsi="Arial" w:cs="Arial"/>
              </w:rPr>
              <w:t>OR=2.08 (1.05 to 4.15)</w:t>
            </w:r>
          </w:p>
        </w:tc>
        <w:tc>
          <w:tcPr>
            <w:tcW w:w="2506" w:type="dxa"/>
          </w:tcPr>
          <w:p w14:paraId="288C957F"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1AA10E5A" w14:textId="77777777" w:rsidTr="0009779D">
        <w:trPr>
          <w:trHeight w:val="1504"/>
        </w:trPr>
        <w:tc>
          <w:tcPr>
            <w:tcW w:w="1915" w:type="dxa"/>
            <w:vMerge w:val="restart"/>
          </w:tcPr>
          <w:p w14:paraId="7C4165FB" w14:textId="77777777" w:rsidR="006F6F48" w:rsidRPr="002F77A6" w:rsidRDefault="006F6F48" w:rsidP="0009779D">
            <w:pPr>
              <w:jc w:val="center"/>
              <w:rPr>
                <w:rFonts w:ascii="Arial" w:eastAsia="Georgia" w:hAnsi="Arial" w:cs="Arial"/>
                <w:bCs/>
              </w:rPr>
            </w:pPr>
            <w:r w:rsidRPr="002F77A6">
              <w:rPr>
                <w:rFonts w:ascii="Arial" w:eastAsia="Georgia" w:hAnsi="Arial" w:cs="Arial"/>
                <w:bCs/>
              </w:rPr>
              <w:t>Mayne et al 1999</w:t>
            </w:r>
            <w:r w:rsidRPr="002F77A6">
              <w:rPr>
                <w:rFonts w:ascii="Arial" w:eastAsia="Georgia" w:hAnsi="Arial" w:cs="Arial"/>
                <w:bCs/>
              </w:rPr>
              <w:fldChar w:fldCharType="begin"/>
            </w:r>
            <w:r w:rsidRPr="002F77A6">
              <w:rPr>
                <w:rFonts w:ascii="Arial" w:eastAsia="Georgia" w:hAnsi="Arial" w:cs="Arial"/>
                <w:bCs/>
              </w:rPr>
              <w:instrText xml:space="preserve"> ADDIN ZOTERO_ITEM CSL_CITATION {"citationID":"AkkTP9p9","properties":{"formattedCitation":"\\super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2F77A6">
              <w:rPr>
                <w:rFonts w:ascii="Arial" w:eastAsia="Georgia" w:hAnsi="Arial" w:cs="Arial"/>
                <w:bCs/>
              </w:rPr>
              <w:fldChar w:fldCharType="separate"/>
            </w:r>
            <w:r w:rsidRPr="002F77A6">
              <w:rPr>
                <w:rFonts w:ascii="Arial" w:hAnsi="Arial" w:cs="Arial"/>
                <w:vertAlign w:val="superscript"/>
              </w:rPr>
              <w:t>54</w:t>
            </w:r>
            <w:r w:rsidRPr="002F77A6">
              <w:rPr>
                <w:rFonts w:ascii="Arial" w:eastAsia="Georgia" w:hAnsi="Arial" w:cs="Arial"/>
                <w:bCs/>
              </w:rPr>
              <w:fldChar w:fldCharType="end"/>
            </w:r>
          </w:p>
        </w:tc>
        <w:tc>
          <w:tcPr>
            <w:tcW w:w="1483" w:type="dxa"/>
            <w:vMerge w:val="restart"/>
          </w:tcPr>
          <w:p w14:paraId="73F24A1D" w14:textId="77777777" w:rsidR="006F6F48" w:rsidRPr="002F77A6" w:rsidRDefault="006F6F48" w:rsidP="0009779D">
            <w:pPr>
              <w:jc w:val="center"/>
              <w:rPr>
                <w:rFonts w:ascii="Arial" w:hAnsi="Arial" w:cs="Arial"/>
              </w:rPr>
            </w:pPr>
            <w:r w:rsidRPr="002F77A6">
              <w:rPr>
                <w:rFonts w:ascii="Arial" w:hAnsi="Arial" w:cs="Arial"/>
              </w:rPr>
              <w:t>Female</w:t>
            </w:r>
          </w:p>
        </w:tc>
        <w:tc>
          <w:tcPr>
            <w:tcW w:w="1838" w:type="dxa"/>
            <w:vMerge w:val="restart"/>
          </w:tcPr>
          <w:p w14:paraId="31122502"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56" w:type="dxa"/>
          </w:tcPr>
          <w:p w14:paraId="20229BEA"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662" w:type="dxa"/>
          </w:tcPr>
          <w:p w14:paraId="6AC41FD8"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01069862" w14:textId="77777777" w:rsidR="006F6F48" w:rsidRPr="002F77A6" w:rsidRDefault="006F6F48" w:rsidP="0009779D">
            <w:pPr>
              <w:jc w:val="center"/>
              <w:rPr>
                <w:rFonts w:ascii="Arial" w:hAnsi="Arial" w:cs="Arial"/>
              </w:rPr>
            </w:pPr>
            <w:r w:rsidRPr="002F77A6">
              <w:rPr>
                <w:rFonts w:ascii="Arial" w:hAnsi="Arial" w:cs="Arial"/>
              </w:rPr>
              <w:t>OR=4.00 (1.13 to 14.18)</w:t>
            </w:r>
          </w:p>
        </w:tc>
        <w:tc>
          <w:tcPr>
            <w:tcW w:w="2506" w:type="dxa"/>
          </w:tcPr>
          <w:p w14:paraId="7510A544"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545C9441" w14:textId="77777777" w:rsidTr="0009779D">
        <w:trPr>
          <w:trHeight w:val="1504"/>
        </w:trPr>
        <w:tc>
          <w:tcPr>
            <w:tcW w:w="1915" w:type="dxa"/>
            <w:vMerge/>
          </w:tcPr>
          <w:p w14:paraId="2FB0603F" w14:textId="77777777" w:rsidR="006F6F48" w:rsidRPr="002F77A6" w:rsidRDefault="006F6F48" w:rsidP="0009779D">
            <w:pPr>
              <w:jc w:val="center"/>
              <w:rPr>
                <w:rFonts w:ascii="Arial" w:eastAsia="Georgia" w:hAnsi="Arial" w:cs="Arial"/>
                <w:bCs/>
              </w:rPr>
            </w:pPr>
          </w:p>
        </w:tc>
        <w:tc>
          <w:tcPr>
            <w:tcW w:w="1483" w:type="dxa"/>
            <w:vMerge/>
          </w:tcPr>
          <w:p w14:paraId="1C692AA7" w14:textId="77777777" w:rsidR="006F6F48" w:rsidRPr="002F77A6" w:rsidRDefault="006F6F48" w:rsidP="0009779D">
            <w:pPr>
              <w:jc w:val="center"/>
              <w:rPr>
                <w:rFonts w:ascii="Arial" w:hAnsi="Arial" w:cs="Arial"/>
              </w:rPr>
            </w:pPr>
          </w:p>
        </w:tc>
        <w:tc>
          <w:tcPr>
            <w:tcW w:w="1838" w:type="dxa"/>
            <w:vMerge/>
          </w:tcPr>
          <w:p w14:paraId="09961360" w14:textId="77777777" w:rsidR="006F6F48" w:rsidRPr="002F77A6" w:rsidRDefault="006F6F48" w:rsidP="0009779D">
            <w:pPr>
              <w:jc w:val="center"/>
              <w:rPr>
                <w:rFonts w:ascii="Arial" w:hAnsi="Arial" w:cs="Arial"/>
              </w:rPr>
            </w:pPr>
          </w:p>
        </w:tc>
        <w:tc>
          <w:tcPr>
            <w:tcW w:w="1956" w:type="dxa"/>
          </w:tcPr>
          <w:p w14:paraId="5D720105"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662" w:type="dxa"/>
          </w:tcPr>
          <w:p w14:paraId="799E1107"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40002F2E" w14:textId="77777777" w:rsidR="006F6F48" w:rsidRPr="002F77A6" w:rsidRDefault="006F6F48" w:rsidP="0009779D">
            <w:pPr>
              <w:jc w:val="center"/>
              <w:rPr>
                <w:rFonts w:ascii="Arial" w:hAnsi="Arial" w:cs="Arial"/>
              </w:rPr>
            </w:pPr>
            <w:r w:rsidRPr="002F77A6">
              <w:rPr>
                <w:rFonts w:ascii="Arial" w:hAnsi="Arial" w:cs="Arial"/>
              </w:rPr>
              <w:t>OR=1.50 (0.83 to 2.72)</w:t>
            </w:r>
          </w:p>
        </w:tc>
        <w:tc>
          <w:tcPr>
            <w:tcW w:w="2506" w:type="dxa"/>
          </w:tcPr>
          <w:p w14:paraId="621ED84B"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0EAB4150" w14:textId="77777777" w:rsidTr="0009779D">
        <w:trPr>
          <w:trHeight w:val="1504"/>
        </w:trPr>
        <w:tc>
          <w:tcPr>
            <w:tcW w:w="1915" w:type="dxa"/>
          </w:tcPr>
          <w:p w14:paraId="7EB067BD" w14:textId="77777777" w:rsidR="006F6F48" w:rsidRPr="002F77A6" w:rsidRDefault="006F6F48" w:rsidP="0009779D">
            <w:pPr>
              <w:jc w:val="center"/>
              <w:rPr>
                <w:rFonts w:ascii="Arial" w:hAnsi="Arial" w:cs="Arial"/>
              </w:rPr>
            </w:pPr>
            <w:r w:rsidRPr="002F77A6">
              <w:rPr>
                <w:rFonts w:ascii="Arial" w:hAnsi="Arial" w:cs="Arial"/>
              </w:rPr>
              <w:lastRenderedPageBreak/>
              <w:t>Gardner et al 2018</w:t>
            </w:r>
            <w:r w:rsidRPr="002F77A6">
              <w:rPr>
                <w:rFonts w:ascii="Arial" w:hAnsi="Arial" w:cs="Arial"/>
              </w:rPr>
              <w:fldChar w:fldCharType="begin"/>
            </w:r>
            <w:r w:rsidRPr="002F77A6">
              <w:rPr>
                <w:rFonts w:ascii="Arial" w:hAnsi="Arial" w:cs="Arial"/>
              </w:rPr>
              <w:instrText xml:space="preserve"> ADDIN ZOTERO_ITEM CSL_CITATION {"citationID":"0QmCWygO","properties":{"formattedCitation":"\\super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45</w:t>
            </w:r>
            <w:r w:rsidRPr="002F77A6">
              <w:rPr>
                <w:rFonts w:ascii="Arial" w:hAnsi="Arial" w:cs="Arial"/>
              </w:rPr>
              <w:fldChar w:fldCharType="end"/>
            </w:r>
          </w:p>
        </w:tc>
        <w:tc>
          <w:tcPr>
            <w:tcW w:w="1483" w:type="dxa"/>
          </w:tcPr>
          <w:p w14:paraId="5088AD9A" w14:textId="77777777" w:rsidR="006F6F48" w:rsidRPr="002F77A6" w:rsidRDefault="006F6F48" w:rsidP="0009779D">
            <w:pPr>
              <w:jc w:val="center"/>
              <w:rPr>
                <w:rFonts w:ascii="Arial" w:hAnsi="Arial" w:cs="Arial"/>
              </w:rPr>
            </w:pPr>
            <w:r w:rsidRPr="002F77A6">
              <w:rPr>
                <w:rFonts w:ascii="Arial" w:hAnsi="Arial" w:cs="Arial"/>
              </w:rPr>
              <w:t>Male</w:t>
            </w:r>
          </w:p>
        </w:tc>
        <w:tc>
          <w:tcPr>
            <w:tcW w:w="1838" w:type="dxa"/>
          </w:tcPr>
          <w:p w14:paraId="2678D506"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56" w:type="dxa"/>
          </w:tcPr>
          <w:p w14:paraId="04910620"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662" w:type="dxa"/>
          </w:tcPr>
          <w:p w14:paraId="4AA49CEA"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2824AC0E" w14:textId="77777777" w:rsidR="006F6F48" w:rsidRPr="002F77A6" w:rsidRDefault="006F6F48" w:rsidP="0009779D">
            <w:pPr>
              <w:jc w:val="center"/>
              <w:rPr>
                <w:rFonts w:ascii="Arial" w:hAnsi="Arial" w:cs="Arial"/>
              </w:rPr>
            </w:pPr>
            <w:r w:rsidRPr="002F77A6">
              <w:rPr>
                <w:rFonts w:ascii="Arial" w:hAnsi="Arial" w:cs="Arial"/>
              </w:rPr>
              <w:t>OR=2.28 (1.67 to 3.10)</w:t>
            </w:r>
          </w:p>
        </w:tc>
        <w:tc>
          <w:tcPr>
            <w:tcW w:w="2506" w:type="dxa"/>
          </w:tcPr>
          <w:p w14:paraId="21E94FE8"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14708995" w14:textId="77777777" w:rsidTr="0009779D">
        <w:trPr>
          <w:trHeight w:val="1504"/>
        </w:trPr>
        <w:tc>
          <w:tcPr>
            <w:tcW w:w="1915" w:type="dxa"/>
          </w:tcPr>
          <w:p w14:paraId="5AF55F38" w14:textId="77777777" w:rsidR="006F6F48" w:rsidRPr="002F77A6" w:rsidRDefault="006F6F48" w:rsidP="0009779D">
            <w:pPr>
              <w:jc w:val="center"/>
              <w:rPr>
                <w:rFonts w:ascii="Arial" w:hAnsi="Arial" w:cs="Arial"/>
              </w:rPr>
            </w:pPr>
            <w:r w:rsidRPr="002F77A6">
              <w:rPr>
                <w:rFonts w:ascii="Arial" w:hAnsi="Arial" w:cs="Arial"/>
              </w:rPr>
              <w:t>Gardner et al 2018</w:t>
            </w:r>
            <w:r w:rsidRPr="002F77A6">
              <w:rPr>
                <w:rFonts w:ascii="Arial" w:hAnsi="Arial" w:cs="Arial"/>
              </w:rPr>
              <w:fldChar w:fldCharType="begin"/>
            </w:r>
            <w:r w:rsidRPr="002F77A6">
              <w:rPr>
                <w:rFonts w:ascii="Arial" w:hAnsi="Arial" w:cs="Arial"/>
              </w:rPr>
              <w:instrText xml:space="preserve"> ADDIN ZOTERO_ITEM CSL_CITATION {"citationID":"GbhKiOfY","properties":{"formattedCitation":"\\super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45</w:t>
            </w:r>
            <w:r w:rsidRPr="002F77A6">
              <w:rPr>
                <w:rFonts w:ascii="Arial" w:hAnsi="Arial" w:cs="Arial"/>
              </w:rPr>
              <w:fldChar w:fldCharType="end"/>
            </w:r>
          </w:p>
        </w:tc>
        <w:tc>
          <w:tcPr>
            <w:tcW w:w="1483" w:type="dxa"/>
          </w:tcPr>
          <w:p w14:paraId="1252DA49" w14:textId="77777777" w:rsidR="006F6F48" w:rsidRPr="002F77A6" w:rsidRDefault="006F6F48" w:rsidP="0009779D">
            <w:pPr>
              <w:jc w:val="center"/>
              <w:rPr>
                <w:rFonts w:ascii="Arial" w:hAnsi="Arial" w:cs="Arial"/>
              </w:rPr>
            </w:pPr>
            <w:r w:rsidRPr="002F77A6">
              <w:rPr>
                <w:rFonts w:ascii="Arial" w:hAnsi="Arial" w:cs="Arial"/>
              </w:rPr>
              <w:t>Female</w:t>
            </w:r>
          </w:p>
        </w:tc>
        <w:tc>
          <w:tcPr>
            <w:tcW w:w="1838" w:type="dxa"/>
          </w:tcPr>
          <w:p w14:paraId="0F8CEE6D"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56" w:type="dxa"/>
          </w:tcPr>
          <w:p w14:paraId="2CA37F26"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662" w:type="dxa"/>
          </w:tcPr>
          <w:p w14:paraId="1751AD73"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3377C3AF" w14:textId="77777777" w:rsidR="006F6F48" w:rsidRPr="002F77A6" w:rsidRDefault="006F6F48" w:rsidP="0009779D">
            <w:pPr>
              <w:jc w:val="center"/>
              <w:rPr>
                <w:rFonts w:ascii="Arial" w:hAnsi="Arial" w:cs="Arial"/>
              </w:rPr>
            </w:pPr>
            <w:r w:rsidRPr="002F77A6">
              <w:rPr>
                <w:rFonts w:ascii="Arial" w:hAnsi="Arial" w:cs="Arial"/>
              </w:rPr>
              <w:t>OR=2.10(1.54 to 2.86)</w:t>
            </w:r>
          </w:p>
        </w:tc>
        <w:tc>
          <w:tcPr>
            <w:tcW w:w="2506" w:type="dxa"/>
          </w:tcPr>
          <w:p w14:paraId="149ADF2D"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26BA1960" w14:textId="77777777" w:rsidTr="0009779D">
        <w:trPr>
          <w:trHeight w:val="2016"/>
        </w:trPr>
        <w:tc>
          <w:tcPr>
            <w:tcW w:w="1915" w:type="dxa"/>
          </w:tcPr>
          <w:p w14:paraId="3C5AD080" w14:textId="77777777" w:rsidR="006F6F48" w:rsidRPr="002F77A6" w:rsidRDefault="006F6F48" w:rsidP="0009779D">
            <w:pPr>
              <w:jc w:val="center"/>
              <w:rPr>
                <w:rFonts w:ascii="Arial" w:hAnsi="Arial" w:cs="Arial"/>
              </w:rPr>
            </w:pPr>
            <w:r w:rsidRPr="002F77A6">
              <w:rPr>
                <w:rFonts w:ascii="Arial" w:hAnsi="Arial" w:cs="Arial"/>
              </w:rPr>
              <w:t>Littman et al 2004</w:t>
            </w:r>
            <w:r w:rsidRPr="002F77A6">
              <w:rPr>
                <w:rFonts w:ascii="Arial" w:hAnsi="Arial" w:cs="Arial"/>
              </w:rPr>
              <w:fldChar w:fldCharType="begin"/>
            </w:r>
            <w:r w:rsidRPr="002F77A6">
              <w:rPr>
                <w:rFonts w:ascii="Arial" w:hAnsi="Arial" w:cs="Arial"/>
                <w:b/>
                <w:bCs/>
              </w:rPr>
              <w:instrText xml:space="preserve"> ADDIN ZOTERO_ITEM CSL_CITATION {"citationID":"NSfobxIG","properties":{"formattedCitation":"\\super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42</w:t>
            </w:r>
            <w:r w:rsidRPr="002F77A6">
              <w:rPr>
                <w:rFonts w:ascii="Arial" w:hAnsi="Arial" w:cs="Arial"/>
              </w:rPr>
              <w:fldChar w:fldCharType="end"/>
            </w:r>
          </w:p>
        </w:tc>
        <w:tc>
          <w:tcPr>
            <w:tcW w:w="1483" w:type="dxa"/>
          </w:tcPr>
          <w:p w14:paraId="02FDA142" w14:textId="77777777" w:rsidR="006F6F48" w:rsidRPr="002F77A6" w:rsidRDefault="006F6F48" w:rsidP="0009779D">
            <w:pPr>
              <w:jc w:val="center"/>
              <w:rPr>
                <w:rFonts w:ascii="Arial" w:hAnsi="Arial" w:cs="Arial"/>
              </w:rPr>
            </w:pPr>
            <w:r w:rsidRPr="002F77A6">
              <w:rPr>
                <w:rFonts w:ascii="Arial" w:hAnsi="Arial" w:cs="Arial"/>
              </w:rPr>
              <w:t>Male</w:t>
            </w:r>
          </w:p>
        </w:tc>
        <w:tc>
          <w:tcPr>
            <w:tcW w:w="1838" w:type="dxa"/>
          </w:tcPr>
          <w:p w14:paraId="572023E3" w14:textId="77777777" w:rsidR="006F6F48" w:rsidRPr="002F77A6" w:rsidRDefault="006F6F48" w:rsidP="0009779D">
            <w:pPr>
              <w:jc w:val="center"/>
              <w:rPr>
                <w:rFonts w:ascii="Arial" w:hAnsi="Arial" w:cs="Arial"/>
              </w:rPr>
            </w:pPr>
            <w:r w:rsidRPr="002F77A6">
              <w:rPr>
                <w:rFonts w:ascii="Arial" w:hAnsi="Arial" w:cs="Arial"/>
              </w:rPr>
              <w:t>Prospective cohort (median follow-up of 9.1 years with a maximum of 16 years)</w:t>
            </w:r>
          </w:p>
        </w:tc>
        <w:tc>
          <w:tcPr>
            <w:tcW w:w="1956" w:type="dxa"/>
          </w:tcPr>
          <w:p w14:paraId="070D9D2D" w14:textId="77777777" w:rsidR="006F6F48" w:rsidRPr="002F77A6" w:rsidRDefault="006F6F48" w:rsidP="0009779D">
            <w:pPr>
              <w:jc w:val="center"/>
              <w:rPr>
                <w:rFonts w:ascii="Arial" w:hAnsi="Arial" w:cs="Arial"/>
              </w:rPr>
            </w:pPr>
            <w:r w:rsidRPr="002F77A6">
              <w:rPr>
                <w:rFonts w:ascii="Arial" w:hAnsi="Arial" w:cs="Arial"/>
              </w:rPr>
              <w:t>Chronic bronchitis or emphysema; grouped (Self-reported)</w:t>
            </w:r>
          </w:p>
        </w:tc>
        <w:tc>
          <w:tcPr>
            <w:tcW w:w="1662" w:type="dxa"/>
          </w:tcPr>
          <w:p w14:paraId="30538C6F"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103F43F0" w14:textId="77777777" w:rsidR="006F6F48" w:rsidRPr="002F77A6" w:rsidRDefault="006F6F48" w:rsidP="0009779D">
            <w:pPr>
              <w:jc w:val="center"/>
              <w:rPr>
                <w:rFonts w:ascii="Arial" w:hAnsi="Arial" w:cs="Arial"/>
              </w:rPr>
            </w:pPr>
            <w:r w:rsidRPr="002F77A6">
              <w:rPr>
                <w:rFonts w:ascii="Arial" w:hAnsi="Arial" w:cs="Arial"/>
              </w:rPr>
              <w:t xml:space="preserve">HR=1.52 (1.19 </w:t>
            </w:r>
            <w:r w:rsidRPr="002F77A6">
              <w:rPr>
                <w:rFonts w:ascii="Arial" w:eastAsia="Georgia" w:hAnsi="Arial" w:cs="Arial"/>
              </w:rPr>
              <w:t xml:space="preserve">to </w:t>
            </w:r>
            <w:r w:rsidRPr="002F77A6">
              <w:rPr>
                <w:rFonts w:ascii="Arial" w:hAnsi="Arial" w:cs="Arial"/>
              </w:rPr>
              <w:t>1.94)</w:t>
            </w:r>
          </w:p>
        </w:tc>
        <w:tc>
          <w:tcPr>
            <w:tcW w:w="2506" w:type="dxa"/>
          </w:tcPr>
          <w:p w14:paraId="661DF7D8" w14:textId="77777777" w:rsidR="006F6F48" w:rsidRPr="002F77A6" w:rsidRDefault="006F6F48" w:rsidP="0009779D">
            <w:pPr>
              <w:jc w:val="center"/>
              <w:rPr>
                <w:rFonts w:ascii="Arial" w:hAnsi="Arial" w:cs="Arial"/>
              </w:rPr>
            </w:pPr>
            <w:r w:rsidRPr="002F77A6">
              <w:rPr>
                <w:rFonts w:ascii="Arial" w:hAnsi="Arial" w:cs="Arial"/>
              </w:rPr>
              <w:t>No diagnosis of chronic bronchitis or emphysema</w:t>
            </w:r>
          </w:p>
        </w:tc>
      </w:tr>
      <w:tr w:rsidR="006F6F48" w:rsidRPr="002F77A6" w14:paraId="2E167268" w14:textId="77777777" w:rsidTr="0009779D">
        <w:trPr>
          <w:trHeight w:val="2000"/>
        </w:trPr>
        <w:tc>
          <w:tcPr>
            <w:tcW w:w="1915" w:type="dxa"/>
          </w:tcPr>
          <w:p w14:paraId="4C6C2DAC" w14:textId="77777777" w:rsidR="006F6F48" w:rsidRPr="002F77A6" w:rsidRDefault="006F6F48" w:rsidP="0009779D">
            <w:pPr>
              <w:jc w:val="center"/>
              <w:rPr>
                <w:rFonts w:ascii="Arial" w:hAnsi="Arial" w:cs="Arial"/>
              </w:rPr>
            </w:pPr>
            <w:r w:rsidRPr="002F77A6">
              <w:rPr>
                <w:rFonts w:ascii="Arial" w:hAnsi="Arial" w:cs="Arial"/>
              </w:rPr>
              <w:t>Littman et al 2004</w:t>
            </w:r>
            <w:r w:rsidRPr="002F77A6">
              <w:rPr>
                <w:rFonts w:ascii="Arial" w:hAnsi="Arial" w:cs="Arial"/>
              </w:rPr>
              <w:fldChar w:fldCharType="begin"/>
            </w:r>
            <w:r w:rsidRPr="002F77A6">
              <w:rPr>
                <w:rFonts w:ascii="Arial" w:hAnsi="Arial" w:cs="Arial"/>
                <w:b/>
                <w:bCs/>
              </w:rPr>
              <w:instrText xml:space="preserve"> ADDIN ZOTERO_ITEM CSL_CITATION {"citationID":"sIsL5A5M","properties":{"formattedCitation":"\\super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42</w:t>
            </w:r>
            <w:r w:rsidRPr="002F77A6">
              <w:rPr>
                <w:rFonts w:ascii="Arial" w:hAnsi="Arial" w:cs="Arial"/>
              </w:rPr>
              <w:fldChar w:fldCharType="end"/>
            </w:r>
          </w:p>
        </w:tc>
        <w:tc>
          <w:tcPr>
            <w:tcW w:w="1483" w:type="dxa"/>
          </w:tcPr>
          <w:p w14:paraId="6D21095B" w14:textId="77777777" w:rsidR="006F6F48" w:rsidRPr="002F77A6" w:rsidRDefault="006F6F48" w:rsidP="0009779D">
            <w:pPr>
              <w:jc w:val="center"/>
              <w:rPr>
                <w:rFonts w:ascii="Arial" w:hAnsi="Arial" w:cs="Arial"/>
              </w:rPr>
            </w:pPr>
            <w:r w:rsidRPr="002F77A6">
              <w:rPr>
                <w:rFonts w:ascii="Arial" w:hAnsi="Arial" w:cs="Arial"/>
              </w:rPr>
              <w:t>Female</w:t>
            </w:r>
          </w:p>
        </w:tc>
        <w:tc>
          <w:tcPr>
            <w:tcW w:w="1838" w:type="dxa"/>
          </w:tcPr>
          <w:p w14:paraId="2770DB26" w14:textId="77777777" w:rsidR="006F6F48" w:rsidRPr="002F77A6" w:rsidRDefault="006F6F48" w:rsidP="0009779D">
            <w:pPr>
              <w:jc w:val="center"/>
              <w:rPr>
                <w:rFonts w:ascii="Arial" w:hAnsi="Arial" w:cs="Arial"/>
              </w:rPr>
            </w:pPr>
            <w:r w:rsidRPr="002F77A6">
              <w:rPr>
                <w:rFonts w:ascii="Arial" w:hAnsi="Arial" w:cs="Arial"/>
              </w:rPr>
              <w:t>Prospective cohort (median follow-up of 9.1 years with a maximum of 16 years)</w:t>
            </w:r>
          </w:p>
        </w:tc>
        <w:tc>
          <w:tcPr>
            <w:tcW w:w="1956" w:type="dxa"/>
          </w:tcPr>
          <w:p w14:paraId="2F941AA5" w14:textId="77777777" w:rsidR="006F6F48" w:rsidRPr="002F77A6" w:rsidRDefault="006F6F48" w:rsidP="0009779D">
            <w:pPr>
              <w:jc w:val="center"/>
              <w:rPr>
                <w:rFonts w:ascii="Arial" w:hAnsi="Arial" w:cs="Arial"/>
              </w:rPr>
            </w:pPr>
            <w:r w:rsidRPr="002F77A6">
              <w:rPr>
                <w:rFonts w:ascii="Arial" w:hAnsi="Arial" w:cs="Arial"/>
              </w:rPr>
              <w:t>Chronic bronchitis or emphysema; grouped (Self-reported)</w:t>
            </w:r>
          </w:p>
        </w:tc>
        <w:tc>
          <w:tcPr>
            <w:tcW w:w="1662" w:type="dxa"/>
          </w:tcPr>
          <w:p w14:paraId="5FCEFD9D" w14:textId="77777777" w:rsidR="006F6F48" w:rsidRPr="002F77A6" w:rsidRDefault="006F6F48" w:rsidP="0009779D">
            <w:pPr>
              <w:jc w:val="center"/>
              <w:rPr>
                <w:rFonts w:ascii="Arial" w:hAnsi="Arial" w:cs="Arial"/>
              </w:rPr>
            </w:pPr>
            <w:r w:rsidRPr="002F77A6">
              <w:rPr>
                <w:rFonts w:ascii="Arial" w:hAnsi="Arial" w:cs="Arial"/>
              </w:rPr>
              <w:t>Incidence</w:t>
            </w:r>
          </w:p>
        </w:tc>
        <w:tc>
          <w:tcPr>
            <w:tcW w:w="1649" w:type="dxa"/>
          </w:tcPr>
          <w:p w14:paraId="22E4496D" w14:textId="77777777" w:rsidR="006F6F48" w:rsidRPr="002F77A6" w:rsidRDefault="006F6F48" w:rsidP="0009779D">
            <w:pPr>
              <w:jc w:val="center"/>
              <w:rPr>
                <w:rFonts w:ascii="Arial" w:hAnsi="Arial" w:cs="Arial"/>
              </w:rPr>
            </w:pPr>
            <w:r w:rsidRPr="002F77A6">
              <w:rPr>
                <w:rFonts w:ascii="Arial" w:hAnsi="Arial" w:cs="Arial"/>
              </w:rPr>
              <w:t xml:space="preserve">HR=1.14 (0.85 </w:t>
            </w:r>
            <w:r w:rsidRPr="002F77A6">
              <w:rPr>
                <w:rFonts w:ascii="Arial" w:eastAsia="Georgia" w:hAnsi="Arial" w:cs="Arial"/>
              </w:rPr>
              <w:t xml:space="preserve">to </w:t>
            </w:r>
            <w:r w:rsidRPr="002F77A6">
              <w:rPr>
                <w:rFonts w:ascii="Arial" w:hAnsi="Arial" w:cs="Arial"/>
              </w:rPr>
              <w:t>1.52)</w:t>
            </w:r>
          </w:p>
        </w:tc>
        <w:tc>
          <w:tcPr>
            <w:tcW w:w="2506" w:type="dxa"/>
          </w:tcPr>
          <w:p w14:paraId="2AE1A8D3" w14:textId="77777777" w:rsidR="006F6F48" w:rsidRPr="002F77A6" w:rsidRDefault="006F6F48" w:rsidP="0009779D">
            <w:pPr>
              <w:jc w:val="center"/>
              <w:rPr>
                <w:rFonts w:ascii="Arial" w:hAnsi="Arial" w:cs="Arial"/>
              </w:rPr>
            </w:pPr>
            <w:r w:rsidRPr="002F77A6">
              <w:rPr>
                <w:rFonts w:ascii="Arial" w:hAnsi="Arial" w:cs="Arial"/>
              </w:rPr>
              <w:t>No diagnosis of chronic bronchitis or emphysema</w:t>
            </w:r>
          </w:p>
        </w:tc>
      </w:tr>
      <w:tr w:rsidR="006F6F48" w:rsidRPr="002F77A6" w14:paraId="703121AC" w14:textId="77777777" w:rsidTr="0009779D">
        <w:trPr>
          <w:trHeight w:val="1008"/>
        </w:trPr>
        <w:tc>
          <w:tcPr>
            <w:tcW w:w="1915" w:type="dxa"/>
            <w:vMerge w:val="restart"/>
          </w:tcPr>
          <w:p w14:paraId="2E2FCBC3" w14:textId="77777777" w:rsidR="006F6F48" w:rsidRPr="002F77A6" w:rsidRDefault="006F6F48" w:rsidP="0009779D">
            <w:pPr>
              <w:jc w:val="center"/>
              <w:rPr>
                <w:rFonts w:ascii="Arial" w:hAnsi="Arial" w:cs="Arial"/>
              </w:rPr>
            </w:pPr>
            <w:r w:rsidRPr="002F77A6">
              <w:rPr>
                <w:rFonts w:ascii="Arial" w:hAnsi="Arial" w:cs="Arial"/>
              </w:rPr>
              <w:t>Turner et al 2007</w:t>
            </w:r>
            <w:r w:rsidRPr="002F77A6">
              <w:rPr>
                <w:rFonts w:ascii="Arial" w:hAnsi="Arial" w:cs="Arial"/>
              </w:rPr>
              <w:fldChar w:fldCharType="begin"/>
            </w:r>
            <w:r w:rsidRPr="002F77A6">
              <w:rPr>
                <w:rFonts w:ascii="Arial" w:hAnsi="Arial" w:cs="Arial"/>
                <w:b/>
                <w:bCs/>
              </w:rPr>
              <w:instrText xml:space="preserve"> ADDIN ZOTERO_ITEM CSL_CITATION {"citationID":"a8ZGmi4R","properties":{"formattedCitation":"\\super 57\\nosupersub{}","plainCitation":"57","noteIndex":0},"citationItems":[{"id":2545,"uris":["http://zotero.org/users/local/npAtvLvG/items/2JKUCACK"],"itemData":{"id":2545,"type":"article-journal","container-title":"American Journal of Respiratory and Critical Care Medicine","DOI":"10.1164/rccm.200612-1792OC","ISSN":"1073-449X, 1535-4970","issue":"3","journalAbbreviation":"Am J Respir Crit Care Med","language":"en","page":"285-290","source":"DOI.org (Crossref)","title":"Chronic Obstructive Pulmonary Disease Is Associated with Lung Cancer Mortality in a Prospective Study of Never Smokers","volume":"176","author":[{"family":"Turner","given":"Michelle C."},{"family":"Chen","given":"Yue"},{"family":"Krewski","given":"Daniel"},{"family":"Calle","given":"Eugenia E."},{"family":"Thun","given":"Michael J."}],"issued":{"date-parts":[["2007",8]]}}}],"schema":"https://github.com/citation-style-language/schema/raw/master/csl-citation.json"}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57</w:t>
            </w:r>
            <w:r w:rsidRPr="002F77A6">
              <w:rPr>
                <w:rFonts w:ascii="Arial" w:hAnsi="Arial" w:cs="Arial"/>
              </w:rPr>
              <w:fldChar w:fldCharType="end"/>
            </w:r>
          </w:p>
        </w:tc>
        <w:tc>
          <w:tcPr>
            <w:tcW w:w="1483" w:type="dxa"/>
            <w:vMerge w:val="restart"/>
          </w:tcPr>
          <w:p w14:paraId="7AA8B25B" w14:textId="77777777" w:rsidR="006F6F48" w:rsidRPr="002F77A6" w:rsidRDefault="006F6F48" w:rsidP="0009779D">
            <w:pPr>
              <w:jc w:val="center"/>
              <w:rPr>
                <w:rFonts w:ascii="Arial" w:hAnsi="Arial" w:cs="Arial"/>
              </w:rPr>
            </w:pPr>
            <w:r w:rsidRPr="002F77A6">
              <w:rPr>
                <w:rFonts w:ascii="Arial" w:hAnsi="Arial" w:cs="Arial"/>
              </w:rPr>
              <w:t>Male</w:t>
            </w:r>
          </w:p>
        </w:tc>
        <w:tc>
          <w:tcPr>
            <w:tcW w:w="1838" w:type="dxa"/>
            <w:vMerge w:val="restart"/>
          </w:tcPr>
          <w:p w14:paraId="34CF47F1" w14:textId="77777777" w:rsidR="006F6F48" w:rsidRPr="002F77A6" w:rsidRDefault="006F6F48" w:rsidP="0009779D">
            <w:pPr>
              <w:jc w:val="center"/>
              <w:rPr>
                <w:rFonts w:ascii="Arial" w:hAnsi="Arial" w:cs="Arial"/>
              </w:rPr>
            </w:pPr>
            <w:r w:rsidRPr="002F77A6">
              <w:rPr>
                <w:rFonts w:ascii="Arial" w:hAnsi="Arial" w:cs="Arial"/>
              </w:rPr>
              <w:t>Prospective cohort (20-year follow-up period)</w:t>
            </w:r>
          </w:p>
        </w:tc>
        <w:tc>
          <w:tcPr>
            <w:tcW w:w="1956" w:type="dxa"/>
          </w:tcPr>
          <w:p w14:paraId="0F07BE32"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662" w:type="dxa"/>
          </w:tcPr>
          <w:p w14:paraId="37184F3E"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3AA4D783" w14:textId="77777777" w:rsidR="006F6F48" w:rsidRPr="002F77A6" w:rsidRDefault="006F6F48" w:rsidP="0009779D">
            <w:pPr>
              <w:jc w:val="center"/>
              <w:rPr>
                <w:rFonts w:ascii="Arial" w:hAnsi="Arial" w:cs="Arial"/>
              </w:rPr>
            </w:pPr>
            <w:r w:rsidRPr="002F77A6">
              <w:rPr>
                <w:rFonts w:ascii="Arial" w:hAnsi="Arial" w:cs="Arial"/>
              </w:rPr>
              <w:t xml:space="preserve">HR= 1.59 (0.95 </w:t>
            </w:r>
            <w:r w:rsidRPr="002F77A6">
              <w:rPr>
                <w:rFonts w:ascii="Arial" w:eastAsia="Georgia" w:hAnsi="Arial" w:cs="Arial"/>
              </w:rPr>
              <w:t xml:space="preserve">to </w:t>
            </w:r>
            <w:r w:rsidRPr="002F77A6">
              <w:rPr>
                <w:rFonts w:ascii="Arial" w:hAnsi="Arial" w:cs="Arial"/>
              </w:rPr>
              <w:t>2.66)</w:t>
            </w:r>
          </w:p>
        </w:tc>
        <w:tc>
          <w:tcPr>
            <w:tcW w:w="2506" w:type="dxa"/>
          </w:tcPr>
          <w:p w14:paraId="60EC9C32"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0B4B98FF" w14:textId="77777777" w:rsidTr="0009779D">
        <w:trPr>
          <w:trHeight w:val="1008"/>
        </w:trPr>
        <w:tc>
          <w:tcPr>
            <w:tcW w:w="1915" w:type="dxa"/>
            <w:vMerge/>
          </w:tcPr>
          <w:p w14:paraId="27E5B8D3" w14:textId="77777777" w:rsidR="006F6F48" w:rsidRPr="002F77A6" w:rsidRDefault="006F6F48" w:rsidP="0009779D">
            <w:pPr>
              <w:jc w:val="center"/>
              <w:rPr>
                <w:rFonts w:ascii="Arial" w:hAnsi="Arial" w:cs="Arial"/>
              </w:rPr>
            </w:pPr>
          </w:p>
        </w:tc>
        <w:tc>
          <w:tcPr>
            <w:tcW w:w="1483" w:type="dxa"/>
            <w:vMerge/>
          </w:tcPr>
          <w:p w14:paraId="32F03B5D" w14:textId="77777777" w:rsidR="006F6F48" w:rsidRPr="002F77A6" w:rsidRDefault="006F6F48" w:rsidP="0009779D">
            <w:pPr>
              <w:jc w:val="center"/>
              <w:rPr>
                <w:rFonts w:ascii="Arial" w:hAnsi="Arial" w:cs="Arial"/>
              </w:rPr>
            </w:pPr>
          </w:p>
        </w:tc>
        <w:tc>
          <w:tcPr>
            <w:tcW w:w="1838" w:type="dxa"/>
            <w:vMerge/>
          </w:tcPr>
          <w:p w14:paraId="452227EA" w14:textId="77777777" w:rsidR="006F6F48" w:rsidRPr="002F77A6" w:rsidRDefault="006F6F48" w:rsidP="0009779D">
            <w:pPr>
              <w:jc w:val="center"/>
              <w:rPr>
                <w:rFonts w:ascii="Arial" w:hAnsi="Arial" w:cs="Arial"/>
              </w:rPr>
            </w:pPr>
          </w:p>
        </w:tc>
        <w:tc>
          <w:tcPr>
            <w:tcW w:w="1956" w:type="dxa"/>
          </w:tcPr>
          <w:p w14:paraId="4A6220A3"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662" w:type="dxa"/>
          </w:tcPr>
          <w:p w14:paraId="318AE4E2"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387B7982" w14:textId="77777777" w:rsidR="006F6F48" w:rsidRPr="002F77A6" w:rsidRDefault="006F6F48" w:rsidP="0009779D">
            <w:pPr>
              <w:jc w:val="center"/>
              <w:rPr>
                <w:rFonts w:ascii="Arial" w:hAnsi="Arial" w:cs="Arial"/>
              </w:rPr>
            </w:pPr>
            <w:r w:rsidRPr="002F77A6">
              <w:rPr>
                <w:rFonts w:ascii="Arial" w:hAnsi="Arial" w:cs="Arial"/>
              </w:rPr>
              <w:t xml:space="preserve">HR=1.42 (0.70 </w:t>
            </w:r>
            <w:r w:rsidRPr="002F77A6">
              <w:rPr>
                <w:rFonts w:ascii="Arial" w:eastAsia="Georgia" w:hAnsi="Arial" w:cs="Arial"/>
              </w:rPr>
              <w:t xml:space="preserve">to </w:t>
            </w:r>
            <w:r w:rsidRPr="002F77A6">
              <w:rPr>
                <w:rFonts w:ascii="Arial" w:hAnsi="Arial" w:cs="Arial"/>
              </w:rPr>
              <w:t>2.88)</w:t>
            </w:r>
          </w:p>
        </w:tc>
        <w:tc>
          <w:tcPr>
            <w:tcW w:w="2506" w:type="dxa"/>
          </w:tcPr>
          <w:p w14:paraId="73F14E09"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4AF59919" w14:textId="77777777" w:rsidTr="0009779D">
        <w:trPr>
          <w:trHeight w:val="1520"/>
        </w:trPr>
        <w:tc>
          <w:tcPr>
            <w:tcW w:w="1915" w:type="dxa"/>
            <w:vMerge/>
          </w:tcPr>
          <w:p w14:paraId="6E392D80" w14:textId="77777777" w:rsidR="006F6F48" w:rsidRPr="002F77A6" w:rsidRDefault="006F6F48" w:rsidP="0009779D">
            <w:pPr>
              <w:jc w:val="center"/>
              <w:rPr>
                <w:rFonts w:ascii="Arial" w:hAnsi="Arial" w:cs="Arial"/>
                <w:b/>
                <w:bCs/>
              </w:rPr>
            </w:pPr>
          </w:p>
        </w:tc>
        <w:tc>
          <w:tcPr>
            <w:tcW w:w="1483" w:type="dxa"/>
            <w:vMerge/>
          </w:tcPr>
          <w:p w14:paraId="2293708D" w14:textId="77777777" w:rsidR="006F6F48" w:rsidRPr="002F77A6" w:rsidRDefault="006F6F48" w:rsidP="0009779D">
            <w:pPr>
              <w:jc w:val="center"/>
              <w:rPr>
                <w:rFonts w:ascii="Arial" w:hAnsi="Arial" w:cs="Arial"/>
              </w:rPr>
            </w:pPr>
          </w:p>
        </w:tc>
        <w:tc>
          <w:tcPr>
            <w:tcW w:w="1838" w:type="dxa"/>
            <w:vMerge/>
          </w:tcPr>
          <w:p w14:paraId="0D519E07" w14:textId="77777777" w:rsidR="006F6F48" w:rsidRPr="002F77A6" w:rsidRDefault="006F6F48" w:rsidP="0009779D">
            <w:pPr>
              <w:jc w:val="center"/>
              <w:rPr>
                <w:rFonts w:ascii="Arial" w:hAnsi="Arial" w:cs="Arial"/>
              </w:rPr>
            </w:pPr>
          </w:p>
        </w:tc>
        <w:tc>
          <w:tcPr>
            <w:tcW w:w="1956" w:type="dxa"/>
          </w:tcPr>
          <w:p w14:paraId="0F282CFE" w14:textId="77777777" w:rsidR="006F6F48" w:rsidRPr="002F77A6" w:rsidRDefault="006F6F48" w:rsidP="0009779D">
            <w:pPr>
              <w:jc w:val="center"/>
              <w:rPr>
                <w:rFonts w:ascii="Arial" w:hAnsi="Arial" w:cs="Arial"/>
              </w:rPr>
            </w:pPr>
            <w:r w:rsidRPr="002F77A6">
              <w:rPr>
                <w:rFonts w:ascii="Arial" w:hAnsi="Arial" w:cs="Arial"/>
              </w:rPr>
              <w:t>Chronic Bronchitis and Emphysema (self-reported)</w:t>
            </w:r>
          </w:p>
        </w:tc>
        <w:tc>
          <w:tcPr>
            <w:tcW w:w="1662" w:type="dxa"/>
          </w:tcPr>
          <w:p w14:paraId="1352B377"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66BB8FA1" w14:textId="77777777" w:rsidR="006F6F48" w:rsidRPr="002F77A6" w:rsidRDefault="006F6F48" w:rsidP="0009779D">
            <w:pPr>
              <w:jc w:val="center"/>
              <w:rPr>
                <w:rFonts w:ascii="Arial" w:hAnsi="Arial" w:cs="Arial"/>
              </w:rPr>
            </w:pPr>
            <w:r w:rsidRPr="002F77A6">
              <w:rPr>
                <w:rFonts w:ascii="Arial" w:hAnsi="Arial" w:cs="Arial"/>
              </w:rPr>
              <w:t xml:space="preserve">HR=3.60 (1.34 </w:t>
            </w:r>
            <w:r w:rsidRPr="002F77A6">
              <w:rPr>
                <w:rFonts w:ascii="Arial" w:eastAsia="Georgia" w:hAnsi="Arial" w:cs="Arial"/>
              </w:rPr>
              <w:t xml:space="preserve">to </w:t>
            </w:r>
            <w:r w:rsidRPr="002F77A6">
              <w:rPr>
                <w:rFonts w:ascii="Arial" w:hAnsi="Arial" w:cs="Arial"/>
              </w:rPr>
              <w:t>9.73)</w:t>
            </w:r>
          </w:p>
        </w:tc>
        <w:tc>
          <w:tcPr>
            <w:tcW w:w="2506" w:type="dxa"/>
          </w:tcPr>
          <w:p w14:paraId="4482048E" w14:textId="77777777" w:rsidR="006F6F48" w:rsidRPr="002F77A6" w:rsidRDefault="006F6F48" w:rsidP="0009779D">
            <w:pPr>
              <w:jc w:val="center"/>
              <w:rPr>
                <w:rFonts w:ascii="Arial" w:hAnsi="Arial" w:cs="Arial"/>
              </w:rPr>
            </w:pPr>
            <w:r w:rsidRPr="002F77A6">
              <w:rPr>
                <w:rFonts w:ascii="Arial" w:hAnsi="Arial" w:cs="Arial"/>
              </w:rPr>
              <w:t>No chronic bronchitis and emphysema</w:t>
            </w:r>
          </w:p>
        </w:tc>
      </w:tr>
      <w:tr w:rsidR="006F6F48" w:rsidRPr="002F77A6" w14:paraId="1BB12A5E" w14:textId="77777777" w:rsidTr="0009779D">
        <w:trPr>
          <w:trHeight w:val="992"/>
        </w:trPr>
        <w:tc>
          <w:tcPr>
            <w:tcW w:w="1915" w:type="dxa"/>
            <w:vMerge w:val="restart"/>
          </w:tcPr>
          <w:p w14:paraId="4AFF21EF" w14:textId="77777777" w:rsidR="006F6F48" w:rsidRPr="002F77A6" w:rsidRDefault="006F6F48" w:rsidP="0009779D">
            <w:pPr>
              <w:jc w:val="center"/>
              <w:rPr>
                <w:rFonts w:ascii="Arial" w:hAnsi="Arial" w:cs="Arial"/>
              </w:rPr>
            </w:pPr>
            <w:r w:rsidRPr="002F77A6">
              <w:rPr>
                <w:rFonts w:ascii="Arial" w:hAnsi="Arial" w:cs="Arial"/>
              </w:rPr>
              <w:t>Turner et al 2007</w:t>
            </w:r>
            <w:r w:rsidRPr="002F77A6">
              <w:rPr>
                <w:rFonts w:ascii="Arial" w:hAnsi="Arial" w:cs="Arial"/>
              </w:rPr>
              <w:fldChar w:fldCharType="begin"/>
            </w:r>
            <w:r w:rsidRPr="002F77A6">
              <w:rPr>
                <w:rFonts w:ascii="Arial" w:hAnsi="Arial" w:cs="Arial"/>
                <w:b/>
                <w:bCs/>
              </w:rPr>
              <w:instrText xml:space="preserve"> ADDIN ZOTERO_ITEM CSL_CITATION {"citationID":"9pJq6sfx","properties":{"formattedCitation":"\\super 57\\nosupersub{}","plainCitation":"57","noteIndex":0},"citationItems":[{"id":2545,"uris":["http://zotero.org/users/local/npAtvLvG/items/2JKUCACK"],"itemData":{"id":2545,"type":"article-journal","container-title":"American Journal of Respiratory and Critical Care Medicine","DOI":"10.1164/rccm.200612-1792OC","ISSN":"1073-449X, 1535-4970","issue":"3","journalAbbreviation":"Am J Respir Crit Care Med","language":"en","page":"285-290","source":"DOI.org (Crossref)","title":"Chronic Obstructive Pulmonary Disease Is Associated with Lung Cancer Mortality in a Prospective Study of Never Smokers","volume":"176","author":[{"family":"Turner","given":"Michelle C."},{"family":"Chen","given":"Yue"},{"family":"Krewski","given":"Daniel"},{"family":"Calle","given":"Eugenia E."},{"family":"Thun","given":"Michael J."}],"issued":{"date-parts":[["2007",8]]}}}],"schema":"https://github.com/citation-style-language/schema/raw/master/csl-citation.json"}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57</w:t>
            </w:r>
            <w:r w:rsidRPr="002F77A6">
              <w:rPr>
                <w:rFonts w:ascii="Arial" w:hAnsi="Arial" w:cs="Arial"/>
              </w:rPr>
              <w:fldChar w:fldCharType="end"/>
            </w:r>
          </w:p>
        </w:tc>
        <w:tc>
          <w:tcPr>
            <w:tcW w:w="1483" w:type="dxa"/>
            <w:vMerge w:val="restart"/>
          </w:tcPr>
          <w:p w14:paraId="38C59D19" w14:textId="77777777" w:rsidR="006F6F48" w:rsidRPr="002F77A6" w:rsidRDefault="006F6F48" w:rsidP="0009779D">
            <w:pPr>
              <w:jc w:val="center"/>
              <w:rPr>
                <w:rFonts w:ascii="Arial" w:hAnsi="Arial" w:cs="Arial"/>
              </w:rPr>
            </w:pPr>
            <w:r w:rsidRPr="002F77A6">
              <w:rPr>
                <w:rFonts w:ascii="Arial" w:hAnsi="Arial" w:cs="Arial"/>
              </w:rPr>
              <w:t>Female</w:t>
            </w:r>
          </w:p>
        </w:tc>
        <w:tc>
          <w:tcPr>
            <w:tcW w:w="1838" w:type="dxa"/>
            <w:vMerge w:val="restart"/>
          </w:tcPr>
          <w:p w14:paraId="1028A8AB" w14:textId="77777777" w:rsidR="006F6F48" w:rsidRPr="002F77A6" w:rsidRDefault="006F6F48" w:rsidP="0009779D">
            <w:pPr>
              <w:jc w:val="center"/>
              <w:rPr>
                <w:rFonts w:ascii="Arial" w:hAnsi="Arial" w:cs="Arial"/>
              </w:rPr>
            </w:pPr>
            <w:r w:rsidRPr="002F77A6">
              <w:rPr>
                <w:rFonts w:ascii="Arial" w:hAnsi="Arial" w:cs="Arial"/>
              </w:rPr>
              <w:t>Prospective cohort (20-year follow-up period)</w:t>
            </w:r>
          </w:p>
        </w:tc>
        <w:tc>
          <w:tcPr>
            <w:tcW w:w="1956" w:type="dxa"/>
          </w:tcPr>
          <w:p w14:paraId="02DB60C5"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662" w:type="dxa"/>
          </w:tcPr>
          <w:p w14:paraId="351C2555"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13D0F777" w14:textId="77777777" w:rsidR="006F6F48" w:rsidRPr="002F77A6" w:rsidRDefault="006F6F48" w:rsidP="0009779D">
            <w:pPr>
              <w:jc w:val="center"/>
              <w:rPr>
                <w:rFonts w:ascii="Arial" w:hAnsi="Arial" w:cs="Arial"/>
              </w:rPr>
            </w:pPr>
            <w:r w:rsidRPr="002F77A6">
              <w:rPr>
                <w:rFonts w:ascii="Arial" w:hAnsi="Arial" w:cs="Arial"/>
              </w:rPr>
              <w:t xml:space="preserve">HR=0.82 (0.58 </w:t>
            </w:r>
            <w:r w:rsidRPr="002F77A6">
              <w:rPr>
                <w:rFonts w:ascii="Arial" w:eastAsia="Georgia" w:hAnsi="Arial" w:cs="Arial"/>
              </w:rPr>
              <w:t xml:space="preserve">to </w:t>
            </w:r>
            <w:r w:rsidRPr="002F77A6">
              <w:rPr>
                <w:rFonts w:ascii="Arial" w:hAnsi="Arial" w:cs="Arial"/>
              </w:rPr>
              <w:t>1.16)</w:t>
            </w:r>
          </w:p>
        </w:tc>
        <w:tc>
          <w:tcPr>
            <w:tcW w:w="2506" w:type="dxa"/>
          </w:tcPr>
          <w:p w14:paraId="52B24295"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136923D5" w14:textId="77777777" w:rsidTr="0009779D">
        <w:trPr>
          <w:trHeight w:val="992"/>
        </w:trPr>
        <w:tc>
          <w:tcPr>
            <w:tcW w:w="1915" w:type="dxa"/>
            <w:vMerge/>
          </w:tcPr>
          <w:p w14:paraId="76B322A0" w14:textId="77777777" w:rsidR="006F6F48" w:rsidRPr="002F77A6" w:rsidRDefault="006F6F48" w:rsidP="0009779D">
            <w:pPr>
              <w:jc w:val="center"/>
              <w:rPr>
                <w:rFonts w:ascii="Arial" w:hAnsi="Arial" w:cs="Arial"/>
              </w:rPr>
            </w:pPr>
          </w:p>
        </w:tc>
        <w:tc>
          <w:tcPr>
            <w:tcW w:w="1483" w:type="dxa"/>
            <w:vMerge/>
          </w:tcPr>
          <w:p w14:paraId="51444318" w14:textId="77777777" w:rsidR="006F6F48" w:rsidRPr="002F77A6" w:rsidRDefault="006F6F48" w:rsidP="0009779D">
            <w:pPr>
              <w:jc w:val="center"/>
              <w:rPr>
                <w:rFonts w:ascii="Arial" w:hAnsi="Arial" w:cs="Arial"/>
              </w:rPr>
            </w:pPr>
          </w:p>
        </w:tc>
        <w:tc>
          <w:tcPr>
            <w:tcW w:w="1838" w:type="dxa"/>
            <w:vMerge/>
          </w:tcPr>
          <w:p w14:paraId="42CECA02" w14:textId="77777777" w:rsidR="006F6F48" w:rsidRPr="002F77A6" w:rsidRDefault="006F6F48" w:rsidP="0009779D">
            <w:pPr>
              <w:jc w:val="center"/>
              <w:rPr>
                <w:rFonts w:ascii="Arial" w:hAnsi="Arial" w:cs="Arial"/>
              </w:rPr>
            </w:pPr>
          </w:p>
        </w:tc>
        <w:tc>
          <w:tcPr>
            <w:tcW w:w="1956" w:type="dxa"/>
          </w:tcPr>
          <w:p w14:paraId="122883D9"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662" w:type="dxa"/>
          </w:tcPr>
          <w:p w14:paraId="3756DC7F"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1A55C49D" w14:textId="77777777" w:rsidR="006F6F48" w:rsidRPr="002F77A6" w:rsidRDefault="006F6F48" w:rsidP="0009779D">
            <w:pPr>
              <w:jc w:val="center"/>
              <w:rPr>
                <w:rFonts w:ascii="Arial" w:hAnsi="Arial" w:cs="Arial"/>
              </w:rPr>
            </w:pPr>
            <w:r w:rsidRPr="002F77A6">
              <w:rPr>
                <w:rFonts w:ascii="Arial" w:hAnsi="Arial" w:cs="Arial"/>
              </w:rPr>
              <w:t xml:space="preserve">HR=1.82 (1.03 </w:t>
            </w:r>
            <w:r w:rsidRPr="002F77A6">
              <w:rPr>
                <w:rFonts w:ascii="Arial" w:eastAsia="Georgia" w:hAnsi="Arial" w:cs="Arial"/>
              </w:rPr>
              <w:t xml:space="preserve">to </w:t>
            </w:r>
            <w:r w:rsidRPr="002F77A6">
              <w:rPr>
                <w:rFonts w:ascii="Arial" w:hAnsi="Arial" w:cs="Arial"/>
              </w:rPr>
              <w:t>3.21)</w:t>
            </w:r>
          </w:p>
        </w:tc>
        <w:tc>
          <w:tcPr>
            <w:tcW w:w="2506" w:type="dxa"/>
          </w:tcPr>
          <w:p w14:paraId="676471A8"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7AB69E9B" w14:textId="77777777" w:rsidTr="0009779D">
        <w:trPr>
          <w:trHeight w:val="1504"/>
        </w:trPr>
        <w:tc>
          <w:tcPr>
            <w:tcW w:w="1915" w:type="dxa"/>
            <w:vMerge/>
          </w:tcPr>
          <w:p w14:paraId="43906823" w14:textId="77777777" w:rsidR="006F6F48" w:rsidRPr="002F77A6" w:rsidRDefault="006F6F48" w:rsidP="0009779D">
            <w:pPr>
              <w:jc w:val="center"/>
              <w:rPr>
                <w:rFonts w:ascii="Arial" w:hAnsi="Arial" w:cs="Arial"/>
                <w:b/>
                <w:bCs/>
              </w:rPr>
            </w:pPr>
          </w:p>
        </w:tc>
        <w:tc>
          <w:tcPr>
            <w:tcW w:w="1483" w:type="dxa"/>
            <w:vMerge/>
          </w:tcPr>
          <w:p w14:paraId="15F7E4AE" w14:textId="77777777" w:rsidR="006F6F48" w:rsidRPr="002F77A6" w:rsidRDefault="006F6F48" w:rsidP="0009779D">
            <w:pPr>
              <w:jc w:val="center"/>
              <w:rPr>
                <w:rFonts w:ascii="Arial" w:hAnsi="Arial" w:cs="Arial"/>
              </w:rPr>
            </w:pPr>
          </w:p>
        </w:tc>
        <w:tc>
          <w:tcPr>
            <w:tcW w:w="1838" w:type="dxa"/>
            <w:vMerge/>
          </w:tcPr>
          <w:p w14:paraId="620C9225" w14:textId="77777777" w:rsidR="006F6F48" w:rsidRPr="002F77A6" w:rsidRDefault="006F6F48" w:rsidP="0009779D">
            <w:pPr>
              <w:jc w:val="center"/>
              <w:rPr>
                <w:rFonts w:ascii="Arial" w:hAnsi="Arial" w:cs="Arial"/>
              </w:rPr>
            </w:pPr>
          </w:p>
        </w:tc>
        <w:tc>
          <w:tcPr>
            <w:tcW w:w="1956" w:type="dxa"/>
          </w:tcPr>
          <w:p w14:paraId="174F725B" w14:textId="77777777" w:rsidR="006F6F48" w:rsidRPr="002F77A6" w:rsidRDefault="006F6F48" w:rsidP="0009779D">
            <w:pPr>
              <w:jc w:val="center"/>
              <w:rPr>
                <w:rFonts w:ascii="Arial" w:hAnsi="Arial" w:cs="Arial"/>
              </w:rPr>
            </w:pPr>
            <w:r w:rsidRPr="002F77A6">
              <w:rPr>
                <w:rFonts w:ascii="Arial" w:hAnsi="Arial" w:cs="Arial"/>
              </w:rPr>
              <w:t>Chronic Bronchitis and Emphysema (self-reported)</w:t>
            </w:r>
          </w:p>
        </w:tc>
        <w:tc>
          <w:tcPr>
            <w:tcW w:w="1662" w:type="dxa"/>
          </w:tcPr>
          <w:p w14:paraId="5DE2C986" w14:textId="77777777" w:rsidR="006F6F48" w:rsidRPr="002F77A6" w:rsidRDefault="006F6F48" w:rsidP="0009779D">
            <w:pPr>
              <w:jc w:val="center"/>
              <w:rPr>
                <w:rFonts w:ascii="Arial" w:hAnsi="Arial" w:cs="Arial"/>
              </w:rPr>
            </w:pPr>
            <w:r w:rsidRPr="002F77A6">
              <w:rPr>
                <w:rFonts w:ascii="Arial" w:hAnsi="Arial" w:cs="Arial"/>
              </w:rPr>
              <w:t>Mortality</w:t>
            </w:r>
          </w:p>
        </w:tc>
        <w:tc>
          <w:tcPr>
            <w:tcW w:w="1649" w:type="dxa"/>
          </w:tcPr>
          <w:p w14:paraId="605A09EC" w14:textId="77777777" w:rsidR="006F6F48" w:rsidRPr="002F77A6" w:rsidRDefault="006F6F48" w:rsidP="0009779D">
            <w:pPr>
              <w:jc w:val="center"/>
              <w:rPr>
                <w:rFonts w:ascii="Arial" w:hAnsi="Arial" w:cs="Arial"/>
              </w:rPr>
            </w:pPr>
            <w:r w:rsidRPr="002F77A6">
              <w:rPr>
                <w:rFonts w:ascii="Arial" w:hAnsi="Arial" w:cs="Arial"/>
              </w:rPr>
              <w:t xml:space="preserve">HR= 1.82 (0.68 </w:t>
            </w:r>
            <w:r w:rsidRPr="002F77A6">
              <w:rPr>
                <w:rFonts w:ascii="Arial" w:eastAsia="Georgia" w:hAnsi="Arial" w:cs="Arial"/>
              </w:rPr>
              <w:t xml:space="preserve">to </w:t>
            </w:r>
            <w:r w:rsidRPr="002F77A6">
              <w:rPr>
                <w:rFonts w:ascii="Arial" w:hAnsi="Arial" w:cs="Arial"/>
              </w:rPr>
              <w:t>4.87)</w:t>
            </w:r>
          </w:p>
        </w:tc>
        <w:tc>
          <w:tcPr>
            <w:tcW w:w="2506" w:type="dxa"/>
          </w:tcPr>
          <w:p w14:paraId="793B8051" w14:textId="77777777" w:rsidR="006F6F48" w:rsidRPr="002F77A6" w:rsidRDefault="006F6F48" w:rsidP="0009779D">
            <w:pPr>
              <w:jc w:val="center"/>
              <w:rPr>
                <w:rFonts w:ascii="Arial" w:hAnsi="Arial" w:cs="Arial"/>
              </w:rPr>
            </w:pPr>
            <w:r w:rsidRPr="002F77A6">
              <w:rPr>
                <w:rFonts w:ascii="Arial" w:hAnsi="Arial" w:cs="Arial"/>
              </w:rPr>
              <w:t>No chronic bronchitis and emphysema</w:t>
            </w:r>
          </w:p>
        </w:tc>
      </w:tr>
    </w:tbl>
    <w:p w14:paraId="4AEF91D3" w14:textId="77777777" w:rsidR="006F6F48" w:rsidRPr="002F77A6" w:rsidRDefault="006F6F48" w:rsidP="006F6F48">
      <w:pPr>
        <w:rPr>
          <w:rFonts w:ascii="Arial" w:hAnsi="Arial" w:cs="Arial"/>
          <w:i/>
          <w:iCs/>
          <w:sz w:val="20"/>
          <w:szCs w:val="20"/>
        </w:rPr>
      </w:pPr>
      <w:r w:rsidRPr="002F77A6">
        <w:rPr>
          <w:rFonts w:ascii="Arial" w:hAnsi="Arial" w:cs="Arial"/>
          <w:i/>
          <w:iCs/>
          <w:sz w:val="20"/>
          <w:szCs w:val="20"/>
        </w:rPr>
        <w:t>Definition of abbreviations: CI=confidence interval; HR=hazard ratio; OR=odds ratio</w:t>
      </w:r>
    </w:p>
    <w:p w14:paraId="63BA2CAF" w14:textId="77777777" w:rsidR="006F6F48" w:rsidRPr="002F77A6" w:rsidRDefault="006F6F48" w:rsidP="006F6F48">
      <w:pPr>
        <w:rPr>
          <w:rFonts w:ascii="Arial" w:hAnsi="Arial" w:cs="Arial"/>
        </w:rPr>
      </w:pPr>
    </w:p>
    <w:p w14:paraId="78511807" w14:textId="77777777" w:rsidR="006F6F48" w:rsidRPr="002F77A6" w:rsidRDefault="006F6F48" w:rsidP="006F6F48">
      <w:pPr>
        <w:rPr>
          <w:rFonts w:ascii="Arial" w:hAnsi="Arial" w:cs="Arial"/>
        </w:rPr>
      </w:pPr>
    </w:p>
    <w:p w14:paraId="5A13B84E" w14:textId="77777777" w:rsidR="006F6F48" w:rsidRPr="002F77A6" w:rsidRDefault="006F6F48" w:rsidP="006F6F48">
      <w:pPr>
        <w:rPr>
          <w:rFonts w:ascii="Arial" w:hAnsi="Arial" w:cs="Arial"/>
        </w:rPr>
      </w:pPr>
    </w:p>
    <w:p w14:paraId="41927A9A" w14:textId="77777777" w:rsidR="006F6F48" w:rsidRPr="002F77A6" w:rsidRDefault="006F6F48" w:rsidP="006F6F48">
      <w:pPr>
        <w:rPr>
          <w:rFonts w:ascii="Arial" w:hAnsi="Arial" w:cs="Arial"/>
        </w:rPr>
      </w:pPr>
    </w:p>
    <w:p w14:paraId="2B763FDC" w14:textId="77777777" w:rsidR="006F6F48" w:rsidRPr="002F77A6" w:rsidRDefault="006F6F48" w:rsidP="006F6F48">
      <w:pPr>
        <w:rPr>
          <w:rFonts w:ascii="Arial" w:hAnsi="Arial" w:cs="Arial"/>
        </w:rPr>
      </w:pPr>
    </w:p>
    <w:p w14:paraId="727CB38F" w14:textId="77777777" w:rsidR="006F6F48" w:rsidRPr="002F77A6" w:rsidRDefault="006F6F48" w:rsidP="006F6F48">
      <w:pPr>
        <w:rPr>
          <w:rFonts w:ascii="Arial" w:hAnsi="Arial" w:cs="Arial"/>
        </w:rPr>
      </w:pPr>
    </w:p>
    <w:p w14:paraId="35017095" w14:textId="77777777" w:rsidR="006F6F48" w:rsidRPr="002F77A6" w:rsidRDefault="006F6F48" w:rsidP="006F6F48">
      <w:pPr>
        <w:rPr>
          <w:rFonts w:ascii="Arial" w:hAnsi="Arial" w:cs="Arial"/>
        </w:rPr>
      </w:pPr>
    </w:p>
    <w:p w14:paraId="1348D2BB" w14:textId="77777777" w:rsidR="006F6F48" w:rsidRPr="002F77A6" w:rsidRDefault="006F6F48" w:rsidP="006F6F48">
      <w:pPr>
        <w:rPr>
          <w:rFonts w:ascii="Arial" w:hAnsi="Arial" w:cs="Arial"/>
        </w:rPr>
      </w:pPr>
      <w:r w:rsidRPr="002F77A6">
        <w:rPr>
          <w:rFonts w:ascii="Arial" w:hAnsi="Arial" w:cs="Arial"/>
        </w:rPr>
        <w:br w:type="page"/>
      </w:r>
    </w:p>
    <w:p w14:paraId="6BC9182A" w14:textId="08DA1205" w:rsidR="006F6F48" w:rsidRPr="002F77A6" w:rsidRDefault="006F6F48" w:rsidP="006F6F48">
      <w:pPr>
        <w:rPr>
          <w:rFonts w:ascii="Arial" w:eastAsia="Georgia" w:hAnsi="Arial" w:cs="Arial"/>
          <w:b/>
        </w:rPr>
      </w:pPr>
      <w:r w:rsidRPr="002F77A6">
        <w:rPr>
          <w:rFonts w:ascii="Arial" w:eastAsia="Georgia" w:hAnsi="Arial" w:cs="Arial"/>
          <w:b/>
        </w:rPr>
        <w:lastRenderedPageBreak/>
        <w:t xml:space="preserve">Supplementary Table </w:t>
      </w:r>
      <w:r w:rsidR="00EC7D9D" w:rsidRPr="002F77A6">
        <w:rPr>
          <w:rFonts w:ascii="Arial" w:eastAsia="Georgia" w:hAnsi="Arial" w:cs="Arial"/>
          <w:b/>
        </w:rPr>
        <w:t>7</w:t>
      </w:r>
      <w:r w:rsidRPr="002F77A6">
        <w:rPr>
          <w:rFonts w:ascii="Arial" w:eastAsia="Georgia" w:hAnsi="Arial" w:cs="Arial"/>
          <w:b/>
        </w:rPr>
        <w:t>. Analysis of Chronic Obstructive Pulmonary Disease (COPD) and Lung Cancer Incidence or Mortality by Race and Ethnicity</w:t>
      </w:r>
    </w:p>
    <w:tbl>
      <w:tblPr>
        <w:tblStyle w:val="TableGrid"/>
        <w:tblW w:w="13597" w:type="dxa"/>
        <w:tblLook w:val="04A0" w:firstRow="1" w:lastRow="0" w:firstColumn="1" w:lastColumn="0" w:noHBand="0" w:noVBand="1"/>
      </w:tblPr>
      <w:tblGrid>
        <w:gridCol w:w="1984"/>
        <w:gridCol w:w="2179"/>
        <w:gridCol w:w="1810"/>
        <w:gridCol w:w="2026"/>
        <w:gridCol w:w="1599"/>
        <w:gridCol w:w="1575"/>
        <w:gridCol w:w="2424"/>
      </w:tblGrid>
      <w:tr w:rsidR="006F6F48" w:rsidRPr="002F77A6" w14:paraId="1070E79E" w14:textId="77777777" w:rsidTr="0009779D">
        <w:trPr>
          <w:trHeight w:val="1008"/>
        </w:trPr>
        <w:tc>
          <w:tcPr>
            <w:tcW w:w="1984" w:type="dxa"/>
          </w:tcPr>
          <w:p w14:paraId="1CB0E0FF" w14:textId="77777777" w:rsidR="006F6F48" w:rsidRPr="002F77A6" w:rsidRDefault="006F6F48" w:rsidP="0009779D">
            <w:pPr>
              <w:jc w:val="center"/>
              <w:rPr>
                <w:rFonts w:ascii="Arial" w:hAnsi="Arial" w:cs="Arial"/>
                <w:b/>
                <w:bCs/>
              </w:rPr>
            </w:pPr>
            <w:r w:rsidRPr="002F77A6">
              <w:rPr>
                <w:rFonts w:ascii="Arial" w:hAnsi="Arial" w:cs="Arial"/>
                <w:b/>
                <w:bCs/>
              </w:rPr>
              <w:t>Author, Publication Year</w:t>
            </w:r>
          </w:p>
        </w:tc>
        <w:tc>
          <w:tcPr>
            <w:tcW w:w="2179" w:type="dxa"/>
          </w:tcPr>
          <w:p w14:paraId="48B4531B" w14:textId="77777777" w:rsidR="006F6F48" w:rsidRPr="002F77A6" w:rsidRDefault="006F6F48" w:rsidP="0009779D">
            <w:pPr>
              <w:jc w:val="center"/>
              <w:rPr>
                <w:rFonts w:ascii="Arial" w:hAnsi="Arial" w:cs="Arial"/>
                <w:b/>
                <w:bCs/>
              </w:rPr>
            </w:pPr>
            <w:r w:rsidRPr="002F77A6">
              <w:rPr>
                <w:rFonts w:ascii="Arial" w:hAnsi="Arial" w:cs="Arial"/>
                <w:b/>
                <w:bCs/>
              </w:rPr>
              <w:t>Race and Ethnicity</w:t>
            </w:r>
          </w:p>
        </w:tc>
        <w:tc>
          <w:tcPr>
            <w:tcW w:w="1810" w:type="dxa"/>
          </w:tcPr>
          <w:p w14:paraId="48E4FCB0" w14:textId="77777777" w:rsidR="006F6F48" w:rsidRPr="002F77A6" w:rsidRDefault="006F6F48" w:rsidP="0009779D">
            <w:pPr>
              <w:jc w:val="center"/>
              <w:rPr>
                <w:rFonts w:ascii="Arial" w:hAnsi="Arial" w:cs="Arial"/>
                <w:b/>
                <w:bCs/>
              </w:rPr>
            </w:pPr>
            <w:r w:rsidRPr="002F77A6">
              <w:rPr>
                <w:rFonts w:ascii="Arial" w:hAnsi="Arial" w:cs="Arial"/>
                <w:b/>
                <w:bCs/>
              </w:rPr>
              <w:t>Study Design</w:t>
            </w:r>
          </w:p>
        </w:tc>
        <w:tc>
          <w:tcPr>
            <w:tcW w:w="2026" w:type="dxa"/>
          </w:tcPr>
          <w:p w14:paraId="13BEC987" w14:textId="77777777" w:rsidR="006F6F48" w:rsidRPr="002F77A6" w:rsidRDefault="006F6F48" w:rsidP="0009779D">
            <w:pPr>
              <w:jc w:val="center"/>
              <w:rPr>
                <w:rFonts w:ascii="Arial" w:hAnsi="Arial" w:cs="Arial"/>
                <w:b/>
                <w:bCs/>
              </w:rPr>
            </w:pPr>
            <w:r w:rsidRPr="002F77A6">
              <w:rPr>
                <w:rFonts w:ascii="Arial" w:hAnsi="Arial" w:cs="Arial"/>
                <w:b/>
                <w:bCs/>
              </w:rPr>
              <w:t>COPD Diagnosis (Assessment Method)</w:t>
            </w:r>
          </w:p>
        </w:tc>
        <w:tc>
          <w:tcPr>
            <w:tcW w:w="1599" w:type="dxa"/>
          </w:tcPr>
          <w:p w14:paraId="1945EE80" w14:textId="77777777" w:rsidR="006F6F48" w:rsidRPr="002F77A6" w:rsidRDefault="006F6F48" w:rsidP="0009779D">
            <w:pPr>
              <w:jc w:val="center"/>
              <w:rPr>
                <w:rFonts w:ascii="Arial" w:hAnsi="Arial" w:cs="Arial"/>
                <w:b/>
                <w:bCs/>
              </w:rPr>
            </w:pPr>
            <w:r w:rsidRPr="002F77A6">
              <w:rPr>
                <w:rFonts w:ascii="Arial" w:hAnsi="Arial" w:cs="Arial"/>
                <w:b/>
                <w:bCs/>
              </w:rPr>
              <w:t>Outcome</w:t>
            </w:r>
          </w:p>
        </w:tc>
        <w:tc>
          <w:tcPr>
            <w:tcW w:w="1575" w:type="dxa"/>
          </w:tcPr>
          <w:p w14:paraId="2ADB6FA8" w14:textId="77777777" w:rsidR="006F6F48" w:rsidRPr="002F77A6" w:rsidRDefault="006F6F48" w:rsidP="0009779D">
            <w:pPr>
              <w:jc w:val="center"/>
              <w:rPr>
                <w:rFonts w:ascii="Arial" w:hAnsi="Arial" w:cs="Arial"/>
                <w:b/>
                <w:bCs/>
              </w:rPr>
            </w:pPr>
            <w:r w:rsidRPr="002F77A6">
              <w:rPr>
                <w:rFonts w:ascii="Arial" w:hAnsi="Arial" w:cs="Arial"/>
                <w:b/>
                <w:bCs/>
              </w:rPr>
              <w:t>Point Estimate (95% CI)</w:t>
            </w:r>
          </w:p>
        </w:tc>
        <w:tc>
          <w:tcPr>
            <w:tcW w:w="2424" w:type="dxa"/>
          </w:tcPr>
          <w:p w14:paraId="3F573AA0" w14:textId="77777777" w:rsidR="006F6F48" w:rsidRPr="002F77A6" w:rsidRDefault="006F6F48" w:rsidP="0009779D">
            <w:pPr>
              <w:jc w:val="center"/>
              <w:rPr>
                <w:rFonts w:ascii="Arial" w:hAnsi="Arial" w:cs="Arial"/>
                <w:b/>
                <w:bCs/>
              </w:rPr>
            </w:pPr>
            <w:r w:rsidRPr="002F77A6">
              <w:rPr>
                <w:rFonts w:ascii="Arial" w:hAnsi="Arial" w:cs="Arial"/>
                <w:b/>
                <w:bCs/>
              </w:rPr>
              <w:t>Referent Group</w:t>
            </w:r>
          </w:p>
        </w:tc>
      </w:tr>
      <w:tr w:rsidR="006F6F48" w:rsidRPr="002F77A6" w14:paraId="7AEE8C50" w14:textId="77777777" w:rsidTr="0009779D">
        <w:trPr>
          <w:trHeight w:val="1504"/>
        </w:trPr>
        <w:tc>
          <w:tcPr>
            <w:tcW w:w="1984" w:type="dxa"/>
          </w:tcPr>
          <w:p w14:paraId="5672438E" w14:textId="77777777" w:rsidR="006F6F48" w:rsidRPr="002F77A6" w:rsidRDefault="006F6F48" w:rsidP="0009779D">
            <w:pPr>
              <w:jc w:val="center"/>
              <w:rPr>
                <w:rFonts w:ascii="Arial" w:hAnsi="Arial" w:cs="Arial"/>
                <w:b/>
                <w:bCs/>
              </w:rPr>
            </w:pPr>
            <w:r w:rsidRPr="002F77A6">
              <w:rPr>
                <w:rFonts w:ascii="Arial" w:hAnsi="Arial" w:cs="Arial"/>
              </w:rPr>
              <w:t>Aldrich et al 2015</w:t>
            </w:r>
            <w:r w:rsidRPr="002F77A6">
              <w:rPr>
                <w:rFonts w:ascii="Arial" w:hAnsi="Arial" w:cs="Arial"/>
              </w:rPr>
              <w:fldChar w:fldCharType="begin"/>
            </w:r>
            <w:r w:rsidRPr="002F77A6">
              <w:rPr>
                <w:rFonts w:ascii="Arial" w:hAnsi="Arial" w:cs="Arial"/>
                <w:b/>
                <w:bCs/>
              </w:rPr>
              <w:instrText xml:space="preserve"> ADDIN ZOTERO_ITEM CSL_CITATION {"citationID":"HoiHGbu6","properties":{"formattedCitation":"\\super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44</w:t>
            </w:r>
            <w:r w:rsidRPr="002F77A6">
              <w:rPr>
                <w:rFonts w:ascii="Arial" w:hAnsi="Arial" w:cs="Arial"/>
              </w:rPr>
              <w:fldChar w:fldCharType="end"/>
            </w:r>
          </w:p>
        </w:tc>
        <w:tc>
          <w:tcPr>
            <w:tcW w:w="2179" w:type="dxa"/>
          </w:tcPr>
          <w:p w14:paraId="78969066" w14:textId="77777777" w:rsidR="006F6F48" w:rsidRPr="002F77A6" w:rsidRDefault="006F6F48" w:rsidP="0009779D">
            <w:pPr>
              <w:jc w:val="center"/>
              <w:rPr>
                <w:rFonts w:ascii="Arial" w:hAnsi="Arial" w:cs="Arial"/>
              </w:rPr>
            </w:pPr>
            <w:r w:rsidRPr="002F77A6">
              <w:rPr>
                <w:rFonts w:ascii="Arial" w:hAnsi="Arial" w:cs="Arial"/>
              </w:rPr>
              <w:t>Non-Hispanic White</w:t>
            </w:r>
          </w:p>
        </w:tc>
        <w:tc>
          <w:tcPr>
            <w:tcW w:w="1810" w:type="dxa"/>
          </w:tcPr>
          <w:p w14:paraId="432E95E3" w14:textId="77777777" w:rsidR="006F6F48" w:rsidRPr="002F77A6" w:rsidRDefault="006F6F48" w:rsidP="0009779D">
            <w:pPr>
              <w:jc w:val="center"/>
              <w:rPr>
                <w:rFonts w:ascii="Arial" w:hAnsi="Arial" w:cs="Arial"/>
              </w:rPr>
            </w:pPr>
            <w:r w:rsidRPr="002F77A6">
              <w:rPr>
                <w:rFonts w:ascii="Arial" w:hAnsi="Arial" w:cs="Arial"/>
              </w:rPr>
              <w:t>Prospective Cohort (median follow-up of over 6 years)</w:t>
            </w:r>
          </w:p>
        </w:tc>
        <w:tc>
          <w:tcPr>
            <w:tcW w:w="2026" w:type="dxa"/>
          </w:tcPr>
          <w:p w14:paraId="6D38F077" w14:textId="77777777" w:rsidR="006F6F48" w:rsidRPr="002F77A6" w:rsidRDefault="006F6F48" w:rsidP="0009779D">
            <w:pPr>
              <w:jc w:val="center"/>
              <w:rPr>
                <w:rFonts w:ascii="Arial" w:hAnsi="Arial" w:cs="Arial"/>
              </w:rPr>
            </w:pPr>
            <w:r w:rsidRPr="002F77A6">
              <w:rPr>
                <w:rFonts w:ascii="Arial" w:hAnsi="Arial" w:cs="Arial"/>
              </w:rPr>
              <w:t>Chronic bronchitis or Emphysema (Medical records)</w:t>
            </w:r>
          </w:p>
        </w:tc>
        <w:tc>
          <w:tcPr>
            <w:tcW w:w="1599" w:type="dxa"/>
          </w:tcPr>
          <w:p w14:paraId="3C6DFE9D" w14:textId="77777777" w:rsidR="006F6F48" w:rsidRPr="002F77A6" w:rsidRDefault="006F6F48" w:rsidP="0009779D">
            <w:pPr>
              <w:jc w:val="center"/>
              <w:rPr>
                <w:rFonts w:ascii="Arial" w:hAnsi="Arial" w:cs="Arial"/>
              </w:rPr>
            </w:pPr>
            <w:r w:rsidRPr="002F77A6">
              <w:rPr>
                <w:rFonts w:ascii="Arial" w:hAnsi="Arial" w:cs="Arial"/>
              </w:rPr>
              <w:t>Mortality</w:t>
            </w:r>
          </w:p>
        </w:tc>
        <w:tc>
          <w:tcPr>
            <w:tcW w:w="1575" w:type="dxa"/>
          </w:tcPr>
          <w:p w14:paraId="62CDB0C3" w14:textId="77777777" w:rsidR="006F6F48" w:rsidRPr="002F77A6" w:rsidRDefault="006F6F48" w:rsidP="0009779D">
            <w:pPr>
              <w:jc w:val="center"/>
              <w:rPr>
                <w:rFonts w:ascii="Arial" w:hAnsi="Arial" w:cs="Arial"/>
              </w:rPr>
            </w:pPr>
            <w:r w:rsidRPr="002F77A6">
              <w:rPr>
                <w:rFonts w:ascii="Arial" w:hAnsi="Arial" w:cs="Arial"/>
              </w:rPr>
              <w:t xml:space="preserve">HR=1.17 (0.81 </w:t>
            </w:r>
            <w:r w:rsidRPr="002F77A6">
              <w:rPr>
                <w:rFonts w:ascii="Arial" w:eastAsia="Georgia" w:hAnsi="Arial" w:cs="Arial"/>
              </w:rPr>
              <w:t xml:space="preserve">to </w:t>
            </w:r>
            <w:r w:rsidRPr="002F77A6">
              <w:rPr>
                <w:rFonts w:ascii="Arial" w:hAnsi="Arial" w:cs="Arial"/>
              </w:rPr>
              <w:t>1.69)</w:t>
            </w:r>
          </w:p>
        </w:tc>
        <w:tc>
          <w:tcPr>
            <w:tcW w:w="2424" w:type="dxa"/>
          </w:tcPr>
          <w:p w14:paraId="08031FFB" w14:textId="77777777" w:rsidR="006F6F48" w:rsidRPr="002F77A6" w:rsidRDefault="006F6F48" w:rsidP="0009779D">
            <w:pPr>
              <w:jc w:val="center"/>
              <w:rPr>
                <w:rFonts w:ascii="Arial" w:hAnsi="Arial" w:cs="Arial"/>
              </w:rPr>
            </w:pPr>
            <w:r w:rsidRPr="002F77A6">
              <w:rPr>
                <w:rFonts w:ascii="Arial" w:hAnsi="Arial" w:cs="Arial"/>
              </w:rPr>
              <w:t>Non-Hispanic Black</w:t>
            </w:r>
          </w:p>
        </w:tc>
      </w:tr>
      <w:tr w:rsidR="006F6F48" w:rsidRPr="002F77A6" w14:paraId="072991BB" w14:textId="77777777" w:rsidTr="0009779D">
        <w:trPr>
          <w:trHeight w:val="2768"/>
        </w:trPr>
        <w:tc>
          <w:tcPr>
            <w:tcW w:w="1984" w:type="dxa"/>
            <w:vMerge w:val="restart"/>
          </w:tcPr>
          <w:p w14:paraId="2C89D8BE" w14:textId="77777777" w:rsidR="006F6F48" w:rsidRPr="002F77A6" w:rsidRDefault="006F6F48" w:rsidP="0009779D">
            <w:pPr>
              <w:jc w:val="center"/>
              <w:rPr>
                <w:rFonts w:ascii="Arial" w:hAnsi="Arial" w:cs="Arial"/>
                <w:lang w:val="fr-FR"/>
              </w:rPr>
            </w:pPr>
            <w:r w:rsidRPr="002F77A6">
              <w:rPr>
                <w:rFonts w:ascii="Arial" w:hAnsi="Arial" w:cs="Arial"/>
                <w:lang w:val="fr-FR"/>
              </w:rPr>
              <w:t>Schwartz et al 2009</w:t>
            </w:r>
            <w:r w:rsidRPr="002F77A6">
              <w:rPr>
                <w:rFonts w:ascii="Arial" w:hAnsi="Arial" w:cs="Arial"/>
              </w:rPr>
              <w:fldChar w:fldCharType="begin"/>
            </w:r>
            <w:r w:rsidRPr="002F77A6">
              <w:rPr>
                <w:rFonts w:ascii="Arial" w:hAnsi="Arial" w:cs="Arial"/>
                <w:b/>
                <w:bCs/>
                <w:lang w:val="fr-FR"/>
              </w:rPr>
              <w:instrText xml:space="preserve"> ADDIN ZOTERO_ITEM CSL_CITATION {"citationID":"RsIrlq4c","properties":{"formattedCitation":"\\super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59</w:t>
            </w:r>
            <w:r w:rsidRPr="002F77A6">
              <w:rPr>
                <w:rFonts w:ascii="Arial" w:hAnsi="Arial" w:cs="Arial"/>
              </w:rPr>
              <w:fldChar w:fldCharType="end"/>
            </w:r>
          </w:p>
        </w:tc>
        <w:tc>
          <w:tcPr>
            <w:tcW w:w="2179" w:type="dxa"/>
            <w:vMerge w:val="restart"/>
          </w:tcPr>
          <w:p w14:paraId="3F4CB848" w14:textId="77777777" w:rsidR="006F6F48" w:rsidRPr="002F77A6" w:rsidRDefault="006F6F48" w:rsidP="0009779D">
            <w:pPr>
              <w:jc w:val="center"/>
              <w:rPr>
                <w:rFonts w:ascii="Arial" w:hAnsi="Arial" w:cs="Arial"/>
              </w:rPr>
            </w:pPr>
            <w:r w:rsidRPr="002F77A6">
              <w:rPr>
                <w:rFonts w:ascii="Arial" w:hAnsi="Arial" w:cs="Arial"/>
              </w:rPr>
              <w:t>Non-Hispanic White</w:t>
            </w:r>
          </w:p>
        </w:tc>
        <w:tc>
          <w:tcPr>
            <w:tcW w:w="1810" w:type="dxa"/>
            <w:vMerge w:val="restart"/>
          </w:tcPr>
          <w:p w14:paraId="7D467207"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12916883" w14:textId="77777777" w:rsidR="006F6F48" w:rsidRPr="002F77A6" w:rsidRDefault="006F6F48" w:rsidP="0009779D">
            <w:pPr>
              <w:jc w:val="center"/>
              <w:rPr>
                <w:rFonts w:ascii="Arial" w:hAnsi="Arial" w:cs="Arial"/>
              </w:rPr>
            </w:pPr>
            <w:r w:rsidRPr="002F77A6">
              <w:rPr>
                <w:rFonts w:ascii="Arial" w:hAnsi="Arial" w:cs="Arial"/>
              </w:rPr>
              <w:t>Chronic Obstructive Lung Disease; includes chronic bronchitis, emphysema, or COPD (self-reported)</w:t>
            </w:r>
          </w:p>
        </w:tc>
        <w:tc>
          <w:tcPr>
            <w:tcW w:w="1599" w:type="dxa"/>
          </w:tcPr>
          <w:p w14:paraId="6F6327B4"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49F7147C" w14:textId="77777777" w:rsidR="006F6F48" w:rsidRPr="002F77A6" w:rsidRDefault="006F6F48" w:rsidP="0009779D">
            <w:pPr>
              <w:jc w:val="center"/>
              <w:rPr>
                <w:rFonts w:ascii="Arial" w:hAnsi="Arial" w:cs="Arial"/>
              </w:rPr>
            </w:pPr>
            <w:r w:rsidRPr="002F77A6">
              <w:rPr>
                <w:rFonts w:ascii="Arial" w:hAnsi="Arial" w:cs="Arial"/>
              </w:rPr>
              <w:t>OR= 1.85 (1.21</w:t>
            </w:r>
            <w:r w:rsidRPr="002F77A6">
              <w:rPr>
                <w:rFonts w:ascii="Arial" w:eastAsia="Georgia" w:hAnsi="Arial" w:cs="Arial"/>
              </w:rPr>
              <w:t xml:space="preserve"> to </w:t>
            </w:r>
            <w:r w:rsidRPr="002F77A6">
              <w:rPr>
                <w:rFonts w:ascii="Arial" w:hAnsi="Arial" w:cs="Arial"/>
              </w:rPr>
              <w:t>2.81)</w:t>
            </w:r>
          </w:p>
        </w:tc>
        <w:tc>
          <w:tcPr>
            <w:tcW w:w="2424" w:type="dxa"/>
          </w:tcPr>
          <w:p w14:paraId="26D9A8B3" w14:textId="77777777" w:rsidR="006F6F48" w:rsidRPr="002F77A6" w:rsidRDefault="006F6F48" w:rsidP="0009779D">
            <w:pPr>
              <w:jc w:val="center"/>
              <w:rPr>
                <w:rFonts w:ascii="Arial" w:hAnsi="Arial" w:cs="Arial"/>
              </w:rPr>
            </w:pPr>
            <w:r w:rsidRPr="002F77A6">
              <w:rPr>
                <w:rFonts w:ascii="Arial" w:hAnsi="Arial" w:cs="Arial"/>
              </w:rPr>
              <w:t>No chronic obstructive lung disease</w:t>
            </w:r>
          </w:p>
        </w:tc>
      </w:tr>
      <w:tr w:rsidR="006F6F48" w:rsidRPr="002F77A6" w14:paraId="2B0C7DFA" w14:textId="77777777" w:rsidTr="0009779D">
        <w:trPr>
          <w:trHeight w:val="752"/>
        </w:trPr>
        <w:tc>
          <w:tcPr>
            <w:tcW w:w="1984" w:type="dxa"/>
            <w:vMerge/>
          </w:tcPr>
          <w:p w14:paraId="60C856F9" w14:textId="77777777" w:rsidR="006F6F48" w:rsidRPr="002F77A6" w:rsidRDefault="006F6F48" w:rsidP="0009779D">
            <w:pPr>
              <w:jc w:val="center"/>
              <w:rPr>
                <w:rFonts w:ascii="Arial" w:hAnsi="Arial" w:cs="Arial"/>
              </w:rPr>
            </w:pPr>
          </w:p>
        </w:tc>
        <w:tc>
          <w:tcPr>
            <w:tcW w:w="2179" w:type="dxa"/>
            <w:vMerge/>
          </w:tcPr>
          <w:p w14:paraId="00BD7676" w14:textId="77777777" w:rsidR="006F6F48" w:rsidRPr="002F77A6" w:rsidRDefault="006F6F48" w:rsidP="0009779D">
            <w:pPr>
              <w:jc w:val="center"/>
              <w:rPr>
                <w:rFonts w:ascii="Arial" w:hAnsi="Arial" w:cs="Arial"/>
              </w:rPr>
            </w:pPr>
          </w:p>
        </w:tc>
        <w:tc>
          <w:tcPr>
            <w:tcW w:w="1810" w:type="dxa"/>
            <w:vMerge/>
          </w:tcPr>
          <w:p w14:paraId="7F7644D6" w14:textId="77777777" w:rsidR="006F6F48" w:rsidRPr="002F77A6" w:rsidRDefault="006F6F48" w:rsidP="0009779D">
            <w:pPr>
              <w:jc w:val="center"/>
              <w:rPr>
                <w:rFonts w:ascii="Arial" w:hAnsi="Arial" w:cs="Arial"/>
              </w:rPr>
            </w:pPr>
          </w:p>
        </w:tc>
        <w:tc>
          <w:tcPr>
            <w:tcW w:w="2026" w:type="dxa"/>
          </w:tcPr>
          <w:p w14:paraId="773BB9E1"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599" w:type="dxa"/>
          </w:tcPr>
          <w:p w14:paraId="4956E6F2"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25E6B5A5" w14:textId="77777777" w:rsidR="006F6F48" w:rsidRPr="002F77A6" w:rsidRDefault="006F6F48" w:rsidP="0009779D">
            <w:pPr>
              <w:jc w:val="center"/>
              <w:rPr>
                <w:rFonts w:ascii="Arial" w:hAnsi="Arial" w:cs="Arial"/>
              </w:rPr>
            </w:pPr>
            <w:r w:rsidRPr="002F77A6">
              <w:rPr>
                <w:rFonts w:ascii="Arial" w:hAnsi="Arial" w:cs="Arial"/>
              </w:rPr>
              <w:t>OR= 3.75 (1.69</w:t>
            </w:r>
            <w:r w:rsidRPr="002F77A6">
              <w:rPr>
                <w:rFonts w:ascii="Arial" w:eastAsia="Georgia" w:hAnsi="Arial" w:cs="Arial"/>
              </w:rPr>
              <w:t xml:space="preserve"> to </w:t>
            </w:r>
            <w:r w:rsidRPr="002F77A6">
              <w:rPr>
                <w:rFonts w:ascii="Arial" w:hAnsi="Arial" w:cs="Arial"/>
              </w:rPr>
              <w:t>8.32)</w:t>
            </w:r>
          </w:p>
        </w:tc>
        <w:tc>
          <w:tcPr>
            <w:tcW w:w="2424" w:type="dxa"/>
          </w:tcPr>
          <w:p w14:paraId="1ED34BB7"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08A62504" w14:textId="77777777" w:rsidTr="0009779D">
        <w:trPr>
          <w:trHeight w:val="1008"/>
        </w:trPr>
        <w:tc>
          <w:tcPr>
            <w:tcW w:w="1984" w:type="dxa"/>
            <w:vMerge/>
          </w:tcPr>
          <w:p w14:paraId="1949B923" w14:textId="77777777" w:rsidR="006F6F48" w:rsidRPr="002F77A6" w:rsidRDefault="006F6F48" w:rsidP="0009779D">
            <w:pPr>
              <w:jc w:val="center"/>
              <w:rPr>
                <w:rFonts w:ascii="Arial" w:hAnsi="Arial" w:cs="Arial"/>
              </w:rPr>
            </w:pPr>
          </w:p>
        </w:tc>
        <w:tc>
          <w:tcPr>
            <w:tcW w:w="2179" w:type="dxa"/>
            <w:vMerge/>
          </w:tcPr>
          <w:p w14:paraId="3C503AF9" w14:textId="77777777" w:rsidR="006F6F48" w:rsidRPr="002F77A6" w:rsidRDefault="006F6F48" w:rsidP="0009779D">
            <w:pPr>
              <w:jc w:val="center"/>
              <w:rPr>
                <w:rFonts w:ascii="Arial" w:hAnsi="Arial" w:cs="Arial"/>
              </w:rPr>
            </w:pPr>
          </w:p>
        </w:tc>
        <w:tc>
          <w:tcPr>
            <w:tcW w:w="1810" w:type="dxa"/>
            <w:vMerge/>
          </w:tcPr>
          <w:p w14:paraId="6CF33254" w14:textId="77777777" w:rsidR="006F6F48" w:rsidRPr="002F77A6" w:rsidRDefault="006F6F48" w:rsidP="0009779D">
            <w:pPr>
              <w:jc w:val="center"/>
              <w:rPr>
                <w:rFonts w:ascii="Arial" w:hAnsi="Arial" w:cs="Arial"/>
              </w:rPr>
            </w:pPr>
          </w:p>
        </w:tc>
        <w:tc>
          <w:tcPr>
            <w:tcW w:w="2026" w:type="dxa"/>
          </w:tcPr>
          <w:p w14:paraId="48DEB27B"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599" w:type="dxa"/>
          </w:tcPr>
          <w:p w14:paraId="2271FD2A"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0A09FDFE" w14:textId="77777777" w:rsidR="006F6F48" w:rsidRPr="002F77A6" w:rsidRDefault="006F6F48" w:rsidP="0009779D">
            <w:pPr>
              <w:jc w:val="center"/>
              <w:rPr>
                <w:rFonts w:ascii="Arial" w:hAnsi="Arial" w:cs="Arial"/>
              </w:rPr>
            </w:pPr>
            <w:r w:rsidRPr="002F77A6">
              <w:rPr>
                <w:rFonts w:ascii="Arial" w:hAnsi="Arial" w:cs="Arial"/>
              </w:rPr>
              <w:t>OR= 1.82 (1.13</w:t>
            </w:r>
            <w:r w:rsidRPr="002F77A6">
              <w:rPr>
                <w:rFonts w:ascii="Arial" w:eastAsia="Georgia" w:hAnsi="Arial" w:cs="Arial"/>
              </w:rPr>
              <w:t xml:space="preserve"> to </w:t>
            </w:r>
            <w:r w:rsidRPr="002F77A6">
              <w:rPr>
                <w:rFonts w:ascii="Arial" w:hAnsi="Arial" w:cs="Arial"/>
              </w:rPr>
              <w:t>2.92)</w:t>
            </w:r>
          </w:p>
        </w:tc>
        <w:tc>
          <w:tcPr>
            <w:tcW w:w="2424" w:type="dxa"/>
          </w:tcPr>
          <w:p w14:paraId="3C61A28F"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5E7DE523" w14:textId="77777777" w:rsidTr="0009779D">
        <w:trPr>
          <w:trHeight w:val="2768"/>
        </w:trPr>
        <w:tc>
          <w:tcPr>
            <w:tcW w:w="1984" w:type="dxa"/>
            <w:vMerge w:val="restart"/>
          </w:tcPr>
          <w:p w14:paraId="68E6AE7E" w14:textId="77777777" w:rsidR="006F6F48" w:rsidRPr="002F77A6" w:rsidRDefault="006F6F48" w:rsidP="0009779D">
            <w:pPr>
              <w:jc w:val="center"/>
              <w:rPr>
                <w:rFonts w:ascii="Arial" w:hAnsi="Arial" w:cs="Arial"/>
              </w:rPr>
            </w:pPr>
            <w:r w:rsidRPr="002F77A6">
              <w:rPr>
                <w:rFonts w:ascii="Arial" w:hAnsi="Arial" w:cs="Arial"/>
              </w:rPr>
              <w:lastRenderedPageBreak/>
              <w:t>Schwartz et al 2009</w:t>
            </w:r>
            <w:r w:rsidRPr="002F77A6">
              <w:rPr>
                <w:rFonts w:ascii="Arial" w:hAnsi="Arial" w:cs="Arial"/>
              </w:rPr>
              <w:fldChar w:fldCharType="begin"/>
            </w:r>
            <w:r w:rsidRPr="002F77A6">
              <w:rPr>
                <w:rFonts w:ascii="Arial" w:hAnsi="Arial" w:cs="Arial"/>
                <w:b/>
                <w:bCs/>
              </w:rPr>
              <w:instrText xml:space="preserve"> ADDIN ZOTERO_ITEM CSL_CITATION {"citationID":"4rcShXz4","properties":{"formattedCitation":"\\super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59</w:t>
            </w:r>
            <w:r w:rsidRPr="002F77A6">
              <w:rPr>
                <w:rFonts w:ascii="Arial" w:hAnsi="Arial" w:cs="Arial"/>
              </w:rPr>
              <w:fldChar w:fldCharType="end"/>
            </w:r>
          </w:p>
        </w:tc>
        <w:tc>
          <w:tcPr>
            <w:tcW w:w="2179" w:type="dxa"/>
            <w:vMerge w:val="restart"/>
          </w:tcPr>
          <w:p w14:paraId="74C0FFC5" w14:textId="77777777" w:rsidR="006F6F48" w:rsidRPr="002F77A6" w:rsidRDefault="006F6F48" w:rsidP="0009779D">
            <w:pPr>
              <w:jc w:val="center"/>
              <w:rPr>
                <w:rFonts w:ascii="Arial" w:hAnsi="Arial" w:cs="Arial"/>
              </w:rPr>
            </w:pPr>
            <w:r w:rsidRPr="002F77A6">
              <w:rPr>
                <w:rFonts w:ascii="Arial" w:hAnsi="Arial" w:cs="Arial"/>
              </w:rPr>
              <w:t>Non-Hispanic Black</w:t>
            </w:r>
          </w:p>
        </w:tc>
        <w:tc>
          <w:tcPr>
            <w:tcW w:w="1810" w:type="dxa"/>
            <w:vMerge w:val="restart"/>
          </w:tcPr>
          <w:p w14:paraId="2B212D44"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32D2578E" w14:textId="77777777" w:rsidR="006F6F48" w:rsidRPr="002F77A6" w:rsidRDefault="006F6F48" w:rsidP="0009779D">
            <w:pPr>
              <w:jc w:val="center"/>
              <w:rPr>
                <w:rFonts w:ascii="Arial" w:hAnsi="Arial" w:cs="Arial"/>
              </w:rPr>
            </w:pPr>
            <w:r w:rsidRPr="002F77A6">
              <w:rPr>
                <w:rFonts w:ascii="Arial" w:hAnsi="Arial" w:cs="Arial"/>
              </w:rPr>
              <w:t>Chronic Obstructive Lung Disease; includes chronic bronchitis, emphysema, or COPD (self-reported)</w:t>
            </w:r>
          </w:p>
        </w:tc>
        <w:tc>
          <w:tcPr>
            <w:tcW w:w="1599" w:type="dxa"/>
          </w:tcPr>
          <w:p w14:paraId="4A75B1DC"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20352582" w14:textId="77777777" w:rsidR="006F6F48" w:rsidRPr="002F77A6" w:rsidRDefault="006F6F48" w:rsidP="0009779D">
            <w:pPr>
              <w:jc w:val="center"/>
              <w:rPr>
                <w:rFonts w:ascii="Arial" w:hAnsi="Arial" w:cs="Arial"/>
              </w:rPr>
            </w:pPr>
            <w:r w:rsidRPr="002F77A6">
              <w:rPr>
                <w:rFonts w:ascii="Arial" w:hAnsi="Arial" w:cs="Arial"/>
              </w:rPr>
              <w:t xml:space="preserve">OR= 1.11 (0.49 </w:t>
            </w:r>
            <w:r w:rsidRPr="002F77A6">
              <w:rPr>
                <w:rFonts w:ascii="Arial" w:eastAsia="Georgia" w:hAnsi="Arial" w:cs="Arial"/>
              </w:rPr>
              <w:t xml:space="preserve">to </w:t>
            </w:r>
            <w:r w:rsidRPr="002F77A6">
              <w:rPr>
                <w:rFonts w:ascii="Arial" w:hAnsi="Arial" w:cs="Arial"/>
              </w:rPr>
              <w:t>2.49)</w:t>
            </w:r>
          </w:p>
        </w:tc>
        <w:tc>
          <w:tcPr>
            <w:tcW w:w="2424" w:type="dxa"/>
          </w:tcPr>
          <w:p w14:paraId="31ECA4E0" w14:textId="77777777" w:rsidR="006F6F48" w:rsidRPr="002F77A6" w:rsidRDefault="006F6F48" w:rsidP="0009779D">
            <w:pPr>
              <w:jc w:val="center"/>
              <w:rPr>
                <w:rFonts w:ascii="Arial" w:hAnsi="Arial" w:cs="Arial"/>
              </w:rPr>
            </w:pPr>
            <w:r w:rsidRPr="002F77A6">
              <w:rPr>
                <w:rFonts w:ascii="Arial" w:hAnsi="Arial" w:cs="Arial"/>
              </w:rPr>
              <w:t>No chronic obstructive lung disease</w:t>
            </w:r>
          </w:p>
        </w:tc>
      </w:tr>
      <w:tr w:rsidR="006F6F48" w:rsidRPr="002F77A6" w14:paraId="6F754C5E" w14:textId="77777777" w:rsidTr="0009779D">
        <w:trPr>
          <w:trHeight w:val="752"/>
        </w:trPr>
        <w:tc>
          <w:tcPr>
            <w:tcW w:w="1984" w:type="dxa"/>
            <w:vMerge/>
          </w:tcPr>
          <w:p w14:paraId="1ECC5FA9" w14:textId="77777777" w:rsidR="006F6F48" w:rsidRPr="002F77A6" w:rsidRDefault="006F6F48" w:rsidP="0009779D">
            <w:pPr>
              <w:jc w:val="center"/>
              <w:rPr>
                <w:rFonts w:ascii="Arial" w:hAnsi="Arial" w:cs="Arial"/>
              </w:rPr>
            </w:pPr>
          </w:p>
        </w:tc>
        <w:tc>
          <w:tcPr>
            <w:tcW w:w="2179" w:type="dxa"/>
            <w:vMerge/>
          </w:tcPr>
          <w:p w14:paraId="217E981C" w14:textId="77777777" w:rsidR="006F6F48" w:rsidRPr="002F77A6" w:rsidRDefault="006F6F48" w:rsidP="0009779D">
            <w:pPr>
              <w:jc w:val="center"/>
              <w:rPr>
                <w:rFonts w:ascii="Arial" w:hAnsi="Arial" w:cs="Arial"/>
              </w:rPr>
            </w:pPr>
          </w:p>
        </w:tc>
        <w:tc>
          <w:tcPr>
            <w:tcW w:w="1810" w:type="dxa"/>
            <w:vMerge/>
          </w:tcPr>
          <w:p w14:paraId="109E291D" w14:textId="77777777" w:rsidR="006F6F48" w:rsidRPr="002F77A6" w:rsidRDefault="006F6F48" w:rsidP="0009779D">
            <w:pPr>
              <w:jc w:val="center"/>
              <w:rPr>
                <w:rFonts w:ascii="Arial" w:hAnsi="Arial" w:cs="Arial"/>
              </w:rPr>
            </w:pPr>
          </w:p>
        </w:tc>
        <w:tc>
          <w:tcPr>
            <w:tcW w:w="2026" w:type="dxa"/>
          </w:tcPr>
          <w:p w14:paraId="1E9C0731"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599" w:type="dxa"/>
          </w:tcPr>
          <w:p w14:paraId="62CCAB7B"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60DB6EDD" w14:textId="77777777" w:rsidR="006F6F48" w:rsidRPr="002F77A6" w:rsidRDefault="006F6F48" w:rsidP="0009779D">
            <w:pPr>
              <w:jc w:val="center"/>
              <w:rPr>
                <w:rFonts w:ascii="Arial" w:hAnsi="Arial" w:cs="Arial"/>
              </w:rPr>
            </w:pPr>
            <w:r w:rsidRPr="002F77A6">
              <w:rPr>
                <w:rFonts w:ascii="Arial" w:hAnsi="Arial" w:cs="Arial"/>
              </w:rPr>
              <w:t>OR= 1.86 (0.42</w:t>
            </w:r>
            <w:r w:rsidRPr="002F77A6">
              <w:rPr>
                <w:rFonts w:ascii="Arial" w:eastAsia="Georgia" w:hAnsi="Arial" w:cs="Arial"/>
              </w:rPr>
              <w:t xml:space="preserve"> to </w:t>
            </w:r>
            <w:r w:rsidRPr="002F77A6">
              <w:rPr>
                <w:rFonts w:ascii="Arial" w:hAnsi="Arial" w:cs="Arial"/>
              </w:rPr>
              <w:t>8.23)</w:t>
            </w:r>
          </w:p>
        </w:tc>
        <w:tc>
          <w:tcPr>
            <w:tcW w:w="2424" w:type="dxa"/>
          </w:tcPr>
          <w:p w14:paraId="5D3904AD"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0FFF4BAF" w14:textId="77777777" w:rsidTr="0009779D">
        <w:trPr>
          <w:trHeight w:val="992"/>
        </w:trPr>
        <w:tc>
          <w:tcPr>
            <w:tcW w:w="1984" w:type="dxa"/>
            <w:vMerge/>
          </w:tcPr>
          <w:p w14:paraId="01FFA518" w14:textId="77777777" w:rsidR="006F6F48" w:rsidRPr="002F77A6" w:rsidRDefault="006F6F48" w:rsidP="0009779D">
            <w:pPr>
              <w:jc w:val="center"/>
              <w:rPr>
                <w:rFonts w:ascii="Arial" w:hAnsi="Arial" w:cs="Arial"/>
              </w:rPr>
            </w:pPr>
          </w:p>
        </w:tc>
        <w:tc>
          <w:tcPr>
            <w:tcW w:w="2179" w:type="dxa"/>
            <w:vMerge/>
          </w:tcPr>
          <w:p w14:paraId="476D2F42" w14:textId="77777777" w:rsidR="006F6F48" w:rsidRPr="002F77A6" w:rsidRDefault="006F6F48" w:rsidP="0009779D">
            <w:pPr>
              <w:jc w:val="center"/>
              <w:rPr>
                <w:rFonts w:ascii="Arial" w:hAnsi="Arial" w:cs="Arial"/>
              </w:rPr>
            </w:pPr>
          </w:p>
        </w:tc>
        <w:tc>
          <w:tcPr>
            <w:tcW w:w="1810" w:type="dxa"/>
            <w:vMerge/>
          </w:tcPr>
          <w:p w14:paraId="42BAD0E5" w14:textId="77777777" w:rsidR="006F6F48" w:rsidRPr="002F77A6" w:rsidRDefault="006F6F48" w:rsidP="0009779D">
            <w:pPr>
              <w:jc w:val="center"/>
              <w:rPr>
                <w:rFonts w:ascii="Arial" w:hAnsi="Arial" w:cs="Arial"/>
              </w:rPr>
            </w:pPr>
          </w:p>
        </w:tc>
        <w:tc>
          <w:tcPr>
            <w:tcW w:w="2026" w:type="dxa"/>
          </w:tcPr>
          <w:p w14:paraId="13ECAA79"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599" w:type="dxa"/>
          </w:tcPr>
          <w:p w14:paraId="7954B028"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40F6E452" w14:textId="77777777" w:rsidR="006F6F48" w:rsidRPr="002F77A6" w:rsidRDefault="006F6F48" w:rsidP="0009779D">
            <w:pPr>
              <w:jc w:val="center"/>
              <w:rPr>
                <w:rFonts w:ascii="Arial" w:hAnsi="Arial" w:cs="Arial"/>
              </w:rPr>
            </w:pPr>
            <w:r w:rsidRPr="002F77A6">
              <w:rPr>
                <w:rFonts w:ascii="Arial" w:hAnsi="Arial" w:cs="Arial"/>
              </w:rPr>
              <w:t>OR= 1.38 (0.56</w:t>
            </w:r>
            <w:r w:rsidRPr="002F77A6">
              <w:rPr>
                <w:rFonts w:ascii="Arial" w:eastAsia="Georgia" w:hAnsi="Arial" w:cs="Arial"/>
              </w:rPr>
              <w:t xml:space="preserve"> to </w:t>
            </w:r>
            <w:r w:rsidRPr="002F77A6">
              <w:rPr>
                <w:rFonts w:ascii="Arial" w:hAnsi="Arial" w:cs="Arial"/>
              </w:rPr>
              <w:t>3.37)</w:t>
            </w:r>
          </w:p>
        </w:tc>
        <w:tc>
          <w:tcPr>
            <w:tcW w:w="2424" w:type="dxa"/>
          </w:tcPr>
          <w:p w14:paraId="5AA1E5F2"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41465618" w14:textId="77777777" w:rsidTr="0009779D">
        <w:trPr>
          <w:trHeight w:val="752"/>
        </w:trPr>
        <w:tc>
          <w:tcPr>
            <w:tcW w:w="1984" w:type="dxa"/>
            <w:vMerge w:val="restart"/>
          </w:tcPr>
          <w:p w14:paraId="50073916" w14:textId="77777777" w:rsidR="006F6F48" w:rsidRPr="002F77A6" w:rsidRDefault="006F6F48" w:rsidP="0009779D">
            <w:pPr>
              <w:jc w:val="center"/>
              <w:rPr>
                <w:rFonts w:ascii="Arial" w:hAnsi="Arial" w:cs="Arial"/>
              </w:rPr>
            </w:pPr>
            <w:r w:rsidRPr="002F77A6">
              <w:rPr>
                <w:rFonts w:ascii="Arial" w:hAnsi="Arial" w:cs="Arial"/>
              </w:rPr>
              <w:t>Schwartz et al 2016</w:t>
            </w:r>
            <w:r w:rsidRPr="002F77A6">
              <w:rPr>
                <w:rFonts w:ascii="Arial" w:hAnsi="Arial" w:cs="Arial"/>
              </w:rPr>
              <w:fldChar w:fldCharType="begin"/>
            </w:r>
            <w:r w:rsidRPr="002F77A6">
              <w:rPr>
                <w:rFonts w:ascii="Arial" w:hAnsi="Arial" w:cs="Arial"/>
                <w:b/>
                <w:bCs/>
              </w:rPr>
              <w:instrText xml:space="preserve"> ADDIN ZOTERO_ITEM CSL_CITATION {"citationID":"yckzYVAb","properties":{"formattedCitation":"\\super 61\\nosupersub{}","plainCitation":"61","noteIndex":0},"citationItems":[{"id":666,"uris":["http://zotero.org/users/local/npAtvLvG/items/DAI3CMJH"],"itemData":{"id":666,"type":"article-journal","abstract":"BACKGROUND: Chronic obstructive pulmonary disease (COPD) is a risk factor for lung cancer. This study evaluates alternative measures of COPD based on spirometry and quantitative image analysis to better define a phenotype that predicts lung cancer risk.\nMETHODS: A total of 341 lung cancer cases and 752 volunteer controls, ages 21 to 89 years, participated in a structured interview, standardized CT scan, and spirometry. Logistic regression, adjusted for age, race, gender, pack-years, and inspiratory and expiratory total lung volume, was used to estimate the odds of lung cancer associated with FEV1/FVC, percent voxels less than -950 Hounsfield units on the inspiratory scan (HUI) and percent voxels less than -856 HU on expiratory scan (HUE).\nRESULTS: The odds of lung cancer were increased 1.4- to 3.1-fold among those with COPD compared with those without, regardless of assessment method; however, in multivariable modeling, only percent voxels &lt;-856 HUE as a continuous measure of air trapping [OR = 1.04; 95% confidence interval (CI), 1.03-1.06] and FEV1/FVC &lt; 0.70 (OR = 1.71; 95% CI, 1.21-2.41) were independent predictors of lung cancer risk. Nearly 10% of lung cancer cases were negative on all objective measures of COPD.\nCONCLUSION: Measures of air trapping using quantitative imaging, in addition to FEV1/FVC, can identify individuals at high risk of lung cancer and should be considered as supplementary measures at the time of screening for lung cancer.\nIMPACT: Quantitative measures of air trapping based on imaging provide additional information for the identification of high-risk groups who might benefit the most from lung cancer screening. Cancer Epidemiol Biomarkers Prev; 25(9); 1341-7. ©2016 AACR.","container-title":"Cancer Epidemiology, Biomarkers &amp; Prevention: A Publication of the American Association for Cancer Research, Cosponsored by the American Society of Preventive Oncology","DOI":"10.1158/1055-9965.EPI-16-0176","ISSN":"1538-7755","issue":"9","journalAbbreviation":"Cancer Epidemiol Biomarkers Prev","language":"eng","note":"PMID: 27383774\nPMCID: PMC5010488","page":"1341-1347","source":"PubMed","title":"Risk of Lung Cancer Associated with COPD Phenotype Based on Quantitative Image Analysis","volume":"25","author":[{"family":"Schwartz","given":"Ann G."},{"family":"Lusk","given":"Christine M."},{"family":"Wenzlaff","given":"Angela S."},{"family":"Watza","given":"Donovan"},{"family":"Pandolfi","given":"Stephanie"},{"family":"Mantha","given":"Laura"},{"family":"Cote","given":"Michele L."},{"family":"Soubani","given":"Ayman O."},{"family":"Walworth","given":"Garrett"},{"family":"Wozniak","given":"Antoinette"},{"family":"Neslund-Dudas","given":"Christine"},{"family":"Ardisana","given":"Amy A."},{"family":"Flynn","given":"Michael J."},{"family":"Song","given":"Thomas"},{"family":"Spizarny","given":"David L."},{"family":"Kvale","given":"Paul A."},{"family":"Chapman","given":"Robert A."},{"family":"Gadgeel","given":"Shirish M."}],"issued":{"date-parts":[["2016",9]]}}}],"schema":"https://github.com/citation-style-language/schema/raw/master/csl-citation.json"}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61</w:t>
            </w:r>
            <w:r w:rsidRPr="002F77A6">
              <w:rPr>
                <w:rFonts w:ascii="Arial" w:hAnsi="Arial" w:cs="Arial"/>
              </w:rPr>
              <w:fldChar w:fldCharType="end"/>
            </w:r>
          </w:p>
        </w:tc>
        <w:tc>
          <w:tcPr>
            <w:tcW w:w="2179" w:type="dxa"/>
            <w:vMerge w:val="restart"/>
          </w:tcPr>
          <w:p w14:paraId="4025E9E4" w14:textId="77777777" w:rsidR="006F6F48" w:rsidRPr="002F77A6" w:rsidRDefault="006F6F48" w:rsidP="0009779D">
            <w:pPr>
              <w:jc w:val="center"/>
              <w:rPr>
                <w:rFonts w:ascii="Arial" w:hAnsi="Arial" w:cs="Arial"/>
              </w:rPr>
            </w:pPr>
            <w:r w:rsidRPr="002F77A6">
              <w:rPr>
                <w:rFonts w:ascii="Arial" w:hAnsi="Arial" w:cs="Arial"/>
              </w:rPr>
              <w:t>Non-Hispanic White</w:t>
            </w:r>
          </w:p>
        </w:tc>
        <w:tc>
          <w:tcPr>
            <w:tcW w:w="1810" w:type="dxa"/>
            <w:vMerge w:val="restart"/>
          </w:tcPr>
          <w:p w14:paraId="098AB50F"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2950C323"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599" w:type="dxa"/>
          </w:tcPr>
          <w:p w14:paraId="1A5AE285"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2BB0C2C3" w14:textId="77777777" w:rsidR="006F6F48" w:rsidRPr="002F77A6" w:rsidRDefault="006F6F48" w:rsidP="0009779D">
            <w:pPr>
              <w:jc w:val="center"/>
              <w:rPr>
                <w:rFonts w:ascii="Arial" w:hAnsi="Arial" w:cs="Arial"/>
              </w:rPr>
            </w:pPr>
            <w:r w:rsidRPr="002F77A6">
              <w:rPr>
                <w:rFonts w:ascii="Arial" w:hAnsi="Arial" w:cs="Arial"/>
              </w:rPr>
              <w:t>OR= 1.84 (1.13</w:t>
            </w:r>
            <w:r w:rsidRPr="002F77A6">
              <w:rPr>
                <w:rFonts w:ascii="Arial" w:eastAsia="Georgia" w:hAnsi="Arial" w:cs="Arial"/>
              </w:rPr>
              <w:t xml:space="preserve"> to </w:t>
            </w:r>
            <w:r w:rsidRPr="002F77A6">
              <w:rPr>
                <w:rFonts w:ascii="Arial" w:hAnsi="Arial" w:cs="Arial"/>
              </w:rPr>
              <w:t>3.02)</w:t>
            </w:r>
          </w:p>
        </w:tc>
        <w:tc>
          <w:tcPr>
            <w:tcW w:w="2424" w:type="dxa"/>
          </w:tcPr>
          <w:p w14:paraId="372C8064"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659157AB" w14:textId="77777777" w:rsidTr="0009779D">
        <w:trPr>
          <w:trHeight w:val="752"/>
        </w:trPr>
        <w:tc>
          <w:tcPr>
            <w:tcW w:w="1984" w:type="dxa"/>
            <w:vMerge/>
          </w:tcPr>
          <w:p w14:paraId="4261A16C" w14:textId="77777777" w:rsidR="006F6F48" w:rsidRPr="002F77A6" w:rsidRDefault="006F6F48" w:rsidP="0009779D">
            <w:pPr>
              <w:jc w:val="center"/>
              <w:rPr>
                <w:rFonts w:ascii="Arial" w:hAnsi="Arial" w:cs="Arial"/>
              </w:rPr>
            </w:pPr>
          </w:p>
        </w:tc>
        <w:tc>
          <w:tcPr>
            <w:tcW w:w="2179" w:type="dxa"/>
            <w:vMerge/>
          </w:tcPr>
          <w:p w14:paraId="367A89BF" w14:textId="77777777" w:rsidR="006F6F48" w:rsidRPr="002F77A6" w:rsidRDefault="006F6F48" w:rsidP="0009779D">
            <w:pPr>
              <w:jc w:val="center"/>
              <w:rPr>
                <w:rFonts w:ascii="Arial" w:hAnsi="Arial" w:cs="Arial"/>
              </w:rPr>
            </w:pPr>
          </w:p>
        </w:tc>
        <w:tc>
          <w:tcPr>
            <w:tcW w:w="1810" w:type="dxa"/>
            <w:vMerge/>
          </w:tcPr>
          <w:p w14:paraId="1603323D" w14:textId="77777777" w:rsidR="006F6F48" w:rsidRPr="002F77A6" w:rsidRDefault="006F6F48" w:rsidP="0009779D">
            <w:pPr>
              <w:jc w:val="center"/>
              <w:rPr>
                <w:rFonts w:ascii="Arial" w:hAnsi="Arial" w:cs="Arial"/>
              </w:rPr>
            </w:pPr>
          </w:p>
        </w:tc>
        <w:tc>
          <w:tcPr>
            <w:tcW w:w="2026" w:type="dxa"/>
          </w:tcPr>
          <w:p w14:paraId="13AB1D70" w14:textId="77777777" w:rsidR="006F6F48" w:rsidRPr="002F77A6" w:rsidRDefault="006F6F48" w:rsidP="0009779D">
            <w:pPr>
              <w:jc w:val="center"/>
              <w:rPr>
                <w:rFonts w:ascii="Arial" w:hAnsi="Arial" w:cs="Arial"/>
              </w:rPr>
            </w:pPr>
            <w:r w:rsidRPr="002F77A6">
              <w:rPr>
                <w:rFonts w:ascii="Arial" w:hAnsi="Arial" w:cs="Arial"/>
              </w:rPr>
              <w:t>Emphysema (CT)</w:t>
            </w:r>
          </w:p>
        </w:tc>
        <w:tc>
          <w:tcPr>
            <w:tcW w:w="1599" w:type="dxa"/>
          </w:tcPr>
          <w:p w14:paraId="26950BE9"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3EF6A24A" w14:textId="77777777" w:rsidR="006F6F48" w:rsidRPr="002F77A6" w:rsidRDefault="006F6F48" w:rsidP="0009779D">
            <w:pPr>
              <w:jc w:val="center"/>
              <w:rPr>
                <w:rFonts w:ascii="Arial" w:hAnsi="Arial" w:cs="Arial"/>
              </w:rPr>
            </w:pPr>
            <w:r w:rsidRPr="002F77A6">
              <w:rPr>
                <w:rFonts w:ascii="Arial" w:hAnsi="Arial" w:cs="Arial"/>
              </w:rPr>
              <w:t>OR= 1.42 (0.95</w:t>
            </w:r>
            <w:r w:rsidRPr="002F77A6">
              <w:rPr>
                <w:rFonts w:ascii="Arial" w:eastAsia="Georgia" w:hAnsi="Arial" w:cs="Arial"/>
              </w:rPr>
              <w:t xml:space="preserve"> to </w:t>
            </w:r>
            <w:r w:rsidRPr="002F77A6">
              <w:rPr>
                <w:rFonts w:ascii="Arial" w:hAnsi="Arial" w:cs="Arial"/>
              </w:rPr>
              <w:t>2.12)</w:t>
            </w:r>
          </w:p>
        </w:tc>
        <w:tc>
          <w:tcPr>
            <w:tcW w:w="2424" w:type="dxa"/>
          </w:tcPr>
          <w:p w14:paraId="16BCD703"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4B2D26FA" w14:textId="77777777" w:rsidTr="0009779D">
        <w:trPr>
          <w:trHeight w:val="752"/>
        </w:trPr>
        <w:tc>
          <w:tcPr>
            <w:tcW w:w="1984" w:type="dxa"/>
            <w:vMerge/>
          </w:tcPr>
          <w:p w14:paraId="13DD2333" w14:textId="77777777" w:rsidR="006F6F48" w:rsidRPr="002F77A6" w:rsidRDefault="006F6F48" w:rsidP="0009779D">
            <w:pPr>
              <w:jc w:val="center"/>
              <w:rPr>
                <w:rFonts w:ascii="Arial" w:hAnsi="Arial" w:cs="Arial"/>
              </w:rPr>
            </w:pPr>
          </w:p>
        </w:tc>
        <w:tc>
          <w:tcPr>
            <w:tcW w:w="2179" w:type="dxa"/>
            <w:vMerge/>
          </w:tcPr>
          <w:p w14:paraId="259C1A78" w14:textId="77777777" w:rsidR="006F6F48" w:rsidRPr="002F77A6" w:rsidRDefault="006F6F48" w:rsidP="0009779D">
            <w:pPr>
              <w:jc w:val="center"/>
              <w:rPr>
                <w:rFonts w:ascii="Arial" w:hAnsi="Arial" w:cs="Arial"/>
              </w:rPr>
            </w:pPr>
          </w:p>
        </w:tc>
        <w:tc>
          <w:tcPr>
            <w:tcW w:w="1810" w:type="dxa"/>
            <w:vMerge/>
          </w:tcPr>
          <w:p w14:paraId="70B0373F" w14:textId="77777777" w:rsidR="006F6F48" w:rsidRPr="002F77A6" w:rsidRDefault="006F6F48" w:rsidP="0009779D">
            <w:pPr>
              <w:jc w:val="center"/>
              <w:rPr>
                <w:rFonts w:ascii="Arial" w:hAnsi="Arial" w:cs="Arial"/>
              </w:rPr>
            </w:pPr>
          </w:p>
        </w:tc>
        <w:tc>
          <w:tcPr>
            <w:tcW w:w="2026" w:type="dxa"/>
          </w:tcPr>
          <w:p w14:paraId="33445AEE"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599" w:type="dxa"/>
          </w:tcPr>
          <w:p w14:paraId="60613DA4"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0D86ACF9" w14:textId="77777777" w:rsidR="006F6F48" w:rsidRPr="002F77A6" w:rsidRDefault="006F6F48" w:rsidP="0009779D">
            <w:pPr>
              <w:jc w:val="center"/>
              <w:rPr>
                <w:rFonts w:ascii="Arial" w:hAnsi="Arial" w:cs="Arial"/>
              </w:rPr>
            </w:pPr>
            <w:r w:rsidRPr="002F77A6">
              <w:rPr>
                <w:rFonts w:ascii="Arial" w:hAnsi="Arial" w:cs="Arial"/>
              </w:rPr>
              <w:t>OR= 1.18 (0.78</w:t>
            </w:r>
            <w:r w:rsidRPr="002F77A6">
              <w:rPr>
                <w:rFonts w:ascii="Arial" w:eastAsia="Georgia" w:hAnsi="Arial" w:cs="Arial"/>
              </w:rPr>
              <w:t xml:space="preserve"> to </w:t>
            </w:r>
            <w:r w:rsidRPr="002F77A6">
              <w:rPr>
                <w:rFonts w:ascii="Arial" w:hAnsi="Arial" w:cs="Arial"/>
              </w:rPr>
              <w:t>1.77)</w:t>
            </w:r>
          </w:p>
        </w:tc>
        <w:tc>
          <w:tcPr>
            <w:tcW w:w="2424" w:type="dxa"/>
          </w:tcPr>
          <w:p w14:paraId="02A6919F"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2768A3FE" w14:textId="77777777" w:rsidTr="0009779D">
        <w:trPr>
          <w:trHeight w:val="496"/>
        </w:trPr>
        <w:tc>
          <w:tcPr>
            <w:tcW w:w="1984" w:type="dxa"/>
            <w:vMerge/>
          </w:tcPr>
          <w:p w14:paraId="1E3D10BA" w14:textId="77777777" w:rsidR="006F6F48" w:rsidRPr="002F77A6" w:rsidRDefault="006F6F48" w:rsidP="0009779D">
            <w:pPr>
              <w:jc w:val="center"/>
              <w:rPr>
                <w:rFonts w:ascii="Arial" w:hAnsi="Arial" w:cs="Arial"/>
              </w:rPr>
            </w:pPr>
          </w:p>
        </w:tc>
        <w:tc>
          <w:tcPr>
            <w:tcW w:w="2179" w:type="dxa"/>
            <w:vMerge/>
          </w:tcPr>
          <w:p w14:paraId="27B77A20" w14:textId="77777777" w:rsidR="006F6F48" w:rsidRPr="002F77A6" w:rsidRDefault="006F6F48" w:rsidP="0009779D">
            <w:pPr>
              <w:jc w:val="center"/>
              <w:rPr>
                <w:rFonts w:ascii="Arial" w:hAnsi="Arial" w:cs="Arial"/>
              </w:rPr>
            </w:pPr>
          </w:p>
        </w:tc>
        <w:tc>
          <w:tcPr>
            <w:tcW w:w="1810" w:type="dxa"/>
            <w:vMerge/>
          </w:tcPr>
          <w:p w14:paraId="44D4ED33" w14:textId="77777777" w:rsidR="006F6F48" w:rsidRPr="002F77A6" w:rsidRDefault="006F6F48" w:rsidP="0009779D">
            <w:pPr>
              <w:jc w:val="center"/>
              <w:rPr>
                <w:rFonts w:ascii="Arial" w:hAnsi="Arial" w:cs="Arial"/>
              </w:rPr>
            </w:pPr>
          </w:p>
        </w:tc>
        <w:tc>
          <w:tcPr>
            <w:tcW w:w="2026" w:type="dxa"/>
          </w:tcPr>
          <w:p w14:paraId="379C939F" w14:textId="77777777" w:rsidR="006F6F48" w:rsidRPr="002F77A6" w:rsidRDefault="006F6F48" w:rsidP="0009779D">
            <w:pPr>
              <w:jc w:val="center"/>
              <w:rPr>
                <w:rFonts w:ascii="Arial" w:hAnsi="Arial" w:cs="Arial"/>
              </w:rPr>
            </w:pPr>
            <w:r w:rsidRPr="002F77A6">
              <w:rPr>
                <w:rFonts w:ascii="Arial" w:hAnsi="Arial" w:cs="Arial"/>
              </w:rPr>
              <w:t>COPD (Spirometry)</w:t>
            </w:r>
          </w:p>
        </w:tc>
        <w:tc>
          <w:tcPr>
            <w:tcW w:w="1599" w:type="dxa"/>
          </w:tcPr>
          <w:p w14:paraId="0CD8094A"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56E91D25" w14:textId="77777777" w:rsidR="006F6F48" w:rsidRPr="002F77A6" w:rsidRDefault="006F6F48" w:rsidP="0009779D">
            <w:pPr>
              <w:jc w:val="center"/>
              <w:rPr>
                <w:rFonts w:ascii="Arial" w:hAnsi="Arial" w:cs="Arial"/>
              </w:rPr>
            </w:pPr>
            <w:r w:rsidRPr="002F77A6">
              <w:rPr>
                <w:rFonts w:ascii="Arial" w:hAnsi="Arial" w:cs="Arial"/>
              </w:rPr>
              <w:t>OR= 1.96 1.34</w:t>
            </w:r>
            <w:r w:rsidRPr="002F77A6">
              <w:rPr>
                <w:rFonts w:ascii="Arial" w:eastAsia="Georgia" w:hAnsi="Arial" w:cs="Arial"/>
              </w:rPr>
              <w:t xml:space="preserve"> to </w:t>
            </w:r>
            <w:r w:rsidRPr="002F77A6">
              <w:rPr>
                <w:rFonts w:ascii="Arial" w:hAnsi="Arial" w:cs="Arial"/>
              </w:rPr>
              <w:t>2.88)</w:t>
            </w:r>
          </w:p>
        </w:tc>
        <w:tc>
          <w:tcPr>
            <w:tcW w:w="2424" w:type="dxa"/>
          </w:tcPr>
          <w:p w14:paraId="480FF64C"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13BD279C" w14:textId="77777777" w:rsidTr="0009779D">
        <w:trPr>
          <w:trHeight w:val="752"/>
        </w:trPr>
        <w:tc>
          <w:tcPr>
            <w:tcW w:w="1984" w:type="dxa"/>
            <w:vMerge w:val="restart"/>
          </w:tcPr>
          <w:p w14:paraId="74680DB4" w14:textId="77777777" w:rsidR="006F6F48" w:rsidRPr="002F77A6" w:rsidRDefault="006F6F48" w:rsidP="0009779D">
            <w:pPr>
              <w:jc w:val="center"/>
              <w:rPr>
                <w:rFonts w:ascii="Arial" w:hAnsi="Arial" w:cs="Arial"/>
              </w:rPr>
            </w:pPr>
            <w:r w:rsidRPr="002F77A6">
              <w:rPr>
                <w:rFonts w:ascii="Arial" w:hAnsi="Arial" w:cs="Arial"/>
              </w:rPr>
              <w:t>Schwartz et al 2016</w:t>
            </w:r>
            <w:r w:rsidRPr="002F77A6">
              <w:rPr>
                <w:rFonts w:ascii="Arial" w:hAnsi="Arial" w:cs="Arial"/>
              </w:rPr>
              <w:fldChar w:fldCharType="begin"/>
            </w:r>
            <w:r w:rsidRPr="002F77A6">
              <w:rPr>
                <w:rFonts w:ascii="Arial" w:hAnsi="Arial" w:cs="Arial"/>
                <w:b/>
                <w:bCs/>
              </w:rPr>
              <w:instrText xml:space="preserve"> ADDIN ZOTERO_ITEM CSL_CITATION {"citationID":"0fLl54Fz","properties":{"formattedCitation":"\\super 61\\nosupersub{}","plainCitation":"61","noteIndex":0},"citationItems":[{"id":666,"uris":["http://zotero.org/users/local/npAtvLvG/items/DAI3CMJH"],"itemData":{"id":666,"type":"article-journal","abstract":"BACKGROUND: Chronic obstructive pulmonary disease (COPD) is a risk factor for lung cancer. This study evaluates alternative measures of COPD based on spirometry and quantitative image analysis to better define a phenotype that predicts lung cancer risk.\nMETHODS: A total of 341 lung cancer cases and 752 volunteer controls, ages 21 to 89 years, participated in a structured interview, standardized CT scan, and spirometry. Logistic regression, adjusted for age, race, gender, pack-years, and inspiratory and expiratory total lung volume, was used to estimate the odds of lung cancer associated with FEV1/FVC, percent voxels less than -950 Hounsfield units on the inspiratory scan (HUI) and percent voxels less than -856 HU on expiratory scan (HUE).\nRESULTS: The odds of lung cancer were increased 1.4- to 3.1-fold among those with COPD compared with those without, regardless of assessment method; however, in multivariable modeling, only percent voxels &lt;-856 HUE as a continuous measure of air trapping [OR = 1.04; 95% confidence interval (CI), 1.03-1.06] and FEV1/FVC &lt; 0.70 (OR = 1.71; 95% CI, 1.21-2.41) were independent predictors of lung cancer risk. Nearly 10% of lung cancer cases were negative on all objective measures of COPD.\nCONCLUSION: Measures of air trapping using quantitative imaging, in addition to FEV1/FVC, can identify individuals at high risk of lung cancer and should be considered as supplementary measures at the time of screening for lung cancer.\nIMPACT: Quantitative measures of air trapping based on imaging provide additional information for the identification of high-risk groups who might benefit the most from lung cancer screening. Cancer Epidemiol Biomarkers Prev; 25(9); 1341-7. ©2016 AACR.","container-title":"Cancer Epidemiology, Biomarkers &amp; Prevention: A Publication of the American Association for Cancer Research, Cosponsored by the American Society of Preventive Oncology","DOI":"10.1158/1055-9965.EPI-16-0176","ISSN":"1538-7755","issue":"9","journalAbbreviation":"Cancer Epidemiol Biomarkers Prev","language":"eng","note":"PMID: 27383774\nPMCID: PMC5010488","page":"1341-1347","source":"PubMed","title":"Risk of Lung Cancer Associated with COPD Phenotype Based on Quantitative Image Analysis","volume":"25","author":[{"family":"Schwartz","given":"Ann G."},{"family":"Lusk","given":"Christine M."},{"family":"Wenzlaff","given":"Angela S."},{"family":"Watza","given":"Donovan"},{"family":"Pandolfi","given":"Stephanie"},{"family":"Mantha","given":"Laura"},{"family":"Cote","given":"Michele L."},{"family":"Soubani","given":"Ayman O."},{"family":"Walworth","given":"Garrett"},{"family":"Wozniak","given":"Antoinette"},{"family":"Neslund-Dudas","given":"Christine"},{"family":"Ardisana","given":"Amy A."},{"family":"Flynn","given":"Michael J."},{"family":"Song","given":"Thomas"},{"family":"Spizarny","given":"David L."},{"family":"Kvale","given":"Paul A."},{"family":"Chapman","given":"Robert A."},{"family":"Gadgeel","given":"Shirish M."}],"issued":{"date-parts":[["2016",9]]}}}],"schema":"https://github.com/citation-style-language/schema/raw/master/csl-citation.json"}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61</w:t>
            </w:r>
            <w:r w:rsidRPr="002F77A6">
              <w:rPr>
                <w:rFonts w:ascii="Arial" w:hAnsi="Arial" w:cs="Arial"/>
              </w:rPr>
              <w:fldChar w:fldCharType="end"/>
            </w:r>
          </w:p>
        </w:tc>
        <w:tc>
          <w:tcPr>
            <w:tcW w:w="2179" w:type="dxa"/>
            <w:vMerge w:val="restart"/>
          </w:tcPr>
          <w:p w14:paraId="56E2A8B4" w14:textId="77777777" w:rsidR="006F6F48" w:rsidRPr="002F77A6" w:rsidRDefault="006F6F48" w:rsidP="0009779D">
            <w:pPr>
              <w:jc w:val="center"/>
              <w:rPr>
                <w:rFonts w:ascii="Arial" w:hAnsi="Arial" w:cs="Arial"/>
              </w:rPr>
            </w:pPr>
            <w:r w:rsidRPr="002F77A6">
              <w:rPr>
                <w:rFonts w:ascii="Arial" w:hAnsi="Arial" w:cs="Arial"/>
              </w:rPr>
              <w:t>Non-Hispanic Black</w:t>
            </w:r>
          </w:p>
        </w:tc>
        <w:tc>
          <w:tcPr>
            <w:tcW w:w="1810" w:type="dxa"/>
            <w:vMerge w:val="restart"/>
          </w:tcPr>
          <w:p w14:paraId="506ED409"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46C94485"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599" w:type="dxa"/>
          </w:tcPr>
          <w:p w14:paraId="325687B2"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3CA0884A" w14:textId="77777777" w:rsidR="006F6F48" w:rsidRPr="002F77A6" w:rsidRDefault="006F6F48" w:rsidP="0009779D">
            <w:pPr>
              <w:jc w:val="center"/>
              <w:rPr>
                <w:rFonts w:ascii="Arial" w:hAnsi="Arial" w:cs="Arial"/>
              </w:rPr>
            </w:pPr>
            <w:r w:rsidRPr="002F77A6">
              <w:rPr>
                <w:rFonts w:ascii="Arial" w:hAnsi="Arial" w:cs="Arial"/>
              </w:rPr>
              <w:t>OR= 2.24 (1.11</w:t>
            </w:r>
            <w:r w:rsidRPr="002F77A6">
              <w:rPr>
                <w:rFonts w:ascii="Arial" w:eastAsia="Georgia" w:hAnsi="Arial" w:cs="Arial"/>
              </w:rPr>
              <w:t xml:space="preserve"> to </w:t>
            </w:r>
            <w:r w:rsidRPr="002F77A6">
              <w:rPr>
                <w:rFonts w:ascii="Arial" w:hAnsi="Arial" w:cs="Arial"/>
              </w:rPr>
              <w:t>4.53)</w:t>
            </w:r>
          </w:p>
        </w:tc>
        <w:tc>
          <w:tcPr>
            <w:tcW w:w="2424" w:type="dxa"/>
          </w:tcPr>
          <w:p w14:paraId="75994370"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6A88A7FD" w14:textId="77777777" w:rsidTr="0009779D">
        <w:trPr>
          <w:trHeight w:val="752"/>
        </w:trPr>
        <w:tc>
          <w:tcPr>
            <w:tcW w:w="1984" w:type="dxa"/>
            <w:vMerge/>
          </w:tcPr>
          <w:p w14:paraId="5AA5522E" w14:textId="77777777" w:rsidR="006F6F48" w:rsidRPr="002F77A6" w:rsidRDefault="006F6F48" w:rsidP="0009779D">
            <w:pPr>
              <w:jc w:val="center"/>
              <w:rPr>
                <w:rFonts w:ascii="Arial" w:hAnsi="Arial" w:cs="Arial"/>
              </w:rPr>
            </w:pPr>
          </w:p>
        </w:tc>
        <w:tc>
          <w:tcPr>
            <w:tcW w:w="2179" w:type="dxa"/>
            <w:vMerge/>
          </w:tcPr>
          <w:p w14:paraId="134E85A1" w14:textId="77777777" w:rsidR="006F6F48" w:rsidRPr="002F77A6" w:rsidRDefault="006F6F48" w:rsidP="0009779D">
            <w:pPr>
              <w:jc w:val="center"/>
              <w:rPr>
                <w:rFonts w:ascii="Arial" w:hAnsi="Arial" w:cs="Arial"/>
              </w:rPr>
            </w:pPr>
          </w:p>
        </w:tc>
        <w:tc>
          <w:tcPr>
            <w:tcW w:w="1810" w:type="dxa"/>
            <w:vMerge/>
          </w:tcPr>
          <w:p w14:paraId="46693FF0" w14:textId="77777777" w:rsidR="006F6F48" w:rsidRPr="002F77A6" w:rsidRDefault="006F6F48" w:rsidP="0009779D">
            <w:pPr>
              <w:jc w:val="center"/>
              <w:rPr>
                <w:rFonts w:ascii="Arial" w:hAnsi="Arial" w:cs="Arial"/>
              </w:rPr>
            </w:pPr>
          </w:p>
        </w:tc>
        <w:tc>
          <w:tcPr>
            <w:tcW w:w="2026" w:type="dxa"/>
          </w:tcPr>
          <w:p w14:paraId="4EC6BAD8" w14:textId="77777777" w:rsidR="006F6F48" w:rsidRPr="002F77A6" w:rsidRDefault="006F6F48" w:rsidP="0009779D">
            <w:pPr>
              <w:jc w:val="center"/>
              <w:rPr>
                <w:rFonts w:ascii="Arial" w:hAnsi="Arial" w:cs="Arial"/>
              </w:rPr>
            </w:pPr>
            <w:r w:rsidRPr="002F77A6">
              <w:rPr>
                <w:rFonts w:ascii="Arial" w:hAnsi="Arial" w:cs="Arial"/>
              </w:rPr>
              <w:t>Emphysema (CT)</w:t>
            </w:r>
          </w:p>
        </w:tc>
        <w:tc>
          <w:tcPr>
            <w:tcW w:w="1599" w:type="dxa"/>
          </w:tcPr>
          <w:p w14:paraId="38FAD672"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0A01B56D" w14:textId="77777777" w:rsidR="006F6F48" w:rsidRPr="002F77A6" w:rsidRDefault="006F6F48" w:rsidP="0009779D">
            <w:pPr>
              <w:jc w:val="center"/>
              <w:rPr>
                <w:rFonts w:ascii="Arial" w:hAnsi="Arial" w:cs="Arial"/>
              </w:rPr>
            </w:pPr>
            <w:r w:rsidRPr="002F77A6">
              <w:rPr>
                <w:rFonts w:ascii="Arial" w:hAnsi="Arial" w:cs="Arial"/>
              </w:rPr>
              <w:t>OR= 2.40 (1.55</w:t>
            </w:r>
            <w:r w:rsidRPr="002F77A6">
              <w:rPr>
                <w:rFonts w:ascii="Arial" w:eastAsia="Georgia" w:hAnsi="Arial" w:cs="Arial"/>
              </w:rPr>
              <w:t xml:space="preserve"> to </w:t>
            </w:r>
            <w:r w:rsidRPr="002F77A6">
              <w:rPr>
                <w:rFonts w:ascii="Arial" w:hAnsi="Arial" w:cs="Arial"/>
              </w:rPr>
              <w:t>3.72</w:t>
            </w:r>
          </w:p>
        </w:tc>
        <w:tc>
          <w:tcPr>
            <w:tcW w:w="2424" w:type="dxa"/>
          </w:tcPr>
          <w:p w14:paraId="7E99BA2F"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153CF32B" w14:textId="77777777" w:rsidTr="0009779D">
        <w:trPr>
          <w:trHeight w:val="992"/>
        </w:trPr>
        <w:tc>
          <w:tcPr>
            <w:tcW w:w="1984" w:type="dxa"/>
            <w:vMerge/>
          </w:tcPr>
          <w:p w14:paraId="17A18BF9" w14:textId="77777777" w:rsidR="006F6F48" w:rsidRPr="002F77A6" w:rsidRDefault="006F6F48" w:rsidP="0009779D">
            <w:pPr>
              <w:jc w:val="center"/>
              <w:rPr>
                <w:rFonts w:ascii="Arial" w:hAnsi="Arial" w:cs="Arial"/>
              </w:rPr>
            </w:pPr>
          </w:p>
        </w:tc>
        <w:tc>
          <w:tcPr>
            <w:tcW w:w="2179" w:type="dxa"/>
            <w:vMerge/>
          </w:tcPr>
          <w:p w14:paraId="2B839AFC" w14:textId="77777777" w:rsidR="006F6F48" w:rsidRPr="002F77A6" w:rsidRDefault="006F6F48" w:rsidP="0009779D">
            <w:pPr>
              <w:jc w:val="center"/>
              <w:rPr>
                <w:rFonts w:ascii="Arial" w:hAnsi="Arial" w:cs="Arial"/>
              </w:rPr>
            </w:pPr>
          </w:p>
        </w:tc>
        <w:tc>
          <w:tcPr>
            <w:tcW w:w="1810" w:type="dxa"/>
            <w:vMerge/>
          </w:tcPr>
          <w:p w14:paraId="72DD92FB" w14:textId="77777777" w:rsidR="006F6F48" w:rsidRPr="002F77A6" w:rsidRDefault="006F6F48" w:rsidP="0009779D">
            <w:pPr>
              <w:jc w:val="center"/>
              <w:rPr>
                <w:rFonts w:ascii="Arial" w:hAnsi="Arial" w:cs="Arial"/>
              </w:rPr>
            </w:pPr>
          </w:p>
        </w:tc>
        <w:tc>
          <w:tcPr>
            <w:tcW w:w="2026" w:type="dxa"/>
          </w:tcPr>
          <w:p w14:paraId="395C946E"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599" w:type="dxa"/>
          </w:tcPr>
          <w:p w14:paraId="2FB7135C"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1D6E6A45" w14:textId="77777777" w:rsidR="006F6F48" w:rsidRPr="002F77A6" w:rsidRDefault="006F6F48" w:rsidP="0009779D">
            <w:pPr>
              <w:jc w:val="center"/>
              <w:rPr>
                <w:rFonts w:ascii="Arial" w:hAnsi="Arial" w:cs="Arial"/>
              </w:rPr>
            </w:pPr>
            <w:r w:rsidRPr="002F77A6">
              <w:rPr>
                <w:rFonts w:ascii="Arial" w:hAnsi="Arial" w:cs="Arial"/>
              </w:rPr>
              <w:t>OR= 2.04 (1.27</w:t>
            </w:r>
            <w:r w:rsidRPr="002F77A6">
              <w:rPr>
                <w:rFonts w:ascii="Arial" w:eastAsia="Georgia" w:hAnsi="Arial" w:cs="Arial"/>
              </w:rPr>
              <w:t xml:space="preserve"> to </w:t>
            </w:r>
            <w:r w:rsidRPr="002F77A6">
              <w:rPr>
                <w:rFonts w:ascii="Arial" w:hAnsi="Arial" w:cs="Arial"/>
              </w:rPr>
              <w:t>3.28)</w:t>
            </w:r>
          </w:p>
        </w:tc>
        <w:tc>
          <w:tcPr>
            <w:tcW w:w="2424" w:type="dxa"/>
          </w:tcPr>
          <w:p w14:paraId="2FEF953C"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765A23B1" w14:textId="77777777" w:rsidTr="0009779D">
        <w:trPr>
          <w:trHeight w:val="752"/>
        </w:trPr>
        <w:tc>
          <w:tcPr>
            <w:tcW w:w="1984" w:type="dxa"/>
            <w:vMerge/>
          </w:tcPr>
          <w:p w14:paraId="5E498053" w14:textId="77777777" w:rsidR="006F6F48" w:rsidRPr="002F77A6" w:rsidRDefault="006F6F48" w:rsidP="0009779D">
            <w:pPr>
              <w:jc w:val="center"/>
              <w:rPr>
                <w:rFonts w:ascii="Arial" w:hAnsi="Arial" w:cs="Arial"/>
              </w:rPr>
            </w:pPr>
          </w:p>
        </w:tc>
        <w:tc>
          <w:tcPr>
            <w:tcW w:w="2179" w:type="dxa"/>
            <w:vMerge/>
          </w:tcPr>
          <w:p w14:paraId="44CCE9D6" w14:textId="77777777" w:rsidR="006F6F48" w:rsidRPr="002F77A6" w:rsidRDefault="006F6F48" w:rsidP="0009779D">
            <w:pPr>
              <w:jc w:val="center"/>
              <w:rPr>
                <w:rFonts w:ascii="Arial" w:hAnsi="Arial" w:cs="Arial"/>
              </w:rPr>
            </w:pPr>
          </w:p>
        </w:tc>
        <w:tc>
          <w:tcPr>
            <w:tcW w:w="1810" w:type="dxa"/>
            <w:vMerge/>
          </w:tcPr>
          <w:p w14:paraId="04338FFC" w14:textId="77777777" w:rsidR="006F6F48" w:rsidRPr="002F77A6" w:rsidRDefault="006F6F48" w:rsidP="0009779D">
            <w:pPr>
              <w:jc w:val="center"/>
              <w:rPr>
                <w:rFonts w:ascii="Arial" w:hAnsi="Arial" w:cs="Arial"/>
              </w:rPr>
            </w:pPr>
          </w:p>
        </w:tc>
        <w:tc>
          <w:tcPr>
            <w:tcW w:w="2026" w:type="dxa"/>
          </w:tcPr>
          <w:p w14:paraId="492776D6" w14:textId="77777777" w:rsidR="006F6F48" w:rsidRPr="002F77A6" w:rsidRDefault="006F6F48" w:rsidP="0009779D">
            <w:pPr>
              <w:jc w:val="center"/>
              <w:rPr>
                <w:rFonts w:ascii="Arial" w:hAnsi="Arial" w:cs="Arial"/>
              </w:rPr>
            </w:pPr>
            <w:r w:rsidRPr="002F77A6">
              <w:rPr>
                <w:rFonts w:ascii="Arial" w:hAnsi="Arial" w:cs="Arial"/>
              </w:rPr>
              <w:t>COPD (Spirometry)</w:t>
            </w:r>
          </w:p>
        </w:tc>
        <w:tc>
          <w:tcPr>
            <w:tcW w:w="1599" w:type="dxa"/>
          </w:tcPr>
          <w:p w14:paraId="0A06C3BE"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408FF4E3" w14:textId="77777777" w:rsidR="006F6F48" w:rsidRPr="002F77A6" w:rsidRDefault="006F6F48" w:rsidP="0009779D">
            <w:pPr>
              <w:jc w:val="center"/>
              <w:rPr>
                <w:rFonts w:ascii="Arial" w:hAnsi="Arial" w:cs="Arial"/>
              </w:rPr>
            </w:pPr>
            <w:r w:rsidRPr="002F77A6">
              <w:rPr>
                <w:rFonts w:ascii="Arial" w:hAnsi="Arial" w:cs="Arial"/>
              </w:rPr>
              <w:t>OR=1.97 (1.31</w:t>
            </w:r>
            <w:r w:rsidRPr="002F77A6">
              <w:rPr>
                <w:rFonts w:ascii="Arial" w:eastAsia="Georgia" w:hAnsi="Arial" w:cs="Arial"/>
              </w:rPr>
              <w:t xml:space="preserve"> to </w:t>
            </w:r>
            <w:r w:rsidRPr="002F77A6">
              <w:rPr>
                <w:rFonts w:ascii="Arial" w:hAnsi="Arial" w:cs="Arial"/>
              </w:rPr>
              <w:t>2.95)</w:t>
            </w:r>
          </w:p>
        </w:tc>
        <w:tc>
          <w:tcPr>
            <w:tcW w:w="2424" w:type="dxa"/>
          </w:tcPr>
          <w:p w14:paraId="6DB29063"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0D064892" w14:textId="77777777" w:rsidTr="0009779D">
        <w:trPr>
          <w:trHeight w:val="752"/>
        </w:trPr>
        <w:tc>
          <w:tcPr>
            <w:tcW w:w="1984" w:type="dxa"/>
          </w:tcPr>
          <w:p w14:paraId="7B18358F" w14:textId="77777777" w:rsidR="006F6F48" w:rsidRPr="002F77A6" w:rsidRDefault="006F6F48" w:rsidP="0009779D">
            <w:pPr>
              <w:jc w:val="center"/>
              <w:rPr>
                <w:rFonts w:ascii="Arial" w:hAnsi="Arial" w:cs="Arial"/>
              </w:rPr>
            </w:pPr>
            <w:r w:rsidRPr="002F77A6">
              <w:rPr>
                <w:rFonts w:ascii="Arial" w:hAnsi="Arial" w:cs="Arial"/>
              </w:rPr>
              <w:t>Gardner et al 2018</w:t>
            </w:r>
            <w:r w:rsidRPr="002F77A6">
              <w:rPr>
                <w:rFonts w:ascii="Arial" w:hAnsi="Arial" w:cs="Arial"/>
              </w:rPr>
              <w:fldChar w:fldCharType="begin"/>
            </w:r>
            <w:r w:rsidRPr="002F77A6">
              <w:rPr>
                <w:rFonts w:ascii="Arial" w:hAnsi="Arial" w:cs="Arial"/>
              </w:rPr>
              <w:instrText xml:space="preserve"> ADDIN ZOTERO_ITEM CSL_CITATION {"citationID":"F4zppDu1","properties":{"formattedCitation":"\\super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45</w:t>
            </w:r>
            <w:r w:rsidRPr="002F77A6">
              <w:rPr>
                <w:rFonts w:ascii="Arial" w:hAnsi="Arial" w:cs="Arial"/>
              </w:rPr>
              <w:fldChar w:fldCharType="end"/>
            </w:r>
          </w:p>
        </w:tc>
        <w:tc>
          <w:tcPr>
            <w:tcW w:w="2179" w:type="dxa"/>
          </w:tcPr>
          <w:p w14:paraId="6ACB9D51" w14:textId="77777777" w:rsidR="006F6F48" w:rsidRPr="002F77A6" w:rsidRDefault="006F6F48" w:rsidP="0009779D">
            <w:pPr>
              <w:jc w:val="center"/>
              <w:rPr>
                <w:rFonts w:ascii="Arial" w:hAnsi="Arial" w:cs="Arial"/>
              </w:rPr>
            </w:pPr>
            <w:r w:rsidRPr="002F77A6">
              <w:rPr>
                <w:rFonts w:ascii="Arial" w:hAnsi="Arial" w:cs="Arial"/>
              </w:rPr>
              <w:t>Black</w:t>
            </w:r>
          </w:p>
        </w:tc>
        <w:tc>
          <w:tcPr>
            <w:tcW w:w="1810" w:type="dxa"/>
          </w:tcPr>
          <w:p w14:paraId="205F1BB2"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7BB64B76"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599" w:type="dxa"/>
          </w:tcPr>
          <w:p w14:paraId="1B79D8DE"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2C817ED0" w14:textId="77777777" w:rsidR="006F6F48" w:rsidRPr="002F77A6" w:rsidRDefault="006F6F48" w:rsidP="0009779D">
            <w:pPr>
              <w:jc w:val="center"/>
              <w:rPr>
                <w:rFonts w:ascii="Arial" w:hAnsi="Arial" w:cs="Arial"/>
              </w:rPr>
            </w:pPr>
            <w:r w:rsidRPr="002F77A6">
              <w:rPr>
                <w:rFonts w:ascii="Arial" w:hAnsi="Arial" w:cs="Arial"/>
              </w:rPr>
              <w:t>OR=2.83 (1.92 to 4.16)</w:t>
            </w:r>
          </w:p>
        </w:tc>
        <w:tc>
          <w:tcPr>
            <w:tcW w:w="2424" w:type="dxa"/>
          </w:tcPr>
          <w:p w14:paraId="7EEAB3F2"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3C887A2A" w14:textId="77777777" w:rsidTr="0009779D">
        <w:trPr>
          <w:trHeight w:val="752"/>
        </w:trPr>
        <w:tc>
          <w:tcPr>
            <w:tcW w:w="1984" w:type="dxa"/>
          </w:tcPr>
          <w:p w14:paraId="451AD40B" w14:textId="77777777" w:rsidR="006F6F48" w:rsidRPr="002F77A6" w:rsidRDefault="006F6F48" w:rsidP="0009779D">
            <w:pPr>
              <w:jc w:val="center"/>
              <w:rPr>
                <w:rFonts w:ascii="Arial" w:hAnsi="Arial" w:cs="Arial"/>
              </w:rPr>
            </w:pPr>
            <w:r w:rsidRPr="002F77A6">
              <w:rPr>
                <w:rFonts w:ascii="Arial" w:hAnsi="Arial" w:cs="Arial"/>
              </w:rPr>
              <w:t>Gardner et al 2018</w:t>
            </w:r>
            <w:r w:rsidRPr="002F77A6">
              <w:rPr>
                <w:rFonts w:ascii="Arial" w:hAnsi="Arial" w:cs="Arial"/>
              </w:rPr>
              <w:fldChar w:fldCharType="begin"/>
            </w:r>
            <w:r w:rsidRPr="002F77A6">
              <w:rPr>
                <w:rFonts w:ascii="Arial" w:hAnsi="Arial" w:cs="Arial"/>
              </w:rPr>
              <w:instrText xml:space="preserve"> ADDIN ZOTERO_ITEM CSL_CITATION {"citationID":"io6kcZC0","properties":{"formattedCitation":"\\super 45\\nosupersub{}","plainCitation":"45","noteIndex":0},"citationItems":[{"id":713,"uris":["http://zotero.org/users/local/npAtvLvG/items/PRNBGGEN"],"itemData":{"id":713,"type":"article-journal","abstract":"PURPOSE: Lung cancer is a multifactorial malignancy for which some risk factors, such as chronic lung diseases, their interactions with smoking, and how they differ by race and sex, are not fully understood. We investigated the associations between chronic inflammatory lung disease and non-small cell lung carcinoma (NSCLC) and how sex and race may affect such associations.\nMETHODS: Using logistic regression, we analyzed 1660 lung cancer cases and 1959 population controls and estimated adjusted odds ratios (AORs) and 95% confidence intervals (CIs).\nRESULTS: Chronic lung disease was significantly associated with higher odds of having NSCLC in never (AOR = 1.99; 95% CI = 1.19-3.34), former (AOR = 1.68; 95% CI = 1.29-2.20), and current smokers (AOR = 2.40; 95% CI = 1.62-3.57), after adjustment for relevant covariates. For each 5-year increment in chronic lung disease duration, the risk of lung cancer increased only among females (AOR = 1.07; 95% CI = 1.02-1.13). Females, but not males, with asthma were at risk for NSCLC (AOR = 2.08; 95% CI = 1.40-3.10).\nCONCLUSIONS: This study provides support for chronic lung inflammation as a potential contributing factor to lung cancer risk and possible sex difference in the inflammatory events underlying disease mechanisms.","container-title":"Annals of Epidemiology","DOI":"10.1016/j.annepidem.2018.04.012","ISSN":"1873-2585","issue":"8","journalAbbreviation":"Ann Epidemiol","language":"eng","note":"PMID: 29778651\nPMCID: PMC6333311","page":"543-548","source":"PubMed","title":"Associations between history of chronic lung disease and non-small cell lung carcinoma in Maryland: variations by sex and race","title-short":"Associations between history of chronic lung disease and non-small cell lung carcinoma in Maryland","volume":"28","author":[{"family":"Gardner","given":"Lisa D."},{"family":"Loffredo PhD","given":"Christopher A."},{"family":"Langenberg","given":"Patricia"},{"family":"George","given":"Diane Marie St"},{"family":"Deepak","given":"Janaki"},{"family":"Harris","given":"Curtis C."},{"family":"Amr","given":"Sania"}],"issued":{"date-parts":[["2018",8]]}}}],"schema":"https://github.com/citation-style-language/schema/raw/master/csl-citation.json"}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45</w:t>
            </w:r>
            <w:r w:rsidRPr="002F77A6">
              <w:rPr>
                <w:rFonts w:ascii="Arial" w:hAnsi="Arial" w:cs="Arial"/>
              </w:rPr>
              <w:fldChar w:fldCharType="end"/>
            </w:r>
          </w:p>
        </w:tc>
        <w:tc>
          <w:tcPr>
            <w:tcW w:w="2179" w:type="dxa"/>
          </w:tcPr>
          <w:p w14:paraId="31457D05" w14:textId="77777777" w:rsidR="006F6F48" w:rsidRPr="002F77A6" w:rsidRDefault="006F6F48" w:rsidP="0009779D">
            <w:pPr>
              <w:jc w:val="center"/>
              <w:rPr>
                <w:rFonts w:ascii="Arial" w:hAnsi="Arial" w:cs="Arial"/>
              </w:rPr>
            </w:pPr>
            <w:r w:rsidRPr="002F77A6">
              <w:rPr>
                <w:rFonts w:ascii="Arial" w:hAnsi="Arial" w:cs="Arial"/>
              </w:rPr>
              <w:t>White</w:t>
            </w:r>
          </w:p>
        </w:tc>
        <w:tc>
          <w:tcPr>
            <w:tcW w:w="1810" w:type="dxa"/>
          </w:tcPr>
          <w:p w14:paraId="51D9E62F" w14:textId="77777777" w:rsidR="006F6F48" w:rsidRPr="002F77A6" w:rsidRDefault="006F6F48" w:rsidP="0009779D">
            <w:pPr>
              <w:jc w:val="center"/>
              <w:rPr>
                <w:rFonts w:ascii="Arial" w:hAnsi="Arial" w:cs="Arial"/>
              </w:rPr>
            </w:pPr>
            <w:r w:rsidRPr="002F77A6">
              <w:rPr>
                <w:rFonts w:ascii="Arial" w:hAnsi="Arial" w:cs="Arial"/>
              </w:rPr>
              <w:t>Case-control</w:t>
            </w:r>
          </w:p>
        </w:tc>
        <w:tc>
          <w:tcPr>
            <w:tcW w:w="2026" w:type="dxa"/>
          </w:tcPr>
          <w:p w14:paraId="2F6069D9"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599" w:type="dxa"/>
          </w:tcPr>
          <w:p w14:paraId="20C97C55" w14:textId="77777777" w:rsidR="006F6F48" w:rsidRPr="002F77A6" w:rsidRDefault="006F6F48" w:rsidP="0009779D">
            <w:pPr>
              <w:jc w:val="center"/>
              <w:rPr>
                <w:rFonts w:ascii="Arial" w:hAnsi="Arial" w:cs="Arial"/>
              </w:rPr>
            </w:pPr>
            <w:r w:rsidRPr="002F77A6">
              <w:rPr>
                <w:rFonts w:ascii="Arial" w:hAnsi="Arial" w:cs="Arial"/>
              </w:rPr>
              <w:t>Incidence</w:t>
            </w:r>
          </w:p>
        </w:tc>
        <w:tc>
          <w:tcPr>
            <w:tcW w:w="1575" w:type="dxa"/>
          </w:tcPr>
          <w:p w14:paraId="6CB37BD4" w14:textId="77777777" w:rsidR="006F6F48" w:rsidRPr="002F77A6" w:rsidRDefault="006F6F48" w:rsidP="0009779D">
            <w:pPr>
              <w:jc w:val="center"/>
              <w:rPr>
                <w:rFonts w:ascii="Arial" w:hAnsi="Arial" w:cs="Arial"/>
              </w:rPr>
            </w:pPr>
            <w:r w:rsidRPr="002F77A6">
              <w:rPr>
                <w:rFonts w:ascii="Arial" w:hAnsi="Arial" w:cs="Arial"/>
              </w:rPr>
              <w:t>OR=2.04 (1.57 to 2.67)</w:t>
            </w:r>
          </w:p>
        </w:tc>
        <w:tc>
          <w:tcPr>
            <w:tcW w:w="2424" w:type="dxa"/>
          </w:tcPr>
          <w:p w14:paraId="3CA261A3" w14:textId="77777777" w:rsidR="006F6F48" w:rsidRPr="002F77A6" w:rsidRDefault="006F6F48" w:rsidP="0009779D">
            <w:pPr>
              <w:jc w:val="center"/>
              <w:rPr>
                <w:rFonts w:ascii="Arial" w:hAnsi="Arial" w:cs="Arial"/>
              </w:rPr>
            </w:pPr>
            <w:r w:rsidRPr="002F77A6">
              <w:rPr>
                <w:rFonts w:ascii="Arial" w:hAnsi="Arial" w:cs="Arial"/>
              </w:rPr>
              <w:t>No COPD</w:t>
            </w:r>
          </w:p>
        </w:tc>
      </w:tr>
      <w:tr w:rsidR="006F6F48" w:rsidRPr="002F77A6" w14:paraId="3D95741E" w14:textId="77777777" w:rsidTr="0009779D">
        <w:trPr>
          <w:trHeight w:val="752"/>
        </w:trPr>
        <w:tc>
          <w:tcPr>
            <w:tcW w:w="1984" w:type="dxa"/>
          </w:tcPr>
          <w:p w14:paraId="5AC36FD4" w14:textId="77777777" w:rsidR="006F6F48" w:rsidRPr="002F77A6" w:rsidRDefault="006F6F48" w:rsidP="0009779D">
            <w:pPr>
              <w:jc w:val="center"/>
              <w:rPr>
                <w:rFonts w:ascii="Arial" w:hAnsi="Arial" w:cs="Arial"/>
              </w:rPr>
            </w:pPr>
            <w:r w:rsidRPr="002F77A6">
              <w:rPr>
                <w:rFonts w:ascii="Arial" w:hAnsi="Arial" w:cs="Arial"/>
              </w:rPr>
              <w:t>Nagasaka et al 2020</w:t>
            </w:r>
            <w:r w:rsidRPr="002F77A6">
              <w:rPr>
                <w:rFonts w:ascii="Arial" w:hAnsi="Arial" w:cs="Arial"/>
              </w:rPr>
              <w:fldChar w:fldCharType="begin"/>
            </w:r>
            <w:r w:rsidRPr="002F77A6">
              <w:rPr>
                <w:rFonts w:ascii="Arial" w:hAnsi="Arial" w:cs="Arial"/>
              </w:rPr>
              <w:instrText xml:space="preserve"> ADDIN ZOTERO_ITEM CSL_CITATION {"citationID":"4E88TVzE","properties":{"formattedCitation":"\\super 46\\nosupersub{}","plainCitation":"46","noteIndex":0},"citationItems":[{"id":15719,"uris":["http://zotero.org/users/local/npAtvLvG/items/V6HQ3D5E"],"itemData":{"id":15719,"type":"article-journal","container-title":"Lung Cancer","DOI":"10.1016/j.lungcan.2020.01.006","ISSN":"01695002","journalAbbreviation":"Lung Cancer","language":"en","page":"78-81","source":"DOI.org (Crossref)","title":"COPD and lung cancer incidence in the Women’s Health Initiative Observational Study: A brief report","title-short":"COPD and lung cancer incidence in the Women’s Health Initiative Observational Study","volume":"141","author":[{"family":"Nagasaka","given":"Misako"},{"family":"Lehman","given":"Amy"},{"family":"Chlebowski","given":"Rowan"},{"family":"Haynes","given":"Brittany M."},{"family":"Ho","given":"Gloria"},{"family":"Patel","given":"Manali"},{"family":"Sakoda","given":"Lori C."},{"family":"Schwartz","given":"Ann G."},{"family":"Simon","given":"Michael S."},{"family":"Cote","given":"Michele L."}],"issued":{"date-parts":[["2020",3]]}}}],"schema":"https://github.com/citation-style-language/schema/raw/master/csl-citation.json"}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46</w:t>
            </w:r>
            <w:r w:rsidRPr="002F77A6">
              <w:rPr>
                <w:rFonts w:ascii="Arial" w:hAnsi="Arial" w:cs="Arial"/>
              </w:rPr>
              <w:fldChar w:fldCharType="end"/>
            </w:r>
          </w:p>
        </w:tc>
        <w:tc>
          <w:tcPr>
            <w:tcW w:w="2179" w:type="dxa"/>
          </w:tcPr>
          <w:p w14:paraId="16A5F84D" w14:textId="77777777" w:rsidR="006F6F48" w:rsidRPr="002F77A6" w:rsidRDefault="006F6F48" w:rsidP="0009779D">
            <w:pPr>
              <w:jc w:val="center"/>
              <w:rPr>
                <w:rFonts w:ascii="Arial" w:hAnsi="Arial" w:cs="Arial"/>
              </w:rPr>
            </w:pPr>
            <w:r w:rsidRPr="002F77A6">
              <w:rPr>
                <w:rFonts w:ascii="Arial" w:hAnsi="Arial" w:cs="Arial"/>
              </w:rPr>
              <w:t>Black</w:t>
            </w:r>
          </w:p>
        </w:tc>
        <w:tc>
          <w:tcPr>
            <w:tcW w:w="1810" w:type="dxa"/>
          </w:tcPr>
          <w:p w14:paraId="7833651B" w14:textId="77777777" w:rsidR="006F6F48" w:rsidRPr="002F77A6" w:rsidRDefault="006F6F48" w:rsidP="0009779D">
            <w:pPr>
              <w:jc w:val="center"/>
              <w:rPr>
                <w:rFonts w:ascii="Arial" w:hAnsi="Arial" w:cs="Arial"/>
              </w:rPr>
            </w:pPr>
            <w:r w:rsidRPr="002F77A6">
              <w:rPr>
                <w:rFonts w:ascii="Arial" w:hAnsi="Arial" w:cs="Arial"/>
              </w:rPr>
              <w:t>Prospective cohort (follow up through December 31, 2015)</w:t>
            </w:r>
          </w:p>
        </w:tc>
        <w:tc>
          <w:tcPr>
            <w:tcW w:w="2026" w:type="dxa"/>
          </w:tcPr>
          <w:p w14:paraId="66BAB36B" w14:textId="77777777" w:rsidR="006F6F48" w:rsidRPr="002F77A6" w:rsidRDefault="006F6F48" w:rsidP="0009779D">
            <w:pPr>
              <w:jc w:val="center"/>
              <w:rPr>
                <w:rFonts w:ascii="Arial" w:hAnsi="Arial" w:cs="Arial"/>
                <w:b/>
                <w:bCs/>
              </w:rPr>
            </w:pPr>
            <w:r w:rsidRPr="002F77A6">
              <w:rPr>
                <w:rFonts w:ascii="Arial" w:hAnsi="Arial" w:cs="Arial"/>
              </w:rPr>
              <w:t>COPD (Self-reported)</w:t>
            </w:r>
          </w:p>
        </w:tc>
        <w:tc>
          <w:tcPr>
            <w:tcW w:w="1599" w:type="dxa"/>
          </w:tcPr>
          <w:p w14:paraId="2381FE64" w14:textId="77777777" w:rsidR="006F6F48" w:rsidRPr="002F77A6" w:rsidRDefault="006F6F48" w:rsidP="0009779D">
            <w:pPr>
              <w:jc w:val="center"/>
              <w:rPr>
                <w:rFonts w:ascii="Arial" w:hAnsi="Arial" w:cs="Arial"/>
                <w:b/>
                <w:bCs/>
              </w:rPr>
            </w:pPr>
            <w:r w:rsidRPr="002F77A6">
              <w:rPr>
                <w:rFonts w:ascii="Arial" w:hAnsi="Arial" w:cs="Arial"/>
              </w:rPr>
              <w:t>Incidence</w:t>
            </w:r>
          </w:p>
        </w:tc>
        <w:tc>
          <w:tcPr>
            <w:tcW w:w="1575" w:type="dxa"/>
          </w:tcPr>
          <w:p w14:paraId="4D091918" w14:textId="77777777" w:rsidR="006F6F48" w:rsidRPr="002F77A6" w:rsidRDefault="006F6F48" w:rsidP="0009779D">
            <w:pPr>
              <w:jc w:val="center"/>
              <w:rPr>
                <w:rFonts w:ascii="Arial" w:hAnsi="Arial" w:cs="Arial"/>
              </w:rPr>
            </w:pPr>
            <w:r w:rsidRPr="002F77A6">
              <w:rPr>
                <w:rFonts w:ascii="Arial" w:hAnsi="Arial" w:cs="Arial"/>
              </w:rPr>
              <w:t>HR=1.22 (0.97 to 1.52)</w:t>
            </w:r>
          </w:p>
        </w:tc>
        <w:tc>
          <w:tcPr>
            <w:tcW w:w="2424" w:type="dxa"/>
          </w:tcPr>
          <w:p w14:paraId="71149498" w14:textId="77777777" w:rsidR="006F6F48" w:rsidRPr="002F77A6" w:rsidRDefault="006F6F48" w:rsidP="0009779D">
            <w:pPr>
              <w:jc w:val="center"/>
              <w:rPr>
                <w:rFonts w:ascii="Arial" w:hAnsi="Arial" w:cs="Arial"/>
              </w:rPr>
            </w:pPr>
            <w:r w:rsidRPr="002F77A6">
              <w:rPr>
                <w:rFonts w:ascii="Arial" w:hAnsi="Arial" w:cs="Arial"/>
              </w:rPr>
              <w:t>White</w:t>
            </w:r>
          </w:p>
        </w:tc>
      </w:tr>
      <w:tr w:rsidR="006F6F48" w:rsidRPr="002F77A6" w14:paraId="4A6B6839" w14:textId="77777777" w:rsidTr="0009779D">
        <w:trPr>
          <w:trHeight w:val="752"/>
        </w:trPr>
        <w:tc>
          <w:tcPr>
            <w:tcW w:w="1984" w:type="dxa"/>
          </w:tcPr>
          <w:p w14:paraId="29948821" w14:textId="77777777" w:rsidR="006F6F48" w:rsidRPr="002F77A6" w:rsidRDefault="006F6F48" w:rsidP="0009779D">
            <w:pPr>
              <w:jc w:val="center"/>
              <w:rPr>
                <w:rFonts w:ascii="Arial" w:hAnsi="Arial" w:cs="Arial"/>
              </w:rPr>
            </w:pPr>
            <w:r w:rsidRPr="002F77A6">
              <w:rPr>
                <w:rFonts w:ascii="Arial" w:hAnsi="Arial" w:cs="Arial"/>
              </w:rPr>
              <w:t>Nagasaka et al 2020</w:t>
            </w:r>
            <w:r w:rsidRPr="002F77A6">
              <w:rPr>
                <w:rFonts w:ascii="Arial" w:hAnsi="Arial" w:cs="Arial"/>
              </w:rPr>
              <w:fldChar w:fldCharType="begin"/>
            </w:r>
            <w:r w:rsidRPr="002F77A6">
              <w:rPr>
                <w:rFonts w:ascii="Arial" w:hAnsi="Arial" w:cs="Arial"/>
              </w:rPr>
              <w:instrText xml:space="preserve"> ADDIN ZOTERO_ITEM CSL_CITATION {"citationID":"HgOCisYr","properties":{"formattedCitation":"\\super 46\\nosupersub{}","plainCitation":"46","noteIndex":0},"citationItems":[{"id":15719,"uris":["http://zotero.org/users/local/npAtvLvG/items/V6HQ3D5E"],"itemData":{"id":15719,"type":"article-journal","container-title":"Lung Cancer","DOI":"10.1016/j.lungcan.2020.01.006","ISSN":"01695002","journalAbbreviation":"Lung Cancer","language":"en","page":"78-81","source":"DOI.org (Crossref)","title":"COPD and lung cancer incidence in the Women’s Health Initiative Observational Study: A brief report","title-short":"COPD and lung cancer incidence in the Women’s Health Initiative Observational Study","volume":"141","author":[{"family":"Nagasaka","given":"Misako"},{"family":"Lehman","given":"Amy"},{"family":"Chlebowski","given":"Rowan"},{"family":"Haynes","given":"Brittany M."},{"family":"Ho","given":"Gloria"},{"family":"Patel","given":"Manali"},{"family":"Sakoda","given":"Lori C."},{"family":"Schwartz","given":"Ann G."},{"family":"Simon","given":"Michael S."},{"family":"Cote","given":"Michele L."}],"issued":{"date-parts":[["2020",3]]}}}],"schema":"https://github.com/citation-style-language/schema/raw/master/csl-citation.json"}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46</w:t>
            </w:r>
            <w:r w:rsidRPr="002F77A6">
              <w:rPr>
                <w:rFonts w:ascii="Arial" w:hAnsi="Arial" w:cs="Arial"/>
              </w:rPr>
              <w:fldChar w:fldCharType="end"/>
            </w:r>
          </w:p>
        </w:tc>
        <w:tc>
          <w:tcPr>
            <w:tcW w:w="2179" w:type="dxa"/>
          </w:tcPr>
          <w:p w14:paraId="42371CAD" w14:textId="77777777" w:rsidR="006F6F48" w:rsidRPr="002F77A6" w:rsidRDefault="006F6F48" w:rsidP="0009779D">
            <w:pPr>
              <w:jc w:val="center"/>
              <w:rPr>
                <w:rFonts w:ascii="Arial" w:hAnsi="Arial" w:cs="Arial"/>
              </w:rPr>
            </w:pPr>
            <w:r w:rsidRPr="002F77A6">
              <w:rPr>
                <w:rFonts w:ascii="Arial" w:hAnsi="Arial" w:cs="Arial"/>
              </w:rPr>
              <w:t>Other</w:t>
            </w:r>
          </w:p>
        </w:tc>
        <w:tc>
          <w:tcPr>
            <w:tcW w:w="1810" w:type="dxa"/>
          </w:tcPr>
          <w:p w14:paraId="5753E5A6" w14:textId="77777777" w:rsidR="006F6F48" w:rsidRPr="002F77A6" w:rsidRDefault="006F6F48" w:rsidP="0009779D">
            <w:pPr>
              <w:jc w:val="center"/>
              <w:rPr>
                <w:rFonts w:ascii="Arial" w:hAnsi="Arial" w:cs="Arial"/>
              </w:rPr>
            </w:pPr>
            <w:r w:rsidRPr="002F77A6">
              <w:rPr>
                <w:rFonts w:ascii="Arial" w:hAnsi="Arial" w:cs="Arial"/>
              </w:rPr>
              <w:t>Prospective cohort (follow up through December 31, 2015)</w:t>
            </w:r>
          </w:p>
        </w:tc>
        <w:tc>
          <w:tcPr>
            <w:tcW w:w="2026" w:type="dxa"/>
          </w:tcPr>
          <w:p w14:paraId="489DF21D" w14:textId="77777777" w:rsidR="006F6F48" w:rsidRPr="002F77A6" w:rsidRDefault="006F6F48" w:rsidP="0009779D">
            <w:pPr>
              <w:jc w:val="center"/>
              <w:rPr>
                <w:rFonts w:ascii="Arial" w:hAnsi="Arial" w:cs="Arial"/>
                <w:b/>
                <w:bCs/>
              </w:rPr>
            </w:pPr>
            <w:r w:rsidRPr="002F77A6">
              <w:rPr>
                <w:rFonts w:ascii="Arial" w:hAnsi="Arial" w:cs="Arial"/>
              </w:rPr>
              <w:t>COPD (Self-reported)</w:t>
            </w:r>
          </w:p>
        </w:tc>
        <w:tc>
          <w:tcPr>
            <w:tcW w:w="1599" w:type="dxa"/>
          </w:tcPr>
          <w:p w14:paraId="6E5E1015" w14:textId="77777777" w:rsidR="006F6F48" w:rsidRPr="002F77A6" w:rsidRDefault="006F6F48" w:rsidP="0009779D">
            <w:pPr>
              <w:jc w:val="center"/>
              <w:rPr>
                <w:rFonts w:ascii="Arial" w:hAnsi="Arial" w:cs="Arial"/>
                <w:b/>
                <w:bCs/>
              </w:rPr>
            </w:pPr>
            <w:r w:rsidRPr="002F77A6">
              <w:rPr>
                <w:rFonts w:ascii="Arial" w:hAnsi="Arial" w:cs="Arial"/>
              </w:rPr>
              <w:t>Incidence</w:t>
            </w:r>
          </w:p>
        </w:tc>
        <w:tc>
          <w:tcPr>
            <w:tcW w:w="1575" w:type="dxa"/>
          </w:tcPr>
          <w:p w14:paraId="299BF5C2" w14:textId="77777777" w:rsidR="006F6F48" w:rsidRPr="002F77A6" w:rsidRDefault="006F6F48" w:rsidP="0009779D">
            <w:pPr>
              <w:jc w:val="center"/>
              <w:rPr>
                <w:rFonts w:ascii="Arial" w:hAnsi="Arial" w:cs="Arial"/>
              </w:rPr>
            </w:pPr>
            <w:r w:rsidRPr="002F77A6">
              <w:rPr>
                <w:rFonts w:ascii="Arial" w:hAnsi="Arial" w:cs="Arial"/>
              </w:rPr>
              <w:t>HR=0.97 (0.74 to 1.26)</w:t>
            </w:r>
          </w:p>
        </w:tc>
        <w:tc>
          <w:tcPr>
            <w:tcW w:w="2424" w:type="dxa"/>
          </w:tcPr>
          <w:p w14:paraId="5F2FDE2E" w14:textId="77777777" w:rsidR="006F6F48" w:rsidRPr="002F77A6" w:rsidRDefault="006F6F48" w:rsidP="0009779D">
            <w:pPr>
              <w:jc w:val="center"/>
              <w:rPr>
                <w:rFonts w:ascii="Arial" w:hAnsi="Arial" w:cs="Arial"/>
              </w:rPr>
            </w:pPr>
            <w:r w:rsidRPr="002F77A6">
              <w:rPr>
                <w:rFonts w:ascii="Arial" w:hAnsi="Arial" w:cs="Arial"/>
              </w:rPr>
              <w:t>White</w:t>
            </w:r>
          </w:p>
        </w:tc>
      </w:tr>
    </w:tbl>
    <w:p w14:paraId="158A208F" w14:textId="77777777" w:rsidR="006F6F48" w:rsidRPr="002F77A6" w:rsidRDefault="006F6F48" w:rsidP="006F6F48">
      <w:pPr>
        <w:rPr>
          <w:rFonts w:ascii="Arial" w:hAnsi="Arial" w:cs="Arial"/>
          <w:i/>
          <w:iCs/>
          <w:sz w:val="20"/>
          <w:szCs w:val="20"/>
        </w:rPr>
      </w:pPr>
      <w:r w:rsidRPr="002F77A6">
        <w:rPr>
          <w:rFonts w:ascii="Arial" w:hAnsi="Arial" w:cs="Arial"/>
          <w:i/>
          <w:iCs/>
          <w:sz w:val="20"/>
          <w:szCs w:val="20"/>
        </w:rPr>
        <w:t>Definition of abbreviations:  CI=confidence interval; OR=odds ratio; and HR=hazard ratio</w:t>
      </w:r>
    </w:p>
    <w:p w14:paraId="6F0FDD39" w14:textId="77777777" w:rsidR="006F6F48" w:rsidRPr="002F77A6" w:rsidRDefault="006F6F48" w:rsidP="006F6F48">
      <w:pPr>
        <w:rPr>
          <w:rFonts w:ascii="Arial" w:eastAsia="Georgia" w:hAnsi="Arial" w:cs="Arial"/>
          <w:bCs/>
          <w:sz w:val="16"/>
          <w:szCs w:val="16"/>
        </w:rPr>
      </w:pPr>
    </w:p>
    <w:p w14:paraId="4EA6B44A" w14:textId="77777777" w:rsidR="006F6F48" w:rsidRPr="002F77A6" w:rsidRDefault="006F6F48" w:rsidP="006F6F48">
      <w:pPr>
        <w:rPr>
          <w:rFonts w:ascii="Arial" w:hAnsi="Arial" w:cs="Arial"/>
        </w:rPr>
      </w:pPr>
    </w:p>
    <w:p w14:paraId="6C5F59F7" w14:textId="77777777" w:rsidR="006F6F48" w:rsidRPr="00D54B86" w:rsidRDefault="006F6F48" w:rsidP="006F6F48">
      <w:pPr>
        <w:rPr>
          <w:rFonts w:ascii="Marion" w:hAnsi="Marion"/>
        </w:rPr>
      </w:pPr>
    </w:p>
    <w:p w14:paraId="210B45D4" w14:textId="77777777" w:rsidR="006F6F48" w:rsidRPr="00D54B86" w:rsidRDefault="006F6F48" w:rsidP="006F6F48">
      <w:pPr>
        <w:rPr>
          <w:rFonts w:ascii="Marion" w:hAnsi="Marion"/>
        </w:rPr>
      </w:pPr>
    </w:p>
    <w:p w14:paraId="48829B79" w14:textId="77777777" w:rsidR="006F6F48" w:rsidRPr="00D54B86" w:rsidRDefault="006F6F48" w:rsidP="006F6F48">
      <w:pPr>
        <w:rPr>
          <w:rFonts w:ascii="Marion" w:hAnsi="Marion"/>
        </w:rPr>
      </w:pPr>
    </w:p>
    <w:p w14:paraId="55935968" w14:textId="77777777" w:rsidR="006F6F48" w:rsidRPr="00D54B86" w:rsidRDefault="006F6F48" w:rsidP="006F6F48">
      <w:pPr>
        <w:rPr>
          <w:rFonts w:ascii="Marion" w:hAnsi="Marion"/>
        </w:rPr>
      </w:pPr>
    </w:p>
    <w:p w14:paraId="377D6254" w14:textId="77777777" w:rsidR="002F77A6" w:rsidRDefault="002F77A6">
      <w:pPr>
        <w:rPr>
          <w:rFonts w:ascii="Marion" w:eastAsia="Georgia" w:hAnsi="Marion" w:cs="Georgia"/>
          <w:b/>
        </w:rPr>
      </w:pPr>
      <w:r>
        <w:rPr>
          <w:rFonts w:ascii="Marion" w:eastAsia="Georgia" w:hAnsi="Marion" w:cs="Georgia"/>
          <w:b/>
        </w:rPr>
        <w:br w:type="page"/>
      </w:r>
    </w:p>
    <w:p w14:paraId="0E898BBA" w14:textId="1E0A9C9D" w:rsidR="006F6F48" w:rsidRPr="002F77A6" w:rsidRDefault="006F6F48" w:rsidP="006F6F48">
      <w:pPr>
        <w:rPr>
          <w:rFonts w:ascii="Arial" w:eastAsia="Georgia" w:hAnsi="Arial" w:cs="Arial"/>
          <w:b/>
        </w:rPr>
      </w:pPr>
      <w:r w:rsidRPr="002F77A6">
        <w:rPr>
          <w:rFonts w:ascii="Arial" w:eastAsia="Georgia" w:hAnsi="Arial" w:cs="Arial"/>
          <w:b/>
        </w:rPr>
        <w:lastRenderedPageBreak/>
        <w:t xml:space="preserve">Supplementary Table </w:t>
      </w:r>
      <w:r w:rsidR="00194105" w:rsidRPr="002F77A6">
        <w:rPr>
          <w:rFonts w:ascii="Arial" w:eastAsia="Georgia" w:hAnsi="Arial" w:cs="Arial"/>
          <w:b/>
        </w:rPr>
        <w:t>8</w:t>
      </w:r>
      <w:r w:rsidRPr="002F77A6">
        <w:rPr>
          <w:rFonts w:ascii="Arial" w:eastAsia="Georgia" w:hAnsi="Arial" w:cs="Arial"/>
          <w:b/>
        </w:rPr>
        <w:t>. Analysis of Chronic Obstructive Pulmonary Disease (COPD) and Lung Cancer Incidence or Lung Cancer Mortality by Smoking Status</w:t>
      </w:r>
    </w:p>
    <w:tbl>
      <w:tblPr>
        <w:tblStyle w:val="TableGrid"/>
        <w:tblW w:w="13492" w:type="dxa"/>
        <w:tblLook w:val="04A0" w:firstRow="1" w:lastRow="0" w:firstColumn="1" w:lastColumn="0" w:noHBand="0" w:noVBand="1"/>
      </w:tblPr>
      <w:tblGrid>
        <w:gridCol w:w="1961"/>
        <w:gridCol w:w="1929"/>
        <w:gridCol w:w="1923"/>
        <w:gridCol w:w="1977"/>
        <w:gridCol w:w="1879"/>
        <w:gridCol w:w="1883"/>
        <w:gridCol w:w="1940"/>
      </w:tblGrid>
      <w:tr w:rsidR="006F6F48" w:rsidRPr="002F77A6" w14:paraId="5F4968B4" w14:textId="77777777" w:rsidTr="0009779D">
        <w:trPr>
          <w:trHeight w:val="848"/>
        </w:trPr>
        <w:tc>
          <w:tcPr>
            <w:tcW w:w="1961" w:type="dxa"/>
          </w:tcPr>
          <w:p w14:paraId="4DC22920" w14:textId="77777777" w:rsidR="006F6F48" w:rsidRPr="002F77A6" w:rsidRDefault="006F6F48" w:rsidP="0009779D">
            <w:pPr>
              <w:jc w:val="center"/>
              <w:rPr>
                <w:rFonts w:ascii="Arial" w:hAnsi="Arial" w:cs="Arial"/>
                <w:b/>
                <w:bCs/>
              </w:rPr>
            </w:pPr>
            <w:r w:rsidRPr="002F77A6">
              <w:rPr>
                <w:rFonts w:ascii="Arial" w:hAnsi="Arial" w:cs="Arial"/>
                <w:b/>
                <w:bCs/>
              </w:rPr>
              <w:t>Author, Publication Year</w:t>
            </w:r>
          </w:p>
        </w:tc>
        <w:tc>
          <w:tcPr>
            <w:tcW w:w="1929" w:type="dxa"/>
          </w:tcPr>
          <w:p w14:paraId="2CB08033" w14:textId="77777777" w:rsidR="006F6F48" w:rsidRPr="002F77A6" w:rsidRDefault="006F6F48" w:rsidP="0009779D">
            <w:pPr>
              <w:jc w:val="center"/>
              <w:rPr>
                <w:rFonts w:ascii="Arial" w:hAnsi="Arial" w:cs="Arial"/>
                <w:b/>
                <w:bCs/>
              </w:rPr>
            </w:pPr>
            <w:r w:rsidRPr="002F77A6">
              <w:rPr>
                <w:rFonts w:ascii="Arial" w:hAnsi="Arial" w:cs="Arial"/>
                <w:b/>
                <w:bCs/>
              </w:rPr>
              <w:t>Smoking Status</w:t>
            </w:r>
          </w:p>
        </w:tc>
        <w:tc>
          <w:tcPr>
            <w:tcW w:w="1923" w:type="dxa"/>
          </w:tcPr>
          <w:p w14:paraId="0A32FAA0" w14:textId="77777777" w:rsidR="006F6F48" w:rsidRPr="002F77A6" w:rsidRDefault="006F6F48" w:rsidP="0009779D">
            <w:pPr>
              <w:jc w:val="center"/>
              <w:rPr>
                <w:rFonts w:ascii="Arial" w:hAnsi="Arial" w:cs="Arial"/>
                <w:b/>
                <w:bCs/>
              </w:rPr>
            </w:pPr>
            <w:r w:rsidRPr="002F77A6">
              <w:rPr>
                <w:rFonts w:ascii="Arial" w:hAnsi="Arial" w:cs="Arial"/>
                <w:b/>
                <w:bCs/>
              </w:rPr>
              <w:t>Study Design</w:t>
            </w:r>
          </w:p>
        </w:tc>
        <w:tc>
          <w:tcPr>
            <w:tcW w:w="1977" w:type="dxa"/>
          </w:tcPr>
          <w:p w14:paraId="60C57449" w14:textId="77777777" w:rsidR="006F6F48" w:rsidRPr="002F77A6" w:rsidRDefault="006F6F48" w:rsidP="0009779D">
            <w:pPr>
              <w:jc w:val="center"/>
              <w:rPr>
                <w:rFonts w:ascii="Arial" w:hAnsi="Arial" w:cs="Arial"/>
                <w:b/>
                <w:bCs/>
              </w:rPr>
            </w:pPr>
            <w:r w:rsidRPr="002F77A6">
              <w:rPr>
                <w:rFonts w:ascii="Arial" w:hAnsi="Arial" w:cs="Arial"/>
                <w:b/>
                <w:bCs/>
              </w:rPr>
              <w:t>COPD Diagnosis (Assessment Method)</w:t>
            </w:r>
          </w:p>
        </w:tc>
        <w:tc>
          <w:tcPr>
            <w:tcW w:w="1879" w:type="dxa"/>
          </w:tcPr>
          <w:p w14:paraId="120AFC26" w14:textId="77777777" w:rsidR="006F6F48" w:rsidRPr="002F77A6" w:rsidRDefault="006F6F48" w:rsidP="0009779D">
            <w:pPr>
              <w:jc w:val="center"/>
              <w:rPr>
                <w:rFonts w:ascii="Arial" w:hAnsi="Arial" w:cs="Arial"/>
                <w:b/>
                <w:bCs/>
              </w:rPr>
            </w:pPr>
            <w:r w:rsidRPr="002F77A6">
              <w:rPr>
                <w:rFonts w:ascii="Arial" w:hAnsi="Arial" w:cs="Arial"/>
                <w:b/>
                <w:bCs/>
              </w:rPr>
              <w:t>Outcome</w:t>
            </w:r>
          </w:p>
        </w:tc>
        <w:tc>
          <w:tcPr>
            <w:tcW w:w="1883" w:type="dxa"/>
          </w:tcPr>
          <w:p w14:paraId="4A77F94C" w14:textId="77777777" w:rsidR="006F6F48" w:rsidRPr="002F77A6" w:rsidRDefault="006F6F48" w:rsidP="0009779D">
            <w:pPr>
              <w:jc w:val="center"/>
              <w:rPr>
                <w:rFonts w:ascii="Arial" w:hAnsi="Arial" w:cs="Arial"/>
                <w:b/>
                <w:bCs/>
              </w:rPr>
            </w:pPr>
            <w:r w:rsidRPr="002F77A6">
              <w:rPr>
                <w:rFonts w:ascii="Arial" w:hAnsi="Arial" w:cs="Arial"/>
                <w:b/>
                <w:bCs/>
              </w:rPr>
              <w:t>Point Estimate (95% CI)</w:t>
            </w:r>
          </w:p>
        </w:tc>
        <w:tc>
          <w:tcPr>
            <w:tcW w:w="1940" w:type="dxa"/>
          </w:tcPr>
          <w:p w14:paraId="77A3BAFD" w14:textId="77777777" w:rsidR="006F6F48" w:rsidRPr="002F77A6" w:rsidRDefault="006F6F48" w:rsidP="0009779D">
            <w:pPr>
              <w:jc w:val="center"/>
              <w:rPr>
                <w:rFonts w:ascii="Arial" w:hAnsi="Arial" w:cs="Arial"/>
                <w:b/>
                <w:bCs/>
              </w:rPr>
            </w:pPr>
            <w:r w:rsidRPr="002F77A6">
              <w:rPr>
                <w:rFonts w:ascii="Arial" w:hAnsi="Arial" w:cs="Arial"/>
                <w:b/>
                <w:bCs/>
              </w:rPr>
              <w:t>Referent Group</w:t>
            </w:r>
          </w:p>
        </w:tc>
      </w:tr>
      <w:tr w:rsidR="006F6F48" w:rsidRPr="002F77A6" w14:paraId="5AFB0C40" w14:textId="77777777" w:rsidTr="0009779D">
        <w:trPr>
          <w:trHeight w:val="848"/>
        </w:trPr>
        <w:tc>
          <w:tcPr>
            <w:tcW w:w="1961" w:type="dxa"/>
            <w:vMerge w:val="restart"/>
          </w:tcPr>
          <w:p w14:paraId="1E42B7B4" w14:textId="77777777" w:rsidR="006F6F48" w:rsidRPr="002F77A6" w:rsidRDefault="006F6F48" w:rsidP="0009779D">
            <w:pPr>
              <w:jc w:val="center"/>
              <w:rPr>
                <w:rFonts w:ascii="Arial" w:hAnsi="Arial" w:cs="Arial"/>
              </w:rPr>
            </w:pPr>
            <w:proofErr w:type="spellStart"/>
            <w:r w:rsidRPr="002F77A6">
              <w:rPr>
                <w:rFonts w:ascii="Arial" w:hAnsi="Arial" w:cs="Arial"/>
              </w:rPr>
              <w:t>Alavanja</w:t>
            </w:r>
            <w:proofErr w:type="spellEnd"/>
            <w:r w:rsidRPr="002F77A6">
              <w:rPr>
                <w:rFonts w:ascii="Arial" w:hAnsi="Arial" w:cs="Arial"/>
              </w:rPr>
              <w:t xml:space="preserve"> et al 1992</w:t>
            </w:r>
            <w:r w:rsidRPr="002F77A6">
              <w:rPr>
                <w:rFonts w:ascii="Arial" w:hAnsi="Arial" w:cs="Arial"/>
              </w:rPr>
              <w:fldChar w:fldCharType="begin"/>
            </w:r>
            <w:r w:rsidRPr="002F77A6">
              <w:rPr>
                <w:rFonts w:ascii="Arial" w:hAnsi="Arial" w:cs="Arial"/>
                <w:b/>
                <w:bCs/>
              </w:rPr>
              <w:instrText xml:space="preserve"> ADDIN ZOTERO_ITEM CSL_CITATION {"citationID":"aTuNSNOR","properties":{"formattedCitation":"\\super 52\\nosupersub{}","plainCitation":"52","noteIndex":0},"citationItems":[{"id":2546,"uris":["http://zotero.org/users/local/npAtvLvG/items/4D95BU3H"],"itemData":{"id":2546,"type":"article-journal","container-title":"American Journal of Epidemiology","DOI":"10.1093/oxfordjournals.aje.a116542","ISSN":"1476-6256, 0002-9262","issue":"6","language":"en","page":"623-632","source":"DOI.org (Crossref)","title":"Preexisting Lung Disease and Lung Cancer among Nonsmoking Women","volume":"136","author":[{"family":"Alavanja","given":"Michael C. R."},{"family":"Brownson","given":"Ross C."},{"family":"Boice","given":"John D."},{"family":"Hock","given":"Ed"}],"issued":{"date-parts":[["1992",9,15]]}}}],"schema":"https://github.com/citation-style-language/schema/raw/master/csl-citation.json"}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52</w:t>
            </w:r>
            <w:r w:rsidRPr="002F77A6">
              <w:rPr>
                <w:rFonts w:ascii="Arial" w:hAnsi="Arial" w:cs="Arial"/>
              </w:rPr>
              <w:fldChar w:fldCharType="end"/>
            </w:r>
          </w:p>
        </w:tc>
        <w:tc>
          <w:tcPr>
            <w:tcW w:w="1929" w:type="dxa"/>
            <w:vMerge w:val="restart"/>
          </w:tcPr>
          <w:p w14:paraId="008E46F7" w14:textId="77777777" w:rsidR="006F6F48" w:rsidRPr="002F77A6" w:rsidRDefault="006F6F48" w:rsidP="0009779D">
            <w:pPr>
              <w:jc w:val="center"/>
              <w:rPr>
                <w:rFonts w:ascii="Arial" w:hAnsi="Arial" w:cs="Arial"/>
              </w:rPr>
            </w:pPr>
            <w:r w:rsidRPr="002F77A6">
              <w:rPr>
                <w:rFonts w:ascii="Arial" w:hAnsi="Arial" w:cs="Arial"/>
              </w:rPr>
              <w:t xml:space="preserve">Never </w:t>
            </w:r>
            <w:proofErr w:type="spellStart"/>
            <w:r w:rsidRPr="002F77A6">
              <w:rPr>
                <w:rFonts w:ascii="Arial" w:hAnsi="Arial" w:cs="Arial"/>
              </w:rPr>
              <w:t>smokers</w:t>
            </w:r>
            <w:r w:rsidRPr="002F77A6">
              <w:rPr>
                <w:rFonts w:ascii="Arial" w:hAnsi="Arial" w:cs="Arial"/>
                <w:b/>
                <w:bCs/>
                <w:vertAlign w:val="superscript"/>
              </w:rPr>
              <w:t>a</w:t>
            </w:r>
            <w:proofErr w:type="spellEnd"/>
          </w:p>
        </w:tc>
        <w:tc>
          <w:tcPr>
            <w:tcW w:w="1923" w:type="dxa"/>
            <w:vMerge w:val="restart"/>
          </w:tcPr>
          <w:p w14:paraId="6D452BA6"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11A868CF"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04C982A1"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41A4FB28" w14:textId="77777777" w:rsidR="006F6F48" w:rsidRPr="002F77A6" w:rsidRDefault="006F6F48" w:rsidP="0009779D">
            <w:pPr>
              <w:jc w:val="center"/>
              <w:rPr>
                <w:rFonts w:ascii="Arial" w:hAnsi="Arial" w:cs="Arial"/>
              </w:rPr>
            </w:pPr>
            <w:r w:rsidRPr="002F77A6">
              <w:rPr>
                <w:rFonts w:ascii="Arial" w:hAnsi="Arial" w:cs="Arial"/>
              </w:rPr>
              <w:t>OR=1.4 (0.7</w:t>
            </w:r>
            <w:r w:rsidRPr="002F77A6">
              <w:rPr>
                <w:rFonts w:ascii="Arial" w:eastAsia="Georgia" w:hAnsi="Arial" w:cs="Arial"/>
              </w:rPr>
              <w:t xml:space="preserve"> to </w:t>
            </w:r>
            <w:proofErr w:type="gramStart"/>
            <w:r w:rsidRPr="002F77A6">
              <w:rPr>
                <w:rFonts w:ascii="Arial" w:hAnsi="Arial" w:cs="Arial"/>
              </w:rPr>
              <w:t>2.5)</w:t>
            </w:r>
            <w:r w:rsidRPr="002F77A6">
              <w:rPr>
                <w:rFonts w:ascii="Arial" w:hAnsi="Arial" w:cs="Arial"/>
                <w:vertAlign w:val="superscript"/>
              </w:rPr>
              <w:t>b</w:t>
            </w:r>
            <w:proofErr w:type="gramEnd"/>
          </w:p>
        </w:tc>
        <w:tc>
          <w:tcPr>
            <w:tcW w:w="1940" w:type="dxa"/>
          </w:tcPr>
          <w:p w14:paraId="71440EDC" w14:textId="77777777" w:rsidR="006F6F48" w:rsidRPr="002F77A6" w:rsidRDefault="006F6F48" w:rsidP="0009779D">
            <w:pPr>
              <w:jc w:val="center"/>
              <w:rPr>
                <w:rFonts w:ascii="Arial" w:hAnsi="Arial" w:cs="Arial"/>
              </w:rPr>
            </w:pPr>
            <w:r w:rsidRPr="002F77A6">
              <w:rPr>
                <w:rFonts w:ascii="Arial" w:hAnsi="Arial" w:cs="Arial"/>
              </w:rPr>
              <w:t>No previous lung disease</w:t>
            </w:r>
          </w:p>
        </w:tc>
      </w:tr>
      <w:tr w:rsidR="006F6F48" w:rsidRPr="002F77A6" w14:paraId="61E7359A" w14:textId="77777777" w:rsidTr="0009779D">
        <w:trPr>
          <w:trHeight w:val="848"/>
        </w:trPr>
        <w:tc>
          <w:tcPr>
            <w:tcW w:w="1961" w:type="dxa"/>
            <w:vMerge/>
          </w:tcPr>
          <w:p w14:paraId="6C11D687" w14:textId="77777777" w:rsidR="006F6F48" w:rsidRPr="002F77A6" w:rsidRDefault="006F6F48" w:rsidP="0009779D">
            <w:pPr>
              <w:jc w:val="center"/>
              <w:rPr>
                <w:rFonts w:ascii="Arial" w:hAnsi="Arial" w:cs="Arial"/>
              </w:rPr>
            </w:pPr>
          </w:p>
        </w:tc>
        <w:tc>
          <w:tcPr>
            <w:tcW w:w="1929" w:type="dxa"/>
            <w:vMerge/>
          </w:tcPr>
          <w:p w14:paraId="035FECBC" w14:textId="77777777" w:rsidR="006F6F48" w:rsidRPr="002F77A6" w:rsidRDefault="006F6F48" w:rsidP="0009779D">
            <w:pPr>
              <w:jc w:val="center"/>
              <w:rPr>
                <w:rFonts w:ascii="Arial" w:hAnsi="Arial" w:cs="Arial"/>
              </w:rPr>
            </w:pPr>
          </w:p>
        </w:tc>
        <w:tc>
          <w:tcPr>
            <w:tcW w:w="1923" w:type="dxa"/>
            <w:vMerge/>
          </w:tcPr>
          <w:p w14:paraId="1209AD29" w14:textId="77777777" w:rsidR="006F6F48" w:rsidRPr="002F77A6" w:rsidRDefault="006F6F48" w:rsidP="0009779D">
            <w:pPr>
              <w:jc w:val="center"/>
              <w:rPr>
                <w:rFonts w:ascii="Arial" w:hAnsi="Arial" w:cs="Arial"/>
              </w:rPr>
            </w:pPr>
          </w:p>
        </w:tc>
        <w:tc>
          <w:tcPr>
            <w:tcW w:w="1977" w:type="dxa"/>
          </w:tcPr>
          <w:p w14:paraId="1844AE9A"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1DEAFFF9"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5B6AA582" w14:textId="77777777" w:rsidR="006F6F48" w:rsidRPr="002F77A6" w:rsidRDefault="006F6F48" w:rsidP="0009779D">
            <w:pPr>
              <w:jc w:val="center"/>
              <w:rPr>
                <w:rFonts w:ascii="Arial" w:hAnsi="Arial" w:cs="Arial"/>
              </w:rPr>
            </w:pPr>
            <w:r w:rsidRPr="002F77A6">
              <w:rPr>
                <w:rFonts w:ascii="Arial" w:hAnsi="Arial" w:cs="Arial"/>
              </w:rPr>
              <w:t>OR=0.7 (0.1</w:t>
            </w:r>
            <w:r w:rsidRPr="002F77A6">
              <w:rPr>
                <w:rFonts w:ascii="Arial" w:eastAsia="Georgia" w:hAnsi="Arial" w:cs="Arial"/>
              </w:rPr>
              <w:t xml:space="preserve"> to </w:t>
            </w:r>
            <w:proofErr w:type="gramStart"/>
            <w:r w:rsidRPr="002F77A6">
              <w:rPr>
                <w:rFonts w:ascii="Arial" w:hAnsi="Arial" w:cs="Arial"/>
              </w:rPr>
              <w:t>5.5)</w:t>
            </w:r>
            <w:r w:rsidRPr="002F77A6">
              <w:rPr>
                <w:rFonts w:ascii="Arial" w:hAnsi="Arial" w:cs="Arial"/>
                <w:vertAlign w:val="superscript"/>
              </w:rPr>
              <w:t>b</w:t>
            </w:r>
            <w:proofErr w:type="gramEnd"/>
          </w:p>
        </w:tc>
        <w:tc>
          <w:tcPr>
            <w:tcW w:w="1940" w:type="dxa"/>
          </w:tcPr>
          <w:p w14:paraId="255C52F5" w14:textId="77777777" w:rsidR="006F6F48" w:rsidRPr="002F77A6" w:rsidRDefault="006F6F48" w:rsidP="0009779D">
            <w:pPr>
              <w:jc w:val="center"/>
              <w:rPr>
                <w:rFonts w:ascii="Arial" w:hAnsi="Arial" w:cs="Arial"/>
              </w:rPr>
            </w:pPr>
            <w:r w:rsidRPr="002F77A6">
              <w:rPr>
                <w:rFonts w:ascii="Arial" w:hAnsi="Arial" w:cs="Arial"/>
              </w:rPr>
              <w:t>No previous lung disease</w:t>
            </w:r>
          </w:p>
        </w:tc>
      </w:tr>
      <w:tr w:rsidR="006F6F48" w:rsidRPr="002F77A6" w14:paraId="2C92BBFE" w14:textId="77777777" w:rsidTr="0009779D">
        <w:trPr>
          <w:trHeight w:val="848"/>
        </w:trPr>
        <w:tc>
          <w:tcPr>
            <w:tcW w:w="1961" w:type="dxa"/>
            <w:vMerge w:val="restart"/>
          </w:tcPr>
          <w:p w14:paraId="7E004269" w14:textId="77777777" w:rsidR="006F6F48" w:rsidRPr="002F77A6" w:rsidRDefault="006F6F48" w:rsidP="0009779D">
            <w:pPr>
              <w:jc w:val="center"/>
              <w:rPr>
                <w:rFonts w:ascii="Arial" w:hAnsi="Arial" w:cs="Arial"/>
              </w:rPr>
            </w:pPr>
            <w:r w:rsidRPr="002F77A6">
              <w:rPr>
                <w:rFonts w:ascii="Arial" w:eastAsia="Georgia" w:hAnsi="Arial" w:cs="Arial"/>
                <w:bCs/>
              </w:rPr>
              <w:t>Mayne et al 1999</w:t>
            </w:r>
            <w:r w:rsidRPr="002F77A6">
              <w:rPr>
                <w:rFonts w:ascii="Arial" w:eastAsia="Georgia" w:hAnsi="Arial" w:cs="Arial"/>
                <w:bCs/>
              </w:rPr>
              <w:fldChar w:fldCharType="begin"/>
            </w:r>
            <w:r w:rsidRPr="002F77A6">
              <w:rPr>
                <w:rFonts w:ascii="Arial" w:eastAsia="Georgia" w:hAnsi="Arial" w:cs="Arial"/>
                <w:bCs/>
              </w:rPr>
              <w:instrText xml:space="preserve"> ADDIN ZOTERO_ITEM CSL_CITATION {"citationID":"tJjoWazZ","properties":{"formattedCitation":"\\super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2F77A6">
              <w:rPr>
                <w:rFonts w:ascii="Arial" w:eastAsia="Georgia" w:hAnsi="Arial" w:cs="Arial"/>
                <w:bCs/>
              </w:rPr>
              <w:fldChar w:fldCharType="separate"/>
            </w:r>
            <w:r w:rsidRPr="002F77A6">
              <w:rPr>
                <w:rFonts w:ascii="Arial" w:hAnsi="Arial" w:cs="Arial"/>
                <w:vertAlign w:val="superscript"/>
              </w:rPr>
              <w:t>54</w:t>
            </w:r>
            <w:r w:rsidRPr="002F77A6">
              <w:rPr>
                <w:rFonts w:ascii="Arial" w:eastAsia="Georgia" w:hAnsi="Arial" w:cs="Arial"/>
                <w:bCs/>
              </w:rPr>
              <w:fldChar w:fldCharType="end"/>
            </w:r>
          </w:p>
        </w:tc>
        <w:tc>
          <w:tcPr>
            <w:tcW w:w="1929" w:type="dxa"/>
            <w:vMerge w:val="restart"/>
          </w:tcPr>
          <w:p w14:paraId="6B00C4CE" w14:textId="77777777" w:rsidR="006F6F48" w:rsidRPr="002F77A6" w:rsidRDefault="006F6F48" w:rsidP="0009779D">
            <w:pPr>
              <w:jc w:val="center"/>
              <w:rPr>
                <w:rFonts w:ascii="Arial" w:hAnsi="Arial" w:cs="Arial"/>
              </w:rPr>
            </w:pPr>
            <w:r w:rsidRPr="002F77A6">
              <w:rPr>
                <w:rFonts w:ascii="Arial" w:hAnsi="Arial" w:cs="Arial"/>
              </w:rPr>
              <w:t xml:space="preserve">Never </w:t>
            </w:r>
            <w:proofErr w:type="spellStart"/>
            <w:r w:rsidRPr="002F77A6">
              <w:rPr>
                <w:rFonts w:ascii="Arial" w:hAnsi="Arial" w:cs="Arial"/>
              </w:rPr>
              <w:t>smokers</w:t>
            </w:r>
            <w:r w:rsidRPr="002F77A6">
              <w:rPr>
                <w:rFonts w:ascii="Arial" w:hAnsi="Arial" w:cs="Arial"/>
                <w:b/>
                <w:bCs/>
                <w:vertAlign w:val="superscript"/>
              </w:rPr>
              <w:t>c</w:t>
            </w:r>
            <w:proofErr w:type="spellEnd"/>
          </w:p>
        </w:tc>
        <w:tc>
          <w:tcPr>
            <w:tcW w:w="1923" w:type="dxa"/>
            <w:vMerge w:val="restart"/>
          </w:tcPr>
          <w:p w14:paraId="178B0D0C"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4C8042BA"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6F8CAA57"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026FC478" w14:textId="77777777" w:rsidR="006F6F48" w:rsidRPr="002F77A6" w:rsidRDefault="006F6F48" w:rsidP="0009779D">
            <w:pPr>
              <w:jc w:val="center"/>
              <w:rPr>
                <w:rFonts w:ascii="Arial" w:hAnsi="Arial" w:cs="Arial"/>
              </w:rPr>
            </w:pPr>
            <w:r w:rsidRPr="002F77A6">
              <w:rPr>
                <w:rFonts w:ascii="Arial" w:hAnsi="Arial" w:cs="Arial"/>
              </w:rPr>
              <w:t>OR=3.01 (0.61 to 14.86)</w:t>
            </w:r>
          </w:p>
        </w:tc>
        <w:tc>
          <w:tcPr>
            <w:tcW w:w="1940" w:type="dxa"/>
          </w:tcPr>
          <w:p w14:paraId="14D0E29F"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1CDB7902" w14:textId="77777777" w:rsidTr="0009779D">
        <w:trPr>
          <w:trHeight w:val="848"/>
        </w:trPr>
        <w:tc>
          <w:tcPr>
            <w:tcW w:w="1961" w:type="dxa"/>
            <w:vMerge/>
          </w:tcPr>
          <w:p w14:paraId="1442BBAB" w14:textId="77777777" w:rsidR="006F6F48" w:rsidRPr="002F77A6" w:rsidRDefault="006F6F48" w:rsidP="0009779D">
            <w:pPr>
              <w:jc w:val="center"/>
              <w:rPr>
                <w:rFonts w:ascii="Arial" w:eastAsia="Georgia" w:hAnsi="Arial" w:cs="Arial"/>
                <w:bCs/>
              </w:rPr>
            </w:pPr>
          </w:p>
        </w:tc>
        <w:tc>
          <w:tcPr>
            <w:tcW w:w="1929" w:type="dxa"/>
            <w:vMerge/>
          </w:tcPr>
          <w:p w14:paraId="5F265208" w14:textId="77777777" w:rsidR="006F6F48" w:rsidRPr="002F77A6" w:rsidRDefault="006F6F48" w:rsidP="0009779D">
            <w:pPr>
              <w:jc w:val="center"/>
              <w:rPr>
                <w:rFonts w:ascii="Arial" w:hAnsi="Arial" w:cs="Arial"/>
              </w:rPr>
            </w:pPr>
          </w:p>
        </w:tc>
        <w:tc>
          <w:tcPr>
            <w:tcW w:w="1923" w:type="dxa"/>
            <w:vMerge/>
          </w:tcPr>
          <w:p w14:paraId="5C25DE9D" w14:textId="77777777" w:rsidR="006F6F48" w:rsidRPr="002F77A6" w:rsidRDefault="006F6F48" w:rsidP="0009779D">
            <w:pPr>
              <w:jc w:val="center"/>
              <w:rPr>
                <w:rFonts w:ascii="Arial" w:hAnsi="Arial" w:cs="Arial"/>
              </w:rPr>
            </w:pPr>
          </w:p>
        </w:tc>
        <w:tc>
          <w:tcPr>
            <w:tcW w:w="1977" w:type="dxa"/>
          </w:tcPr>
          <w:p w14:paraId="33DA017B"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4D779A5C"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00698AA0" w14:textId="77777777" w:rsidR="006F6F48" w:rsidRPr="002F77A6" w:rsidRDefault="006F6F48" w:rsidP="0009779D">
            <w:pPr>
              <w:jc w:val="center"/>
              <w:rPr>
                <w:rFonts w:ascii="Arial" w:hAnsi="Arial" w:cs="Arial"/>
              </w:rPr>
            </w:pPr>
            <w:r w:rsidRPr="002F77A6">
              <w:rPr>
                <w:rFonts w:ascii="Arial" w:hAnsi="Arial" w:cs="Arial"/>
              </w:rPr>
              <w:t>OR=1.57 (0.80 to 3.07)</w:t>
            </w:r>
          </w:p>
        </w:tc>
        <w:tc>
          <w:tcPr>
            <w:tcW w:w="1940" w:type="dxa"/>
          </w:tcPr>
          <w:p w14:paraId="6BF7CF60"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079EC1C3" w14:textId="77777777" w:rsidTr="0009779D">
        <w:trPr>
          <w:trHeight w:val="835"/>
        </w:trPr>
        <w:tc>
          <w:tcPr>
            <w:tcW w:w="1961" w:type="dxa"/>
            <w:vMerge w:val="restart"/>
          </w:tcPr>
          <w:p w14:paraId="2ABE0F6E" w14:textId="77777777" w:rsidR="006F6F48" w:rsidRPr="002F77A6" w:rsidRDefault="006F6F48" w:rsidP="0009779D">
            <w:pPr>
              <w:jc w:val="center"/>
              <w:rPr>
                <w:rFonts w:ascii="Arial" w:hAnsi="Arial" w:cs="Arial"/>
              </w:rPr>
            </w:pPr>
            <w:r w:rsidRPr="002F77A6">
              <w:rPr>
                <w:rFonts w:ascii="Arial" w:hAnsi="Arial" w:cs="Arial"/>
              </w:rPr>
              <w:t>Schwartz et al 2009</w:t>
            </w:r>
            <w:r w:rsidRPr="002F77A6">
              <w:rPr>
                <w:rFonts w:ascii="Arial" w:hAnsi="Arial" w:cs="Arial"/>
              </w:rPr>
              <w:fldChar w:fldCharType="begin"/>
            </w:r>
            <w:r w:rsidRPr="002F77A6">
              <w:rPr>
                <w:rFonts w:ascii="Arial" w:hAnsi="Arial" w:cs="Arial"/>
                <w:b/>
                <w:bCs/>
              </w:rPr>
              <w:instrText xml:space="preserve"> ADDIN ZOTERO_ITEM CSL_CITATION {"citationID":"VB8wPx3y","properties":{"formattedCitation":"\\super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59</w:t>
            </w:r>
            <w:r w:rsidRPr="002F77A6">
              <w:rPr>
                <w:rFonts w:ascii="Arial" w:hAnsi="Arial" w:cs="Arial"/>
              </w:rPr>
              <w:fldChar w:fldCharType="end"/>
            </w:r>
          </w:p>
        </w:tc>
        <w:tc>
          <w:tcPr>
            <w:tcW w:w="1929" w:type="dxa"/>
            <w:vMerge w:val="restart"/>
          </w:tcPr>
          <w:p w14:paraId="5862B04C" w14:textId="77777777" w:rsidR="006F6F48" w:rsidRPr="002F77A6" w:rsidRDefault="006F6F48" w:rsidP="0009779D">
            <w:pPr>
              <w:jc w:val="center"/>
              <w:rPr>
                <w:rFonts w:ascii="Arial" w:hAnsi="Arial" w:cs="Arial"/>
              </w:rPr>
            </w:pPr>
            <w:r w:rsidRPr="002F77A6">
              <w:rPr>
                <w:rFonts w:ascii="Arial" w:hAnsi="Arial" w:cs="Arial"/>
              </w:rPr>
              <w:t>Never smokers</w:t>
            </w:r>
          </w:p>
        </w:tc>
        <w:tc>
          <w:tcPr>
            <w:tcW w:w="1923" w:type="dxa"/>
            <w:vMerge w:val="restart"/>
          </w:tcPr>
          <w:p w14:paraId="5D123C6F"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1FA54C96" w14:textId="77777777" w:rsidR="006F6F48" w:rsidRPr="002F77A6" w:rsidRDefault="006F6F48" w:rsidP="0009779D">
            <w:pPr>
              <w:jc w:val="center"/>
              <w:rPr>
                <w:rFonts w:ascii="Arial" w:hAnsi="Arial" w:cs="Arial"/>
              </w:rPr>
            </w:pPr>
            <w:r w:rsidRPr="002F77A6">
              <w:rPr>
                <w:rFonts w:ascii="Arial" w:hAnsi="Arial" w:cs="Arial"/>
              </w:rPr>
              <w:t>Chronic Obstructive Lung Disease; includes chronic bronchitis, emphysema, or COPD (Self-reported)</w:t>
            </w:r>
          </w:p>
        </w:tc>
        <w:tc>
          <w:tcPr>
            <w:tcW w:w="1879" w:type="dxa"/>
          </w:tcPr>
          <w:p w14:paraId="2377DD4D"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48719F66" w14:textId="77777777" w:rsidR="006F6F48" w:rsidRPr="002F77A6" w:rsidRDefault="006F6F48" w:rsidP="0009779D">
            <w:pPr>
              <w:jc w:val="center"/>
              <w:rPr>
                <w:rFonts w:ascii="Arial" w:hAnsi="Arial" w:cs="Arial"/>
              </w:rPr>
            </w:pPr>
            <w:r w:rsidRPr="002F77A6">
              <w:rPr>
                <w:rFonts w:ascii="Arial" w:hAnsi="Arial" w:cs="Arial"/>
              </w:rPr>
              <w:t xml:space="preserve">OR= 0.34 (0.08 </w:t>
            </w:r>
            <w:r w:rsidRPr="002F77A6">
              <w:rPr>
                <w:rFonts w:ascii="Arial" w:eastAsia="Georgia" w:hAnsi="Arial" w:cs="Arial"/>
              </w:rPr>
              <w:t xml:space="preserve">to </w:t>
            </w:r>
            <w:r w:rsidRPr="002F77A6">
              <w:rPr>
                <w:rFonts w:ascii="Arial" w:hAnsi="Arial" w:cs="Arial"/>
              </w:rPr>
              <w:t>1.51)</w:t>
            </w:r>
          </w:p>
        </w:tc>
        <w:tc>
          <w:tcPr>
            <w:tcW w:w="1940" w:type="dxa"/>
          </w:tcPr>
          <w:p w14:paraId="49FCF062" w14:textId="77777777" w:rsidR="006F6F48" w:rsidRPr="002F77A6" w:rsidRDefault="006F6F48" w:rsidP="0009779D">
            <w:pPr>
              <w:jc w:val="center"/>
              <w:rPr>
                <w:rFonts w:ascii="Arial" w:hAnsi="Arial" w:cs="Arial"/>
              </w:rPr>
            </w:pPr>
            <w:r w:rsidRPr="002F77A6">
              <w:rPr>
                <w:rFonts w:ascii="Arial" w:hAnsi="Arial" w:cs="Arial"/>
              </w:rPr>
              <w:t>No chronic obstructive lung disease</w:t>
            </w:r>
          </w:p>
        </w:tc>
      </w:tr>
      <w:tr w:rsidR="006F6F48" w:rsidRPr="002F77A6" w14:paraId="5CE5600C" w14:textId="77777777" w:rsidTr="0009779D">
        <w:trPr>
          <w:trHeight w:val="639"/>
        </w:trPr>
        <w:tc>
          <w:tcPr>
            <w:tcW w:w="1961" w:type="dxa"/>
            <w:vMerge/>
          </w:tcPr>
          <w:p w14:paraId="707C075D" w14:textId="77777777" w:rsidR="006F6F48" w:rsidRPr="002F77A6" w:rsidRDefault="006F6F48" w:rsidP="0009779D">
            <w:pPr>
              <w:jc w:val="center"/>
              <w:rPr>
                <w:rFonts w:ascii="Arial" w:hAnsi="Arial" w:cs="Arial"/>
              </w:rPr>
            </w:pPr>
          </w:p>
        </w:tc>
        <w:tc>
          <w:tcPr>
            <w:tcW w:w="1929" w:type="dxa"/>
            <w:vMerge/>
          </w:tcPr>
          <w:p w14:paraId="61337D75" w14:textId="77777777" w:rsidR="006F6F48" w:rsidRPr="002F77A6" w:rsidRDefault="006F6F48" w:rsidP="0009779D">
            <w:pPr>
              <w:jc w:val="center"/>
              <w:rPr>
                <w:rFonts w:ascii="Arial" w:hAnsi="Arial" w:cs="Arial"/>
              </w:rPr>
            </w:pPr>
          </w:p>
        </w:tc>
        <w:tc>
          <w:tcPr>
            <w:tcW w:w="1923" w:type="dxa"/>
            <w:vMerge/>
          </w:tcPr>
          <w:p w14:paraId="0F60E951" w14:textId="77777777" w:rsidR="006F6F48" w:rsidRPr="002F77A6" w:rsidRDefault="006F6F48" w:rsidP="0009779D">
            <w:pPr>
              <w:jc w:val="center"/>
              <w:rPr>
                <w:rFonts w:ascii="Arial" w:hAnsi="Arial" w:cs="Arial"/>
              </w:rPr>
            </w:pPr>
          </w:p>
        </w:tc>
        <w:tc>
          <w:tcPr>
            <w:tcW w:w="1977" w:type="dxa"/>
          </w:tcPr>
          <w:p w14:paraId="13E38CEA"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1BA1A13C"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22B3456D" w14:textId="77777777" w:rsidR="006F6F48" w:rsidRPr="002F77A6" w:rsidRDefault="006F6F48" w:rsidP="0009779D">
            <w:pPr>
              <w:jc w:val="center"/>
              <w:rPr>
                <w:rFonts w:ascii="Arial" w:hAnsi="Arial" w:cs="Arial"/>
              </w:rPr>
            </w:pPr>
            <w:r w:rsidRPr="002F77A6">
              <w:rPr>
                <w:rFonts w:ascii="Arial" w:hAnsi="Arial" w:cs="Arial"/>
              </w:rPr>
              <w:t>OR= 0.37 (0.08</w:t>
            </w:r>
            <w:r w:rsidRPr="002F77A6">
              <w:rPr>
                <w:rFonts w:ascii="Arial" w:eastAsia="Georgia" w:hAnsi="Arial" w:cs="Arial"/>
              </w:rPr>
              <w:t xml:space="preserve"> to </w:t>
            </w:r>
            <w:r w:rsidRPr="002F77A6">
              <w:rPr>
                <w:rFonts w:ascii="Arial" w:hAnsi="Arial" w:cs="Arial"/>
              </w:rPr>
              <w:t>1.65)</w:t>
            </w:r>
          </w:p>
        </w:tc>
        <w:tc>
          <w:tcPr>
            <w:tcW w:w="1940" w:type="dxa"/>
          </w:tcPr>
          <w:p w14:paraId="527B3D24"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01982673" w14:textId="77777777" w:rsidTr="0009779D">
        <w:trPr>
          <w:trHeight w:val="639"/>
        </w:trPr>
        <w:tc>
          <w:tcPr>
            <w:tcW w:w="1961" w:type="dxa"/>
            <w:vMerge w:val="restart"/>
          </w:tcPr>
          <w:p w14:paraId="66A2A19F" w14:textId="77777777" w:rsidR="006F6F48" w:rsidRPr="002F77A6" w:rsidRDefault="006F6F48" w:rsidP="0009779D">
            <w:pPr>
              <w:jc w:val="center"/>
              <w:rPr>
                <w:rFonts w:ascii="Arial" w:hAnsi="Arial" w:cs="Arial"/>
                <w:vertAlign w:val="superscript"/>
              </w:rPr>
            </w:pPr>
            <w:proofErr w:type="spellStart"/>
            <w:r w:rsidRPr="002F77A6">
              <w:rPr>
                <w:rFonts w:ascii="Arial" w:hAnsi="Arial" w:cs="Arial"/>
              </w:rPr>
              <w:t>Alavanja</w:t>
            </w:r>
            <w:proofErr w:type="spellEnd"/>
            <w:r w:rsidRPr="002F77A6">
              <w:rPr>
                <w:rFonts w:ascii="Arial" w:hAnsi="Arial" w:cs="Arial"/>
              </w:rPr>
              <w:t xml:space="preserve"> et al 1992</w:t>
            </w:r>
            <w:r w:rsidRPr="002F77A6">
              <w:rPr>
                <w:rFonts w:ascii="Arial" w:hAnsi="Arial" w:cs="Arial"/>
              </w:rPr>
              <w:fldChar w:fldCharType="begin"/>
            </w:r>
            <w:r w:rsidRPr="002F77A6">
              <w:rPr>
                <w:rFonts w:ascii="Arial" w:hAnsi="Arial" w:cs="Arial"/>
                <w:b/>
                <w:bCs/>
              </w:rPr>
              <w:instrText xml:space="preserve"> ADDIN ZOTERO_ITEM CSL_CITATION {"citationID":"dt1YNI4R","properties":{"formattedCitation":"\\super 52\\nosupersub{}","plainCitation":"52","noteIndex":0},"citationItems":[{"id":2546,"uris":["http://zotero.org/users/local/npAtvLvG/items/4D95BU3H"],"itemData":{"id":2546,"type":"article-journal","container-title":"American Journal of Epidemiology","DOI":"10.1093/oxfordjournals.aje.a116542","ISSN":"1476-6256, 0002-9262","issue":"6","language":"en","page":"623-632","source":"DOI.org (Crossref)","title":"Preexisting Lung Disease and Lung Cancer among Nonsmoking Women","volume":"136","author":[{"family":"Alavanja","given":"Michael C. R."},{"family":"Brownson","given":"Ross C."},{"family":"Boice","given":"John D."},{"family":"Hock","given":"Ed"}],"issued":{"date-parts":[["1992",9,15]]}}}],"schema":"https://github.com/citation-style-language/schema/raw/master/csl-citation.json"}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52</w:t>
            </w:r>
            <w:r w:rsidRPr="002F77A6">
              <w:rPr>
                <w:rFonts w:ascii="Arial" w:hAnsi="Arial" w:cs="Arial"/>
              </w:rPr>
              <w:fldChar w:fldCharType="end"/>
            </w:r>
          </w:p>
        </w:tc>
        <w:tc>
          <w:tcPr>
            <w:tcW w:w="1929" w:type="dxa"/>
            <w:vMerge w:val="restart"/>
          </w:tcPr>
          <w:p w14:paraId="081F34DF" w14:textId="77777777" w:rsidR="006F6F48" w:rsidRPr="002F77A6" w:rsidRDefault="006F6F48" w:rsidP="0009779D">
            <w:pPr>
              <w:jc w:val="center"/>
              <w:rPr>
                <w:rFonts w:ascii="Arial" w:hAnsi="Arial" w:cs="Arial"/>
                <w:vertAlign w:val="superscript"/>
              </w:rPr>
            </w:pPr>
            <w:r w:rsidRPr="002F77A6">
              <w:rPr>
                <w:rFonts w:ascii="Arial" w:hAnsi="Arial" w:cs="Arial"/>
              </w:rPr>
              <w:t xml:space="preserve">Former </w:t>
            </w:r>
            <w:proofErr w:type="spellStart"/>
            <w:r w:rsidRPr="002F77A6">
              <w:rPr>
                <w:rFonts w:ascii="Arial" w:hAnsi="Arial" w:cs="Arial"/>
              </w:rPr>
              <w:t>smokers</w:t>
            </w:r>
            <w:r w:rsidRPr="002F77A6">
              <w:rPr>
                <w:rFonts w:ascii="Arial" w:hAnsi="Arial" w:cs="Arial"/>
                <w:b/>
                <w:bCs/>
                <w:vertAlign w:val="superscript"/>
              </w:rPr>
              <w:t>d</w:t>
            </w:r>
            <w:proofErr w:type="spellEnd"/>
          </w:p>
        </w:tc>
        <w:tc>
          <w:tcPr>
            <w:tcW w:w="1923" w:type="dxa"/>
            <w:vMerge w:val="restart"/>
          </w:tcPr>
          <w:p w14:paraId="303BF5E7"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07555CD0"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70D64C62"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683D4DFA" w14:textId="77777777" w:rsidR="006F6F48" w:rsidRPr="002F77A6" w:rsidRDefault="006F6F48" w:rsidP="0009779D">
            <w:pPr>
              <w:jc w:val="center"/>
              <w:rPr>
                <w:rFonts w:ascii="Arial" w:hAnsi="Arial" w:cs="Arial"/>
                <w:vertAlign w:val="superscript"/>
              </w:rPr>
            </w:pPr>
            <w:r w:rsidRPr="002F77A6">
              <w:rPr>
                <w:rFonts w:ascii="Arial" w:hAnsi="Arial" w:cs="Arial"/>
              </w:rPr>
              <w:t>OR=1.0 (0.5</w:t>
            </w:r>
            <w:r w:rsidRPr="002F77A6">
              <w:rPr>
                <w:rFonts w:ascii="Arial" w:eastAsia="Georgia" w:hAnsi="Arial" w:cs="Arial"/>
              </w:rPr>
              <w:t xml:space="preserve"> to </w:t>
            </w:r>
            <w:proofErr w:type="gramStart"/>
            <w:r w:rsidRPr="002F77A6">
              <w:rPr>
                <w:rFonts w:ascii="Arial" w:hAnsi="Arial" w:cs="Arial"/>
              </w:rPr>
              <w:t>2.3)</w:t>
            </w:r>
            <w:r w:rsidRPr="002F77A6">
              <w:rPr>
                <w:rFonts w:ascii="Arial" w:hAnsi="Arial" w:cs="Arial"/>
                <w:vertAlign w:val="superscript"/>
              </w:rPr>
              <w:t>b</w:t>
            </w:r>
            <w:proofErr w:type="gramEnd"/>
          </w:p>
        </w:tc>
        <w:tc>
          <w:tcPr>
            <w:tcW w:w="1940" w:type="dxa"/>
          </w:tcPr>
          <w:p w14:paraId="12E54BC3" w14:textId="77777777" w:rsidR="006F6F48" w:rsidRPr="002F77A6" w:rsidRDefault="006F6F48" w:rsidP="0009779D">
            <w:pPr>
              <w:jc w:val="center"/>
              <w:rPr>
                <w:rFonts w:ascii="Arial" w:hAnsi="Arial" w:cs="Arial"/>
                <w:vertAlign w:val="superscript"/>
              </w:rPr>
            </w:pPr>
            <w:r w:rsidRPr="002F77A6">
              <w:rPr>
                <w:rFonts w:ascii="Arial" w:hAnsi="Arial" w:cs="Arial"/>
              </w:rPr>
              <w:t>No previous lung disease</w:t>
            </w:r>
          </w:p>
        </w:tc>
      </w:tr>
      <w:tr w:rsidR="006F6F48" w:rsidRPr="002F77A6" w14:paraId="46FAFE31" w14:textId="77777777" w:rsidTr="0009779D">
        <w:trPr>
          <w:trHeight w:val="653"/>
        </w:trPr>
        <w:tc>
          <w:tcPr>
            <w:tcW w:w="1961" w:type="dxa"/>
            <w:vMerge/>
          </w:tcPr>
          <w:p w14:paraId="4507BC81" w14:textId="77777777" w:rsidR="006F6F48" w:rsidRPr="002F77A6" w:rsidRDefault="006F6F48" w:rsidP="0009779D">
            <w:pPr>
              <w:jc w:val="center"/>
              <w:rPr>
                <w:rFonts w:ascii="Arial" w:hAnsi="Arial" w:cs="Arial"/>
              </w:rPr>
            </w:pPr>
          </w:p>
        </w:tc>
        <w:tc>
          <w:tcPr>
            <w:tcW w:w="1929" w:type="dxa"/>
            <w:vMerge/>
          </w:tcPr>
          <w:p w14:paraId="54D77994" w14:textId="77777777" w:rsidR="006F6F48" w:rsidRPr="002F77A6" w:rsidRDefault="006F6F48" w:rsidP="0009779D">
            <w:pPr>
              <w:jc w:val="center"/>
              <w:rPr>
                <w:rFonts w:ascii="Arial" w:hAnsi="Arial" w:cs="Arial"/>
              </w:rPr>
            </w:pPr>
          </w:p>
        </w:tc>
        <w:tc>
          <w:tcPr>
            <w:tcW w:w="1923" w:type="dxa"/>
            <w:vMerge/>
          </w:tcPr>
          <w:p w14:paraId="69600A77" w14:textId="77777777" w:rsidR="006F6F48" w:rsidRPr="002F77A6" w:rsidRDefault="006F6F48" w:rsidP="0009779D">
            <w:pPr>
              <w:jc w:val="center"/>
              <w:rPr>
                <w:rFonts w:ascii="Arial" w:hAnsi="Arial" w:cs="Arial"/>
              </w:rPr>
            </w:pPr>
          </w:p>
        </w:tc>
        <w:tc>
          <w:tcPr>
            <w:tcW w:w="1977" w:type="dxa"/>
          </w:tcPr>
          <w:p w14:paraId="247E600F"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1F37D759"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3C4D3824" w14:textId="77777777" w:rsidR="006F6F48" w:rsidRPr="002F77A6" w:rsidRDefault="006F6F48" w:rsidP="0009779D">
            <w:pPr>
              <w:jc w:val="center"/>
              <w:rPr>
                <w:rFonts w:ascii="Arial" w:hAnsi="Arial" w:cs="Arial"/>
              </w:rPr>
            </w:pPr>
            <w:r w:rsidRPr="002F77A6">
              <w:rPr>
                <w:rFonts w:ascii="Arial" w:hAnsi="Arial" w:cs="Arial"/>
              </w:rPr>
              <w:t>OR=2.3 (0.7</w:t>
            </w:r>
            <w:r w:rsidRPr="002F77A6">
              <w:rPr>
                <w:rFonts w:ascii="Arial" w:eastAsia="Georgia" w:hAnsi="Arial" w:cs="Arial"/>
              </w:rPr>
              <w:t xml:space="preserve"> to </w:t>
            </w:r>
            <w:proofErr w:type="gramStart"/>
            <w:r w:rsidRPr="002F77A6">
              <w:rPr>
                <w:rFonts w:ascii="Arial" w:hAnsi="Arial" w:cs="Arial"/>
              </w:rPr>
              <w:t>7.3)</w:t>
            </w:r>
            <w:r w:rsidRPr="002F77A6">
              <w:rPr>
                <w:rFonts w:ascii="Arial" w:hAnsi="Arial" w:cs="Arial"/>
                <w:vertAlign w:val="superscript"/>
              </w:rPr>
              <w:t>b</w:t>
            </w:r>
            <w:proofErr w:type="gramEnd"/>
          </w:p>
        </w:tc>
        <w:tc>
          <w:tcPr>
            <w:tcW w:w="1940" w:type="dxa"/>
          </w:tcPr>
          <w:p w14:paraId="796F8980" w14:textId="77777777" w:rsidR="006F6F48" w:rsidRPr="002F77A6" w:rsidRDefault="006F6F48" w:rsidP="0009779D">
            <w:pPr>
              <w:jc w:val="center"/>
              <w:rPr>
                <w:rFonts w:ascii="Arial" w:hAnsi="Arial" w:cs="Arial"/>
              </w:rPr>
            </w:pPr>
            <w:r w:rsidRPr="002F77A6">
              <w:rPr>
                <w:rFonts w:ascii="Arial" w:hAnsi="Arial" w:cs="Arial"/>
              </w:rPr>
              <w:t>No previous lung disease</w:t>
            </w:r>
          </w:p>
        </w:tc>
      </w:tr>
      <w:tr w:rsidR="006F6F48" w:rsidRPr="002F77A6" w14:paraId="7990189D" w14:textId="77777777" w:rsidTr="0009779D">
        <w:trPr>
          <w:trHeight w:val="653"/>
        </w:trPr>
        <w:tc>
          <w:tcPr>
            <w:tcW w:w="1961" w:type="dxa"/>
            <w:vMerge w:val="restart"/>
          </w:tcPr>
          <w:p w14:paraId="25F68009" w14:textId="77777777" w:rsidR="006F6F48" w:rsidRPr="002F77A6" w:rsidRDefault="006F6F48" w:rsidP="0009779D">
            <w:pPr>
              <w:jc w:val="center"/>
              <w:rPr>
                <w:rFonts w:ascii="Arial" w:hAnsi="Arial" w:cs="Arial"/>
              </w:rPr>
            </w:pPr>
            <w:r w:rsidRPr="002F77A6">
              <w:rPr>
                <w:rFonts w:ascii="Arial" w:eastAsia="Georgia" w:hAnsi="Arial" w:cs="Arial"/>
                <w:bCs/>
              </w:rPr>
              <w:t>Mayne et al 1999</w:t>
            </w:r>
            <w:r w:rsidRPr="002F77A6">
              <w:rPr>
                <w:rFonts w:ascii="Arial" w:eastAsia="Georgia" w:hAnsi="Arial" w:cs="Arial"/>
                <w:bCs/>
              </w:rPr>
              <w:fldChar w:fldCharType="begin"/>
            </w:r>
            <w:r w:rsidRPr="002F77A6">
              <w:rPr>
                <w:rFonts w:ascii="Arial" w:eastAsia="Georgia" w:hAnsi="Arial" w:cs="Arial"/>
                <w:bCs/>
              </w:rPr>
              <w:instrText xml:space="preserve"> ADDIN ZOTERO_ITEM CSL_CITATION {"citationID":"oWJnNhJb","properties":{"formattedCitation":"\\super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2F77A6">
              <w:rPr>
                <w:rFonts w:ascii="Arial" w:eastAsia="Georgia" w:hAnsi="Arial" w:cs="Arial"/>
                <w:bCs/>
              </w:rPr>
              <w:fldChar w:fldCharType="separate"/>
            </w:r>
            <w:r w:rsidRPr="002F77A6">
              <w:rPr>
                <w:rFonts w:ascii="Arial" w:hAnsi="Arial" w:cs="Arial"/>
                <w:vertAlign w:val="superscript"/>
              </w:rPr>
              <w:t>54</w:t>
            </w:r>
            <w:r w:rsidRPr="002F77A6">
              <w:rPr>
                <w:rFonts w:ascii="Arial" w:eastAsia="Georgia" w:hAnsi="Arial" w:cs="Arial"/>
                <w:bCs/>
              </w:rPr>
              <w:fldChar w:fldCharType="end"/>
            </w:r>
          </w:p>
        </w:tc>
        <w:tc>
          <w:tcPr>
            <w:tcW w:w="1929" w:type="dxa"/>
            <w:vMerge w:val="restart"/>
          </w:tcPr>
          <w:p w14:paraId="7C9A91C3" w14:textId="77777777" w:rsidR="006F6F48" w:rsidRPr="002F77A6" w:rsidRDefault="006F6F48" w:rsidP="0009779D">
            <w:pPr>
              <w:jc w:val="center"/>
              <w:rPr>
                <w:rFonts w:ascii="Arial" w:hAnsi="Arial" w:cs="Arial"/>
              </w:rPr>
            </w:pPr>
            <w:r w:rsidRPr="002F77A6">
              <w:rPr>
                <w:rFonts w:ascii="Arial" w:hAnsi="Arial" w:cs="Arial"/>
              </w:rPr>
              <w:t xml:space="preserve">Former </w:t>
            </w:r>
            <w:proofErr w:type="spellStart"/>
            <w:r w:rsidRPr="002F77A6">
              <w:rPr>
                <w:rFonts w:ascii="Arial" w:hAnsi="Arial" w:cs="Arial"/>
              </w:rPr>
              <w:t>smokers</w:t>
            </w:r>
            <w:r w:rsidRPr="002F77A6">
              <w:rPr>
                <w:rFonts w:ascii="Arial" w:hAnsi="Arial" w:cs="Arial"/>
                <w:sz w:val="20"/>
                <w:szCs w:val="20"/>
                <w:vertAlign w:val="superscript"/>
              </w:rPr>
              <w:t>e</w:t>
            </w:r>
            <w:proofErr w:type="spellEnd"/>
          </w:p>
        </w:tc>
        <w:tc>
          <w:tcPr>
            <w:tcW w:w="1923" w:type="dxa"/>
            <w:vMerge w:val="restart"/>
          </w:tcPr>
          <w:p w14:paraId="50D6E465"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5F04C896"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559010C9"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12E0D73F" w14:textId="77777777" w:rsidR="006F6F48" w:rsidRPr="002F77A6" w:rsidRDefault="006F6F48" w:rsidP="0009779D">
            <w:pPr>
              <w:jc w:val="center"/>
              <w:rPr>
                <w:rFonts w:ascii="Arial" w:hAnsi="Arial" w:cs="Arial"/>
              </w:rPr>
            </w:pPr>
            <w:r w:rsidRPr="002F77A6">
              <w:rPr>
                <w:rFonts w:ascii="Arial" w:hAnsi="Arial" w:cs="Arial"/>
              </w:rPr>
              <w:t>OR=1.81 (0.98 to 3.34)</w:t>
            </w:r>
          </w:p>
        </w:tc>
        <w:tc>
          <w:tcPr>
            <w:tcW w:w="1940" w:type="dxa"/>
          </w:tcPr>
          <w:p w14:paraId="56AE58C3"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66A14240" w14:textId="77777777" w:rsidTr="0009779D">
        <w:trPr>
          <w:trHeight w:val="653"/>
        </w:trPr>
        <w:tc>
          <w:tcPr>
            <w:tcW w:w="1961" w:type="dxa"/>
            <w:vMerge/>
          </w:tcPr>
          <w:p w14:paraId="280D2ED4" w14:textId="77777777" w:rsidR="006F6F48" w:rsidRPr="002F77A6" w:rsidRDefault="006F6F48" w:rsidP="0009779D">
            <w:pPr>
              <w:jc w:val="center"/>
              <w:rPr>
                <w:rFonts w:ascii="Arial" w:hAnsi="Arial" w:cs="Arial"/>
              </w:rPr>
            </w:pPr>
          </w:p>
        </w:tc>
        <w:tc>
          <w:tcPr>
            <w:tcW w:w="1929" w:type="dxa"/>
            <w:vMerge/>
          </w:tcPr>
          <w:p w14:paraId="1CCA5528" w14:textId="77777777" w:rsidR="006F6F48" w:rsidRPr="002F77A6" w:rsidRDefault="006F6F48" w:rsidP="0009779D">
            <w:pPr>
              <w:jc w:val="center"/>
              <w:rPr>
                <w:rFonts w:ascii="Arial" w:hAnsi="Arial" w:cs="Arial"/>
              </w:rPr>
            </w:pPr>
          </w:p>
        </w:tc>
        <w:tc>
          <w:tcPr>
            <w:tcW w:w="1923" w:type="dxa"/>
            <w:vMerge/>
          </w:tcPr>
          <w:p w14:paraId="1931A6B7" w14:textId="77777777" w:rsidR="006F6F48" w:rsidRPr="002F77A6" w:rsidRDefault="006F6F48" w:rsidP="0009779D">
            <w:pPr>
              <w:jc w:val="center"/>
              <w:rPr>
                <w:rFonts w:ascii="Arial" w:hAnsi="Arial" w:cs="Arial"/>
              </w:rPr>
            </w:pPr>
          </w:p>
        </w:tc>
        <w:tc>
          <w:tcPr>
            <w:tcW w:w="1977" w:type="dxa"/>
          </w:tcPr>
          <w:p w14:paraId="20D58363"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3A1E3CB0"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350B0FF8" w14:textId="77777777" w:rsidR="006F6F48" w:rsidRPr="002F77A6" w:rsidRDefault="006F6F48" w:rsidP="0009779D">
            <w:pPr>
              <w:jc w:val="center"/>
              <w:rPr>
                <w:rFonts w:ascii="Arial" w:hAnsi="Arial" w:cs="Arial"/>
              </w:rPr>
            </w:pPr>
            <w:r w:rsidRPr="002F77A6">
              <w:rPr>
                <w:rFonts w:ascii="Arial" w:hAnsi="Arial" w:cs="Arial"/>
              </w:rPr>
              <w:t>OR=1.88 (1.02 to 3.44)</w:t>
            </w:r>
          </w:p>
        </w:tc>
        <w:tc>
          <w:tcPr>
            <w:tcW w:w="1940" w:type="dxa"/>
          </w:tcPr>
          <w:p w14:paraId="04706361"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1A602780" w14:textId="77777777" w:rsidTr="0009779D">
        <w:trPr>
          <w:trHeight w:val="639"/>
        </w:trPr>
        <w:tc>
          <w:tcPr>
            <w:tcW w:w="1961" w:type="dxa"/>
          </w:tcPr>
          <w:p w14:paraId="53776C10" w14:textId="77777777" w:rsidR="006F6F48" w:rsidRPr="002F77A6" w:rsidRDefault="006F6F48" w:rsidP="0009779D">
            <w:pPr>
              <w:jc w:val="center"/>
              <w:rPr>
                <w:rFonts w:ascii="Arial" w:hAnsi="Arial" w:cs="Arial"/>
                <w:b/>
                <w:bCs/>
              </w:rPr>
            </w:pPr>
            <w:r w:rsidRPr="002F77A6">
              <w:rPr>
                <w:rFonts w:ascii="Arial" w:hAnsi="Arial" w:cs="Arial"/>
              </w:rPr>
              <w:t>Aldrich et al 2015</w:t>
            </w:r>
            <w:r w:rsidRPr="002F77A6">
              <w:rPr>
                <w:rFonts w:ascii="Arial" w:hAnsi="Arial" w:cs="Arial"/>
              </w:rPr>
              <w:fldChar w:fldCharType="begin"/>
            </w:r>
            <w:r w:rsidRPr="002F77A6">
              <w:rPr>
                <w:rFonts w:ascii="Arial" w:hAnsi="Arial" w:cs="Arial"/>
                <w:b/>
                <w:bCs/>
              </w:rPr>
              <w:instrText xml:space="preserve"> ADDIN ZOTERO_ITEM CSL_CITATION {"citationID":"Gy3jjKvc","properties":{"formattedCitation":"\\super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44</w:t>
            </w:r>
            <w:r w:rsidRPr="002F77A6">
              <w:rPr>
                <w:rFonts w:ascii="Arial" w:hAnsi="Arial" w:cs="Arial"/>
              </w:rPr>
              <w:fldChar w:fldCharType="end"/>
            </w:r>
          </w:p>
        </w:tc>
        <w:tc>
          <w:tcPr>
            <w:tcW w:w="1929" w:type="dxa"/>
          </w:tcPr>
          <w:p w14:paraId="27798159" w14:textId="77777777" w:rsidR="006F6F48" w:rsidRPr="002F77A6" w:rsidRDefault="006F6F48" w:rsidP="0009779D">
            <w:pPr>
              <w:jc w:val="center"/>
              <w:rPr>
                <w:rFonts w:ascii="Arial" w:hAnsi="Arial" w:cs="Arial"/>
              </w:rPr>
            </w:pPr>
            <w:r w:rsidRPr="002F77A6">
              <w:rPr>
                <w:rFonts w:ascii="Arial" w:hAnsi="Arial" w:cs="Arial"/>
              </w:rPr>
              <w:t>Former smokers</w:t>
            </w:r>
          </w:p>
        </w:tc>
        <w:tc>
          <w:tcPr>
            <w:tcW w:w="1923" w:type="dxa"/>
          </w:tcPr>
          <w:p w14:paraId="7B63FD82" w14:textId="77777777" w:rsidR="006F6F48" w:rsidRPr="002F77A6" w:rsidRDefault="006F6F48" w:rsidP="0009779D">
            <w:pPr>
              <w:jc w:val="center"/>
              <w:rPr>
                <w:rFonts w:ascii="Arial" w:hAnsi="Arial" w:cs="Arial"/>
              </w:rPr>
            </w:pPr>
            <w:r w:rsidRPr="002F77A6">
              <w:rPr>
                <w:rFonts w:ascii="Arial" w:hAnsi="Arial" w:cs="Arial"/>
              </w:rPr>
              <w:t>Prospective Cohort (median follow-up of over 6 years)</w:t>
            </w:r>
          </w:p>
        </w:tc>
        <w:tc>
          <w:tcPr>
            <w:tcW w:w="1977" w:type="dxa"/>
          </w:tcPr>
          <w:p w14:paraId="46015DAF" w14:textId="77777777" w:rsidR="006F6F48" w:rsidRPr="002F77A6" w:rsidRDefault="006F6F48" w:rsidP="0009779D">
            <w:pPr>
              <w:jc w:val="center"/>
              <w:rPr>
                <w:rFonts w:ascii="Arial" w:hAnsi="Arial" w:cs="Arial"/>
              </w:rPr>
            </w:pPr>
            <w:r w:rsidRPr="002F77A6">
              <w:rPr>
                <w:rFonts w:ascii="Arial" w:hAnsi="Arial" w:cs="Arial"/>
              </w:rPr>
              <w:t>Chronic bronchitis or Emphysema (Medical records)</w:t>
            </w:r>
          </w:p>
        </w:tc>
        <w:tc>
          <w:tcPr>
            <w:tcW w:w="1879" w:type="dxa"/>
          </w:tcPr>
          <w:p w14:paraId="3D73ED59" w14:textId="77777777" w:rsidR="006F6F48" w:rsidRPr="002F77A6" w:rsidRDefault="006F6F48" w:rsidP="0009779D">
            <w:pPr>
              <w:jc w:val="center"/>
              <w:rPr>
                <w:rFonts w:ascii="Arial" w:hAnsi="Arial" w:cs="Arial"/>
              </w:rPr>
            </w:pPr>
            <w:r w:rsidRPr="002F77A6">
              <w:rPr>
                <w:rFonts w:ascii="Arial" w:hAnsi="Arial" w:cs="Arial"/>
              </w:rPr>
              <w:t>Mortality</w:t>
            </w:r>
          </w:p>
        </w:tc>
        <w:tc>
          <w:tcPr>
            <w:tcW w:w="1883" w:type="dxa"/>
          </w:tcPr>
          <w:p w14:paraId="236542F4" w14:textId="77777777" w:rsidR="006F6F48" w:rsidRPr="002F77A6" w:rsidRDefault="006F6F48" w:rsidP="0009779D">
            <w:pPr>
              <w:jc w:val="center"/>
              <w:rPr>
                <w:rFonts w:ascii="Arial" w:hAnsi="Arial" w:cs="Arial"/>
              </w:rPr>
            </w:pPr>
            <w:r w:rsidRPr="002F77A6">
              <w:rPr>
                <w:rFonts w:ascii="Arial" w:hAnsi="Arial" w:cs="Arial"/>
              </w:rPr>
              <w:t>HR=4.67 (1.66</w:t>
            </w:r>
            <w:r w:rsidRPr="002F77A6">
              <w:rPr>
                <w:rFonts w:ascii="Arial" w:eastAsia="Georgia" w:hAnsi="Arial" w:cs="Arial"/>
              </w:rPr>
              <w:t xml:space="preserve"> to </w:t>
            </w:r>
            <w:r w:rsidRPr="002F77A6">
              <w:rPr>
                <w:rFonts w:ascii="Arial" w:hAnsi="Arial" w:cs="Arial"/>
              </w:rPr>
              <w:t>13.17)</w:t>
            </w:r>
          </w:p>
        </w:tc>
        <w:tc>
          <w:tcPr>
            <w:tcW w:w="1940" w:type="dxa"/>
          </w:tcPr>
          <w:p w14:paraId="7EC65963" w14:textId="77777777" w:rsidR="006F6F48" w:rsidRPr="002F77A6" w:rsidRDefault="006F6F48" w:rsidP="0009779D">
            <w:pPr>
              <w:jc w:val="center"/>
              <w:rPr>
                <w:rFonts w:ascii="Arial" w:hAnsi="Arial" w:cs="Arial"/>
              </w:rPr>
            </w:pPr>
            <w:r w:rsidRPr="002F77A6">
              <w:rPr>
                <w:rFonts w:ascii="Arial" w:hAnsi="Arial" w:cs="Arial"/>
              </w:rPr>
              <w:t>Never smokers</w:t>
            </w:r>
          </w:p>
        </w:tc>
      </w:tr>
      <w:tr w:rsidR="006F6F48" w:rsidRPr="002F77A6" w14:paraId="400A5E05" w14:textId="77777777" w:rsidTr="0009779D">
        <w:trPr>
          <w:trHeight w:val="1263"/>
        </w:trPr>
        <w:tc>
          <w:tcPr>
            <w:tcW w:w="1961" w:type="dxa"/>
          </w:tcPr>
          <w:p w14:paraId="75D808A0" w14:textId="77777777" w:rsidR="006F6F48" w:rsidRPr="002F77A6" w:rsidRDefault="006F6F48" w:rsidP="0009779D">
            <w:pPr>
              <w:jc w:val="center"/>
              <w:rPr>
                <w:rFonts w:ascii="Arial" w:hAnsi="Arial" w:cs="Arial"/>
              </w:rPr>
            </w:pPr>
            <w:r w:rsidRPr="002F77A6">
              <w:rPr>
                <w:rFonts w:ascii="Arial" w:hAnsi="Arial" w:cs="Arial"/>
              </w:rPr>
              <w:t>Littman et al 2004</w:t>
            </w:r>
            <w:r w:rsidRPr="002F77A6">
              <w:rPr>
                <w:rFonts w:ascii="Arial" w:hAnsi="Arial" w:cs="Arial"/>
              </w:rPr>
              <w:fldChar w:fldCharType="begin"/>
            </w:r>
            <w:r w:rsidRPr="002F77A6">
              <w:rPr>
                <w:rFonts w:ascii="Arial" w:hAnsi="Arial" w:cs="Arial"/>
                <w:b/>
                <w:bCs/>
              </w:rPr>
              <w:instrText xml:space="preserve"> ADDIN ZOTERO_ITEM CSL_CITATION {"citationID":"s9qGO4Rc","properties":{"formattedCitation":"\\super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42</w:t>
            </w:r>
            <w:r w:rsidRPr="002F77A6">
              <w:rPr>
                <w:rFonts w:ascii="Arial" w:hAnsi="Arial" w:cs="Arial"/>
              </w:rPr>
              <w:fldChar w:fldCharType="end"/>
            </w:r>
          </w:p>
        </w:tc>
        <w:tc>
          <w:tcPr>
            <w:tcW w:w="1929" w:type="dxa"/>
          </w:tcPr>
          <w:p w14:paraId="7BCFEBFD" w14:textId="77777777" w:rsidR="006F6F48" w:rsidRPr="002F77A6" w:rsidRDefault="006F6F48" w:rsidP="0009779D">
            <w:pPr>
              <w:jc w:val="center"/>
              <w:rPr>
                <w:rFonts w:ascii="Arial" w:hAnsi="Arial" w:cs="Arial"/>
                <w:vertAlign w:val="superscript"/>
              </w:rPr>
            </w:pPr>
            <w:r w:rsidRPr="002F77A6">
              <w:rPr>
                <w:rFonts w:ascii="Arial" w:hAnsi="Arial" w:cs="Arial"/>
              </w:rPr>
              <w:t xml:space="preserve">Former </w:t>
            </w:r>
            <w:proofErr w:type="spellStart"/>
            <w:r w:rsidRPr="002F77A6">
              <w:rPr>
                <w:rFonts w:ascii="Arial" w:hAnsi="Arial" w:cs="Arial"/>
              </w:rPr>
              <w:t>smokers</w:t>
            </w:r>
            <w:r w:rsidRPr="002F77A6">
              <w:rPr>
                <w:rFonts w:ascii="Arial" w:hAnsi="Arial" w:cs="Arial"/>
                <w:vertAlign w:val="superscript"/>
              </w:rPr>
              <w:t>f</w:t>
            </w:r>
            <w:proofErr w:type="spellEnd"/>
          </w:p>
        </w:tc>
        <w:tc>
          <w:tcPr>
            <w:tcW w:w="1923" w:type="dxa"/>
          </w:tcPr>
          <w:p w14:paraId="729D5180" w14:textId="77777777" w:rsidR="006F6F48" w:rsidRPr="002F77A6" w:rsidRDefault="006F6F48" w:rsidP="0009779D">
            <w:pPr>
              <w:jc w:val="center"/>
              <w:rPr>
                <w:rFonts w:ascii="Arial" w:hAnsi="Arial" w:cs="Arial"/>
              </w:rPr>
            </w:pPr>
            <w:r w:rsidRPr="002F77A6">
              <w:rPr>
                <w:rFonts w:ascii="Arial" w:hAnsi="Arial" w:cs="Arial"/>
              </w:rPr>
              <w:t>Prospective cohort (median follow up of 9.1 years with a maximum of 16 years)</w:t>
            </w:r>
          </w:p>
        </w:tc>
        <w:tc>
          <w:tcPr>
            <w:tcW w:w="1977" w:type="dxa"/>
          </w:tcPr>
          <w:p w14:paraId="184CA0CD" w14:textId="77777777" w:rsidR="006F6F48" w:rsidRPr="002F77A6" w:rsidRDefault="006F6F48" w:rsidP="0009779D">
            <w:pPr>
              <w:jc w:val="center"/>
              <w:rPr>
                <w:rFonts w:ascii="Arial" w:hAnsi="Arial" w:cs="Arial"/>
              </w:rPr>
            </w:pPr>
            <w:r w:rsidRPr="002F77A6">
              <w:rPr>
                <w:rFonts w:ascii="Arial" w:hAnsi="Arial" w:cs="Arial"/>
              </w:rPr>
              <w:t>Chronic bronchitis or emphysema; grouped (Self-reported)</w:t>
            </w:r>
          </w:p>
        </w:tc>
        <w:tc>
          <w:tcPr>
            <w:tcW w:w="1879" w:type="dxa"/>
          </w:tcPr>
          <w:p w14:paraId="4EC19158"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72F1B1A3" w14:textId="77777777" w:rsidR="006F6F48" w:rsidRPr="002F77A6" w:rsidRDefault="006F6F48" w:rsidP="0009779D">
            <w:pPr>
              <w:jc w:val="center"/>
              <w:rPr>
                <w:rFonts w:ascii="Arial" w:hAnsi="Arial" w:cs="Arial"/>
              </w:rPr>
            </w:pPr>
            <w:r w:rsidRPr="002F77A6">
              <w:rPr>
                <w:rFonts w:ascii="Arial" w:hAnsi="Arial" w:cs="Arial"/>
              </w:rPr>
              <w:t>HR=1.43 (0.99</w:t>
            </w:r>
            <w:r w:rsidRPr="002F77A6">
              <w:rPr>
                <w:rFonts w:ascii="Arial" w:eastAsia="Georgia" w:hAnsi="Arial" w:cs="Arial"/>
              </w:rPr>
              <w:t xml:space="preserve"> to </w:t>
            </w:r>
            <w:r w:rsidRPr="002F77A6">
              <w:rPr>
                <w:rFonts w:ascii="Arial" w:hAnsi="Arial" w:cs="Arial"/>
              </w:rPr>
              <w:t>2.07)</w:t>
            </w:r>
          </w:p>
        </w:tc>
        <w:tc>
          <w:tcPr>
            <w:tcW w:w="1940" w:type="dxa"/>
          </w:tcPr>
          <w:p w14:paraId="3D389DCC" w14:textId="77777777" w:rsidR="006F6F48" w:rsidRPr="002F77A6" w:rsidRDefault="006F6F48" w:rsidP="0009779D">
            <w:pPr>
              <w:jc w:val="center"/>
              <w:rPr>
                <w:rFonts w:ascii="Arial" w:hAnsi="Arial" w:cs="Arial"/>
              </w:rPr>
            </w:pPr>
            <w:r w:rsidRPr="002F77A6">
              <w:rPr>
                <w:rFonts w:ascii="Arial" w:hAnsi="Arial" w:cs="Arial"/>
              </w:rPr>
              <w:t>No diagnosis of chronic bronchitis or emphysema</w:t>
            </w:r>
          </w:p>
        </w:tc>
      </w:tr>
      <w:tr w:rsidR="006F6F48" w:rsidRPr="002F77A6" w14:paraId="7DBE8AFB" w14:textId="77777777" w:rsidTr="0009779D">
        <w:trPr>
          <w:trHeight w:val="653"/>
        </w:trPr>
        <w:tc>
          <w:tcPr>
            <w:tcW w:w="1961" w:type="dxa"/>
            <w:vMerge w:val="restart"/>
          </w:tcPr>
          <w:p w14:paraId="68C5C785" w14:textId="77777777" w:rsidR="006F6F48" w:rsidRPr="002F77A6" w:rsidRDefault="006F6F48" w:rsidP="0009779D">
            <w:pPr>
              <w:jc w:val="center"/>
              <w:rPr>
                <w:rFonts w:ascii="Arial" w:hAnsi="Arial" w:cs="Arial"/>
                <w:b/>
                <w:bCs/>
              </w:rPr>
            </w:pPr>
            <w:r w:rsidRPr="002F77A6">
              <w:rPr>
                <w:rFonts w:ascii="Arial" w:hAnsi="Arial" w:cs="Arial"/>
              </w:rPr>
              <w:t>Schwartz et al 2009</w:t>
            </w:r>
            <w:r w:rsidRPr="002F77A6">
              <w:rPr>
                <w:rFonts w:ascii="Arial" w:hAnsi="Arial" w:cs="Arial"/>
              </w:rPr>
              <w:fldChar w:fldCharType="begin"/>
            </w:r>
            <w:r w:rsidRPr="002F77A6">
              <w:rPr>
                <w:rFonts w:ascii="Arial" w:hAnsi="Arial" w:cs="Arial"/>
                <w:b/>
                <w:bCs/>
              </w:rPr>
              <w:instrText xml:space="preserve"> ADDIN ZOTERO_ITEM CSL_CITATION {"citationID":"xqBtPq88","properties":{"formattedCitation":"\\super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59</w:t>
            </w:r>
            <w:r w:rsidRPr="002F77A6">
              <w:rPr>
                <w:rFonts w:ascii="Arial" w:hAnsi="Arial" w:cs="Arial"/>
              </w:rPr>
              <w:fldChar w:fldCharType="end"/>
            </w:r>
          </w:p>
        </w:tc>
        <w:tc>
          <w:tcPr>
            <w:tcW w:w="1929" w:type="dxa"/>
            <w:vMerge w:val="restart"/>
          </w:tcPr>
          <w:p w14:paraId="06843421" w14:textId="77777777" w:rsidR="006F6F48" w:rsidRPr="002F77A6" w:rsidRDefault="006F6F48" w:rsidP="0009779D">
            <w:pPr>
              <w:jc w:val="center"/>
              <w:rPr>
                <w:rFonts w:ascii="Arial" w:hAnsi="Arial" w:cs="Arial"/>
                <w:vertAlign w:val="superscript"/>
              </w:rPr>
            </w:pPr>
            <w:r w:rsidRPr="002F77A6">
              <w:rPr>
                <w:rFonts w:ascii="Arial" w:hAnsi="Arial" w:cs="Arial"/>
              </w:rPr>
              <w:t xml:space="preserve">Former </w:t>
            </w:r>
            <w:proofErr w:type="spellStart"/>
            <w:r w:rsidRPr="002F77A6">
              <w:rPr>
                <w:rFonts w:ascii="Arial" w:hAnsi="Arial" w:cs="Arial"/>
              </w:rPr>
              <w:t>smokers</w:t>
            </w:r>
            <w:r w:rsidRPr="002F77A6">
              <w:rPr>
                <w:rFonts w:ascii="Arial" w:hAnsi="Arial" w:cs="Arial"/>
                <w:vertAlign w:val="superscript"/>
              </w:rPr>
              <w:t>g</w:t>
            </w:r>
            <w:proofErr w:type="spellEnd"/>
          </w:p>
        </w:tc>
        <w:tc>
          <w:tcPr>
            <w:tcW w:w="1923" w:type="dxa"/>
            <w:vMerge w:val="restart"/>
          </w:tcPr>
          <w:p w14:paraId="18D07E4D"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118A1F2D" w14:textId="77777777" w:rsidR="006F6F48" w:rsidRPr="002F77A6" w:rsidRDefault="006F6F48" w:rsidP="0009779D">
            <w:pPr>
              <w:jc w:val="center"/>
              <w:rPr>
                <w:rFonts w:ascii="Arial" w:hAnsi="Arial" w:cs="Arial"/>
              </w:rPr>
            </w:pPr>
            <w:r w:rsidRPr="002F77A6">
              <w:rPr>
                <w:rFonts w:ascii="Arial" w:hAnsi="Arial" w:cs="Arial"/>
              </w:rPr>
              <w:t>Chronic Obstructive Lung Disease; includes chronic bronchitis, emphysema, or COPD (Self-reported)</w:t>
            </w:r>
          </w:p>
        </w:tc>
        <w:tc>
          <w:tcPr>
            <w:tcW w:w="1879" w:type="dxa"/>
          </w:tcPr>
          <w:p w14:paraId="7ADAB498"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334F34B7" w14:textId="77777777" w:rsidR="006F6F48" w:rsidRPr="002F77A6" w:rsidRDefault="006F6F48" w:rsidP="0009779D">
            <w:pPr>
              <w:jc w:val="center"/>
              <w:rPr>
                <w:rFonts w:ascii="Arial" w:hAnsi="Arial" w:cs="Arial"/>
              </w:rPr>
            </w:pPr>
            <w:r w:rsidRPr="002F77A6">
              <w:rPr>
                <w:rFonts w:ascii="Arial" w:hAnsi="Arial" w:cs="Arial"/>
              </w:rPr>
              <w:t>OR= 2.03 (1.11</w:t>
            </w:r>
            <w:r w:rsidRPr="002F77A6">
              <w:rPr>
                <w:rFonts w:ascii="Arial" w:eastAsia="Georgia" w:hAnsi="Arial" w:cs="Arial"/>
              </w:rPr>
              <w:t xml:space="preserve"> to </w:t>
            </w:r>
            <w:r w:rsidRPr="002F77A6">
              <w:rPr>
                <w:rFonts w:ascii="Arial" w:hAnsi="Arial" w:cs="Arial"/>
              </w:rPr>
              <w:t>3.71)</w:t>
            </w:r>
          </w:p>
        </w:tc>
        <w:tc>
          <w:tcPr>
            <w:tcW w:w="1940" w:type="dxa"/>
          </w:tcPr>
          <w:p w14:paraId="00A60FF3" w14:textId="77777777" w:rsidR="006F6F48" w:rsidRPr="002F77A6" w:rsidRDefault="006F6F48" w:rsidP="0009779D">
            <w:pPr>
              <w:jc w:val="center"/>
              <w:rPr>
                <w:rFonts w:ascii="Arial" w:hAnsi="Arial" w:cs="Arial"/>
              </w:rPr>
            </w:pPr>
            <w:r w:rsidRPr="002F77A6">
              <w:rPr>
                <w:rFonts w:ascii="Arial" w:hAnsi="Arial" w:cs="Arial"/>
              </w:rPr>
              <w:t>No chronic obstructive lung disease</w:t>
            </w:r>
          </w:p>
        </w:tc>
      </w:tr>
      <w:tr w:rsidR="006F6F48" w:rsidRPr="002F77A6" w14:paraId="3A955F01" w14:textId="77777777" w:rsidTr="0009779D">
        <w:trPr>
          <w:trHeight w:val="499"/>
        </w:trPr>
        <w:tc>
          <w:tcPr>
            <w:tcW w:w="1961" w:type="dxa"/>
            <w:vMerge/>
          </w:tcPr>
          <w:p w14:paraId="11E6B7BF" w14:textId="77777777" w:rsidR="006F6F48" w:rsidRPr="002F77A6" w:rsidRDefault="006F6F48" w:rsidP="0009779D">
            <w:pPr>
              <w:jc w:val="center"/>
              <w:rPr>
                <w:rFonts w:ascii="Arial" w:hAnsi="Arial" w:cs="Arial"/>
                <w:b/>
                <w:bCs/>
              </w:rPr>
            </w:pPr>
          </w:p>
        </w:tc>
        <w:tc>
          <w:tcPr>
            <w:tcW w:w="1929" w:type="dxa"/>
            <w:vMerge/>
          </w:tcPr>
          <w:p w14:paraId="5B23E34A" w14:textId="77777777" w:rsidR="006F6F48" w:rsidRPr="002F77A6" w:rsidRDefault="006F6F48" w:rsidP="0009779D">
            <w:pPr>
              <w:jc w:val="center"/>
              <w:rPr>
                <w:rFonts w:ascii="Arial" w:hAnsi="Arial" w:cs="Arial"/>
              </w:rPr>
            </w:pPr>
          </w:p>
        </w:tc>
        <w:tc>
          <w:tcPr>
            <w:tcW w:w="1923" w:type="dxa"/>
            <w:vMerge/>
          </w:tcPr>
          <w:p w14:paraId="0AD383F9" w14:textId="77777777" w:rsidR="006F6F48" w:rsidRPr="002F77A6" w:rsidRDefault="006F6F48" w:rsidP="0009779D">
            <w:pPr>
              <w:jc w:val="center"/>
              <w:rPr>
                <w:rFonts w:ascii="Arial" w:hAnsi="Arial" w:cs="Arial"/>
              </w:rPr>
            </w:pPr>
          </w:p>
        </w:tc>
        <w:tc>
          <w:tcPr>
            <w:tcW w:w="1977" w:type="dxa"/>
          </w:tcPr>
          <w:p w14:paraId="6F7AA51F"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4F1D82E8"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3A33E6A8" w14:textId="77777777" w:rsidR="006F6F48" w:rsidRPr="002F77A6" w:rsidRDefault="006F6F48" w:rsidP="0009779D">
            <w:pPr>
              <w:jc w:val="center"/>
              <w:rPr>
                <w:rFonts w:ascii="Arial" w:hAnsi="Arial" w:cs="Arial"/>
              </w:rPr>
            </w:pPr>
            <w:r w:rsidRPr="002F77A6">
              <w:rPr>
                <w:rFonts w:ascii="Arial" w:hAnsi="Arial" w:cs="Arial"/>
              </w:rPr>
              <w:t>OR= 5.33 (1.65</w:t>
            </w:r>
            <w:r w:rsidRPr="002F77A6">
              <w:rPr>
                <w:rFonts w:ascii="Arial" w:eastAsia="Georgia" w:hAnsi="Arial" w:cs="Arial"/>
              </w:rPr>
              <w:t xml:space="preserve"> to </w:t>
            </w:r>
            <w:r w:rsidRPr="002F77A6">
              <w:rPr>
                <w:rFonts w:ascii="Arial" w:hAnsi="Arial" w:cs="Arial"/>
              </w:rPr>
              <w:t>17.20)</w:t>
            </w:r>
          </w:p>
        </w:tc>
        <w:tc>
          <w:tcPr>
            <w:tcW w:w="1940" w:type="dxa"/>
          </w:tcPr>
          <w:p w14:paraId="742495D7"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61F1AAEA" w14:textId="77777777" w:rsidTr="0009779D">
        <w:trPr>
          <w:trHeight w:val="639"/>
        </w:trPr>
        <w:tc>
          <w:tcPr>
            <w:tcW w:w="1961" w:type="dxa"/>
            <w:vMerge/>
          </w:tcPr>
          <w:p w14:paraId="0F6A739F" w14:textId="77777777" w:rsidR="006F6F48" w:rsidRPr="002F77A6" w:rsidRDefault="006F6F48" w:rsidP="0009779D">
            <w:pPr>
              <w:jc w:val="center"/>
              <w:rPr>
                <w:rFonts w:ascii="Arial" w:hAnsi="Arial" w:cs="Arial"/>
                <w:b/>
                <w:bCs/>
              </w:rPr>
            </w:pPr>
          </w:p>
        </w:tc>
        <w:tc>
          <w:tcPr>
            <w:tcW w:w="1929" w:type="dxa"/>
            <w:vMerge/>
          </w:tcPr>
          <w:p w14:paraId="01E24E77" w14:textId="77777777" w:rsidR="006F6F48" w:rsidRPr="002F77A6" w:rsidRDefault="006F6F48" w:rsidP="0009779D">
            <w:pPr>
              <w:jc w:val="center"/>
              <w:rPr>
                <w:rFonts w:ascii="Arial" w:hAnsi="Arial" w:cs="Arial"/>
              </w:rPr>
            </w:pPr>
          </w:p>
        </w:tc>
        <w:tc>
          <w:tcPr>
            <w:tcW w:w="1923" w:type="dxa"/>
            <w:vMerge/>
          </w:tcPr>
          <w:p w14:paraId="61E8EB71" w14:textId="77777777" w:rsidR="006F6F48" w:rsidRPr="002F77A6" w:rsidRDefault="006F6F48" w:rsidP="0009779D">
            <w:pPr>
              <w:jc w:val="center"/>
              <w:rPr>
                <w:rFonts w:ascii="Arial" w:hAnsi="Arial" w:cs="Arial"/>
              </w:rPr>
            </w:pPr>
          </w:p>
        </w:tc>
        <w:tc>
          <w:tcPr>
            <w:tcW w:w="1977" w:type="dxa"/>
          </w:tcPr>
          <w:p w14:paraId="3F9D4171"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0EE47268"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6D05B7E6" w14:textId="77777777" w:rsidR="006F6F48" w:rsidRPr="002F77A6" w:rsidRDefault="006F6F48" w:rsidP="0009779D">
            <w:pPr>
              <w:jc w:val="center"/>
              <w:rPr>
                <w:rFonts w:ascii="Arial" w:hAnsi="Arial" w:cs="Arial"/>
              </w:rPr>
            </w:pPr>
            <w:r w:rsidRPr="002F77A6">
              <w:rPr>
                <w:rFonts w:ascii="Arial" w:hAnsi="Arial" w:cs="Arial"/>
              </w:rPr>
              <w:t>OR= 1.51 (0.76</w:t>
            </w:r>
            <w:r w:rsidRPr="002F77A6">
              <w:rPr>
                <w:rFonts w:ascii="Arial" w:eastAsia="Georgia" w:hAnsi="Arial" w:cs="Arial"/>
              </w:rPr>
              <w:t xml:space="preserve"> to </w:t>
            </w:r>
            <w:r w:rsidRPr="002F77A6">
              <w:rPr>
                <w:rFonts w:ascii="Arial" w:hAnsi="Arial" w:cs="Arial"/>
              </w:rPr>
              <w:t>3.02)</w:t>
            </w:r>
          </w:p>
        </w:tc>
        <w:tc>
          <w:tcPr>
            <w:tcW w:w="1940" w:type="dxa"/>
          </w:tcPr>
          <w:p w14:paraId="0F6CF4A2"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2E3B1D74" w14:textId="77777777" w:rsidTr="0009779D">
        <w:trPr>
          <w:trHeight w:val="1054"/>
        </w:trPr>
        <w:tc>
          <w:tcPr>
            <w:tcW w:w="1961" w:type="dxa"/>
          </w:tcPr>
          <w:p w14:paraId="0F36B877" w14:textId="77777777" w:rsidR="006F6F48" w:rsidRPr="002F77A6" w:rsidRDefault="006F6F48" w:rsidP="0009779D">
            <w:pPr>
              <w:jc w:val="center"/>
              <w:rPr>
                <w:rFonts w:ascii="Arial" w:hAnsi="Arial" w:cs="Arial"/>
              </w:rPr>
            </w:pPr>
            <w:r w:rsidRPr="002F77A6">
              <w:rPr>
                <w:rFonts w:ascii="Arial" w:hAnsi="Arial" w:cs="Arial"/>
              </w:rPr>
              <w:lastRenderedPageBreak/>
              <w:t>Zhai et al 2014</w:t>
            </w:r>
            <w:r w:rsidRPr="002F77A6">
              <w:rPr>
                <w:rFonts w:ascii="Arial" w:hAnsi="Arial" w:cs="Arial"/>
              </w:rPr>
              <w:fldChar w:fldCharType="begin"/>
            </w:r>
            <w:r w:rsidRPr="002F77A6">
              <w:rPr>
                <w:rFonts w:ascii="Arial" w:hAnsi="Arial" w:cs="Arial"/>
              </w:rPr>
              <w:instrText xml:space="preserve"> ADDIN ZOTERO_ITEM CSL_CITATION {"citationID":"pUeBnmJY","properties":{"formattedCitation":"\\super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414F5E75" w14:textId="77777777" w:rsidR="006F6F48" w:rsidRPr="002F77A6" w:rsidRDefault="006F6F48" w:rsidP="0009779D">
            <w:pPr>
              <w:jc w:val="center"/>
              <w:rPr>
                <w:rFonts w:ascii="Arial" w:hAnsi="Arial" w:cs="Arial"/>
                <w:sz w:val="20"/>
                <w:szCs w:val="20"/>
                <w:vertAlign w:val="superscript"/>
              </w:rPr>
            </w:pPr>
            <w:r w:rsidRPr="002F77A6">
              <w:rPr>
                <w:rFonts w:ascii="Arial" w:hAnsi="Arial" w:cs="Arial"/>
              </w:rPr>
              <w:t xml:space="preserve">Former </w:t>
            </w:r>
            <w:proofErr w:type="spellStart"/>
            <w:r w:rsidRPr="002F77A6">
              <w:rPr>
                <w:rFonts w:ascii="Arial" w:hAnsi="Arial" w:cs="Arial"/>
              </w:rPr>
              <w:t>smokers</w:t>
            </w:r>
            <w:r w:rsidRPr="002F77A6">
              <w:rPr>
                <w:rFonts w:ascii="Arial" w:hAnsi="Arial" w:cs="Arial"/>
                <w:sz w:val="20"/>
                <w:szCs w:val="20"/>
                <w:vertAlign w:val="superscript"/>
              </w:rPr>
              <w:t>h</w:t>
            </w:r>
            <w:proofErr w:type="spellEnd"/>
          </w:p>
          <w:p w14:paraId="1CE7954F" w14:textId="77777777" w:rsidR="006F6F48" w:rsidRPr="002F77A6" w:rsidRDefault="006F6F48" w:rsidP="0009779D">
            <w:pPr>
              <w:jc w:val="center"/>
              <w:rPr>
                <w:rFonts w:ascii="Arial" w:hAnsi="Arial" w:cs="Arial"/>
              </w:rPr>
            </w:pPr>
          </w:p>
        </w:tc>
        <w:tc>
          <w:tcPr>
            <w:tcW w:w="1923" w:type="dxa"/>
          </w:tcPr>
          <w:p w14:paraId="7B57B344"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6E85210D" w14:textId="77777777" w:rsidR="006F6F48" w:rsidRPr="002F77A6" w:rsidRDefault="006F6F48" w:rsidP="0009779D">
            <w:pPr>
              <w:jc w:val="center"/>
              <w:rPr>
                <w:rFonts w:ascii="Arial" w:hAnsi="Arial" w:cs="Arial"/>
              </w:rPr>
            </w:pPr>
            <w:r w:rsidRPr="002F77A6">
              <w:rPr>
                <w:rFonts w:ascii="Arial" w:hAnsi="Arial" w:cs="Arial"/>
              </w:rPr>
              <w:t>Chronic bronchitis, emphysema, and/or COPD (Self-reported)</w:t>
            </w:r>
          </w:p>
        </w:tc>
        <w:tc>
          <w:tcPr>
            <w:tcW w:w="1879" w:type="dxa"/>
          </w:tcPr>
          <w:p w14:paraId="0451D867"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52E79174"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OR=4.69 (3.22</w:t>
            </w:r>
            <w:r w:rsidRPr="002F77A6">
              <w:rPr>
                <w:rFonts w:ascii="Arial" w:eastAsia="Georgia" w:hAnsi="Arial" w:cs="Arial"/>
              </w:rPr>
              <w:t xml:space="preserve"> to </w:t>
            </w:r>
            <w:proofErr w:type="gramStart"/>
            <w:r w:rsidRPr="002F77A6">
              <w:rPr>
                <w:rFonts w:ascii="Arial" w:hAnsi="Arial" w:cs="Arial"/>
              </w:rPr>
              <w:t>6.81)</w:t>
            </w:r>
            <w:r w:rsidRPr="002F77A6">
              <w:rPr>
                <w:rFonts w:ascii="Arial" w:hAnsi="Arial" w:cs="Arial"/>
                <w:vertAlign w:val="superscript"/>
              </w:rPr>
              <w:t>i</w:t>
            </w:r>
            <w:proofErr w:type="gramEnd"/>
          </w:p>
        </w:tc>
        <w:tc>
          <w:tcPr>
            <w:tcW w:w="1940" w:type="dxa"/>
          </w:tcPr>
          <w:p w14:paraId="18C3E529" w14:textId="77777777" w:rsidR="006F6F48" w:rsidRPr="002F77A6" w:rsidRDefault="006F6F48" w:rsidP="0009779D">
            <w:pPr>
              <w:jc w:val="center"/>
              <w:rPr>
                <w:rFonts w:ascii="Arial" w:hAnsi="Arial" w:cs="Arial"/>
              </w:rPr>
            </w:pPr>
            <w:r w:rsidRPr="002F77A6">
              <w:rPr>
                <w:rFonts w:ascii="Arial" w:hAnsi="Arial" w:cs="Arial"/>
              </w:rPr>
              <w:t xml:space="preserve">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p>
        </w:tc>
      </w:tr>
      <w:tr w:rsidR="006F6F48" w:rsidRPr="002F77A6" w14:paraId="60D3A5C1" w14:textId="77777777" w:rsidTr="0009779D">
        <w:trPr>
          <w:trHeight w:val="1054"/>
        </w:trPr>
        <w:tc>
          <w:tcPr>
            <w:tcW w:w="1961" w:type="dxa"/>
          </w:tcPr>
          <w:p w14:paraId="2CE5B087" w14:textId="77777777" w:rsidR="006F6F48" w:rsidRPr="002F77A6" w:rsidRDefault="006F6F48" w:rsidP="0009779D">
            <w:pPr>
              <w:jc w:val="center"/>
              <w:rPr>
                <w:rFonts w:ascii="Arial" w:hAnsi="Arial" w:cs="Arial"/>
              </w:rPr>
            </w:pPr>
            <w:r w:rsidRPr="002F77A6">
              <w:rPr>
                <w:rFonts w:ascii="Arial" w:hAnsi="Arial" w:cs="Arial"/>
              </w:rPr>
              <w:t>Zhai et al 2014</w:t>
            </w:r>
            <w:r w:rsidRPr="002F77A6">
              <w:rPr>
                <w:rFonts w:ascii="Arial" w:hAnsi="Arial" w:cs="Arial"/>
              </w:rPr>
              <w:fldChar w:fldCharType="begin"/>
            </w:r>
            <w:r w:rsidRPr="002F77A6">
              <w:rPr>
                <w:rFonts w:ascii="Arial" w:hAnsi="Arial" w:cs="Arial"/>
              </w:rPr>
              <w:instrText xml:space="preserve"> ADDIN ZOTERO_ITEM CSL_CITATION {"citationID":"NEo1k4ue","properties":{"formattedCitation":"\\super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02B1E62A" w14:textId="77777777" w:rsidR="006F6F48" w:rsidRPr="002F77A6" w:rsidRDefault="006F6F48" w:rsidP="0009779D">
            <w:pPr>
              <w:jc w:val="center"/>
              <w:rPr>
                <w:rFonts w:ascii="Arial" w:hAnsi="Arial" w:cs="Arial"/>
                <w:sz w:val="20"/>
                <w:szCs w:val="20"/>
                <w:vertAlign w:val="superscript"/>
              </w:rPr>
            </w:pPr>
            <w:r w:rsidRPr="002F77A6">
              <w:rPr>
                <w:rFonts w:ascii="Arial" w:hAnsi="Arial" w:cs="Arial"/>
              </w:rPr>
              <w:t xml:space="preserve">Female Former </w:t>
            </w:r>
            <w:proofErr w:type="spellStart"/>
            <w:r w:rsidRPr="002F77A6">
              <w:rPr>
                <w:rFonts w:ascii="Arial" w:hAnsi="Arial" w:cs="Arial"/>
              </w:rPr>
              <w:t>Smokers</w:t>
            </w:r>
            <w:r w:rsidRPr="002F77A6">
              <w:rPr>
                <w:rFonts w:ascii="Arial" w:hAnsi="Arial" w:cs="Arial"/>
                <w:sz w:val="20"/>
                <w:szCs w:val="20"/>
                <w:vertAlign w:val="superscript"/>
              </w:rPr>
              <w:t>h</w:t>
            </w:r>
            <w:proofErr w:type="spellEnd"/>
          </w:p>
          <w:p w14:paraId="7DD798CB" w14:textId="77777777" w:rsidR="006F6F48" w:rsidRPr="002F77A6" w:rsidRDefault="006F6F48" w:rsidP="0009779D">
            <w:pPr>
              <w:jc w:val="center"/>
              <w:rPr>
                <w:rFonts w:ascii="Arial" w:hAnsi="Arial" w:cs="Arial"/>
              </w:rPr>
            </w:pPr>
          </w:p>
        </w:tc>
        <w:tc>
          <w:tcPr>
            <w:tcW w:w="1923" w:type="dxa"/>
          </w:tcPr>
          <w:p w14:paraId="530DA526" w14:textId="77777777" w:rsidR="006F6F48" w:rsidRPr="002F77A6" w:rsidRDefault="006F6F48" w:rsidP="0009779D">
            <w:pPr>
              <w:jc w:val="center"/>
              <w:rPr>
                <w:rFonts w:ascii="Arial" w:hAnsi="Arial" w:cs="Arial"/>
              </w:rPr>
            </w:pPr>
            <w:r w:rsidRPr="002F77A6">
              <w:rPr>
                <w:rFonts w:ascii="Arial" w:hAnsi="Arial" w:cs="Arial"/>
              </w:rPr>
              <w:t>Case-</w:t>
            </w:r>
            <w:proofErr w:type="spellStart"/>
            <w:r w:rsidRPr="002F77A6">
              <w:rPr>
                <w:rFonts w:ascii="Arial" w:hAnsi="Arial" w:cs="Arial"/>
              </w:rPr>
              <w:t>control</w:t>
            </w:r>
            <w:r w:rsidRPr="002F77A6">
              <w:rPr>
                <w:rFonts w:ascii="Arial" w:hAnsi="Arial" w:cs="Arial"/>
                <w:vertAlign w:val="superscript"/>
              </w:rPr>
              <w:t>k</w:t>
            </w:r>
            <w:proofErr w:type="spellEnd"/>
          </w:p>
        </w:tc>
        <w:tc>
          <w:tcPr>
            <w:tcW w:w="1977" w:type="dxa"/>
          </w:tcPr>
          <w:p w14:paraId="4D8587E2"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879" w:type="dxa"/>
          </w:tcPr>
          <w:p w14:paraId="16BAC438"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16064707"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OR=5.06 (3.14</w:t>
            </w:r>
            <w:r w:rsidRPr="002F77A6">
              <w:rPr>
                <w:rFonts w:ascii="Arial" w:eastAsia="Georgia" w:hAnsi="Arial" w:cs="Arial"/>
              </w:rPr>
              <w:t xml:space="preserve"> to </w:t>
            </w:r>
            <w:r w:rsidRPr="002F77A6">
              <w:rPr>
                <w:rFonts w:ascii="Arial" w:hAnsi="Arial" w:cs="Arial"/>
              </w:rPr>
              <w:t>8.15)</w:t>
            </w:r>
          </w:p>
        </w:tc>
        <w:tc>
          <w:tcPr>
            <w:tcW w:w="1940" w:type="dxa"/>
          </w:tcPr>
          <w:p w14:paraId="09DF913E" w14:textId="77777777" w:rsidR="006F6F48" w:rsidRPr="002F77A6" w:rsidRDefault="006F6F48" w:rsidP="0009779D">
            <w:pPr>
              <w:jc w:val="center"/>
              <w:rPr>
                <w:rFonts w:ascii="Arial" w:hAnsi="Arial" w:cs="Arial"/>
              </w:rPr>
            </w:pPr>
            <w:r w:rsidRPr="002F77A6">
              <w:rPr>
                <w:rFonts w:ascii="Arial" w:hAnsi="Arial" w:cs="Arial"/>
              </w:rPr>
              <w:t xml:space="preserve">Female 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r w:rsidRPr="002F77A6">
              <w:rPr>
                <w:rFonts w:ascii="Arial" w:hAnsi="Arial" w:cs="Arial"/>
              </w:rPr>
              <w:t xml:space="preserve"> in the NSCLC-COPD vs. NSCLC-NO-COPD cohort</w:t>
            </w:r>
          </w:p>
        </w:tc>
      </w:tr>
      <w:tr w:rsidR="006F6F48" w:rsidRPr="002F77A6" w14:paraId="6DE6EA65" w14:textId="77777777" w:rsidTr="0009779D">
        <w:trPr>
          <w:trHeight w:val="1054"/>
        </w:trPr>
        <w:tc>
          <w:tcPr>
            <w:tcW w:w="1961" w:type="dxa"/>
          </w:tcPr>
          <w:p w14:paraId="328AB9BA" w14:textId="77777777" w:rsidR="006F6F48" w:rsidRPr="002F77A6" w:rsidRDefault="006F6F48" w:rsidP="0009779D">
            <w:pPr>
              <w:jc w:val="center"/>
              <w:rPr>
                <w:rFonts w:ascii="Arial" w:hAnsi="Arial" w:cs="Arial"/>
              </w:rPr>
            </w:pPr>
            <w:r w:rsidRPr="002F77A6">
              <w:rPr>
                <w:rFonts w:ascii="Arial" w:hAnsi="Arial" w:cs="Arial"/>
              </w:rPr>
              <w:t>Zhai et al 2014</w:t>
            </w:r>
            <w:r w:rsidRPr="002F77A6">
              <w:rPr>
                <w:rFonts w:ascii="Arial" w:hAnsi="Arial" w:cs="Arial"/>
              </w:rPr>
              <w:fldChar w:fldCharType="begin"/>
            </w:r>
            <w:r w:rsidRPr="002F77A6">
              <w:rPr>
                <w:rFonts w:ascii="Arial" w:hAnsi="Arial" w:cs="Arial"/>
              </w:rPr>
              <w:instrText xml:space="preserve"> ADDIN ZOTERO_ITEM CSL_CITATION {"citationID":"q7mXspJS","properties":{"formattedCitation":"\\super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0F03DB88" w14:textId="77777777" w:rsidR="006F6F48" w:rsidRPr="002F77A6" w:rsidRDefault="006F6F48" w:rsidP="0009779D">
            <w:pPr>
              <w:jc w:val="center"/>
              <w:rPr>
                <w:rFonts w:ascii="Arial" w:hAnsi="Arial" w:cs="Arial"/>
                <w:sz w:val="20"/>
                <w:szCs w:val="20"/>
                <w:vertAlign w:val="superscript"/>
              </w:rPr>
            </w:pPr>
            <w:r w:rsidRPr="002F77A6">
              <w:rPr>
                <w:rFonts w:ascii="Arial" w:hAnsi="Arial" w:cs="Arial"/>
              </w:rPr>
              <w:t xml:space="preserve">Male Former </w:t>
            </w:r>
            <w:proofErr w:type="spellStart"/>
            <w:r w:rsidRPr="002F77A6">
              <w:rPr>
                <w:rFonts w:ascii="Arial" w:hAnsi="Arial" w:cs="Arial"/>
              </w:rPr>
              <w:t>Smokers</w:t>
            </w:r>
            <w:r w:rsidRPr="002F77A6">
              <w:rPr>
                <w:rFonts w:ascii="Arial" w:hAnsi="Arial" w:cs="Arial"/>
                <w:sz w:val="20"/>
                <w:szCs w:val="20"/>
                <w:vertAlign w:val="superscript"/>
              </w:rPr>
              <w:t>h</w:t>
            </w:r>
            <w:proofErr w:type="spellEnd"/>
          </w:p>
          <w:p w14:paraId="2209A469" w14:textId="77777777" w:rsidR="006F6F48" w:rsidRPr="002F77A6" w:rsidRDefault="006F6F48" w:rsidP="0009779D">
            <w:pPr>
              <w:jc w:val="center"/>
              <w:rPr>
                <w:rFonts w:ascii="Arial" w:hAnsi="Arial" w:cs="Arial"/>
              </w:rPr>
            </w:pPr>
          </w:p>
        </w:tc>
        <w:tc>
          <w:tcPr>
            <w:tcW w:w="1923" w:type="dxa"/>
          </w:tcPr>
          <w:p w14:paraId="66F505DE" w14:textId="77777777" w:rsidR="006F6F48" w:rsidRPr="002F77A6" w:rsidRDefault="006F6F48" w:rsidP="0009779D">
            <w:pPr>
              <w:jc w:val="center"/>
              <w:rPr>
                <w:rFonts w:ascii="Arial" w:hAnsi="Arial" w:cs="Arial"/>
              </w:rPr>
            </w:pPr>
            <w:r w:rsidRPr="002F77A6">
              <w:rPr>
                <w:rFonts w:ascii="Arial" w:hAnsi="Arial" w:cs="Arial"/>
              </w:rPr>
              <w:t>Case-</w:t>
            </w:r>
            <w:proofErr w:type="spellStart"/>
            <w:r w:rsidRPr="002F77A6">
              <w:rPr>
                <w:rFonts w:ascii="Arial" w:hAnsi="Arial" w:cs="Arial"/>
              </w:rPr>
              <w:t>control</w:t>
            </w:r>
            <w:r w:rsidRPr="002F77A6">
              <w:rPr>
                <w:rFonts w:ascii="Arial" w:hAnsi="Arial" w:cs="Arial"/>
                <w:vertAlign w:val="superscript"/>
              </w:rPr>
              <w:t>k</w:t>
            </w:r>
            <w:proofErr w:type="spellEnd"/>
          </w:p>
        </w:tc>
        <w:tc>
          <w:tcPr>
            <w:tcW w:w="1977" w:type="dxa"/>
          </w:tcPr>
          <w:p w14:paraId="60EEF88D"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879" w:type="dxa"/>
          </w:tcPr>
          <w:p w14:paraId="4AC2306F"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16C8EBCB"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OR=3.95 (2.16</w:t>
            </w:r>
            <w:r w:rsidRPr="002F77A6">
              <w:rPr>
                <w:rFonts w:ascii="Arial" w:eastAsia="Georgia" w:hAnsi="Arial" w:cs="Arial"/>
              </w:rPr>
              <w:t xml:space="preserve"> to </w:t>
            </w:r>
            <w:r w:rsidRPr="002F77A6">
              <w:rPr>
                <w:rFonts w:ascii="Arial" w:hAnsi="Arial" w:cs="Arial"/>
              </w:rPr>
              <w:t>7.24)</w:t>
            </w:r>
          </w:p>
        </w:tc>
        <w:tc>
          <w:tcPr>
            <w:tcW w:w="1940" w:type="dxa"/>
          </w:tcPr>
          <w:p w14:paraId="350A7994" w14:textId="77777777" w:rsidR="006F6F48" w:rsidRPr="002F77A6" w:rsidRDefault="006F6F48" w:rsidP="0009779D">
            <w:pPr>
              <w:jc w:val="center"/>
              <w:rPr>
                <w:rFonts w:ascii="Arial" w:hAnsi="Arial" w:cs="Arial"/>
              </w:rPr>
            </w:pPr>
            <w:r w:rsidRPr="002F77A6">
              <w:rPr>
                <w:rFonts w:ascii="Arial" w:hAnsi="Arial" w:cs="Arial"/>
              </w:rPr>
              <w:t xml:space="preserve">Male 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r w:rsidRPr="002F77A6">
              <w:rPr>
                <w:rFonts w:ascii="Arial" w:hAnsi="Arial" w:cs="Arial"/>
              </w:rPr>
              <w:t xml:space="preserve"> in the NSCLC-COPD vs. NSCLC-NO-COPD cohort</w:t>
            </w:r>
          </w:p>
        </w:tc>
      </w:tr>
      <w:tr w:rsidR="006F6F48" w:rsidRPr="002F77A6" w14:paraId="633C092F" w14:textId="77777777" w:rsidTr="0009779D">
        <w:trPr>
          <w:trHeight w:val="916"/>
        </w:trPr>
        <w:tc>
          <w:tcPr>
            <w:tcW w:w="1961" w:type="dxa"/>
          </w:tcPr>
          <w:p w14:paraId="4EBB1768" w14:textId="77777777" w:rsidR="006F6F48" w:rsidRPr="002F77A6" w:rsidRDefault="006F6F48" w:rsidP="0009779D">
            <w:pPr>
              <w:jc w:val="center"/>
              <w:rPr>
                <w:rFonts w:ascii="Arial" w:hAnsi="Arial" w:cs="Arial"/>
              </w:rPr>
            </w:pPr>
            <w:r w:rsidRPr="002F77A6">
              <w:rPr>
                <w:rFonts w:ascii="Arial" w:hAnsi="Arial" w:cs="Arial"/>
              </w:rPr>
              <w:t>Littman et al 2004</w:t>
            </w:r>
            <w:r w:rsidRPr="002F77A6">
              <w:rPr>
                <w:rFonts w:ascii="Arial" w:hAnsi="Arial" w:cs="Arial"/>
              </w:rPr>
              <w:fldChar w:fldCharType="begin"/>
            </w:r>
            <w:r w:rsidRPr="002F77A6">
              <w:rPr>
                <w:rFonts w:ascii="Arial" w:hAnsi="Arial" w:cs="Arial"/>
                <w:b/>
                <w:bCs/>
              </w:rPr>
              <w:instrText xml:space="preserve"> ADDIN ZOTERO_ITEM CSL_CITATION {"citationID":"iBZ3ow9A","properties":{"formattedCitation":"\\super 42\\nosupersub{}","plainCitation":"42","noteIndex":0},"citationItems":[{"id":2540,"uris":["http://zotero.org/users/local/npAtvLvG/items/2UT6DBG4"],"itemData":{"id":2540,"type":"article-journal","container-title":"Cancer Causes &amp; Control","DOI":"10.1023/B:CACO.0000043432.71626.45","ISSN":"0957-5243","issue":"8","journalAbbreviation":"Cancer Causes Control","language":"en","page":"819-827","source":"DOI.org (Crossref)","title":"Prior Lung Disease and Risk of Lung Cancer in a Large Prospective Study","volume":"15","author":[{"family":"Littman","given":"Alyson J."},{"family":"Thornquist","given":"Mark D."},{"family":"White","given":"Emily"},{"family":"Jackson","given":"Lisa A."},{"family":"Goodman","given":"Gary E."},{"family":"Vaughan","given":"Thomas L."}],"issued":{"date-parts":[["2004",10]]}}}],"schema":"https://github.com/citation-style-language/schema/raw/master/csl-citation.json"}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42</w:t>
            </w:r>
            <w:r w:rsidRPr="002F77A6">
              <w:rPr>
                <w:rFonts w:ascii="Arial" w:hAnsi="Arial" w:cs="Arial"/>
              </w:rPr>
              <w:fldChar w:fldCharType="end"/>
            </w:r>
          </w:p>
        </w:tc>
        <w:tc>
          <w:tcPr>
            <w:tcW w:w="1929" w:type="dxa"/>
          </w:tcPr>
          <w:p w14:paraId="7A7DCE37" w14:textId="77777777" w:rsidR="006F6F48" w:rsidRPr="002F77A6" w:rsidRDefault="006F6F48" w:rsidP="0009779D">
            <w:pPr>
              <w:jc w:val="center"/>
              <w:rPr>
                <w:rFonts w:ascii="Arial" w:hAnsi="Arial" w:cs="Arial"/>
              </w:rPr>
            </w:pPr>
            <w:r w:rsidRPr="002F77A6">
              <w:rPr>
                <w:rFonts w:ascii="Arial" w:hAnsi="Arial" w:cs="Arial"/>
              </w:rPr>
              <w:t>Current smokers</w:t>
            </w:r>
          </w:p>
        </w:tc>
        <w:tc>
          <w:tcPr>
            <w:tcW w:w="1923" w:type="dxa"/>
          </w:tcPr>
          <w:p w14:paraId="475D013A" w14:textId="77777777" w:rsidR="006F6F48" w:rsidRPr="002F77A6" w:rsidRDefault="006F6F48" w:rsidP="0009779D">
            <w:pPr>
              <w:jc w:val="center"/>
              <w:rPr>
                <w:rFonts w:ascii="Arial" w:hAnsi="Arial" w:cs="Arial"/>
              </w:rPr>
            </w:pPr>
            <w:r w:rsidRPr="002F77A6">
              <w:rPr>
                <w:rFonts w:ascii="Arial" w:hAnsi="Arial" w:cs="Arial"/>
              </w:rPr>
              <w:t>Prospective cohort (median follow up of 9.1 years with a maximum of 16 years)</w:t>
            </w:r>
          </w:p>
        </w:tc>
        <w:tc>
          <w:tcPr>
            <w:tcW w:w="1977" w:type="dxa"/>
          </w:tcPr>
          <w:p w14:paraId="5604E177" w14:textId="77777777" w:rsidR="006F6F48" w:rsidRPr="002F77A6" w:rsidRDefault="006F6F48" w:rsidP="0009779D">
            <w:pPr>
              <w:jc w:val="center"/>
              <w:rPr>
                <w:rFonts w:ascii="Arial" w:hAnsi="Arial" w:cs="Arial"/>
              </w:rPr>
            </w:pPr>
            <w:r w:rsidRPr="002F77A6">
              <w:rPr>
                <w:rFonts w:ascii="Arial" w:hAnsi="Arial" w:cs="Arial"/>
              </w:rPr>
              <w:t>Chronic bronchitis or emphysema; grouped (Self-reported)</w:t>
            </w:r>
          </w:p>
        </w:tc>
        <w:tc>
          <w:tcPr>
            <w:tcW w:w="1879" w:type="dxa"/>
          </w:tcPr>
          <w:p w14:paraId="144A7271"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07151539"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HR= 1.25 (1.04</w:t>
            </w:r>
            <w:r w:rsidRPr="002F77A6">
              <w:rPr>
                <w:rFonts w:ascii="Arial" w:eastAsia="Georgia" w:hAnsi="Arial" w:cs="Arial"/>
              </w:rPr>
              <w:t xml:space="preserve"> to </w:t>
            </w:r>
            <w:r w:rsidRPr="002F77A6">
              <w:rPr>
                <w:rFonts w:ascii="Arial" w:hAnsi="Arial" w:cs="Arial"/>
              </w:rPr>
              <w:t>1.51)</w:t>
            </w:r>
          </w:p>
        </w:tc>
        <w:tc>
          <w:tcPr>
            <w:tcW w:w="1940" w:type="dxa"/>
          </w:tcPr>
          <w:p w14:paraId="4EDBD9B6" w14:textId="77777777" w:rsidR="006F6F48" w:rsidRPr="002F77A6" w:rsidRDefault="006F6F48" w:rsidP="0009779D">
            <w:pPr>
              <w:jc w:val="center"/>
              <w:rPr>
                <w:rFonts w:ascii="Arial" w:hAnsi="Arial" w:cs="Arial"/>
              </w:rPr>
            </w:pPr>
            <w:r w:rsidRPr="002F77A6">
              <w:rPr>
                <w:rFonts w:ascii="Arial" w:hAnsi="Arial" w:cs="Arial"/>
              </w:rPr>
              <w:t>No diagnosis of chronic bronchitis or emphysema</w:t>
            </w:r>
          </w:p>
        </w:tc>
      </w:tr>
      <w:tr w:rsidR="006F6F48" w:rsidRPr="002F77A6" w14:paraId="76E2381F" w14:textId="77777777" w:rsidTr="0009779D">
        <w:trPr>
          <w:trHeight w:val="743"/>
        </w:trPr>
        <w:tc>
          <w:tcPr>
            <w:tcW w:w="1961" w:type="dxa"/>
            <w:vMerge w:val="restart"/>
          </w:tcPr>
          <w:p w14:paraId="113949C3" w14:textId="77777777" w:rsidR="006F6F48" w:rsidRPr="002F77A6" w:rsidRDefault="006F6F48" w:rsidP="0009779D">
            <w:pPr>
              <w:jc w:val="center"/>
              <w:rPr>
                <w:rFonts w:ascii="Arial" w:hAnsi="Arial" w:cs="Arial"/>
              </w:rPr>
            </w:pPr>
            <w:r w:rsidRPr="002F77A6">
              <w:rPr>
                <w:rFonts w:ascii="Arial" w:hAnsi="Arial" w:cs="Arial"/>
              </w:rPr>
              <w:t>Schwartz et al 2009</w:t>
            </w:r>
            <w:r w:rsidRPr="002F77A6">
              <w:rPr>
                <w:rFonts w:ascii="Arial" w:hAnsi="Arial" w:cs="Arial"/>
              </w:rPr>
              <w:fldChar w:fldCharType="begin"/>
            </w:r>
            <w:r w:rsidRPr="002F77A6">
              <w:rPr>
                <w:rFonts w:ascii="Arial" w:hAnsi="Arial" w:cs="Arial"/>
                <w:b/>
                <w:bCs/>
              </w:rPr>
              <w:instrText xml:space="preserve"> ADDIN ZOTERO_ITEM CSL_CITATION {"citationID":"12CXTYTZ","properties":{"formattedCitation":"\\super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59</w:t>
            </w:r>
            <w:r w:rsidRPr="002F77A6">
              <w:rPr>
                <w:rFonts w:ascii="Arial" w:hAnsi="Arial" w:cs="Arial"/>
              </w:rPr>
              <w:fldChar w:fldCharType="end"/>
            </w:r>
          </w:p>
        </w:tc>
        <w:tc>
          <w:tcPr>
            <w:tcW w:w="1929" w:type="dxa"/>
            <w:vMerge w:val="restart"/>
          </w:tcPr>
          <w:p w14:paraId="5DCF70B7" w14:textId="77777777" w:rsidR="006F6F48" w:rsidRPr="002F77A6" w:rsidRDefault="006F6F48" w:rsidP="0009779D">
            <w:pPr>
              <w:jc w:val="center"/>
              <w:rPr>
                <w:rFonts w:ascii="Arial" w:hAnsi="Arial" w:cs="Arial"/>
              </w:rPr>
            </w:pPr>
            <w:r w:rsidRPr="002F77A6">
              <w:rPr>
                <w:rFonts w:ascii="Arial" w:hAnsi="Arial" w:cs="Arial"/>
              </w:rPr>
              <w:t>Current smokers</w:t>
            </w:r>
          </w:p>
        </w:tc>
        <w:tc>
          <w:tcPr>
            <w:tcW w:w="1923" w:type="dxa"/>
            <w:vMerge w:val="restart"/>
          </w:tcPr>
          <w:p w14:paraId="7A240321"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52990358" w14:textId="77777777" w:rsidR="006F6F48" w:rsidRPr="002F77A6" w:rsidRDefault="006F6F48" w:rsidP="0009779D">
            <w:pPr>
              <w:jc w:val="center"/>
              <w:rPr>
                <w:rFonts w:ascii="Arial" w:hAnsi="Arial" w:cs="Arial"/>
              </w:rPr>
            </w:pPr>
            <w:r w:rsidRPr="002F77A6">
              <w:rPr>
                <w:rFonts w:ascii="Arial" w:hAnsi="Arial" w:cs="Arial"/>
              </w:rPr>
              <w:t>Chronic Obstructive Lung Disease; includes chronic bronchitis, emphysema, or COPD (Self-reported)</w:t>
            </w:r>
          </w:p>
        </w:tc>
        <w:tc>
          <w:tcPr>
            <w:tcW w:w="1879" w:type="dxa"/>
          </w:tcPr>
          <w:p w14:paraId="532238A2"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62E38DBE"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 1.93 (1.06</w:t>
            </w:r>
            <w:r w:rsidRPr="002F77A6">
              <w:rPr>
                <w:rFonts w:ascii="Arial" w:eastAsia="Georgia" w:hAnsi="Arial" w:cs="Arial"/>
              </w:rPr>
              <w:t xml:space="preserve"> to </w:t>
            </w:r>
            <w:r w:rsidRPr="002F77A6">
              <w:rPr>
                <w:rFonts w:ascii="Arial" w:hAnsi="Arial" w:cs="Arial"/>
              </w:rPr>
              <w:t>3.49)</w:t>
            </w:r>
          </w:p>
        </w:tc>
        <w:tc>
          <w:tcPr>
            <w:tcW w:w="1940" w:type="dxa"/>
          </w:tcPr>
          <w:p w14:paraId="4EC1ABA2" w14:textId="77777777" w:rsidR="006F6F48" w:rsidRPr="002F77A6" w:rsidRDefault="006F6F48" w:rsidP="0009779D">
            <w:pPr>
              <w:jc w:val="center"/>
              <w:rPr>
                <w:rFonts w:ascii="Arial" w:hAnsi="Arial" w:cs="Arial"/>
              </w:rPr>
            </w:pPr>
            <w:r w:rsidRPr="002F77A6">
              <w:rPr>
                <w:rFonts w:ascii="Arial" w:hAnsi="Arial" w:cs="Arial"/>
              </w:rPr>
              <w:t>No chronic obstructive lung disease</w:t>
            </w:r>
          </w:p>
        </w:tc>
      </w:tr>
      <w:tr w:rsidR="006F6F48" w:rsidRPr="002F77A6" w14:paraId="0A094151" w14:textId="77777777" w:rsidTr="0009779D">
        <w:trPr>
          <w:trHeight w:val="415"/>
        </w:trPr>
        <w:tc>
          <w:tcPr>
            <w:tcW w:w="1961" w:type="dxa"/>
            <w:vMerge/>
          </w:tcPr>
          <w:p w14:paraId="5F8FE808" w14:textId="77777777" w:rsidR="006F6F48" w:rsidRPr="002F77A6" w:rsidRDefault="006F6F48" w:rsidP="0009779D">
            <w:pPr>
              <w:jc w:val="center"/>
              <w:rPr>
                <w:rFonts w:ascii="Arial" w:hAnsi="Arial" w:cs="Arial"/>
              </w:rPr>
            </w:pPr>
          </w:p>
        </w:tc>
        <w:tc>
          <w:tcPr>
            <w:tcW w:w="1929" w:type="dxa"/>
            <w:vMerge/>
          </w:tcPr>
          <w:p w14:paraId="2EC574F7" w14:textId="77777777" w:rsidR="006F6F48" w:rsidRPr="002F77A6" w:rsidRDefault="006F6F48" w:rsidP="0009779D">
            <w:pPr>
              <w:jc w:val="center"/>
              <w:rPr>
                <w:rFonts w:ascii="Arial" w:hAnsi="Arial" w:cs="Arial"/>
              </w:rPr>
            </w:pPr>
          </w:p>
        </w:tc>
        <w:tc>
          <w:tcPr>
            <w:tcW w:w="1923" w:type="dxa"/>
            <w:vMerge/>
          </w:tcPr>
          <w:p w14:paraId="6824FD72" w14:textId="77777777" w:rsidR="006F6F48" w:rsidRPr="002F77A6" w:rsidRDefault="006F6F48" w:rsidP="0009779D">
            <w:pPr>
              <w:jc w:val="center"/>
              <w:rPr>
                <w:rFonts w:ascii="Arial" w:hAnsi="Arial" w:cs="Arial"/>
              </w:rPr>
            </w:pPr>
          </w:p>
        </w:tc>
        <w:tc>
          <w:tcPr>
            <w:tcW w:w="1977" w:type="dxa"/>
          </w:tcPr>
          <w:p w14:paraId="6E1BF6D2" w14:textId="77777777" w:rsidR="006F6F48" w:rsidRPr="002F77A6" w:rsidRDefault="006F6F48" w:rsidP="0009779D">
            <w:pPr>
              <w:jc w:val="center"/>
              <w:rPr>
                <w:rFonts w:ascii="Arial" w:hAnsi="Arial" w:cs="Arial"/>
              </w:rPr>
            </w:pPr>
            <w:r w:rsidRPr="002F77A6">
              <w:rPr>
                <w:rFonts w:ascii="Arial" w:hAnsi="Arial" w:cs="Arial"/>
              </w:rPr>
              <w:t>Emphysema (Self-reported)</w:t>
            </w:r>
          </w:p>
        </w:tc>
        <w:tc>
          <w:tcPr>
            <w:tcW w:w="1879" w:type="dxa"/>
          </w:tcPr>
          <w:p w14:paraId="41D8D285"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3611184D"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 xml:space="preserve">OR=2.33 (0.91 </w:t>
            </w:r>
            <w:r w:rsidRPr="002F77A6">
              <w:rPr>
                <w:rFonts w:ascii="Arial" w:eastAsia="Georgia" w:hAnsi="Arial" w:cs="Arial"/>
              </w:rPr>
              <w:t xml:space="preserve">to </w:t>
            </w:r>
            <w:r w:rsidRPr="002F77A6">
              <w:rPr>
                <w:rFonts w:ascii="Arial" w:hAnsi="Arial" w:cs="Arial"/>
              </w:rPr>
              <w:t>5.97)</w:t>
            </w:r>
          </w:p>
        </w:tc>
        <w:tc>
          <w:tcPr>
            <w:tcW w:w="1940" w:type="dxa"/>
          </w:tcPr>
          <w:p w14:paraId="48DE0F99" w14:textId="77777777" w:rsidR="006F6F48" w:rsidRPr="002F77A6" w:rsidRDefault="006F6F48" w:rsidP="0009779D">
            <w:pPr>
              <w:jc w:val="center"/>
              <w:rPr>
                <w:rFonts w:ascii="Arial" w:hAnsi="Arial" w:cs="Arial"/>
              </w:rPr>
            </w:pPr>
            <w:r w:rsidRPr="002F77A6">
              <w:rPr>
                <w:rFonts w:ascii="Arial" w:hAnsi="Arial" w:cs="Arial"/>
              </w:rPr>
              <w:t>No emphysema</w:t>
            </w:r>
          </w:p>
        </w:tc>
      </w:tr>
      <w:tr w:rsidR="006F6F48" w:rsidRPr="002F77A6" w14:paraId="2C1237BF" w14:textId="77777777" w:rsidTr="0009779D">
        <w:trPr>
          <w:trHeight w:val="639"/>
        </w:trPr>
        <w:tc>
          <w:tcPr>
            <w:tcW w:w="1961" w:type="dxa"/>
            <w:vMerge/>
          </w:tcPr>
          <w:p w14:paraId="201B8703" w14:textId="77777777" w:rsidR="006F6F48" w:rsidRPr="002F77A6" w:rsidRDefault="006F6F48" w:rsidP="0009779D">
            <w:pPr>
              <w:jc w:val="center"/>
              <w:rPr>
                <w:rFonts w:ascii="Arial" w:hAnsi="Arial" w:cs="Arial"/>
              </w:rPr>
            </w:pPr>
          </w:p>
        </w:tc>
        <w:tc>
          <w:tcPr>
            <w:tcW w:w="1929" w:type="dxa"/>
            <w:vMerge/>
          </w:tcPr>
          <w:p w14:paraId="5B17359C" w14:textId="77777777" w:rsidR="006F6F48" w:rsidRPr="002F77A6" w:rsidRDefault="006F6F48" w:rsidP="0009779D">
            <w:pPr>
              <w:jc w:val="center"/>
              <w:rPr>
                <w:rFonts w:ascii="Arial" w:hAnsi="Arial" w:cs="Arial"/>
              </w:rPr>
            </w:pPr>
          </w:p>
        </w:tc>
        <w:tc>
          <w:tcPr>
            <w:tcW w:w="1923" w:type="dxa"/>
            <w:vMerge/>
          </w:tcPr>
          <w:p w14:paraId="2470925E" w14:textId="77777777" w:rsidR="006F6F48" w:rsidRPr="002F77A6" w:rsidRDefault="006F6F48" w:rsidP="0009779D">
            <w:pPr>
              <w:jc w:val="center"/>
              <w:rPr>
                <w:rFonts w:ascii="Arial" w:hAnsi="Arial" w:cs="Arial"/>
              </w:rPr>
            </w:pPr>
          </w:p>
        </w:tc>
        <w:tc>
          <w:tcPr>
            <w:tcW w:w="1977" w:type="dxa"/>
          </w:tcPr>
          <w:p w14:paraId="0DABDAD2" w14:textId="77777777" w:rsidR="006F6F48" w:rsidRPr="002F77A6" w:rsidRDefault="006F6F48" w:rsidP="0009779D">
            <w:pPr>
              <w:jc w:val="center"/>
              <w:rPr>
                <w:rFonts w:ascii="Arial" w:hAnsi="Arial" w:cs="Arial"/>
              </w:rPr>
            </w:pPr>
            <w:r w:rsidRPr="002F77A6">
              <w:rPr>
                <w:rFonts w:ascii="Arial" w:hAnsi="Arial" w:cs="Arial"/>
              </w:rPr>
              <w:t>Chronic bronchitis (Self-reported)</w:t>
            </w:r>
          </w:p>
        </w:tc>
        <w:tc>
          <w:tcPr>
            <w:tcW w:w="1879" w:type="dxa"/>
          </w:tcPr>
          <w:p w14:paraId="14F66662"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4BC28B01"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 3.08 (1.47</w:t>
            </w:r>
            <w:r w:rsidRPr="002F77A6">
              <w:rPr>
                <w:rFonts w:ascii="Arial" w:eastAsia="Georgia" w:hAnsi="Arial" w:cs="Arial"/>
              </w:rPr>
              <w:t xml:space="preserve"> to </w:t>
            </w:r>
            <w:r w:rsidRPr="002F77A6">
              <w:rPr>
                <w:rFonts w:ascii="Arial" w:hAnsi="Arial" w:cs="Arial"/>
              </w:rPr>
              <w:t>6.43)</w:t>
            </w:r>
          </w:p>
        </w:tc>
        <w:tc>
          <w:tcPr>
            <w:tcW w:w="1940" w:type="dxa"/>
          </w:tcPr>
          <w:p w14:paraId="015B7132" w14:textId="77777777" w:rsidR="006F6F48" w:rsidRPr="002F77A6" w:rsidRDefault="006F6F48" w:rsidP="0009779D">
            <w:pPr>
              <w:jc w:val="center"/>
              <w:rPr>
                <w:rFonts w:ascii="Arial" w:hAnsi="Arial" w:cs="Arial"/>
              </w:rPr>
            </w:pPr>
            <w:r w:rsidRPr="002F77A6">
              <w:rPr>
                <w:rFonts w:ascii="Arial" w:hAnsi="Arial" w:cs="Arial"/>
              </w:rPr>
              <w:t>No chronic bronchitis</w:t>
            </w:r>
          </w:p>
        </w:tc>
      </w:tr>
      <w:tr w:rsidR="006F6F48" w:rsidRPr="002F77A6" w14:paraId="5D244D53" w14:textId="77777777" w:rsidTr="0009779D">
        <w:trPr>
          <w:trHeight w:val="1054"/>
        </w:trPr>
        <w:tc>
          <w:tcPr>
            <w:tcW w:w="1961" w:type="dxa"/>
          </w:tcPr>
          <w:p w14:paraId="51F17726" w14:textId="77777777" w:rsidR="006F6F48" w:rsidRPr="002F77A6" w:rsidRDefault="006F6F48" w:rsidP="0009779D">
            <w:pPr>
              <w:jc w:val="center"/>
              <w:rPr>
                <w:rFonts w:ascii="Arial" w:hAnsi="Arial" w:cs="Arial"/>
              </w:rPr>
            </w:pPr>
            <w:r w:rsidRPr="002F77A6">
              <w:rPr>
                <w:rFonts w:ascii="Arial" w:hAnsi="Arial" w:cs="Arial"/>
              </w:rPr>
              <w:t>Zhai et al 2014</w:t>
            </w:r>
            <w:r w:rsidRPr="002F77A6">
              <w:rPr>
                <w:rFonts w:ascii="Arial" w:hAnsi="Arial" w:cs="Arial"/>
              </w:rPr>
              <w:fldChar w:fldCharType="begin"/>
            </w:r>
            <w:r w:rsidRPr="002F77A6">
              <w:rPr>
                <w:rFonts w:ascii="Arial" w:hAnsi="Arial" w:cs="Arial"/>
              </w:rPr>
              <w:instrText xml:space="preserve"> ADDIN ZOTERO_ITEM CSL_CITATION {"citationID":"5FO2r3jA","properties":{"formattedCitation":"\\super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3774CD33" w14:textId="77777777" w:rsidR="006F6F48" w:rsidRPr="002F77A6" w:rsidRDefault="006F6F48" w:rsidP="0009779D">
            <w:pPr>
              <w:jc w:val="center"/>
              <w:rPr>
                <w:rFonts w:ascii="Arial" w:hAnsi="Arial" w:cs="Arial"/>
              </w:rPr>
            </w:pPr>
            <w:r w:rsidRPr="002F77A6">
              <w:rPr>
                <w:rFonts w:ascii="Arial" w:hAnsi="Arial" w:cs="Arial"/>
              </w:rPr>
              <w:t xml:space="preserve">Current </w:t>
            </w:r>
            <w:proofErr w:type="spellStart"/>
            <w:r w:rsidRPr="002F77A6">
              <w:rPr>
                <w:rFonts w:ascii="Arial" w:hAnsi="Arial" w:cs="Arial"/>
              </w:rPr>
              <w:t>smokers</w:t>
            </w:r>
            <w:r w:rsidRPr="002F77A6">
              <w:rPr>
                <w:rFonts w:ascii="Arial" w:hAnsi="Arial" w:cs="Arial"/>
                <w:sz w:val="20"/>
                <w:szCs w:val="20"/>
                <w:vertAlign w:val="superscript"/>
              </w:rPr>
              <w:t>l</w:t>
            </w:r>
            <w:proofErr w:type="spellEnd"/>
          </w:p>
        </w:tc>
        <w:tc>
          <w:tcPr>
            <w:tcW w:w="1923" w:type="dxa"/>
          </w:tcPr>
          <w:p w14:paraId="16F0FE56" w14:textId="77777777" w:rsidR="006F6F48" w:rsidRPr="002F77A6" w:rsidRDefault="006F6F48" w:rsidP="0009779D">
            <w:pPr>
              <w:jc w:val="center"/>
              <w:rPr>
                <w:rFonts w:ascii="Arial" w:hAnsi="Arial" w:cs="Arial"/>
              </w:rPr>
            </w:pPr>
            <w:r w:rsidRPr="002F77A6">
              <w:rPr>
                <w:rFonts w:ascii="Arial" w:hAnsi="Arial" w:cs="Arial"/>
              </w:rPr>
              <w:t>Case-control</w:t>
            </w:r>
          </w:p>
        </w:tc>
        <w:tc>
          <w:tcPr>
            <w:tcW w:w="1977" w:type="dxa"/>
          </w:tcPr>
          <w:p w14:paraId="3659F6CB" w14:textId="77777777" w:rsidR="006F6F48" w:rsidRPr="002F77A6" w:rsidRDefault="006F6F48" w:rsidP="0009779D">
            <w:pPr>
              <w:jc w:val="center"/>
              <w:rPr>
                <w:rFonts w:ascii="Arial" w:hAnsi="Arial" w:cs="Arial"/>
              </w:rPr>
            </w:pPr>
            <w:r w:rsidRPr="002F77A6">
              <w:rPr>
                <w:rFonts w:ascii="Arial" w:hAnsi="Arial" w:cs="Arial"/>
              </w:rPr>
              <w:t>Chronic bronchitis, emphysema, and/or COPD (Self-reported)</w:t>
            </w:r>
          </w:p>
        </w:tc>
        <w:tc>
          <w:tcPr>
            <w:tcW w:w="1879" w:type="dxa"/>
          </w:tcPr>
          <w:p w14:paraId="345DA383"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0756A34C"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OR=7.92 (5.43</w:t>
            </w:r>
            <w:r w:rsidRPr="002F77A6">
              <w:rPr>
                <w:rFonts w:ascii="Arial" w:eastAsia="Georgia" w:hAnsi="Arial" w:cs="Arial"/>
              </w:rPr>
              <w:t xml:space="preserve"> to </w:t>
            </w:r>
            <w:proofErr w:type="gramStart"/>
            <w:r w:rsidRPr="002F77A6">
              <w:rPr>
                <w:rFonts w:ascii="Arial" w:hAnsi="Arial" w:cs="Arial"/>
              </w:rPr>
              <w:t>11.57)</w:t>
            </w:r>
            <w:r w:rsidRPr="002F77A6">
              <w:rPr>
                <w:rFonts w:ascii="Arial" w:hAnsi="Arial" w:cs="Arial"/>
                <w:vertAlign w:val="superscript"/>
              </w:rPr>
              <w:t>i</w:t>
            </w:r>
            <w:proofErr w:type="gramEnd"/>
          </w:p>
        </w:tc>
        <w:tc>
          <w:tcPr>
            <w:tcW w:w="1940" w:type="dxa"/>
          </w:tcPr>
          <w:p w14:paraId="21C351C2" w14:textId="77777777" w:rsidR="006F6F48" w:rsidRPr="002F77A6" w:rsidRDefault="006F6F48" w:rsidP="0009779D">
            <w:pPr>
              <w:jc w:val="center"/>
              <w:rPr>
                <w:rFonts w:ascii="Arial" w:hAnsi="Arial" w:cs="Arial"/>
              </w:rPr>
            </w:pPr>
            <w:r w:rsidRPr="002F77A6">
              <w:rPr>
                <w:rFonts w:ascii="Arial" w:hAnsi="Arial" w:cs="Arial"/>
              </w:rPr>
              <w:t xml:space="preserve">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p>
        </w:tc>
      </w:tr>
      <w:tr w:rsidR="006F6F48" w:rsidRPr="002F77A6" w14:paraId="4F5CA8B6" w14:textId="77777777" w:rsidTr="0009779D">
        <w:trPr>
          <w:trHeight w:val="1054"/>
        </w:trPr>
        <w:tc>
          <w:tcPr>
            <w:tcW w:w="1961" w:type="dxa"/>
          </w:tcPr>
          <w:p w14:paraId="54B75ECA" w14:textId="77777777" w:rsidR="006F6F48" w:rsidRPr="002F77A6" w:rsidRDefault="006F6F48" w:rsidP="0009779D">
            <w:pPr>
              <w:jc w:val="center"/>
              <w:rPr>
                <w:rFonts w:ascii="Arial" w:hAnsi="Arial" w:cs="Arial"/>
              </w:rPr>
            </w:pPr>
            <w:r w:rsidRPr="002F77A6">
              <w:rPr>
                <w:rFonts w:ascii="Arial" w:hAnsi="Arial" w:cs="Arial"/>
              </w:rPr>
              <w:t>Zhai et al 2014</w:t>
            </w:r>
            <w:r w:rsidRPr="002F77A6">
              <w:rPr>
                <w:rFonts w:ascii="Arial" w:hAnsi="Arial" w:cs="Arial"/>
              </w:rPr>
              <w:fldChar w:fldCharType="begin"/>
            </w:r>
            <w:r w:rsidRPr="002F77A6">
              <w:rPr>
                <w:rFonts w:ascii="Arial" w:hAnsi="Arial" w:cs="Arial"/>
              </w:rPr>
              <w:instrText xml:space="preserve"> ADDIN ZOTERO_ITEM CSL_CITATION {"citationID":"1SFlpkjo","properties":{"formattedCitation":"\\super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19BC4BF8" w14:textId="77777777" w:rsidR="006F6F48" w:rsidRPr="002F77A6" w:rsidRDefault="006F6F48" w:rsidP="0009779D">
            <w:pPr>
              <w:jc w:val="center"/>
              <w:rPr>
                <w:rFonts w:ascii="Arial" w:hAnsi="Arial" w:cs="Arial"/>
              </w:rPr>
            </w:pPr>
            <w:r w:rsidRPr="002F77A6">
              <w:rPr>
                <w:rFonts w:ascii="Arial" w:hAnsi="Arial" w:cs="Arial"/>
              </w:rPr>
              <w:t xml:space="preserve">Female Current </w:t>
            </w:r>
            <w:proofErr w:type="spellStart"/>
            <w:r w:rsidRPr="002F77A6">
              <w:rPr>
                <w:rFonts w:ascii="Arial" w:hAnsi="Arial" w:cs="Arial"/>
              </w:rPr>
              <w:t>Smokers</w:t>
            </w:r>
            <w:r w:rsidRPr="002F77A6">
              <w:rPr>
                <w:rFonts w:ascii="Arial" w:hAnsi="Arial" w:cs="Arial"/>
                <w:sz w:val="20"/>
                <w:szCs w:val="20"/>
                <w:vertAlign w:val="superscript"/>
              </w:rPr>
              <w:t>l</w:t>
            </w:r>
            <w:proofErr w:type="spellEnd"/>
          </w:p>
        </w:tc>
        <w:tc>
          <w:tcPr>
            <w:tcW w:w="1923" w:type="dxa"/>
          </w:tcPr>
          <w:p w14:paraId="67BB21BD" w14:textId="77777777" w:rsidR="006F6F48" w:rsidRPr="002F77A6" w:rsidRDefault="006F6F48" w:rsidP="0009779D">
            <w:pPr>
              <w:jc w:val="center"/>
              <w:rPr>
                <w:rFonts w:ascii="Arial" w:hAnsi="Arial" w:cs="Arial"/>
              </w:rPr>
            </w:pPr>
            <w:r w:rsidRPr="002F77A6">
              <w:rPr>
                <w:rFonts w:ascii="Arial" w:hAnsi="Arial" w:cs="Arial"/>
              </w:rPr>
              <w:t>Case-</w:t>
            </w:r>
            <w:proofErr w:type="spellStart"/>
            <w:r w:rsidRPr="002F77A6">
              <w:rPr>
                <w:rFonts w:ascii="Arial" w:hAnsi="Arial" w:cs="Arial"/>
              </w:rPr>
              <w:t>control</w:t>
            </w:r>
            <w:r w:rsidRPr="002F77A6">
              <w:rPr>
                <w:rFonts w:ascii="Arial" w:hAnsi="Arial" w:cs="Arial"/>
                <w:vertAlign w:val="superscript"/>
              </w:rPr>
              <w:t>k</w:t>
            </w:r>
            <w:proofErr w:type="spellEnd"/>
          </w:p>
        </w:tc>
        <w:tc>
          <w:tcPr>
            <w:tcW w:w="1977" w:type="dxa"/>
          </w:tcPr>
          <w:p w14:paraId="110A35CA"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879" w:type="dxa"/>
          </w:tcPr>
          <w:p w14:paraId="4FBE4FF6"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530E7871"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OR=8.95 (5.55</w:t>
            </w:r>
            <w:r w:rsidRPr="002F77A6">
              <w:rPr>
                <w:rFonts w:ascii="Arial" w:eastAsia="Georgia" w:hAnsi="Arial" w:cs="Arial"/>
              </w:rPr>
              <w:t xml:space="preserve"> to </w:t>
            </w:r>
            <w:r w:rsidRPr="002F77A6">
              <w:rPr>
                <w:rFonts w:ascii="Arial" w:hAnsi="Arial" w:cs="Arial"/>
              </w:rPr>
              <w:t>14.47)</w:t>
            </w:r>
          </w:p>
        </w:tc>
        <w:tc>
          <w:tcPr>
            <w:tcW w:w="1940" w:type="dxa"/>
          </w:tcPr>
          <w:p w14:paraId="6D2F6C5A" w14:textId="77777777" w:rsidR="006F6F48" w:rsidRPr="002F77A6" w:rsidRDefault="006F6F48" w:rsidP="0009779D">
            <w:pPr>
              <w:jc w:val="center"/>
              <w:rPr>
                <w:rFonts w:ascii="Arial" w:hAnsi="Arial" w:cs="Arial"/>
              </w:rPr>
            </w:pPr>
            <w:r w:rsidRPr="002F77A6">
              <w:rPr>
                <w:rFonts w:ascii="Arial" w:hAnsi="Arial" w:cs="Arial"/>
              </w:rPr>
              <w:t xml:space="preserve">Female 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r w:rsidRPr="002F77A6">
              <w:rPr>
                <w:rFonts w:ascii="Arial" w:hAnsi="Arial" w:cs="Arial"/>
              </w:rPr>
              <w:t xml:space="preserve"> in the NSCLC-COPD vs. NSCLC-NO-COPD cohort</w:t>
            </w:r>
          </w:p>
        </w:tc>
      </w:tr>
      <w:tr w:rsidR="006F6F48" w:rsidRPr="002F77A6" w14:paraId="6B3D0C98" w14:textId="77777777" w:rsidTr="0009779D">
        <w:trPr>
          <w:trHeight w:val="1054"/>
        </w:trPr>
        <w:tc>
          <w:tcPr>
            <w:tcW w:w="1961" w:type="dxa"/>
          </w:tcPr>
          <w:p w14:paraId="30C13D3D" w14:textId="77777777" w:rsidR="006F6F48" w:rsidRPr="002F77A6" w:rsidRDefault="006F6F48" w:rsidP="0009779D">
            <w:pPr>
              <w:jc w:val="center"/>
              <w:rPr>
                <w:rFonts w:ascii="Arial" w:hAnsi="Arial" w:cs="Arial"/>
              </w:rPr>
            </w:pPr>
            <w:r w:rsidRPr="002F77A6">
              <w:rPr>
                <w:rFonts w:ascii="Arial" w:hAnsi="Arial" w:cs="Arial"/>
              </w:rPr>
              <w:t>Zhai et al 2014</w:t>
            </w:r>
            <w:r w:rsidRPr="002F77A6">
              <w:rPr>
                <w:rFonts w:ascii="Arial" w:hAnsi="Arial" w:cs="Arial"/>
              </w:rPr>
              <w:fldChar w:fldCharType="begin"/>
            </w:r>
            <w:r w:rsidRPr="002F77A6">
              <w:rPr>
                <w:rFonts w:ascii="Arial" w:hAnsi="Arial" w:cs="Arial"/>
              </w:rPr>
              <w:instrText xml:space="preserve"> ADDIN ZOTERO_ITEM CSL_CITATION {"citationID":"E5f2R4WG","properties":{"formattedCitation":"\\super 48\\nosupersub{}","plainCitation":"48","noteIndex":0},"citationItems":[{"id":2552,"uris":["http://zotero.org/users/local/npAtvLvG/items/GRQ5M63N"],"itemData":{"id":2552,"type":"article-journal","container-title":"International Journal of Cancer","DOI":"10.1002/ijc.28414","ISSN":"00207136","issue":"4","journalAbbreviation":"Int. J. Cancer","language":"en","page":"961-970","source":"DOI.org (Crossref)","title":"Smoking and smoking cessation in relation to the development of co-existing non-small cell lung cancer with chronic obstructive pulmonary disease: Smoking and the Risk of NSCLC with COPD","title-short":"Smoking and smoking cessation in relation to the development of co-existing non-small cell lung cancer with chronic obstructive pulmonary disease","volume":"134","author":[{"family":"Zhai","given":"Rihong"},{"family":"Yu","given":"Xiaojin"},{"family":"Wei","given":"Yongyue"},{"family":"Su","given":"Li"},{"family":"Christiani","given":"David C."}],"issued":{"date-parts":[["2014",2]]}}}],"schema":"https://github.com/citation-style-language/schema/raw/master/csl-citation.json"}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48</w:t>
            </w:r>
            <w:r w:rsidRPr="002F77A6">
              <w:rPr>
                <w:rFonts w:ascii="Arial" w:hAnsi="Arial" w:cs="Arial"/>
              </w:rPr>
              <w:fldChar w:fldCharType="end"/>
            </w:r>
          </w:p>
        </w:tc>
        <w:tc>
          <w:tcPr>
            <w:tcW w:w="1929" w:type="dxa"/>
          </w:tcPr>
          <w:p w14:paraId="00570EF4" w14:textId="77777777" w:rsidR="006F6F48" w:rsidRPr="002F77A6" w:rsidRDefault="006F6F48" w:rsidP="0009779D">
            <w:pPr>
              <w:jc w:val="center"/>
              <w:rPr>
                <w:rFonts w:ascii="Arial" w:hAnsi="Arial" w:cs="Arial"/>
              </w:rPr>
            </w:pPr>
            <w:r w:rsidRPr="002F77A6">
              <w:rPr>
                <w:rFonts w:ascii="Arial" w:hAnsi="Arial" w:cs="Arial"/>
              </w:rPr>
              <w:t xml:space="preserve">Male Current </w:t>
            </w:r>
            <w:proofErr w:type="spellStart"/>
            <w:r w:rsidRPr="002F77A6">
              <w:rPr>
                <w:rFonts w:ascii="Arial" w:hAnsi="Arial" w:cs="Arial"/>
              </w:rPr>
              <w:t>Smokers</w:t>
            </w:r>
            <w:r w:rsidRPr="002F77A6">
              <w:rPr>
                <w:rFonts w:ascii="Arial" w:hAnsi="Arial" w:cs="Arial"/>
                <w:sz w:val="20"/>
                <w:szCs w:val="20"/>
                <w:vertAlign w:val="superscript"/>
              </w:rPr>
              <w:t>l</w:t>
            </w:r>
            <w:proofErr w:type="spellEnd"/>
          </w:p>
        </w:tc>
        <w:tc>
          <w:tcPr>
            <w:tcW w:w="1923" w:type="dxa"/>
          </w:tcPr>
          <w:p w14:paraId="26E54630" w14:textId="77777777" w:rsidR="006F6F48" w:rsidRPr="002F77A6" w:rsidRDefault="006F6F48" w:rsidP="0009779D">
            <w:pPr>
              <w:jc w:val="center"/>
              <w:rPr>
                <w:rFonts w:ascii="Arial" w:hAnsi="Arial" w:cs="Arial"/>
              </w:rPr>
            </w:pPr>
            <w:r w:rsidRPr="002F77A6">
              <w:rPr>
                <w:rFonts w:ascii="Arial" w:hAnsi="Arial" w:cs="Arial"/>
              </w:rPr>
              <w:t>Case-</w:t>
            </w:r>
            <w:proofErr w:type="spellStart"/>
            <w:r w:rsidRPr="002F77A6">
              <w:rPr>
                <w:rFonts w:ascii="Arial" w:hAnsi="Arial" w:cs="Arial"/>
              </w:rPr>
              <w:t>control</w:t>
            </w:r>
            <w:r w:rsidRPr="002F77A6">
              <w:rPr>
                <w:rFonts w:ascii="Arial" w:hAnsi="Arial" w:cs="Arial"/>
                <w:vertAlign w:val="superscript"/>
              </w:rPr>
              <w:t>k</w:t>
            </w:r>
            <w:proofErr w:type="spellEnd"/>
          </w:p>
        </w:tc>
        <w:tc>
          <w:tcPr>
            <w:tcW w:w="1977" w:type="dxa"/>
          </w:tcPr>
          <w:p w14:paraId="44C264F9" w14:textId="77777777" w:rsidR="006F6F48" w:rsidRPr="002F77A6" w:rsidRDefault="006F6F48" w:rsidP="0009779D">
            <w:pPr>
              <w:jc w:val="center"/>
              <w:rPr>
                <w:rFonts w:ascii="Arial" w:hAnsi="Arial" w:cs="Arial"/>
              </w:rPr>
            </w:pPr>
            <w:r w:rsidRPr="002F77A6">
              <w:rPr>
                <w:rFonts w:ascii="Arial" w:hAnsi="Arial" w:cs="Arial"/>
              </w:rPr>
              <w:t>COPD (Self-reported)</w:t>
            </w:r>
          </w:p>
        </w:tc>
        <w:tc>
          <w:tcPr>
            <w:tcW w:w="1879" w:type="dxa"/>
          </w:tcPr>
          <w:p w14:paraId="70A87BE5"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0AA5FF6C"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OR=6.43 (3.47</w:t>
            </w:r>
            <w:r w:rsidRPr="002F77A6">
              <w:rPr>
                <w:rFonts w:ascii="Arial" w:eastAsia="Georgia" w:hAnsi="Arial" w:cs="Arial"/>
              </w:rPr>
              <w:t xml:space="preserve"> to </w:t>
            </w:r>
            <w:r w:rsidRPr="002F77A6">
              <w:rPr>
                <w:rFonts w:ascii="Arial" w:hAnsi="Arial" w:cs="Arial"/>
              </w:rPr>
              <w:t>11.89)</w:t>
            </w:r>
          </w:p>
        </w:tc>
        <w:tc>
          <w:tcPr>
            <w:tcW w:w="1940" w:type="dxa"/>
          </w:tcPr>
          <w:p w14:paraId="1D44960C" w14:textId="77777777" w:rsidR="006F6F48" w:rsidRPr="002F77A6" w:rsidRDefault="006F6F48" w:rsidP="0009779D">
            <w:pPr>
              <w:jc w:val="center"/>
              <w:rPr>
                <w:rFonts w:ascii="Arial" w:hAnsi="Arial" w:cs="Arial"/>
              </w:rPr>
            </w:pPr>
            <w:r w:rsidRPr="002F77A6">
              <w:rPr>
                <w:rFonts w:ascii="Arial" w:hAnsi="Arial" w:cs="Arial"/>
              </w:rPr>
              <w:t xml:space="preserve">Male never </w:t>
            </w:r>
            <w:proofErr w:type="spellStart"/>
            <w:r w:rsidRPr="002F77A6">
              <w:rPr>
                <w:rFonts w:ascii="Arial" w:hAnsi="Arial" w:cs="Arial"/>
              </w:rPr>
              <w:t>smokers</w:t>
            </w:r>
            <w:r w:rsidRPr="002F77A6">
              <w:rPr>
                <w:rFonts w:ascii="Arial" w:hAnsi="Arial" w:cs="Arial"/>
                <w:sz w:val="20"/>
                <w:szCs w:val="20"/>
                <w:vertAlign w:val="superscript"/>
              </w:rPr>
              <w:t>j</w:t>
            </w:r>
            <w:proofErr w:type="spellEnd"/>
            <w:r w:rsidRPr="002F77A6">
              <w:rPr>
                <w:rFonts w:ascii="Arial" w:hAnsi="Arial" w:cs="Arial"/>
              </w:rPr>
              <w:t xml:space="preserve"> in the NSCLC-COPD vs. NSCLC-NO-COPD cohort</w:t>
            </w:r>
          </w:p>
        </w:tc>
      </w:tr>
      <w:tr w:rsidR="006F6F48" w:rsidRPr="002F77A6" w14:paraId="398A8E56" w14:textId="77777777" w:rsidTr="0009779D">
        <w:trPr>
          <w:trHeight w:val="848"/>
        </w:trPr>
        <w:tc>
          <w:tcPr>
            <w:tcW w:w="1961" w:type="dxa"/>
          </w:tcPr>
          <w:p w14:paraId="201912F0" w14:textId="77777777" w:rsidR="006F6F48" w:rsidRPr="002F77A6" w:rsidRDefault="006F6F48" w:rsidP="0009779D">
            <w:pPr>
              <w:jc w:val="center"/>
              <w:rPr>
                <w:rFonts w:ascii="Arial" w:hAnsi="Arial" w:cs="Arial"/>
              </w:rPr>
            </w:pPr>
            <w:r w:rsidRPr="002F77A6">
              <w:rPr>
                <w:rFonts w:ascii="Arial" w:hAnsi="Arial" w:cs="Arial"/>
              </w:rPr>
              <w:t>Hopkins et al 2016</w:t>
            </w:r>
            <w:r w:rsidRPr="002F77A6">
              <w:rPr>
                <w:rFonts w:ascii="Arial" w:hAnsi="Arial" w:cs="Arial"/>
              </w:rPr>
              <w:fldChar w:fldCharType="begin"/>
            </w:r>
            <w:r w:rsidRPr="002F77A6">
              <w:rPr>
                <w:rFonts w:ascii="Arial" w:hAnsi="Arial" w:cs="Arial"/>
              </w:rPr>
              <w:instrText xml:space="preserve"> ADDIN ZOTERO_ITEM CSL_CITATION {"citationID":"LfdHRrFI","properties":{"formattedCitation":"\\super 50\\nosupersub{}","plainCitation":"50","noteIndex":0},"citationItems":[{"id":901,"uris":["http://zotero.org/users/local/npAtvLvG/items/NMWR732T"],"itemData":{"id":901,"type":"article-journal","abstract":"RATIONALE: Although epidemiological studies consistently show that chronic obstructive pulmonary disease is associated with an increased risk of lung cancer, debate exists as to whether there is a linear relationship between the severity of airflow limitation and lung cancer risk.\nOBJECTIVES: We examined this in a large, prospective study of older heavy smokers from the American College of Radiology Imaging Network subcohort of the National Lung Screening Trial (ACRIN). Airflow limitation was defined by prebronchodilator spirometry subgrouped according to Global Initiative for Chronic Obstructive Lung Disease (GOLD) grades 1-4.\nMETHODS: In the National Lung Screening Trial-ACRIN cohort of 18,473 screening participants, 6,436 had airflow limitation (35%) and 12,037 (65%) had no airflow limitation. From these groups, 758 lung cancer cases were prospectively identified. Participants with airflow limitation were stratified according to GOLD groups 1 (n = 1,607), 2 (n = 3,528), 3 (n = 1,083), and 4 (n = 211). Lung cancer incidence at study end (mean follow-up, 6.4 yr) was compared between the GOLD groups and those with no airflow limitation (referent group).\nMEASUREMENTS AND MAIN RESULTS: Compared with those with no airflow limitation, where lung cancer incidence was 3.78/1,000 person years, incidence rates increased in a simple linear relationship: GOLD 1 (6.27/1,000 person yr); GOLD 2 (7.86/1,000 person yr); GOLD 3 (10.71/1,000 person yr); and GOLD 4 (13.25/1,000 person yr). All relationships were significant versus the reference group at a P value of 0.0001 or less.\nCONCLUSIONS: In a large prospective study of high-risk cigarette smokers, we report a strong linear relationship between increasing severity of airflow limitation and risk of lung cancer.","container-title":"Annals of the American Thoracic Society","DOI":"10.1513/AnnalsATS.201609-741OC","ISSN":"2325-6621","issue":"3","journalAbbreviation":"Ann Am Thorac Soc","language":"eng","note":"PMID: 28076701\nPMCID: PMC5686299","page":"392-402","source":"PubMed","title":"Reduced Expiratory Flow Rate among Heavy Smokers Increases Lung Cancer Risk. Results from the National Lung Screening Trial-American College of Radiology Imaging Network Cohort","volume":"14","author":[{"family":"Hopkins","given":"Raewyn J."},{"family":"Duan","given":"Fenghai"},{"family":"Chiles","given":"Caroline"},{"family":"Greco","given":"Erin M."},{"family":"Gamble","given":"Greg D."},{"family":"Aberle","given":"Denise"},{"family":"Young","given":"Robert P."}],"issued":{"date-parts":[["2017",3]]}}}],"schema":"https://github.com/citation-style-language/schema/raw/master/csl-citation.json"} </w:instrText>
            </w:r>
            <w:r w:rsidRPr="002F77A6">
              <w:rPr>
                <w:rFonts w:ascii="Arial" w:hAnsi="Arial" w:cs="Arial"/>
              </w:rPr>
              <w:fldChar w:fldCharType="separate"/>
            </w:r>
            <w:r w:rsidRPr="002F77A6">
              <w:rPr>
                <w:rFonts w:ascii="Arial" w:hAnsi="Arial" w:cs="Arial"/>
                <w:vertAlign w:val="superscript"/>
              </w:rPr>
              <w:t>50</w:t>
            </w:r>
            <w:r w:rsidRPr="002F77A6">
              <w:rPr>
                <w:rFonts w:ascii="Arial" w:hAnsi="Arial" w:cs="Arial"/>
              </w:rPr>
              <w:fldChar w:fldCharType="end"/>
            </w:r>
          </w:p>
        </w:tc>
        <w:tc>
          <w:tcPr>
            <w:tcW w:w="1929" w:type="dxa"/>
          </w:tcPr>
          <w:p w14:paraId="7CF8546E" w14:textId="77777777" w:rsidR="006F6F48" w:rsidRPr="002F77A6" w:rsidRDefault="006F6F48" w:rsidP="0009779D">
            <w:pPr>
              <w:jc w:val="center"/>
              <w:rPr>
                <w:rFonts w:ascii="Arial" w:hAnsi="Arial" w:cs="Arial"/>
                <w:vertAlign w:val="superscript"/>
              </w:rPr>
            </w:pPr>
            <w:r w:rsidRPr="002F77A6">
              <w:rPr>
                <w:rFonts w:ascii="Arial" w:hAnsi="Arial" w:cs="Arial"/>
              </w:rPr>
              <w:t xml:space="preserve">Ever </w:t>
            </w:r>
            <w:proofErr w:type="spellStart"/>
            <w:proofErr w:type="gramStart"/>
            <w:r w:rsidRPr="002F77A6">
              <w:rPr>
                <w:rFonts w:ascii="Arial" w:hAnsi="Arial" w:cs="Arial"/>
              </w:rPr>
              <w:t>smokers</w:t>
            </w:r>
            <w:r w:rsidRPr="002F77A6">
              <w:rPr>
                <w:rFonts w:ascii="Arial" w:hAnsi="Arial" w:cs="Arial"/>
                <w:vertAlign w:val="superscript"/>
              </w:rPr>
              <w:t>m,n</w:t>
            </w:r>
            <w:proofErr w:type="spellEnd"/>
            <w:proofErr w:type="gramEnd"/>
          </w:p>
        </w:tc>
        <w:tc>
          <w:tcPr>
            <w:tcW w:w="1923" w:type="dxa"/>
          </w:tcPr>
          <w:p w14:paraId="5DCBF898" w14:textId="77777777" w:rsidR="006F6F48" w:rsidRPr="002F77A6" w:rsidRDefault="006F6F48" w:rsidP="0009779D">
            <w:pPr>
              <w:jc w:val="center"/>
              <w:rPr>
                <w:rFonts w:ascii="Arial" w:hAnsi="Arial" w:cs="Arial"/>
              </w:rPr>
            </w:pPr>
            <w:r w:rsidRPr="002F77A6">
              <w:rPr>
                <w:rFonts w:ascii="Arial" w:hAnsi="Arial" w:cs="Arial"/>
              </w:rPr>
              <w:t>Prospective cohort (mean follow-up, 6.4 years)</w:t>
            </w:r>
          </w:p>
        </w:tc>
        <w:tc>
          <w:tcPr>
            <w:tcW w:w="1977" w:type="dxa"/>
          </w:tcPr>
          <w:p w14:paraId="750CC9FD" w14:textId="77777777" w:rsidR="006F6F48" w:rsidRPr="002F77A6" w:rsidRDefault="006F6F48" w:rsidP="0009779D">
            <w:pPr>
              <w:jc w:val="center"/>
              <w:rPr>
                <w:rFonts w:ascii="Arial" w:hAnsi="Arial" w:cs="Arial"/>
              </w:rPr>
            </w:pPr>
            <w:r w:rsidRPr="002F77A6">
              <w:rPr>
                <w:rFonts w:ascii="Arial" w:hAnsi="Arial" w:cs="Arial"/>
              </w:rPr>
              <w:t>No airflow limitation (Spirometry)</w:t>
            </w:r>
          </w:p>
        </w:tc>
        <w:tc>
          <w:tcPr>
            <w:tcW w:w="1879" w:type="dxa"/>
          </w:tcPr>
          <w:p w14:paraId="06ADE8E6" w14:textId="77777777" w:rsidR="006F6F48" w:rsidRPr="002F77A6" w:rsidRDefault="006F6F48" w:rsidP="0009779D">
            <w:pPr>
              <w:jc w:val="center"/>
              <w:rPr>
                <w:rFonts w:ascii="Arial" w:hAnsi="Arial" w:cs="Arial"/>
              </w:rPr>
            </w:pPr>
            <w:r w:rsidRPr="002F77A6">
              <w:rPr>
                <w:rFonts w:ascii="Arial" w:hAnsi="Arial" w:cs="Arial"/>
              </w:rPr>
              <w:t>Incidence</w:t>
            </w:r>
          </w:p>
        </w:tc>
        <w:tc>
          <w:tcPr>
            <w:tcW w:w="1883" w:type="dxa"/>
          </w:tcPr>
          <w:p w14:paraId="58CC67F1" w14:textId="77777777" w:rsidR="006F6F48" w:rsidRPr="002F77A6" w:rsidRDefault="006F6F48" w:rsidP="0009779D">
            <w:pPr>
              <w:spacing w:before="100" w:beforeAutospacing="1" w:after="100" w:afterAutospacing="1"/>
              <w:jc w:val="center"/>
              <w:rPr>
                <w:rFonts w:ascii="Arial" w:hAnsi="Arial" w:cs="Arial"/>
              </w:rPr>
            </w:pPr>
            <w:r w:rsidRPr="002F77A6">
              <w:rPr>
                <w:rFonts w:ascii="Arial" w:hAnsi="Arial" w:cs="Arial"/>
              </w:rPr>
              <w:t>IR=3.04 (2.65</w:t>
            </w:r>
            <w:r w:rsidRPr="002F77A6">
              <w:rPr>
                <w:rFonts w:ascii="Arial" w:eastAsia="Georgia" w:hAnsi="Arial" w:cs="Arial"/>
              </w:rPr>
              <w:t xml:space="preserve"> to </w:t>
            </w:r>
            <w:r w:rsidRPr="002F77A6">
              <w:rPr>
                <w:rFonts w:ascii="Arial" w:hAnsi="Arial" w:cs="Arial"/>
              </w:rPr>
              <w:t>3.48)</w:t>
            </w:r>
          </w:p>
        </w:tc>
        <w:tc>
          <w:tcPr>
            <w:tcW w:w="1940" w:type="dxa"/>
          </w:tcPr>
          <w:p w14:paraId="34BC5EB8" w14:textId="77777777" w:rsidR="006F6F48" w:rsidRPr="002F77A6" w:rsidRDefault="006F6F48" w:rsidP="0009779D">
            <w:pPr>
              <w:jc w:val="center"/>
              <w:rPr>
                <w:rFonts w:ascii="Arial" w:hAnsi="Arial" w:cs="Arial"/>
              </w:rPr>
            </w:pPr>
            <w:r w:rsidRPr="002F77A6">
              <w:rPr>
                <w:rFonts w:ascii="Arial" w:hAnsi="Arial" w:cs="Arial"/>
              </w:rPr>
              <w:t>Heavy smokers with airflow limitation</w:t>
            </w:r>
          </w:p>
        </w:tc>
      </w:tr>
    </w:tbl>
    <w:p w14:paraId="13835CC0" w14:textId="77777777" w:rsidR="006F6F48" w:rsidRPr="002F77A6" w:rsidRDefault="006F6F48" w:rsidP="006F6F48">
      <w:pPr>
        <w:rPr>
          <w:rFonts w:ascii="Arial" w:hAnsi="Arial" w:cs="Arial"/>
          <w:i/>
          <w:iCs/>
          <w:sz w:val="20"/>
          <w:szCs w:val="20"/>
        </w:rPr>
      </w:pPr>
      <w:r w:rsidRPr="002F77A6">
        <w:rPr>
          <w:rFonts w:ascii="Arial" w:hAnsi="Arial" w:cs="Arial"/>
          <w:i/>
          <w:iCs/>
          <w:sz w:val="20"/>
          <w:szCs w:val="20"/>
        </w:rPr>
        <w:t>Definition of abbreviations: CI=confidence interval; OR=odds ratio; HR=hazard ratio; IR=Incidence Ratio; NRGP= No referent group provided</w:t>
      </w:r>
    </w:p>
    <w:p w14:paraId="3189ED9E"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a </w:t>
      </w:r>
      <w:proofErr w:type="gramStart"/>
      <w:r w:rsidRPr="002F77A6">
        <w:rPr>
          <w:rFonts w:ascii="Arial" w:hAnsi="Arial" w:cs="Arial"/>
          <w:sz w:val="20"/>
          <w:szCs w:val="20"/>
        </w:rPr>
        <w:t>Lifetime nonsmokers</w:t>
      </w:r>
      <w:proofErr w:type="gramEnd"/>
      <w:r w:rsidRPr="002F77A6">
        <w:rPr>
          <w:rFonts w:ascii="Arial" w:hAnsi="Arial" w:cs="Arial"/>
          <w:sz w:val="20"/>
          <w:szCs w:val="20"/>
        </w:rPr>
        <w:t>: women who had never smoked more than 100 cigarettes or used any other tobacco product for more than 6 months in their lifetime</w:t>
      </w:r>
    </w:p>
    <w:p w14:paraId="136DA543"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b </w:t>
      </w:r>
      <w:r w:rsidRPr="002F77A6">
        <w:rPr>
          <w:rFonts w:ascii="Arial" w:hAnsi="Arial" w:cs="Arial"/>
          <w:sz w:val="20"/>
          <w:szCs w:val="20"/>
        </w:rPr>
        <w:t xml:space="preserve">Only determined for participants who were interviewed directly (n=1618) and excluded cases for whom only a proxy interview (n=402) was available </w:t>
      </w:r>
    </w:p>
    <w:p w14:paraId="7069AD2A" w14:textId="77777777" w:rsidR="006F6F48" w:rsidRPr="002F77A6" w:rsidRDefault="006F6F48" w:rsidP="006F6F48">
      <w:pPr>
        <w:rPr>
          <w:rFonts w:ascii="Arial" w:hAnsi="Arial" w:cs="Arial"/>
          <w:sz w:val="20"/>
          <w:szCs w:val="20"/>
          <w:vertAlign w:val="superscript"/>
        </w:rPr>
      </w:pPr>
      <w:r w:rsidRPr="002F77A6">
        <w:rPr>
          <w:rFonts w:ascii="Arial" w:hAnsi="Arial" w:cs="Arial"/>
          <w:sz w:val="20"/>
          <w:szCs w:val="20"/>
          <w:vertAlign w:val="superscript"/>
        </w:rPr>
        <w:t xml:space="preserve">c </w:t>
      </w:r>
      <w:r w:rsidRPr="002F77A6">
        <w:rPr>
          <w:rFonts w:ascii="Arial" w:hAnsi="Arial" w:cs="Arial"/>
          <w:sz w:val="20"/>
          <w:szCs w:val="20"/>
        </w:rPr>
        <w:t>Never smoked more than 100 cigarettes</w:t>
      </w:r>
    </w:p>
    <w:p w14:paraId="21251C72"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d </w:t>
      </w:r>
      <w:r w:rsidRPr="002F77A6">
        <w:rPr>
          <w:rFonts w:ascii="Arial" w:hAnsi="Arial" w:cs="Arial"/>
          <w:sz w:val="20"/>
          <w:szCs w:val="20"/>
        </w:rPr>
        <w:t>Former smokers: women who had ceased using all tobacco products 15 or more years before study interview</w:t>
      </w:r>
    </w:p>
    <w:p w14:paraId="27C10261" w14:textId="77777777" w:rsidR="006F6F48" w:rsidRPr="002F77A6" w:rsidRDefault="006F6F48" w:rsidP="006F6F48">
      <w:pPr>
        <w:rPr>
          <w:rFonts w:ascii="Arial" w:hAnsi="Arial" w:cs="Arial"/>
          <w:sz w:val="20"/>
          <w:szCs w:val="20"/>
          <w:vertAlign w:val="superscript"/>
        </w:rPr>
      </w:pPr>
      <w:proofErr w:type="spellStart"/>
      <w:r w:rsidRPr="002F77A6">
        <w:rPr>
          <w:rFonts w:ascii="Arial" w:hAnsi="Arial" w:cs="Arial"/>
          <w:sz w:val="20"/>
          <w:szCs w:val="20"/>
          <w:vertAlign w:val="superscript"/>
        </w:rPr>
        <w:t>e</w:t>
      </w:r>
      <w:proofErr w:type="spellEnd"/>
      <w:r w:rsidRPr="002F77A6">
        <w:rPr>
          <w:rFonts w:ascii="Arial" w:hAnsi="Arial" w:cs="Arial"/>
          <w:sz w:val="20"/>
          <w:szCs w:val="20"/>
          <w:vertAlign w:val="superscript"/>
        </w:rPr>
        <w:t xml:space="preserve"> </w:t>
      </w:r>
      <w:r w:rsidRPr="002F77A6">
        <w:rPr>
          <w:rFonts w:ascii="Arial" w:hAnsi="Arial" w:cs="Arial"/>
          <w:sz w:val="20"/>
          <w:szCs w:val="20"/>
        </w:rPr>
        <w:t>Smoked at some time but not more than 100 cigarettes in the 10 years prior to diagnosis</w:t>
      </w:r>
    </w:p>
    <w:p w14:paraId="32850939"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f </w:t>
      </w:r>
      <w:r w:rsidRPr="002F77A6">
        <w:rPr>
          <w:rFonts w:ascii="Arial" w:hAnsi="Arial" w:cs="Arial"/>
          <w:sz w:val="20"/>
          <w:szCs w:val="20"/>
        </w:rPr>
        <w:t xml:space="preserve">Former smokers: quit within six years prior to the study </w:t>
      </w:r>
    </w:p>
    <w:p w14:paraId="34BF9C36"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g </w:t>
      </w:r>
      <w:r w:rsidRPr="002F77A6">
        <w:rPr>
          <w:rFonts w:ascii="Arial" w:hAnsi="Arial" w:cs="Arial"/>
          <w:sz w:val="20"/>
          <w:szCs w:val="20"/>
        </w:rPr>
        <w:t xml:space="preserve">Former smokers: quit at least 2 years before lung cancer diagnosis (cases) </w:t>
      </w:r>
    </w:p>
    <w:p w14:paraId="35D8888D" w14:textId="77777777" w:rsidR="006F6F48" w:rsidRPr="002F77A6" w:rsidRDefault="006F6F48" w:rsidP="006F6F48">
      <w:pPr>
        <w:rPr>
          <w:rFonts w:ascii="Arial" w:hAnsi="Arial" w:cs="Arial"/>
          <w:sz w:val="20"/>
          <w:szCs w:val="20"/>
          <w:vertAlign w:val="superscript"/>
        </w:rPr>
      </w:pPr>
      <w:r w:rsidRPr="002F77A6">
        <w:rPr>
          <w:rFonts w:ascii="Arial" w:hAnsi="Arial" w:cs="Arial"/>
          <w:sz w:val="20"/>
          <w:szCs w:val="20"/>
          <w:vertAlign w:val="superscript"/>
        </w:rPr>
        <w:t xml:space="preserve">h </w:t>
      </w:r>
      <w:r w:rsidRPr="002F77A6">
        <w:rPr>
          <w:rFonts w:ascii="Arial" w:hAnsi="Arial" w:cs="Arial"/>
          <w:sz w:val="20"/>
          <w:szCs w:val="20"/>
        </w:rPr>
        <w:t xml:space="preserve">Quit smoking for more than 12 months </w:t>
      </w:r>
    </w:p>
    <w:p w14:paraId="4EFB6742"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i</w:t>
      </w:r>
      <w:r w:rsidRPr="002F77A6">
        <w:rPr>
          <w:rFonts w:ascii="Arial" w:hAnsi="Arial" w:cs="Arial"/>
          <w:sz w:val="20"/>
          <w:szCs w:val="20"/>
        </w:rPr>
        <w:t xml:space="preserve"> </w:t>
      </w:r>
      <w:proofErr w:type="gramStart"/>
      <w:r w:rsidRPr="002F77A6">
        <w:rPr>
          <w:rFonts w:ascii="Arial" w:hAnsi="Arial" w:cs="Arial"/>
          <w:sz w:val="20"/>
          <w:szCs w:val="20"/>
        </w:rPr>
        <w:t>Non-small</w:t>
      </w:r>
      <w:proofErr w:type="gramEnd"/>
      <w:r w:rsidRPr="002F77A6">
        <w:rPr>
          <w:rFonts w:ascii="Arial" w:hAnsi="Arial" w:cs="Arial"/>
          <w:sz w:val="20"/>
          <w:szCs w:val="20"/>
        </w:rPr>
        <w:t xml:space="preserve"> cell lung cancer (NSCLC)-COPD vs. NSCLC-NO-COPD</w:t>
      </w:r>
    </w:p>
    <w:p w14:paraId="1DB5273F" w14:textId="77777777" w:rsidR="006F6F48" w:rsidRPr="002F77A6" w:rsidRDefault="006F6F48" w:rsidP="006F6F48">
      <w:pPr>
        <w:rPr>
          <w:rFonts w:ascii="Arial" w:hAnsi="Arial" w:cs="Arial"/>
          <w:sz w:val="20"/>
          <w:szCs w:val="20"/>
          <w:vertAlign w:val="superscript"/>
        </w:rPr>
      </w:pPr>
      <w:r w:rsidRPr="002F77A6">
        <w:rPr>
          <w:rFonts w:ascii="Arial" w:hAnsi="Arial" w:cs="Arial"/>
          <w:sz w:val="20"/>
          <w:szCs w:val="20"/>
          <w:vertAlign w:val="superscript"/>
        </w:rPr>
        <w:t xml:space="preserve">j </w:t>
      </w:r>
      <w:r w:rsidRPr="002F77A6">
        <w:rPr>
          <w:rFonts w:ascii="Arial" w:hAnsi="Arial" w:cs="Arial"/>
          <w:sz w:val="20"/>
          <w:szCs w:val="20"/>
        </w:rPr>
        <w:t>Smoked fewer than 100 cigarettes in their lifetime</w:t>
      </w:r>
    </w:p>
    <w:p w14:paraId="49AF4E50"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lastRenderedPageBreak/>
        <w:t xml:space="preserve">k </w:t>
      </w:r>
      <w:r w:rsidRPr="002F77A6">
        <w:rPr>
          <w:rFonts w:ascii="Arial" w:hAnsi="Arial" w:cs="Arial"/>
          <w:sz w:val="20"/>
          <w:szCs w:val="20"/>
        </w:rPr>
        <w:t>Although the overall study was a case-control study, the extracted results were specifically among a cohort of participants with non-small cell lung cancer and COPD (NSCLC-COPD) and participants with non-small cell lung cancer but without COPD (NSCLC-NO-COPD)</w:t>
      </w:r>
    </w:p>
    <w:p w14:paraId="655C3644"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l </w:t>
      </w:r>
      <w:r w:rsidRPr="002F77A6">
        <w:rPr>
          <w:rFonts w:ascii="Arial" w:hAnsi="Arial" w:cs="Arial"/>
          <w:sz w:val="20"/>
          <w:szCs w:val="20"/>
        </w:rPr>
        <w:t>Currently smoking (at the time of study) or had quit during the 12 months prior to study</w:t>
      </w:r>
    </w:p>
    <w:p w14:paraId="1D9ABB6D"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m </w:t>
      </w:r>
      <w:r w:rsidRPr="002F77A6">
        <w:rPr>
          <w:rFonts w:ascii="Arial" w:hAnsi="Arial" w:cs="Arial"/>
          <w:sz w:val="20"/>
          <w:szCs w:val="20"/>
        </w:rPr>
        <w:t>Current and former smokers with no airflow limitation</w:t>
      </w:r>
    </w:p>
    <w:p w14:paraId="54150D94" w14:textId="77777777" w:rsidR="006F6F48" w:rsidRPr="002F77A6" w:rsidRDefault="006F6F48" w:rsidP="006F6F48">
      <w:pPr>
        <w:rPr>
          <w:rFonts w:ascii="Arial" w:hAnsi="Arial" w:cs="Arial"/>
          <w:sz w:val="20"/>
          <w:szCs w:val="20"/>
        </w:rPr>
      </w:pPr>
      <w:r w:rsidRPr="002F77A6">
        <w:rPr>
          <w:rFonts w:ascii="Arial" w:hAnsi="Arial" w:cs="Arial"/>
          <w:sz w:val="20"/>
          <w:szCs w:val="20"/>
          <w:vertAlign w:val="superscript"/>
        </w:rPr>
        <w:t xml:space="preserve">n </w:t>
      </w:r>
      <w:r w:rsidRPr="002F77A6">
        <w:rPr>
          <w:rFonts w:ascii="Arial" w:hAnsi="Arial" w:cs="Arial"/>
          <w:sz w:val="20"/>
          <w:szCs w:val="20"/>
        </w:rPr>
        <w:t>Subgroup is specifically “healthy smokers”</w:t>
      </w:r>
    </w:p>
    <w:p w14:paraId="46B6BD75" w14:textId="77777777" w:rsidR="006F6F48" w:rsidRPr="00D54B86" w:rsidRDefault="006F6F48" w:rsidP="006F6F48">
      <w:pPr>
        <w:rPr>
          <w:rFonts w:ascii="Marion" w:hAnsi="Marion"/>
          <w:sz w:val="13"/>
          <w:szCs w:val="13"/>
        </w:rPr>
        <w:sectPr w:rsidR="006F6F48" w:rsidRPr="00D54B86" w:rsidSect="006F6F48">
          <w:pgSz w:w="15840" w:h="12240" w:orient="landscape"/>
          <w:pgMar w:top="1440" w:right="1440" w:bottom="1440" w:left="1440" w:header="720" w:footer="720" w:gutter="0"/>
          <w:cols w:space="720"/>
          <w:docGrid w:linePitch="360"/>
        </w:sectPr>
      </w:pPr>
    </w:p>
    <w:p w14:paraId="6B8F1169" w14:textId="77777777" w:rsidR="006F6F48" w:rsidRPr="003A223F" w:rsidRDefault="006F6F48" w:rsidP="006F6F48">
      <w:pPr>
        <w:rPr>
          <w:rFonts w:ascii="Arial" w:hAnsi="Arial" w:cs="Arial"/>
          <w:b/>
          <w:bCs/>
        </w:rPr>
      </w:pPr>
      <w:r w:rsidRPr="003A223F">
        <w:rPr>
          <w:rFonts w:ascii="Arial" w:hAnsi="Arial" w:cs="Arial"/>
          <w:b/>
          <w:bCs/>
        </w:rPr>
        <w:lastRenderedPageBreak/>
        <w:t>Supplementary Material A</w:t>
      </w:r>
    </w:p>
    <w:p w14:paraId="6A9BD62A" w14:textId="77777777" w:rsidR="006F6F48" w:rsidRPr="003A223F" w:rsidRDefault="006F6F48" w:rsidP="006F6F48">
      <w:pPr>
        <w:rPr>
          <w:rFonts w:ascii="Arial" w:hAnsi="Arial" w:cs="Arial"/>
          <w:sz w:val="13"/>
          <w:szCs w:val="13"/>
        </w:rPr>
      </w:pPr>
    </w:p>
    <w:p w14:paraId="7773EE2F" w14:textId="77777777" w:rsidR="006F6F48" w:rsidRPr="003A223F" w:rsidRDefault="006F6F48" w:rsidP="006F6F48">
      <w:pPr>
        <w:rPr>
          <w:rFonts w:ascii="Arial" w:eastAsia="Georgia" w:hAnsi="Arial" w:cs="Arial"/>
          <w:b/>
        </w:rPr>
      </w:pPr>
      <w:r w:rsidRPr="003A223F">
        <w:rPr>
          <w:rFonts w:ascii="Arial" w:eastAsia="Georgia" w:hAnsi="Arial" w:cs="Arial"/>
          <w:b/>
        </w:rPr>
        <w:t>Selection of Studies for Sensitivity Analysis</w:t>
      </w:r>
    </w:p>
    <w:p w14:paraId="3585749D" w14:textId="77777777" w:rsidR="006F6F48" w:rsidRPr="003A223F" w:rsidRDefault="006F6F48" w:rsidP="006F6F48">
      <w:pPr>
        <w:rPr>
          <w:rFonts w:ascii="Arial" w:eastAsia="Georgia" w:hAnsi="Arial" w:cs="Arial"/>
          <w:bCs/>
        </w:rPr>
      </w:pPr>
    </w:p>
    <w:p w14:paraId="5BD78852" w14:textId="77777777" w:rsidR="006F6F48" w:rsidRPr="003A223F" w:rsidRDefault="006F6F48" w:rsidP="006F6F48">
      <w:pPr>
        <w:spacing w:line="480" w:lineRule="auto"/>
        <w:rPr>
          <w:rFonts w:ascii="Arial" w:eastAsia="Georgia" w:hAnsi="Arial" w:cs="Arial"/>
          <w:bCs/>
        </w:rPr>
      </w:pPr>
      <w:r w:rsidRPr="003A223F">
        <w:rPr>
          <w:rFonts w:ascii="Arial" w:eastAsia="Georgia" w:hAnsi="Arial" w:cs="Arial"/>
          <w:bCs/>
        </w:rPr>
        <w:t>From the Aldrich et al study</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{"citationID":"35ckGCXP","properties":{"formattedCitation":"\\super 44\\nosupersub{}","plainCitation":"44","noteIndex":0},"citationItems":[{"id":456,"uris":["http://zotero.org/users/local/npAtvLvG/items/DRTUC25L","http://zotero.org/users/local/npAtvLvG/items/X96N8DK6"],"itemData":{"id":456,"type":"article-journal","abstract":"BACKGROUND: Chronic obstructive pulmonary disease (COPD) is a known risk factor for lung cancer and a leading cause of mortality in the U.S., but its impact may not be fully appreciated, especially among low-income populations in the southeast where COPD prevalence and lung cancer incidence are elevated.\nMETHODS: We conducted a prospective study among 26,927 low-income adults age 40-79 in the Southern Community Cohort Study who had a Center for Medicare and Medicaid Services (CMS) encounter prior to enrollment and were followed for a median of over 6 years. Using a validated algorithm for assessing COPD from CMS claims data, we estimated COPD prevalence and potential misreporting. From Cox proportional hazard models, we computed overall and lung cancer-specific mortality according to COPD status.\nRESULTS: The overall prevalence of CMS-diagnosed COPD was 16%, but was twice as high among whites as blacks. Only 35% of these individuals, however, self-reported having COPD, with underreporting significantly greater for blacks than whites. Smoking-adjusted all-cause mortality was increased by 1.7-fold and lung cancer mortality by 2.3-fold among those with a CMS COPD diagnosis, with similar patterns in blacks and whites, but no excess was found among those self-reporting COPD and without CMS confirmation.\nCONCLUSION: The prevalence of COPD in this low-income population may be greater than previously recognized and misreporting is common. COPD is associated with elevated lung cancer mortality, even among those not self-reporting the condition.","container-title":"PloS One","DOI":"10.1371/journal.pone.0121805","ISSN":"1932-6203","issue":"3","journalAbbreviation":"PLoS One","language":"eng","note":"PMID: 25811837\nPMCID: PMC4374870","page":"e0121805","source":"PubMed","title":"Chronic obstructive pulmonary disease and subsequent overall and lung cancer mortality in low-income adults","volume":"10","author":[{"family":"Aldrich","given":"Melinda C."},{"family":"Munro","given":"Heather M."},{"family":"Mumma","given":"Michael"},{"family":"Grogan","given":"Eric L."},{"family":"Massion","given":"Pierre P."},{"family":"Blackwell","given":"Timothy S."},{"family":"Blot","given":"William J."}],"issued":{"date-parts":[["2015"]]}}}],"schema":"https://github.com/citation-style-language/schema/raw/master/csl-citation.json"}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44</w:t>
      </w:r>
      <w:r w:rsidRPr="003A223F">
        <w:rPr>
          <w:rFonts w:ascii="Arial" w:eastAsia="Georgia" w:hAnsi="Arial" w:cs="Arial"/>
          <w:bCs/>
        </w:rPr>
        <w:fldChar w:fldCharType="end"/>
      </w:r>
      <w:r w:rsidRPr="003A223F">
        <w:rPr>
          <w:rFonts w:ascii="Arial" w:eastAsia="Georgia" w:hAnsi="Arial" w:cs="Arial"/>
          <w:bCs/>
        </w:rPr>
        <w:t xml:space="preserve">, observations were chosen for self-reported COPD as opposed to medical records because some data from medical records were combined with self-reported data. </w:t>
      </w:r>
      <w:proofErr w:type="spellStart"/>
      <w:r w:rsidRPr="003A223F">
        <w:rPr>
          <w:rFonts w:ascii="Arial" w:eastAsia="Georgia" w:hAnsi="Arial" w:cs="Arial"/>
          <w:bCs/>
          <w:lang w:val="es-ES"/>
        </w:rPr>
        <w:t>Brownson</w:t>
      </w:r>
      <w:proofErr w:type="spellEnd"/>
      <w:r w:rsidRPr="003A223F">
        <w:rPr>
          <w:rFonts w:ascii="Arial" w:eastAsia="Georgia" w:hAnsi="Arial" w:cs="Arial"/>
          <w:bCs/>
          <w:lang w:val="es-ES"/>
        </w:rPr>
        <w:t xml:space="preserve"> et al</w:t>
      </w:r>
      <w:r w:rsidRPr="003A223F">
        <w:rPr>
          <w:rFonts w:ascii="Arial" w:eastAsia="Georgia" w:hAnsi="Arial" w:cs="Arial"/>
          <w:bCs/>
        </w:rPr>
        <w:fldChar w:fldCharType="begin"/>
      </w:r>
      <w:r w:rsidRPr="003A223F">
        <w:rPr>
          <w:rFonts w:ascii="Arial" w:eastAsia="Georgia" w:hAnsi="Arial" w:cs="Arial"/>
          <w:bCs/>
          <w:lang w:val="es-ES"/>
        </w:rPr>
        <w:instrText xml:space="preserve"> ADDIN ZOTERO_ITEM CSL_CITATION {"citationID":"BewbuRt3","properties":{"formattedCitation":"\\super 55\\nosupersub{}","plainCitation":"55","noteIndex":0},"citationItems":[{"id":2537,"uris":["http://zotero.org/users/local/npAtvLvG/items/VLHJA4J9"],"itemData":{"id":2537,"type":"article-journal","container-title":"Cancer Causes and Control","DOI":"10.1023/A:1008999202040","ISSN":"09575243","issue":"9","page":"853-858","source":"DOI.org (Crossref)","title":"Previous lung disease and lung cancer risk among women (United States)","volume":"11","author":[{"family":"Brownson","given":"Ross C."},{"family":"Alavanja","given":"Michael C.R."}],"issued":{"date-parts":[["2000"]]}}}],"schema":"https://github.com/citation-style-language/schema/raw/master/csl-citation.json"}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lang w:val="es-ES"/>
        </w:rPr>
        <w:t>55</w:t>
      </w:r>
      <w:r w:rsidRPr="003A223F">
        <w:rPr>
          <w:rFonts w:ascii="Arial" w:eastAsia="Georgia" w:hAnsi="Arial" w:cs="Arial"/>
          <w:bCs/>
        </w:rPr>
        <w:fldChar w:fldCharType="end"/>
      </w:r>
      <w:r w:rsidRPr="003A223F">
        <w:rPr>
          <w:rFonts w:ascii="Arial" w:eastAsia="Georgia" w:hAnsi="Arial" w:cs="Arial"/>
          <w:bCs/>
          <w:lang w:val="es-ES"/>
        </w:rPr>
        <w:t xml:space="preserve">, </w:t>
      </w:r>
      <w:proofErr w:type="spellStart"/>
      <w:r w:rsidRPr="003A223F">
        <w:rPr>
          <w:rFonts w:ascii="Arial" w:eastAsia="Georgia" w:hAnsi="Arial" w:cs="Arial"/>
          <w:bCs/>
          <w:lang w:val="es-ES"/>
        </w:rPr>
        <w:t>Alavanja</w:t>
      </w:r>
      <w:proofErr w:type="spellEnd"/>
      <w:r w:rsidRPr="003A223F">
        <w:rPr>
          <w:rFonts w:ascii="Arial" w:eastAsia="Georgia" w:hAnsi="Arial" w:cs="Arial"/>
          <w:bCs/>
          <w:lang w:val="es-ES"/>
        </w:rPr>
        <w:t xml:space="preserve"> et al</w:t>
      </w:r>
      <w:r w:rsidRPr="003A223F">
        <w:rPr>
          <w:rFonts w:ascii="Arial" w:eastAsia="Georgia" w:hAnsi="Arial" w:cs="Arial"/>
          <w:bCs/>
        </w:rPr>
        <w:fldChar w:fldCharType="begin"/>
      </w:r>
      <w:r w:rsidRPr="003A223F">
        <w:rPr>
          <w:rFonts w:ascii="Arial" w:eastAsia="Georgia" w:hAnsi="Arial" w:cs="Arial"/>
          <w:bCs/>
          <w:lang w:val="es-ES"/>
        </w:rPr>
        <w:instrText xml:space="preserve"> ADDIN ZOTERO_ITEM CSL_CITATION {"citationID":"MSSmDEMz","properties":{"formattedCitation":"\\super 52\\nosupersub{}","plainCitation":"52","noteIndex":0},"citationItems":[{"id":2546,"uris":["http://zotero.org/users/local/npAtvLvG/items/4D95BU3H"],"itemData":{"id":2546,"type":"article-journal","container-title":"American Journal of Epidemiology","DOI":"10.1093/oxfordjournals.aje.a116542","ISSN":"1476-6256, 0002-9262","issue":"6","language":"en","page":"623-632","source":"DOI.org (Crossref)","title":"Preexisting Lung Disease and Lung Cancer among Nonsmoking Women","volume":"136","author":[{"family":"Alavanja","given":"Michael C. R."},{"family":"Brownson","given":"Ross C."},{"family":"Boice","given":"John D."},{"family":"Hock","given":"Ed"}],"issued":{"date-parts":[["1992",9,15]]}}}],"schema":"https://github.com/citation-style-language/schema/raw/master/csl-citation.json"}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lang w:val="es-ES"/>
        </w:rPr>
        <w:t>52</w:t>
      </w:r>
      <w:r w:rsidRPr="003A223F">
        <w:rPr>
          <w:rFonts w:ascii="Arial" w:eastAsia="Georgia" w:hAnsi="Arial" w:cs="Arial"/>
          <w:bCs/>
        </w:rPr>
        <w:fldChar w:fldCharType="end"/>
      </w:r>
      <w:r w:rsidRPr="003A223F">
        <w:rPr>
          <w:rFonts w:ascii="Arial" w:eastAsia="Georgia" w:hAnsi="Arial" w:cs="Arial"/>
          <w:bCs/>
          <w:lang w:val="es-ES"/>
        </w:rPr>
        <w:t xml:space="preserve">, </w:t>
      </w:r>
      <w:proofErr w:type="spellStart"/>
      <w:r w:rsidRPr="003A223F">
        <w:rPr>
          <w:rFonts w:ascii="Arial" w:eastAsia="Georgia" w:hAnsi="Arial" w:cs="Arial"/>
          <w:bCs/>
          <w:lang w:val="es-ES"/>
        </w:rPr>
        <w:t>Osann</w:t>
      </w:r>
      <w:proofErr w:type="spellEnd"/>
      <w:r w:rsidRPr="003A223F">
        <w:rPr>
          <w:rFonts w:ascii="Arial" w:eastAsia="Georgia" w:hAnsi="Arial" w:cs="Arial"/>
          <w:bCs/>
          <w:lang w:val="es-ES"/>
        </w:rPr>
        <w:t xml:space="preserve"> et al</w:t>
      </w:r>
      <w:r w:rsidRPr="003A223F">
        <w:rPr>
          <w:rFonts w:ascii="Arial" w:eastAsia="Georgia" w:hAnsi="Arial" w:cs="Arial"/>
          <w:bCs/>
        </w:rPr>
        <w:fldChar w:fldCharType="begin"/>
      </w:r>
      <w:r w:rsidRPr="003A223F">
        <w:rPr>
          <w:rFonts w:ascii="Arial" w:eastAsia="Georgia" w:hAnsi="Arial" w:cs="Arial"/>
          <w:bCs/>
          <w:lang w:val="es-ES"/>
        </w:rPr>
        <w:instrText xml:space="preserve"> ADDIN ZOTERO_ITEM CSL_CITATION {"citationID":"bgO7Kus2","properties":{"formattedCitation":"\\super 56\\nosupersub{}","plainCitation":"56","noteIndex":0},"citationItems":[{"id":2551,"uris":["http://zotero.org/users/local/npAtvLvG/items/35UWXKJ2"],"itemData":{"id":2551,"type":"article-journal","container-title":"Lung Cancer","DOI":"10.1016/S0169-5002(99)00106-3","ISSN":"01695002","issue":"1","journalAbbreviation":"Lung Cancer","language":"en","page":"1-10","source":"DOI.org (Crossref)","title":"Small cell lung cancer in women: risk associated with smoking, prior respiratory disease, and occupation","title-short":"Small cell lung cancer in women","volume":"28","author":[{"family":"Osann","given":"Kathryn E"},{"family":"Lowery","given":"Jan T"},{"family":"Schell","given":"Michael J"}],"issued":{"date-parts":[["2000",4]]}}}],"schema":"https://github.com/citation-style-language/schema/raw/master/csl-citation.json"}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lang w:val="es-ES"/>
        </w:rPr>
        <w:t>56</w:t>
      </w:r>
      <w:r w:rsidRPr="003A223F">
        <w:rPr>
          <w:rFonts w:ascii="Arial" w:eastAsia="Georgia" w:hAnsi="Arial" w:cs="Arial"/>
          <w:bCs/>
        </w:rPr>
        <w:fldChar w:fldCharType="end"/>
      </w:r>
      <w:r w:rsidRPr="003A223F">
        <w:rPr>
          <w:rFonts w:ascii="Arial" w:eastAsia="Georgia" w:hAnsi="Arial" w:cs="Arial"/>
          <w:bCs/>
          <w:lang w:val="es-ES"/>
        </w:rPr>
        <w:t>, and Wu et al</w:t>
      </w:r>
      <w:r w:rsidRPr="003A223F">
        <w:rPr>
          <w:rFonts w:ascii="Arial" w:eastAsia="Georgia" w:hAnsi="Arial" w:cs="Arial"/>
          <w:bCs/>
        </w:rPr>
        <w:fldChar w:fldCharType="begin"/>
      </w:r>
      <w:r w:rsidRPr="003A223F">
        <w:rPr>
          <w:rFonts w:ascii="Arial" w:eastAsia="Georgia" w:hAnsi="Arial" w:cs="Arial"/>
          <w:bCs/>
          <w:lang w:val="es-ES"/>
        </w:rPr>
        <w:instrText xml:space="preserve"> ADDIN ZOTERO_ITEM CSL_CITATION {"citationID":"U0rKwlZW","properties":{"formattedCitation":"\\super 53\\nosupersub{}","plainCitation":"53","noteIndex":0},"citationItems":[{"id":15721,"uris":["http://zotero.org/users/local/npAtvLvG/items/8HN26JMQ"],"itemData":{"id":15721,"type":"article-journal","abstract":"The authors conducted a population-based case-control study of lung cancer in nonsmoking women in five metropolitan areas of the United States between December 1, 1985, and November 30, 1990. In-person interviews were conducted with 412 lung cancer cases and 1,253 population controls, yielding information on history of nonmalignant lung diseases that were diagnosed by a physician. When lung cancer cases were compared with controls, history of any previous lung disease was associated with a significant increased risk of lung cancer (adjusted odds ratio (AOR) = 1.56, 95% confidence interval (CI) 1.2-2.0). Several lung diseases, including asthma, chronic bronchitis, pneumonia, and tuberculosis, were reported more often by lung cancer cases than by controls, and the difference was statistically significant for asthma (AOR = 1.67, 95% CI 1.1-2.5) and chronic bronchitis </w:instrText>
      </w:r>
      <w:r w:rsidRPr="003A223F">
        <w:rPr>
          <w:rFonts w:ascii="Arial" w:eastAsia="Georgia" w:hAnsi="Arial" w:cs="Arial"/>
          <w:bCs/>
        </w:rPr>
        <w:instrText xml:space="preserve">(AOR = 1.60, 95% CI 1.1-2.4). Since significant increased risks were observed for asthma and tuberculosis diagnosed before age 21 years, it is unlikely that reported prior lung diseases were prediagnostic manifestations of lung cancers. The increased risks associated with previous lung disease were observed for adenocarcinomas and other carcinomas of the lung; the point estimates were generally higher for the latter category. The risks associated with previous lung diseases remained unchanged after adjustment for potential confounders, including environmental tobacco smoke exposure during childhood and adult life and dietary factors.","container-title":"American Journal of Epidemiology","DOI":"10.1093/oxfordjournals.aje.a117366","ISSN":"0002-9262","issue":"11","journalAbbreviation":"Am J Epidemiol","language":"eng","note":"PMID: 7771438","page":"1023-1032","source":"PubMed","title":"Previous lung disease and risk of lung cancer among lifetime nonsmoking women in the United States","volume":"141","author":[{"family":"Wu","given":"Anna H."},{"family":"Fontham","given":"Elizabeth T."},{"family":"Reynolds","given":"Peggy"},{"family":"Greenberg","given":"Raymond S."},{"family":"Buffler","given":"P."},{"family":"Liff","given":"Jonathan"},{"family":"Boyd","given":"Peggy"},{"family":"Henderson","given":"Brian E."},{"family":"Correa","given":"Pelayo"}],"issued":{"date-parts":[["1995",6,1]]}}}],"schema":"https://github.com/citation-style-language/schema/raw/master/csl-citation.json"}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53</w:t>
      </w:r>
      <w:r w:rsidRPr="003A223F">
        <w:rPr>
          <w:rFonts w:ascii="Arial" w:eastAsia="Georgia" w:hAnsi="Arial" w:cs="Arial"/>
          <w:bCs/>
        </w:rPr>
        <w:fldChar w:fldCharType="end"/>
      </w:r>
      <w:r w:rsidRPr="003A223F">
        <w:rPr>
          <w:rFonts w:ascii="Arial" w:eastAsia="Georgia" w:hAnsi="Arial" w:cs="Arial"/>
          <w:bCs/>
        </w:rPr>
        <w:t xml:space="preserve"> studies, self-reported diagnosis of emphysema was chosen over that of chronic bronchitis as previous studies indicate that there is greater discordance between self-reported chronic bronchitis and clinical diagnoses when compared to emphysema.</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{"citationID":"cXfOWR65","properties":{"formattedCitation":"\\super 40\\nosupersub{}","plainCitation":"40","noteIndex":0},"citationItems":[{"id":19314,"uris":["http://zotero.org/users/local/npAtvLvG/items/83HDPREM"],"itemData":{"id":19314,"type":"article-journal","container-title":"Chest","DOI":"10.1378/chest.122.4.1234","ISSN":"00123692","issue":"4","journalAbbreviation":"Chest","language":"en","license":"https://www.elsevier.com/tdm/userlicense/1.0/","page":"1234-1239","source":"DOI.org (Crossref)","title":"How Accurate is the Self-Reported Diagnosis of Chronic Bronchitis?","volume":"122","author":[{"family":"Bobadilla","given":"Arnel"},{"family":"Guerra","given":"Stefano"},{"family":"Sherrill","given":"Duane"},{"family":"Barbee","given":"Robert"}],"issued":{"date-parts":[["2002",10]]}}}],"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40</w:t>
      </w:r>
      <w:r w:rsidRPr="003A223F">
        <w:rPr>
          <w:rFonts w:ascii="Arial" w:eastAsia="Georgia" w:hAnsi="Arial" w:cs="Arial"/>
          <w:bCs/>
        </w:rPr>
        <w:fldChar w:fldCharType="end"/>
      </w:r>
      <w:r w:rsidRPr="003A223F">
        <w:rPr>
          <w:rFonts w:ascii="Arial" w:eastAsia="Georgia" w:hAnsi="Arial" w:cs="Arial"/>
          <w:bCs/>
        </w:rPr>
        <w:t xml:space="preserve"> For Schwartz et al 2009</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{"citationID":"Rt1uRIzz","properties":{"formattedCitation":"\\super 59\\nosupersub{}","plainCitation":"59","noteIndex":0},"citationItems":[{"id":2541,"uris":["http://zotero.org/users/local/npAtvLvG/items/IEUG63XE","http://zotero.org/users/local/npAtvLvG/items/ED8U8QWI"],"itemData":{"id":2541,"type":"article-journal","container-title":"Journal of Thoracic Oncology","DOI":"10.1097/JTO.0b013e3181951cd1","ISSN":"15560864","issue":"3","journalAbbreviation":"Journal of Thoracic Oncology","language":"en","page":"291-299","source":"DOI.org (Crossref)","title":"Chronic Obstructive Lung Diseases and Risk of Non-small Cell Lung Cancer in Women","volume":"4","author":[{"family":"Schwartz","given":"Ann G."},{"family":"Cote","given":"Michele L."},{"family":"Wenzlaff","given":"Angela S."},{"family":"Van Dyke","given":"Alison"},{"family":"Chen","given":"Wei"},{"family":"Ruckdeschel","given":"John C."},{"family":"Gadgeel","given":"Shirish"},{"family":"Soubani","given":"Ayman O."}],"issued":{"date-parts":[["2009",3]]}}}],"schema":"https://github.com/citation-style-language/schema/raw/master/csl-citation.json"}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59</w:t>
      </w:r>
      <w:r w:rsidRPr="003A223F">
        <w:rPr>
          <w:rFonts w:ascii="Arial" w:eastAsia="Georgia" w:hAnsi="Arial" w:cs="Arial"/>
          <w:bCs/>
        </w:rPr>
        <w:fldChar w:fldCharType="end"/>
      </w:r>
      <w:r w:rsidRPr="003A223F">
        <w:rPr>
          <w:rFonts w:ascii="Arial" w:eastAsia="Georgia" w:hAnsi="Arial" w:cs="Arial"/>
          <w:bCs/>
        </w:rPr>
        <w:t xml:space="preserve"> and 2016</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{"citationID":"PJaMUWKL","properties":{"formattedCitation":"\\super 61\\nosupersub{}","plainCitation":"61","noteIndex":0},"citationItems":[{"id":666,"uris":["http://zotero.org/users/local/npAtvLvG/items/DAI3CMJH"],"itemData":{"id":666,"type":"article-journal","abstract":"BACKGROUND: Chronic obstructive pulmonary disease (COPD) is a risk factor for lung cancer. This study evaluates alternative measures of COPD based on spirometry and quantitative image analysis to better define a phenotype that predicts lung cancer risk.\nMETHODS: A total of 341 lung cancer cases and 752 volunteer controls, ages 21 to 89 years, participated in a structured interview, standardized CT scan, and spirometry. Logistic regression, adjusted for age, race, gender, pack-years, and inspiratory and expiratory total lung volume, was used to estimate the odds of lung cancer associated with FEV1/FVC, percent voxels less than -950 Hounsfield units on the inspiratory scan (HUI) and percent voxels less than -856 HU on expiratory scan (HUE).\nRESULTS: The odds of lung cancer were increased 1.4- to 3.1-fold among those with COPD compared with those without, regardless of assessment method; however, in multivariable modeling, only percent voxels &lt;-856 HUE as a continuous measure of air trapping [OR = 1.04; 95% confidence interval (CI), 1.03-1.06] and FEV1/FVC &lt; 0.70 (OR = 1.71; 95% CI, 1.21-2.41) were independent predictors of lung cancer risk. Nearly 10% of lung cancer cases were negative on all objective measures of COPD.\nCONCLUSION: Measures of air trapping using quantitative imaging, in addition to FEV1/FVC, can identify individuals at high risk of lung cancer and should be considered as supplementary measures at the time of screening for lung cancer.\nIMPACT: Quantitative measures of air trapping based on imaging provide additional information for the identification of high-risk groups who might benefit the most from lung cancer screening. Cancer Epidemiol Biomarkers Prev; 25(9); 1341-7. ©2016 AACR.","container-title":"Cancer Epidemiology, Biomarkers &amp; Prevention: A Publication of the American Association for Cancer Research, Cosponsored by the American Society of Preventive Oncology","DOI":"10.1158/1055-9965.EPI-16-0176","ISSN":"1538-7755","issue":"9","journalAbbreviation":"Cancer Epidemiol Biomarkers Prev","language":"eng","note":"PMID: 27383774\nPMCID: PMC5010488","page":"1341-1347","source":"PubMed","title":"Risk of Lung Cancer Associated with COPD Phenotype Based on Quantitative Image Analysis","volume":"25","author":[{"family":"Schwartz","given":"Ann G."},{"family":"Lusk","given":"Christine M."},{"family":"Wenzlaff","given":"Angela S."},{"family":"Watza","given":"Donovan"},{"family":"Pandolfi","given":"Stephanie"},{"family":"Mantha","given":"Laura"},{"family":"Cote","given":"Michele L."},{"family":"Soubani","given":"Ayman O."},{"family":"Walworth","given":"Garrett"},{"family":"Wozniak","given":"Antoinette"},{"family":"Neslund-Dudas","given":"Christine"},{"family":"Ardisana","given":"Amy A."},{"family":"Flynn","given":"Michael J."},{"family":"Song","given":"Thomas"},{"family":"Spizarny","given":"David L."},{"family":"Kvale","given":"Paul A."},{"family":"Chapman","given":"Robert A."},{"family":"Gadgeel","given":"Shirish M."}],"issued":{"date-parts":[["2016",9]]}}}],"schema":"https://github.com/citation-style-language/schema/raw/master/csl-citation.json"}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61</w:t>
      </w:r>
      <w:r w:rsidRPr="003A223F">
        <w:rPr>
          <w:rFonts w:ascii="Arial" w:eastAsia="Georgia" w:hAnsi="Arial" w:cs="Arial"/>
          <w:bCs/>
        </w:rPr>
        <w:fldChar w:fldCharType="end"/>
      </w:r>
      <w:r w:rsidRPr="003A223F">
        <w:rPr>
          <w:rFonts w:ascii="Arial" w:eastAsia="Georgia" w:hAnsi="Arial" w:cs="Arial"/>
          <w:bCs/>
        </w:rPr>
        <w:t>, and Turner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{"citationID":"96Kj8Td6","properties":{"formattedCitation":"\\super 57\\nosupersub{}","plainCitation":"57","noteIndex":0},"citationItems":[{"id":2545,"uris":["http://zotero.org/users/local/npAtvLvG/items/2JKUCACK"],"itemData":{"id":2545,"type":"article-journal","container-title":"American Journal of Respiratory and Critical Care Medicine","DOI":"10.1164/rccm.200612-1792OC","ISSN":"1073-449X, 1535-4970","issue":"3","journalAbbreviation":"Am J Respir Crit Care Med","language":"en","page":"285-290","source":"DOI.org (Crossref)","title":"Chronic Obstructive Pulmonary Disease Is Associated with Lung Cancer Mortality in a Prospective Study of Never Smokers","volume":"176","author":[{"family":"Turner","given":"Michelle C."},{"family":"Chen","given":"Yue"},{"family":"Krewski","given":"Daniel"},{"family":"Calle","given":"Eugenia E."},{"family":"Thun","given":"Michael J."}],"issued":{"date-parts":[["2007",8]]}}}],"schema":"https://github.com/citation-style-language/schema/raw/master/csl-citation.json"}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57</w:t>
      </w:r>
      <w:r w:rsidRPr="003A223F">
        <w:rPr>
          <w:rFonts w:ascii="Arial" w:eastAsia="Georgia" w:hAnsi="Arial" w:cs="Arial"/>
          <w:bCs/>
        </w:rPr>
        <w:fldChar w:fldCharType="end"/>
      </w:r>
      <w:r w:rsidRPr="003A223F">
        <w:rPr>
          <w:rFonts w:ascii="Arial" w:eastAsia="Georgia" w:hAnsi="Arial" w:cs="Arial"/>
          <w:bCs/>
        </w:rPr>
        <w:t>, self-reported COPD was used as it was an inclusive definition of chronic bronchitis, emphysema, and/or COPD. This was done because studies indicate that these diseases often coexist and there may be less misclassification among participants reporting more than one condition.</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{"citationID":"hHZFfpmZ","properties":{"formattedCitation":"\\super 40\\nosupersub{}","plainCitation":"40","noteIndex":0},"citationItems":[{"id":19314,"uris":["http://zotero.org/users/local/npAtvLvG/items/83HDPREM"],"itemData":{"id":19314,"type":"article-journal","container-title":"Chest","DOI":"10.1378/chest.122.4.1234","ISSN":"00123692","issue":"4","journalAbbreviation":"Chest","language":"en","license":"https://www.elsevier.com/tdm/userlicense/1.0/","page":"1234-1239","source":"DOI.org (Crossref)","title":"How Accurate is the Self-Reported Diagnosis of Chronic Bronchitis?","volume":"122","author":[{"family":"Bobadilla","given":"Arnel"},{"family":"Guerra","given":"Stefano"},{"family":"Sherrill","given":"Duane"},{"family":"Barbee","given":"Robert"}],"issued":{"date-parts":[["2002",10]]}}}],"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40</w:t>
      </w:r>
      <w:r w:rsidRPr="003A223F">
        <w:rPr>
          <w:rFonts w:ascii="Arial" w:eastAsia="Georgia" w:hAnsi="Arial" w:cs="Arial"/>
          <w:bCs/>
        </w:rPr>
        <w:fldChar w:fldCharType="end"/>
      </w:r>
      <w:r w:rsidRPr="003A223F">
        <w:rPr>
          <w:rFonts w:ascii="Arial" w:eastAsia="Georgia" w:hAnsi="Arial" w:cs="Arial"/>
          <w:bCs/>
        </w:rPr>
        <w:t xml:space="preserve"> For the Mina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{"citationID":"CfbEcN5d","properties":{"formattedCitation":"\\super 60\\nosupersub{}","plainCitation":"60","noteIndex":0},"citationItems":[{"id":2549,"uris":["http://zotero.org/users/local/npAtvLvG/items/F9LFUX5V"],"itemData":{"id":2549,"type":"article-journal","container-title":"Clinical Lung Cancer","DOI":"10.1016/j.cllc.2011.09.006","ISSN":"15257304","issue":"2","journalAbbreviation":"Clinical Lung Cancer","language":"en","page":"149-156","source":"DOI.org (Crossref)","title":"The Relationship Between Chronic Obstructive Pulmonary Disease and Lung Cancer in African American Patients","volume":"13","author":[{"family":"Mina","given":"Nader"},{"family":"Soubani","given":"Ayman O."},{"family":"Cote","given":"Michele L."},{"family":"Suwan","given":"Tariq"},{"family":"Wenzlaff","given":"Angie S."},{"family":"Jhajhria","given":"Sunil"},{"family":"Samarah","given":"Husam"},{"family":"Schwartz","given":"Ann G."}],"issued":{"date-parts":[["2012",3]]}}}],"schema":"https://github.com/citation-style-language/schema/raw/master/csl-citation.json"}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60</w:t>
      </w:r>
      <w:r w:rsidRPr="003A223F">
        <w:rPr>
          <w:rFonts w:ascii="Arial" w:eastAsia="Georgia" w:hAnsi="Arial" w:cs="Arial"/>
          <w:bCs/>
        </w:rPr>
        <w:fldChar w:fldCharType="end"/>
      </w:r>
      <w:r w:rsidRPr="003A223F">
        <w:rPr>
          <w:rFonts w:ascii="Arial" w:eastAsia="Georgia" w:hAnsi="Arial" w:cs="Arial"/>
          <w:bCs/>
        </w:rPr>
        <w:t>, clinical history of COPD was chosen as it encompassed previous physician diagnosis of COPD, chronic bronchitis, or emphysema and whether the patient reported COPD to the clinician. Similarly, the observation using COPD was chosen for the Wilson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{"citationID":"Qu3tUmP6","properties":{"formattedCitation":"\\super 58\\nosupersub{}","plainCitation":"58","noteIndex":0},"citationItems":[{"id":15563,"uris":["http://zotero.org/users/local/npAtvLvG/items/BFLNPAU9"],"itemData":{"id":15563,"type":"article-journal","abstract":"Rationale: To study the relationship between emphysema and/or airflow obstruction and lung cancer in a high-risk population., Objective: We studied lung cancer related to radiographic emphysema and spirometric airflow obstruction in tobacco-exposed persons who were screened for lung cancer using chest computed tomography (CT)., Methods: Subjects completed questionnaires, spirometry, and low-dose helical chest CT. CT scans were scored for emphysema based on National Emphysema Treatment Trial criteria. Multiple logistic regressions estimated the independent associations between various factors, including radiographic emphysema and airflow obstruction, and subsequent lung cancer diagnosis., Measurements and Main Results: Among 3,638 subjects, 57.5, 18.8, 14.6, and 9.1% had no, trace, mild, and moderate–severe emphysema, and 57.3, 13.6, 22.8, and 6.4% had no, mild (Global Initiative for Chronic Obstructive Lung Disease [GOLD] I), moderate (GOLD II), and severe (GOLD III–IV) airflow obstruction. Of 3,638 subjects, 99 (2.7%) received a lung cancer diagnosis. Adjusting for sex, age, years of cigarette smoking, and number of cigarettes smoked daily, logistic regression showed the expected lung cancer association with the presence of airflow obstruction (GOLD I–IV, odds ratio [OR], 2.09; 95% confidence interval [CI], 1.33–3.27). A second logistic regression showed lung cancer related to emphysema (OR, 3.56; 95% CI, 2.21–5.73). After additional adjustments for GOLD class, emphysema remained a strong and statistically significant factor related to lung cancer (OR, 3.14; 95% CI, 1.91–5.15)., Conclusions: Emphysema on CT scan and airflow obstruction on spirometry are related to lung cancer in a high-risk population. Emphysema is independently related to lung cancer. Both radiographic emphysema and airflow obstruction should be considered when assessing lung cancer risk.","container-title":"American Journal of Respiratory and Critical Care Medicine","DOI":"10.1164/rccm.200803-435OC","ISSN":"1073-449X","issue":"7","journalAbbreviation":"Am J Respir Crit Care Med","note":"PMID: 18565949\nPMCID: PMC2556456","page":"738-744","source":"PubMed Central","title":"Association of Radiographic Emphysema and Airflow Obstruction with Lung Cancer","volume":"178","author":[{"family":"Wilson","given":"David O."},{"family":"Weissfeld","given":"Joel L."},{"family":"Balkan","given":"Arzu"},{"family":"Schragin","given":"Jeffrey G."},{"family":"Fuhrman","given":"Carl R."},{"family":"Fisher","given":"Stephen N."},{"family":"Wilson","given":"Jonathan"},{"family":"Leader","given":"Joseph K."},{"family":"Siegfried","given":"Jill M."},{"family":"Shapiro","given":"Steven D."},{"family":"Sciurba","given":"Frank C."}],"issued":{"date-parts":[["2008",10,1]]}}}],"schema":"https://github.com/citation-style-language/schema/raw/master/csl-citation.json"}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58</w:t>
      </w:r>
      <w:r w:rsidRPr="003A223F">
        <w:rPr>
          <w:rFonts w:ascii="Arial" w:eastAsia="Georgia" w:hAnsi="Arial" w:cs="Arial"/>
          <w:bCs/>
        </w:rPr>
        <w:fldChar w:fldCharType="end"/>
      </w:r>
      <w:r w:rsidRPr="003A223F">
        <w:rPr>
          <w:rFonts w:ascii="Arial" w:eastAsia="Georgia" w:hAnsi="Arial" w:cs="Arial"/>
          <w:bCs/>
        </w:rPr>
        <w:t xml:space="preserve"> since it was assessed using airflow obstruction of GOLD stages I-IV. Additionally, the Mayne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{"citationID":"l6uMcYKv","properties":{"formattedCitation":"\\super 54\\nosupersub{}","plainCitation":"54","noteIndex":0},"citationItems":[{"id":15716,"uris":["http://zotero.org/users/local/npAtvLvG/items/T3H9PJJP"],"itemData":{"id":15716,"type":"article-journal","abstract":"From 1982 to 1984, the authors conducted a population-based case-control study of lung cancer in men and women nonsmokers in New York State. In-person interviews were completed for 437 lung cancer cases (197 never smokers, 240 former smokers) and 437 matched population controls. Cases and controls were asked to report any history of physician-diagnosed nonmalignant lung disease; cases were more likely than controls to report such a history. Statistically significant associations were found for emphysema (odds ratio (OR) = 1.94, 95% confidence interval (CI) 1.10-3.43), chronic bronchitis (OR = 1.73, 95% CI 1.10-2.72), and the combined endpoint of emphysema, chronic bronchitis, or asthma (OR = 1.82, 95% CI 1.26-2.63). After adjustment for active and passive tobacco smoke exposure, emphysema, chronic bronchitis, and asthma (each condition and the combined endpoint) were significantly associated with lung cancer risk. The risk was more marked for squamous cell carcinomas and for subjects who were diagnosed at older ages, and it remained significant when surrogate interviews were excluded. These results are consistent with the hypothesis that certain prior lung conditions increase the risk of lung cancer in men and women nonsmokers.","container-title":"American Journal of Epidemiology","DOI":"10.1093/oxfordjournals.aje.a009722","ISSN":"0002-9262","issue":"1","journalAbbreviation":"Am J Epidemiol","language":"eng","note":"PMID: 9883789","page":"13-20","source":"PubMed","title":"Previous lung disease and risk of lung cancer among men and women nonsmokers","volume":"149","author":[{"family":"Mayne","given":"Susan T."},{"family":"Buenconsejo","given":"Joan"},{"family":"Janerich","given":"Dwight T."}],"issued":{"date-parts":[["1999",1,1]]}}}],"schema":"https://github.com/citation-style-language/schema/raw/master/csl-citation.json"}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54</w:t>
      </w:r>
      <w:r w:rsidRPr="003A223F">
        <w:rPr>
          <w:rFonts w:ascii="Arial" w:eastAsia="Georgia" w:hAnsi="Arial" w:cs="Arial"/>
          <w:bCs/>
        </w:rPr>
        <w:fldChar w:fldCharType="end"/>
      </w:r>
      <w:r w:rsidRPr="003A223F">
        <w:rPr>
          <w:rFonts w:ascii="Arial" w:eastAsia="Georgia" w:hAnsi="Arial" w:cs="Arial"/>
          <w:bCs/>
        </w:rPr>
        <w:t>, Wilson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{"citationID":"msvkJgBd","properties":{"formattedCitation":"\\super 58\\nosupersub{}","plainCitation":"58","noteIndex":0},"citationItems":[{"id":15563,"uris":["http://zotero.org/users/local/npAtvLvG/items/BFLNPAU9"],"itemData":{"id":15563,"type":"article-journal","abstract":"Rationale: To study the relationship between emphysema and/or airflow obstruction and lung cancer in a high-risk population., Objective: We studied lung cancer related to radiographic emphysema and spirometric airflow obstruction in tobacco-exposed persons who were screened for lung cancer using chest computed tomography (CT)., Methods: Subjects completed questionnaires, spirometry, and low-dose helical chest CT. CT scans were scored for emphysema based on National Emphysema Treatment Trial criteria. Multiple logistic regressions estimated the independent associations between various factors, including radiographic emphysema and airflow obstruction, and subsequent lung cancer diagnosis., Measurements and Main Results: Among 3,638 subjects, 57.5, 18.8, 14.6, and 9.1% had no, trace, mild, and moderate–severe emphysema, and 57.3, 13.6, 22.8, and 6.4% had no, mild (Global Initiative for Chronic Obstructive Lung Disease [GOLD] I), moderate (GOLD II), and severe (GOLD III–IV) airflow obstruction. Of 3,638 subjects, 99 (2.7%) received a lung cancer diagnosis. Adjusting for sex, age, years of cigarette smoking, and number of cigarettes smoked daily, logistic regression showed the expected lung cancer association with the presence of airflow obstruction (GOLD I–IV, odds ratio [OR], 2.09; 95% confidence interval [CI], 1.33–3.27). A second logistic regression showed lung cancer related to emphysema (OR, 3.56; 95% CI, 2.21–5.73). After additional adjustments for GOLD class, emphysema remained a strong and statistically significant factor related to lung cancer (OR, 3.14; 95% CI, 1.91–5.15)., Conclusions: Emphysema on CT scan and airflow obstruction on spirometry are related to lung cancer in a high-risk population. Emphysema is independently related to lung cancer. Both radiographic emphysema and airflow obstruction should be considered when assessing lung cancer risk.","container-title":"American Journal of Respiratory and Critical Care Medicine","DOI":"10.1164/rccm.200803-435OC","ISSN":"1073-449X","issue":"7","journalAbbreviation":"Am J Respir Crit Care Med","note":"PMID: 18565949\nPMCID: PMC2556456","page":"738-744","source":"PubMed Central","title":"Association of Radiographic Emphysema and Airflow Obstruction with Lung Cancer","volume":"178","author":[{"family":"Wilson","given":"David O."},{"family":"Weissfeld","given":"Joel L."},{"family":"Balkan","given":"Arzu"},{"family":"Schragin","given":"Jeffrey G."},{"family":"Fuhrman","given":"Carl R."},{"family":"Fisher","given":"Stephen N."},{"family":"Wilson","given":"Jonathan"},{"family":"Leader","given":"Joseph K."},{"family":"Siegfried","given":"Jill M."},{"family":"Shapiro","given":"Steven D."},{"family":"Sciurba","given":"Frank C."}],"issued":{"date-parts":[["2008",10,1]]}}}],"schema":"https://github.com/citation-style-language/schema/raw/master/csl-citation.json"}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58</w:t>
      </w:r>
      <w:r w:rsidRPr="003A223F">
        <w:rPr>
          <w:rFonts w:ascii="Arial" w:eastAsia="Georgia" w:hAnsi="Arial" w:cs="Arial"/>
          <w:bCs/>
        </w:rPr>
        <w:fldChar w:fldCharType="end"/>
      </w:r>
      <w:r w:rsidRPr="003A223F">
        <w:rPr>
          <w:rFonts w:ascii="Arial" w:eastAsia="Georgia" w:hAnsi="Arial" w:cs="Arial"/>
          <w:bCs/>
        </w:rPr>
        <w:t>, and Wu et al</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{"citationID":"OIaPB0k0","properties":{"formattedCitation":"\\super 53\\nosupersub{}","plainCitation":"53","noteIndex":0},"citationItems":[{"id":15721,"uris":["http://zotero.org/users/local/npAtvLvG/items/8HN26JMQ"],"itemData":{"id":15721,"type":"article-journal","abstract":"The authors conducted a population-based case-control study of lung cancer in nonsmoking women in five metropolitan areas of the United States between December 1, 1985, and November 30, 1990. In-person interviews were conducted with 412 lung cancer cases and 1,253 population controls, yielding information on history of nonmalignant lung diseases that were diagnosed by a physician. When lung cancer cases were compared with controls, history of any previous lung disease was associated with a significant increased risk of lung cancer (adjusted odds ratio (AOR) = 1.56, 95% confidence interval (CI) 1.2-2.0). Several lung diseases, including asthma, chronic bronchitis, pneumonia, and tuberculosis, were reported more often by lung cancer cases than by controls, and the difference was statistically significant for asthma (AOR = 1.67, 95% CI 1.1-2.5) and chronic bronchitis (AOR = 1.60, 95% CI 1.1-2.4). Since significant increased risks were observed for asthma and tuberculosis diagnosed before age 21 years, it is unlikely that reported prior lung diseases were prediagnostic manifestations of lung cancers. The increased risks associated with previous lung disease were observed for adenocarcinomas and other carcinomas of the lung; the point estimates were generally higher for the latter category. The risks associated with previous lung diseases remained unchanged after adjustment for potential confounders, including environmental tobacco smoke exposure during childhood and adult life and dietary factors.","container-title":"American Journal of Epidemiology","DOI":"10.1093/oxfordjournals.aje.a117366","ISSN":"0002-9262","issue":"11","journalAbbreviation":"Am J Epidemiol","language":"eng","note":"PMID: 7771438","page":"1023-1032","source":"PubMed","title":"Previous lung disease and risk of lung cancer among lifetime nonsmoking women in the United States","volume":"141","author":[{"family":"Wu","given":"Anna H."},{"family":"Fontham","given":"Elizabeth T."},{"family":"Reynolds","given":"Peggy"},{"family":"Greenberg","given":"Raymond S."},{"family":"Buffler","given":"P."},{"family":"Liff","given":"Jonathan"},{"family":"Boyd","given":"Peggy"},{"family":"Henderson","given":"Brian E."},{"family":"Correa","given":"Pelayo"}],"issued":{"date-parts":[["1995",6,1]]}}}],"schema":"https://github.com/citation-style-language/schema/raw/master/csl-citation.json"}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53</w:t>
      </w:r>
      <w:r w:rsidRPr="003A223F">
        <w:rPr>
          <w:rFonts w:ascii="Arial" w:eastAsia="Georgia" w:hAnsi="Arial" w:cs="Arial"/>
          <w:bCs/>
        </w:rPr>
        <w:fldChar w:fldCharType="end"/>
      </w:r>
      <w:r w:rsidRPr="003A223F">
        <w:rPr>
          <w:rFonts w:ascii="Arial" w:eastAsia="Georgia" w:hAnsi="Arial" w:cs="Arial"/>
          <w:bCs/>
        </w:rPr>
        <w:t xml:space="preserve"> studies provided multiple observations with models containing different adjustments. Of these studies, fully adjusted models were selected to ensure there were no limitations in the selected data.</w:t>
      </w:r>
      <w:r w:rsidRPr="003A223F">
        <w:rPr>
          <w:rFonts w:ascii="Arial" w:eastAsia="Georgia" w:hAnsi="Arial" w:cs="Arial"/>
          <w:bCs/>
        </w:rPr>
        <w:fldChar w:fldCharType="begin"/>
      </w:r>
      <w:r w:rsidRPr="003A223F">
        <w:rPr>
          <w:rFonts w:ascii="Arial" w:eastAsia="Georgia" w:hAnsi="Arial" w:cs="Arial"/>
          <w:bCs/>
        </w:rPr>
        <w:instrText xml:space="preserve"> ADDIN ZOTERO_ITEM CSL_CITATION {"citationID":"O6Vjv6Az","properties":{"formattedCitation":"\\super 41\\nosupersub{}","plainCitation":"41","noteIndex":0},"citationItems":[{"id":19315,"uris":["http://zotero.org/users/local/npAtvLvG/items/KV2UFIYW"],"itemData":{"id":19315,"type":"article-journal","abstract":"Statistical adjustment is a ubiquitous practice in all quantitative fields that is meant to correct for improprieties or limitations in observed data, to remove the influence of nuisance variables or to turn observed correlations into causal inferences. These adjustments proceed by reporting not what was observed in the real world, but instead modeling what would have been observed in an imaginary world in which specific nuisances and improprieties are absent. These techniques are powerful and useful inferential tools, but their application can be hazardous or deleterious if consumers of the adjusted results mistake the imaginary world of models for the real world of data. Adjustments require decisions about which factors are of primary interest and which are imagined away, and yet many adjusted results are presented without any explanation or justification for these decisions. Adjustments can be harmful if poorly motivated, and are frequently misinterpreted in the media's reporting of scientific studies. Adjustment procedures have become so routinized that many scientists and readers lose the habit of relating the reported findings back to the real world in which we live.","container-title":"American Journal of Law &amp; Medicine","DOI":"10.1177/0098858817723659","ISSN":"0098-8588","issue":"2-3","journalAbbreviation":"Am J Law Med","language":"eng","note":"PMID: 29254468","page":"193-208","source":"PubMed","title":"Statistics, Adjusted Statistics, and Maladjusted Statistics","volume":"43","author":[{"family":"Kaufman","given":"Jay S."}],"issued":{"date-parts":[["2017",5]]}}}],"schema":"https://github.com/citation-style-language/schema/raw/master/csl-citation.json"} </w:instrText>
      </w:r>
      <w:r w:rsidRPr="003A223F">
        <w:rPr>
          <w:rFonts w:ascii="Arial" w:eastAsia="Georgia" w:hAnsi="Arial" w:cs="Arial"/>
          <w:bCs/>
        </w:rPr>
        <w:fldChar w:fldCharType="separate"/>
      </w:r>
      <w:r w:rsidRPr="003A223F">
        <w:rPr>
          <w:rFonts w:ascii="Arial" w:hAnsi="Arial" w:cs="Arial"/>
          <w:vertAlign w:val="superscript"/>
        </w:rPr>
        <w:t>41</w:t>
      </w:r>
      <w:r w:rsidRPr="003A223F">
        <w:rPr>
          <w:rFonts w:ascii="Arial" w:eastAsia="Georgia" w:hAnsi="Arial" w:cs="Arial"/>
          <w:bCs/>
        </w:rPr>
        <w:fldChar w:fldCharType="end"/>
      </w:r>
    </w:p>
    <w:p w14:paraId="76959118" w14:textId="77777777" w:rsidR="006F6F48" w:rsidRPr="00D54B86" w:rsidRDefault="006F6F48" w:rsidP="006F6F48">
      <w:pPr>
        <w:rPr>
          <w:rFonts w:ascii="Marion" w:eastAsia="Georgia" w:hAnsi="Marion" w:cs="Georgia"/>
          <w:bCs/>
        </w:rPr>
      </w:pPr>
      <w:r w:rsidRPr="00D54B86">
        <w:rPr>
          <w:rFonts w:ascii="Marion" w:eastAsia="Georgia" w:hAnsi="Marion" w:cs="Georgia"/>
          <w:bCs/>
        </w:rPr>
        <w:br w:type="page"/>
      </w:r>
    </w:p>
    <w:p w14:paraId="62EC47B8" w14:textId="77777777" w:rsidR="006F6F48" w:rsidRPr="003A223F" w:rsidRDefault="006F6F48" w:rsidP="006F6F48">
      <w:pPr>
        <w:rPr>
          <w:rFonts w:ascii="Arial" w:eastAsia="Georgia" w:hAnsi="Arial" w:cs="Arial"/>
          <w:bCs/>
        </w:rPr>
      </w:pPr>
      <w:r w:rsidRPr="003A223F">
        <w:rPr>
          <w:rFonts w:ascii="Arial" w:eastAsia="Georgia" w:hAnsi="Arial" w:cs="Arial"/>
          <w:b/>
        </w:rPr>
        <w:lastRenderedPageBreak/>
        <w:t xml:space="preserve">Supplementary Figure 1. </w:t>
      </w:r>
      <w:r w:rsidRPr="003A223F">
        <w:rPr>
          <w:rFonts w:ascii="Arial" w:eastAsia="Georgia" w:hAnsi="Arial" w:cs="Arial"/>
          <w:bCs/>
        </w:rPr>
        <w:t xml:space="preserve">Assessing Publication Bias Among Studies with Low </w:t>
      </w:r>
      <w:proofErr w:type="spellStart"/>
      <w:r w:rsidRPr="003A223F">
        <w:rPr>
          <w:rFonts w:ascii="Arial" w:eastAsia="Georgia" w:hAnsi="Arial" w:cs="Arial"/>
          <w:bCs/>
        </w:rPr>
        <w:t>RoB</w:t>
      </w:r>
      <w:proofErr w:type="spellEnd"/>
      <w:r w:rsidRPr="003A223F">
        <w:rPr>
          <w:rFonts w:ascii="Arial" w:eastAsia="Georgia" w:hAnsi="Arial" w:cs="Arial"/>
          <w:bCs/>
        </w:rPr>
        <w:t xml:space="preserve"> </w:t>
      </w:r>
    </w:p>
    <w:p w14:paraId="1D883D61" w14:textId="77777777" w:rsidR="006F6F48" w:rsidRPr="003A223F" w:rsidRDefault="006F6F48" w:rsidP="006F6F48">
      <w:pPr>
        <w:rPr>
          <w:rFonts w:ascii="Arial" w:eastAsia="Georgia" w:hAnsi="Arial" w:cs="Arial"/>
          <w:bCs/>
        </w:rPr>
      </w:pPr>
      <w:r w:rsidRPr="003A223F">
        <w:rPr>
          <w:rFonts w:ascii="Arial" w:eastAsia="Georgia" w:hAnsi="Arial" w:cs="Arial"/>
          <w:bCs/>
          <w:noProof/>
        </w:rPr>
        <w:drawing>
          <wp:inline distT="0" distB="0" distL="0" distR="0" wp14:anchorId="0D7992D4" wp14:editId="0C0297A0">
            <wp:extent cx="5553495" cy="2947481"/>
            <wp:effectExtent l="0" t="0" r="0" b="0"/>
            <wp:docPr id="954663428" name="Picture 23" descr="A diagram of a funnel plo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3428" name="Picture 23" descr="A diagram of a funnel plot&#10;&#10;AI-generated content may be incorrect."/>
                    <pic:cNvPicPr/>
                  </pic:nvPicPr>
                  <pic:blipFill rotWithShape="1">
                    <a:blip r:embed="rId11">
                      <a:extLst>
                        <a:ext uri="{28A0092B-C50C-407E-A947-70E740481C1C}">
                          <a14:useLocalDpi xmlns:a14="http://schemas.microsoft.com/office/drawing/2010/main" val="0"/>
                        </a:ext>
                      </a:extLst>
                    </a:blip>
                    <a:srcRect l="2128" t="9547" r="4403" b="7774"/>
                    <a:stretch/>
                  </pic:blipFill>
                  <pic:spPr bwMode="auto">
                    <a:xfrm>
                      <a:off x="0" y="0"/>
                      <a:ext cx="5555378" cy="2948480"/>
                    </a:xfrm>
                    <a:prstGeom prst="rect">
                      <a:avLst/>
                    </a:prstGeom>
                    <a:ln>
                      <a:noFill/>
                    </a:ln>
                    <a:extLst>
                      <a:ext uri="{53640926-AAD7-44D8-BBD7-CCE9431645EC}">
                        <a14:shadowObscured xmlns:a14="http://schemas.microsoft.com/office/drawing/2010/main"/>
                      </a:ext>
                    </a:extLst>
                  </pic:spPr>
                </pic:pic>
              </a:graphicData>
            </a:graphic>
          </wp:inline>
        </w:drawing>
      </w:r>
    </w:p>
    <w:p w14:paraId="0EA77C6C" w14:textId="77777777" w:rsidR="006F6F48" w:rsidRPr="003A223F" w:rsidRDefault="006F6F48" w:rsidP="006F6F48">
      <w:pPr>
        <w:rPr>
          <w:rFonts w:ascii="Arial" w:eastAsia="Georgia" w:hAnsi="Arial" w:cs="Arial"/>
          <w:bCs/>
        </w:rPr>
      </w:pPr>
    </w:p>
    <w:p w14:paraId="4A5CE7F7" w14:textId="77777777" w:rsidR="006F6F48" w:rsidRPr="003A223F" w:rsidRDefault="006F6F48" w:rsidP="006F6F48">
      <w:pPr>
        <w:rPr>
          <w:rFonts w:ascii="Arial" w:eastAsia="Georgia" w:hAnsi="Arial" w:cs="Arial"/>
          <w:bCs/>
        </w:rPr>
      </w:pPr>
      <w:r w:rsidRPr="003A223F">
        <w:rPr>
          <w:rFonts w:ascii="Arial" w:eastAsia="Georgia" w:hAnsi="Arial" w:cs="Arial"/>
          <w:b/>
        </w:rPr>
        <w:t>Supplementary</w:t>
      </w:r>
      <w:r w:rsidRPr="003A223F">
        <w:rPr>
          <w:rFonts w:ascii="Arial" w:eastAsia="Georgia" w:hAnsi="Arial" w:cs="Arial"/>
          <w:bCs/>
        </w:rPr>
        <w:t xml:space="preserve"> </w:t>
      </w:r>
      <w:r w:rsidRPr="003A223F">
        <w:rPr>
          <w:rFonts w:ascii="Arial" w:eastAsia="Georgia" w:hAnsi="Arial" w:cs="Arial"/>
          <w:b/>
        </w:rPr>
        <w:t xml:space="preserve">Figure 2. </w:t>
      </w:r>
      <w:r w:rsidRPr="003A223F">
        <w:rPr>
          <w:rFonts w:ascii="Arial" w:eastAsia="Georgia" w:hAnsi="Arial" w:cs="Arial"/>
          <w:bCs/>
        </w:rPr>
        <w:t xml:space="preserve">Sensitivity Analysis of Lung Cancer Incidence Risk </w:t>
      </w:r>
    </w:p>
    <w:p w14:paraId="693BD96D" w14:textId="77777777" w:rsidR="006F6F48" w:rsidRPr="003A223F" w:rsidRDefault="006F6F48" w:rsidP="006F6F48">
      <w:pPr>
        <w:rPr>
          <w:rFonts w:ascii="Arial" w:hAnsi="Arial" w:cs="Arial"/>
          <w:sz w:val="13"/>
          <w:szCs w:val="13"/>
        </w:rPr>
      </w:pPr>
      <w:r w:rsidRPr="003A223F">
        <w:rPr>
          <w:rFonts w:ascii="Arial" w:hAnsi="Arial" w:cs="Arial"/>
          <w:noProof/>
          <w14:ligatures w14:val="standardContextual"/>
        </w:rPr>
        <w:drawing>
          <wp:inline distT="0" distB="0" distL="0" distR="0" wp14:anchorId="5A7F88F9" wp14:editId="3944E80E">
            <wp:extent cx="4714875" cy="3393195"/>
            <wp:effectExtent l="0" t="0" r="0" b="0"/>
            <wp:docPr id="1983084860" name="Picture 1" descr="A graph of a cancer ris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740422" name="Picture 1" descr="A graph of a cancer risk&#10;&#10;Description automatically generated with medium confidence"/>
                    <pic:cNvPicPr/>
                  </pic:nvPicPr>
                  <pic:blipFill rotWithShape="1">
                    <a:blip r:embed="rId12" cstate="print">
                      <a:extLst>
                        <a:ext uri="{28A0092B-C50C-407E-A947-70E740481C1C}">
                          <a14:useLocalDpi xmlns:a14="http://schemas.microsoft.com/office/drawing/2010/main" val="0"/>
                        </a:ext>
                      </a:extLst>
                    </a:blip>
                    <a:srcRect l="8033" t="10488" r="6002" b="4478"/>
                    <a:stretch/>
                  </pic:blipFill>
                  <pic:spPr bwMode="auto">
                    <a:xfrm>
                      <a:off x="0" y="0"/>
                      <a:ext cx="4716367" cy="3394269"/>
                    </a:xfrm>
                    <a:prstGeom prst="rect">
                      <a:avLst/>
                    </a:prstGeom>
                    <a:ln>
                      <a:noFill/>
                    </a:ln>
                    <a:extLst>
                      <a:ext uri="{53640926-AAD7-44D8-BBD7-CCE9431645EC}">
                        <a14:shadowObscured xmlns:a14="http://schemas.microsoft.com/office/drawing/2010/main"/>
                      </a:ext>
                    </a:extLst>
                  </pic:spPr>
                </pic:pic>
              </a:graphicData>
            </a:graphic>
          </wp:inline>
        </w:drawing>
      </w:r>
    </w:p>
    <w:p w14:paraId="38111D9D" w14:textId="77777777" w:rsidR="006F6F48" w:rsidRPr="003A223F" w:rsidRDefault="006F6F48" w:rsidP="006F6F48">
      <w:pPr>
        <w:rPr>
          <w:rFonts w:ascii="Arial" w:hAnsi="Arial" w:cs="Arial"/>
          <w:sz w:val="13"/>
          <w:szCs w:val="13"/>
        </w:rPr>
      </w:pPr>
    </w:p>
    <w:p w14:paraId="03A9E2E9" w14:textId="77777777" w:rsidR="006F6F48" w:rsidRPr="003A223F" w:rsidRDefault="006F6F48" w:rsidP="006F6F48">
      <w:pPr>
        <w:rPr>
          <w:rFonts w:ascii="Arial" w:hAnsi="Arial" w:cs="Arial"/>
          <w:sz w:val="13"/>
          <w:szCs w:val="13"/>
        </w:rPr>
      </w:pPr>
    </w:p>
    <w:p w14:paraId="2772B413" w14:textId="77777777" w:rsidR="006F6F48" w:rsidRPr="003A223F" w:rsidRDefault="006F6F48" w:rsidP="006F6F48">
      <w:pPr>
        <w:rPr>
          <w:rFonts w:ascii="Arial" w:hAnsi="Arial" w:cs="Arial"/>
          <w:sz w:val="13"/>
          <w:szCs w:val="13"/>
        </w:rPr>
      </w:pPr>
    </w:p>
    <w:p w14:paraId="767315EA" w14:textId="77777777" w:rsidR="006F6F48" w:rsidRPr="003A223F" w:rsidRDefault="006F6F48" w:rsidP="006F6F48">
      <w:pPr>
        <w:rPr>
          <w:rFonts w:ascii="Arial" w:hAnsi="Arial" w:cs="Arial"/>
          <w:sz w:val="13"/>
          <w:szCs w:val="13"/>
        </w:rPr>
      </w:pPr>
    </w:p>
    <w:p w14:paraId="381CAA1E" w14:textId="77777777" w:rsidR="006F6F48" w:rsidRPr="003A223F" w:rsidRDefault="006F6F48" w:rsidP="006F6F48">
      <w:pPr>
        <w:rPr>
          <w:rFonts w:ascii="Arial" w:hAnsi="Arial" w:cs="Arial"/>
          <w:sz w:val="13"/>
          <w:szCs w:val="13"/>
        </w:rPr>
      </w:pPr>
    </w:p>
    <w:p w14:paraId="3EB72155" w14:textId="77777777" w:rsidR="006F6F48" w:rsidRPr="003A223F" w:rsidRDefault="006F6F48" w:rsidP="006F6F48">
      <w:pPr>
        <w:rPr>
          <w:rFonts w:ascii="Arial" w:hAnsi="Arial" w:cs="Arial"/>
          <w:sz w:val="13"/>
          <w:szCs w:val="13"/>
        </w:rPr>
      </w:pPr>
    </w:p>
    <w:p w14:paraId="12868AF4" w14:textId="77777777" w:rsidR="006F6F48" w:rsidRPr="003A223F" w:rsidRDefault="006F6F48" w:rsidP="006F6F48">
      <w:pPr>
        <w:rPr>
          <w:rFonts w:ascii="Arial" w:hAnsi="Arial" w:cs="Arial"/>
          <w:sz w:val="13"/>
          <w:szCs w:val="13"/>
        </w:rPr>
      </w:pPr>
    </w:p>
    <w:p w14:paraId="4E8D7AA5" w14:textId="77777777" w:rsidR="006F6F48" w:rsidRPr="003A223F" w:rsidRDefault="006F6F48" w:rsidP="006F6F48">
      <w:pPr>
        <w:rPr>
          <w:rFonts w:ascii="Arial" w:hAnsi="Arial" w:cs="Arial"/>
          <w:sz w:val="13"/>
          <w:szCs w:val="13"/>
        </w:rPr>
      </w:pPr>
    </w:p>
    <w:p w14:paraId="24A6FB23" w14:textId="77777777" w:rsidR="006F6F48" w:rsidRPr="003A223F" w:rsidRDefault="006F6F48" w:rsidP="006F6F48">
      <w:pPr>
        <w:rPr>
          <w:rFonts w:ascii="Arial" w:hAnsi="Arial" w:cs="Arial"/>
          <w:sz w:val="13"/>
          <w:szCs w:val="13"/>
        </w:rPr>
      </w:pPr>
    </w:p>
    <w:p w14:paraId="34FD3679" w14:textId="77777777" w:rsidR="006F6F48" w:rsidRPr="003A223F" w:rsidRDefault="006F6F48" w:rsidP="006F6F48">
      <w:pPr>
        <w:rPr>
          <w:rFonts w:ascii="Arial" w:hAnsi="Arial" w:cs="Arial"/>
          <w:sz w:val="13"/>
          <w:szCs w:val="13"/>
        </w:rPr>
      </w:pPr>
    </w:p>
    <w:p w14:paraId="711F81BE" w14:textId="77777777" w:rsidR="006F6F48" w:rsidRPr="003A223F" w:rsidRDefault="006F6F48" w:rsidP="006F6F48">
      <w:pPr>
        <w:rPr>
          <w:rFonts w:ascii="Arial" w:hAnsi="Arial" w:cs="Arial"/>
          <w:sz w:val="13"/>
          <w:szCs w:val="13"/>
        </w:rPr>
      </w:pPr>
    </w:p>
    <w:p w14:paraId="60C1424B" w14:textId="77777777" w:rsidR="006F6F48" w:rsidRPr="003A223F" w:rsidRDefault="006F6F48" w:rsidP="006F6F48">
      <w:pPr>
        <w:rPr>
          <w:rFonts w:ascii="Arial" w:hAnsi="Arial" w:cs="Arial"/>
          <w:sz w:val="13"/>
          <w:szCs w:val="13"/>
        </w:rPr>
      </w:pPr>
    </w:p>
    <w:p w14:paraId="3C52509A" w14:textId="77777777" w:rsidR="006F6F48" w:rsidRPr="003A223F" w:rsidRDefault="006F6F48" w:rsidP="006F6F48">
      <w:pPr>
        <w:rPr>
          <w:rFonts w:ascii="Arial" w:eastAsia="Georgia" w:hAnsi="Arial" w:cs="Arial"/>
          <w:b/>
        </w:rPr>
      </w:pPr>
    </w:p>
    <w:p w14:paraId="71192337" w14:textId="52B31C52" w:rsidR="006F6F48" w:rsidRPr="003A223F" w:rsidRDefault="006F6F48" w:rsidP="006F6F48">
      <w:pPr>
        <w:rPr>
          <w:rFonts w:ascii="Arial" w:eastAsia="Georgia" w:hAnsi="Arial" w:cs="Arial"/>
          <w:bCs/>
        </w:rPr>
      </w:pPr>
      <w:r w:rsidRPr="003A223F">
        <w:rPr>
          <w:rFonts w:ascii="Arial" w:eastAsia="Georgia" w:hAnsi="Arial" w:cs="Arial"/>
          <w:b/>
        </w:rPr>
        <w:lastRenderedPageBreak/>
        <w:t xml:space="preserve">Supplementary Figure 3. </w:t>
      </w:r>
      <w:r w:rsidRPr="003A223F">
        <w:rPr>
          <w:rFonts w:ascii="Arial" w:eastAsia="Georgia" w:hAnsi="Arial" w:cs="Arial"/>
          <w:bCs/>
        </w:rPr>
        <w:t xml:space="preserve">Sensitivity Analysis of Lung Cancer Mortality Risk </w:t>
      </w:r>
    </w:p>
    <w:p w14:paraId="6C68EB5D" w14:textId="77777777" w:rsidR="006F6F48" w:rsidRPr="003A223F" w:rsidRDefault="006F6F48" w:rsidP="006F6F48">
      <w:pPr>
        <w:rPr>
          <w:rFonts w:ascii="Arial" w:hAnsi="Arial" w:cs="Arial"/>
          <w:sz w:val="13"/>
          <w:szCs w:val="13"/>
        </w:rPr>
      </w:pPr>
    </w:p>
    <w:p w14:paraId="101A4EB1" w14:textId="77777777" w:rsidR="006F6F48" w:rsidRPr="003A223F" w:rsidRDefault="006F6F48" w:rsidP="006F6F48">
      <w:pPr>
        <w:rPr>
          <w:rFonts w:ascii="Arial" w:hAnsi="Arial" w:cs="Arial"/>
          <w:sz w:val="13"/>
          <w:szCs w:val="13"/>
        </w:rPr>
        <w:sectPr w:rsidR="006F6F48" w:rsidRPr="003A223F" w:rsidSect="006F6F48">
          <w:pgSz w:w="12240" w:h="15840"/>
          <w:pgMar w:top="1440" w:right="1440" w:bottom="1440" w:left="1440" w:header="720" w:footer="720" w:gutter="0"/>
          <w:cols w:space="720"/>
          <w:docGrid w:linePitch="360"/>
        </w:sectPr>
      </w:pPr>
      <w:r w:rsidRPr="003A223F">
        <w:rPr>
          <w:rFonts w:ascii="Arial" w:hAnsi="Arial" w:cs="Arial"/>
          <w:b/>
          <w:bCs/>
          <w:noProof/>
          <w14:ligatures w14:val="standardContextual"/>
        </w:rPr>
        <w:drawing>
          <wp:inline distT="0" distB="0" distL="0" distR="0" wp14:anchorId="2016913E" wp14:editId="03143514">
            <wp:extent cx="5188945" cy="1839540"/>
            <wp:effectExtent l="0" t="0" r="0" b="2540"/>
            <wp:docPr id="1087155499" name="Picture 2" descr="A graph of lung can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019217" name="Picture 2" descr="A graph of lung cancer&#10;&#10;Description automatically generated"/>
                    <pic:cNvPicPr/>
                  </pic:nvPicPr>
                  <pic:blipFill rotWithShape="1">
                    <a:blip r:embed="rId13" cstate="print">
                      <a:extLst>
                        <a:ext uri="{28A0092B-C50C-407E-A947-70E740481C1C}">
                          <a14:useLocalDpi xmlns:a14="http://schemas.microsoft.com/office/drawing/2010/main" val="0"/>
                        </a:ext>
                      </a:extLst>
                    </a:blip>
                    <a:srcRect l="3213" t="30360" r="2182" b="23542"/>
                    <a:stretch/>
                  </pic:blipFill>
                  <pic:spPr bwMode="auto">
                    <a:xfrm>
                      <a:off x="0" y="0"/>
                      <a:ext cx="5190397" cy="1840055"/>
                    </a:xfrm>
                    <a:prstGeom prst="rect">
                      <a:avLst/>
                    </a:prstGeom>
                    <a:ln>
                      <a:noFill/>
                    </a:ln>
                    <a:extLst>
                      <a:ext uri="{53640926-AAD7-44D8-BBD7-CCE9431645EC}">
                        <a14:shadowObscured xmlns:a14="http://schemas.microsoft.com/office/drawing/2010/main"/>
                      </a:ext>
                    </a:extLst>
                  </pic:spPr>
                </pic:pic>
              </a:graphicData>
            </a:graphic>
          </wp:inline>
        </w:drawing>
      </w:r>
    </w:p>
    <w:p w14:paraId="67F859EA" w14:textId="77777777" w:rsidR="00194105" w:rsidRPr="006279F5" w:rsidRDefault="00194105" w:rsidP="00194105">
      <w:pPr>
        <w:rPr>
          <w:rFonts w:ascii="Arial" w:eastAsia="Georgia" w:hAnsi="Arial" w:cs="Arial"/>
          <w:b/>
        </w:rPr>
      </w:pPr>
      <w:r w:rsidRPr="006279F5">
        <w:rPr>
          <w:rFonts w:ascii="Arial" w:eastAsia="Georgia" w:hAnsi="Arial" w:cs="Arial"/>
          <w:b/>
        </w:rPr>
        <w:lastRenderedPageBreak/>
        <w:t>Supplementary Material B. Reasons for the Exclusion of Articles Retrieved for Full Text Review</w:t>
      </w:r>
    </w:p>
    <w:p w14:paraId="3D9E43D2" w14:textId="77777777" w:rsidR="00194105" w:rsidRPr="006279F5" w:rsidRDefault="00194105" w:rsidP="00194105">
      <w:pPr>
        <w:rPr>
          <w:rFonts w:ascii="Arial" w:hAnsi="Arial" w:cs="Arial"/>
        </w:rPr>
      </w:pPr>
    </w:p>
    <w:tbl>
      <w:tblPr>
        <w:tblStyle w:val="TableGrid"/>
        <w:tblW w:w="13151" w:type="dxa"/>
        <w:tblLook w:val="04A0" w:firstRow="1" w:lastRow="0" w:firstColumn="1" w:lastColumn="0" w:noHBand="0" w:noVBand="1"/>
      </w:tblPr>
      <w:tblGrid>
        <w:gridCol w:w="4383"/>
        <w:gridCol w:w="4384"/>
        <w:gridCol w:w="4384"/>
      </w:tblGrid>
      <w:tr w:rsidR="00194105" w:rsidRPr="006279F5" w14:paraId="39291428" w14:textId="77777777" w:rsidTr="00A6620B">
        <w:trPr>
          <w:trHeight w:val="240"/>
        </w:trPr>
        <w:tc>
          <w:tcPr>
            <w:tcW w:w="4383" w:type="dxa"/>
            <w:vAlign w:val="center"/>
          </w:tcPr>
          <w:p w14:paraId="7B9C92A5" w14:textId="77777777" w:rsidR="00194105" w:rsidRPr="006279F5" w:rsidRDefault="00194105" w:rsidP="00A6620B">
            <w:pPr>
              <w:rPr>
                <w:rFonts w:ascii="Arial" w:eastAsia="Georgia" w:hAnsi="Arial" w:cs="Arial"/>
                <w:b/>
              </w:rPr>
            </w:pPr>
            <w:r w:rsidRPr="006279F5">
              <w:rPr>
                <w:rFonts w:ascii="Arial" w:eastAsia="Georgia" w:hAnsi="Arial" w:cs="Arial"/>
                <w:b/>
              </w:rPr>
              <w:t>Author-Year</w:t>
            </w:r>
          </w:p>
        </w:tc>
        <w:tc>
          <w:tcPr>
            <w:tcW w:w="4384" w:type="dxa"/>
          </w:tcPr>
          <w:p w14:paraId="40B2CF75" w14:textId="77777777" w:rsidR="00194105" w:rsidRPr="006279F5" w:rsidRDefault="00194105" w:rsidP="00A6620B">
            <w:pPr>
              <w:rPr>
                <w:rFonts w:ascii="Arial" w:eastAsia="Georgia" w:hAnsi="Arial" w:cs="Arial"/>
                <w:b/>
              </w:rPr>
            </w:pPr>
            <w:r w:rsidRPr="006279F5">
              <w:rPr>
                <w:rFonts w:ascii="Arial" w:eastAsia="Georgia" w:hAnsi="Arial" w:cs="Arial"/>
                <w:b/>
              </w:rPr>
              <w:t>Title</w:t>
            </w:r>
          </w:p>
        </w:tc>
        <w:tc>
          <w:tcPr>
            <w:tcW w:w="4384" w:type="dxa"/>
            <w:vAlign w:val="center"/>
          </w:tcPr>
          <w:p w14:paraId="26CD9DBD" w14:textId="77777777" w:rsidR="00194105" w:rsidRPr="006279F5" w:rsidRDefault="00194105" w:rsidP="00A6620B">
            <w:pPr>
              <w:rPr>
                <w:rFonts w:ascii="Arial" w:eastAsia="Georgia" w:hAnsi="Arial" w:cs="Arial"/>
                <w:b/>
              </w:rPr>
            </w:pPr>
            <w:r w:rsidRPr="006279F5">
              <w:rPr>
                <w:rFonts w:ascii="Arial" w:eastAsia="Georgia" w:hAnsi="Arial" w:cs="Arial"/>
                <w:b/>
              </w:rPr>
              <w:t>Exclusion Reason</w:t>
            </w:r>
          </w:p>
        </w:tc>
      </w:tr>
      <w:tr w:rsidR="00194105" w:rsidRPr="006279F5" w14:paraId="49E91CFF" w14:textId="77777777" w:rsidTr="00A6620B">
        <w:trPr>
          <w:trHeight w:val="752"/>
        </w:trPr>
        <w:tc>
          <w:tcPr>
            <w:tcW w:w="4383" w:type="dxa"/>
          </w:tcPr>
          <w:p w14:paraId="77F71AB8" w14:textId="77777777" w:rsidR="00194105" w:rsidRPr="006279F5" w:rsidRDefault="00194105" w:rsidP="00A6620B">
            <w:pPr>
              <w:rPr>
                <w:rFonts w:ascii="Arial" w:eastAsia="Georgia" w:hAnsi="Arial" w:cs="Arial"/>
                <w:bCs/>
              </w:rPr>
            </w:pPr>
            <w:proofErr w:type="spellStart"/>
            <w:r w:rsidRPr="006279F5">
              <w:rPr>
                <w:rFonts w:ascii="Arial" w:eastAsia="Georgia" w:hAnsi="Arial" w:cs="Arial"/>
                <w:bCs/>
              </w:rPr>
              <w:t>Abukhalaf</w:t>
            </w:r>
            <w:proofErr w:type="spellEnd"/>
            <w:r w:rsidRPr="006279F5">
              <w:rPr>
                <w:rFonts w:ascii="Arial" w:eastAsia="Georgia" w:hAnsi="Arial" w:cs="Arial"/>
                <w:bCs/>
              </w:rPr>
              <w:t xml:space="preserve"> et al 2018</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&lt;EndNote&gt;&lt;Cite&gt;&lt;Author&gt;Abukhalaf&lt;/Author&gt;&lt;Year&gt;2018&lt;/Year&gt;&lt;RecNum&gt;22&lt;/RecNum&gt;&lt;DisplayText&gt;&lt;style face="superscript"&gt;1&lt;/style&gt;&lt;/DisplayText&gt;&lt;record&gt;&lt;rec-number&gt;22&lt;/rec-number&gt;&lt;foreign-keys&gt;&lt;key app="EN" db-id="0zverdf5rsfzvie5pxfxr0smx9sz9d0r25wx" timestamp="1753838754"&gt;22&lt;/key&gt;&lt;/foreign-keys&gt;&lt;ref-type name="Journal Article"&gt;17&lt;/ref-type&gt;&lt;contributors&gt;&lt;authors&gt;&lt;author&gt;Abukhalaf, Jawad&lt;/author&gt;&lt;author&gt;Davidson, Ross&lt;/author&gt;&lt;author&gt;Villalobos, Nicolas&lt;/author&gt;&lt;author&gt;Meek, Paula&lt;/author&gt;&lt;author&gt;Petersen, Hans&lt;/author&gt;&lt;author&gt;Sood, Akshay&lt;/author&gt;&lt;author&gt;Tesfaigzi, Yohannes&lt;/author&gt;&lt;author&gt;Vazquez Guillamet, Rodrigo&lt;/author&gt;&lt;/authors&gt;&lt;/contributors&gt;&lt;titles&gt;&lt;title&gt;Chronic obstructive pulmonary disease mortality, a competing risk anal ysis&lt;/title&gt;&lt;secondary-title&gt;The Clinical Respiratory Journal&lt;/secondary-title&gt;&lt;/titles&gt;&lt;periodical&gt;&lt;full-title&gt;The Clinical Respiratory Journal&lt;/full-title&gt;&lt;/periodical&gt;&lt;pages&gt;2598-2605&lt;/pages&gt;&lt;volume&gt;12&lt;/volume&gt;&lt;number&gt;11&lt;/number&gt;&lt;dates&gt;&lt;year&gt;2018&lt;/year&gt;&lt;pub-dates&gt;&lt;date&gt;2018/11//&lt;/date&gt;&lt;/pub-dates&gt;&lt;/dates&gt;&lt;isbn&gt;1752-699X&lt;/isbn&gt;&lt;urls&gt;&lt;/urls&gt;&lt;electronic-resource-num&gt;10.1111/crj.12963&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w:t>
            </w:r>
            <w:r w:rsidRPr="006279F5">
              <w:rPr>
                <w:rFonts w:ascii="Arial" w:eastAsia="Georgia" w:hAnsi="Arial" w:cs="Arial"/>
                <w:bCs/>
              </w:rPr>
              <w:fldChar w:fldCharType="end"/>
            </w:r>
          </w:p>
        </w:tc>
        <w:tc>
          <w:tcPr>
            <w:tcW w:w="4384" w:type="dxa"/>
          </w:tcPr>
          <w:p w14:paraId="5DC8FD07" w14:textId="77777777" w:rsidR="00194105" w:rsidRPr="006279F5" w:rsidRDefault="00194105" w:rsidP="00A6620B">
            <w:pPr>
              <w:rPr>
                <w:rFonts w:ascii="Arial" w:eastAsia="Georgia" w:hAnsi="Arial" w:cs="Arial"/>
                <w:bCs/>
              </w:rPr>
            </w:pPr>
            <w:r w:rsidRPr="006279F5">
              <w:rPr>
                <w:rFonts w:ascii="Arial" w:eastAsia="Georgia" w:hAnsi="Arial" w:cs="Arial"/>
                <w:bCs/>
              </w:rPr>
              <w:t>Chronic obstructive pulmonary disease mortality, a competing risk analysis</w:t>
            </w:r>
          </w:p>
        </w:tc>
        <w:tc>
          <w:tcPr>
            <w:tcW w:w="4384" w:type="dxa"/>
          </w:tcPr>
          <w:p w14:paraId="029FDCE0" w14:textId="77777777" w:rsidR="00194105" w:rsidRPr="006279F5" w:rsidRDefault="00194105" w:rsidP="00A6620B">
            <w:pPr>
              <w:rPr>
                <w:rFonts w:ascii="Arial" w:eastAsia="Georgia" w:hAnsi="Arial" w:cs="Arial"/>
                <w:bCs/>
              </w:rPr>
            </w:pPr>
            <w:r w:rsidRPr="006279F5">
              <w:rPr>
                <w:rFonts w:ascii="Arial" w:eastAsia="Georgia" w:hAnsi="Arial" w:cs="Arial"/>
                <w:bCs/>
              </w:rPr>
              <w:t>Not specific for lung cancer</w:t>
            </w:r>
          </w:p>
        </w:tc>
      </w:tr>
      <w:tr w:rsidR="00194105" w:rsidRPr="006279F5" w14:paraId="248EF253" w14:textId="77777777" w:rsidTr="00A6620B">
        <w:trPr>
          <w:trHeight w:val="1008"/>
        </w:trPr>
        <w:tc>
          <w:tcPr>
            <w:tcW w:w="4383" w:type="dxa"/>
          </w:tcPr>
          <w:p w14:paraId="0F0A2F25" w14:textId="77777777" w:rsidR="00194105" w:rsidRPr="006279F5" w:rsidRDefault="00194105" w:rsidP="00A6620B">
            <w:pPr>
              <w:rPr>
                <w:rFonts w:ascii="Arial" w:eastAsia="Georgia" w:hAnsi="Arial" w:cs="Arial"/>
                <w:bCs/>
              </w:rPr>
            </w:pPr>
            <w:r w:rsidRPr="006279F5">
              <w:rPr>
                <w:rFonts w:ascii="Arial" w:eastAsia="Georgia" w:hAnsi="Arial" w:cs="Arial"/>
                <w:bCs/>
              </w:rPr>
              <w:t>Adie et al 2019</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&lt;EndNote&gt;&lt;Cite&gt;&lt;Author&gt;Adie&lt;/Author&gt;&lt;RecNum&gt;23&lt;/RecNum&gt;&lt;DisplayText&gt;&lt;style face="superscript"&gt;2&lt;/style&gt;&lt;/DisplayText&gt;&lt;record&gt;&lt;rec-number&gt;23&lt;/rec-number&gt;&lt;foreign-keys&gt;&lt;key app="EN" db-id="0zverdf5rsfzvie5pxfxr0smx9sz9d0r25wx" timestamp="1753838754"&gt;23&lt;/key&gt;&lt;/foreign-keys&gt;&lt;ref-type name="Conference Proceedings"&gt;10&lt;/ref-type&gt;&lt;contributors&gt;&lt;authors&gt;&lt;author&gt;Adie, Y.&lt;/author&gt;&lt;author&gt;Tlimat, A.&lt;/author&gt;&lt;author&gt;Kats, D.&lt;/author&gt;&lt;author&gt;Perzynski, A.&lt;/author&gt;&lt;author&gt;Tarabichi, Y.&lt;/author&gt;&lt;/authors&gt;&lt;/contributors&gt;&lt;titles&gt;&lt;title&gt;Neighborhood Disadvantage and Lung Cancer Incidence in an Electronic H ealth Record Cohort&lt;/title&gt;&lt;/titles&gt;&lt;pages&gt;A7287-A7287&lt;/pages&gt;&lt;dates&gt;&lt;pub-dates&gt;&lt;date&gt;2019/5//&lt;/date&gt;&lt;/pub-dates&gt;&lt;/dates&gt;&lt;publisher&gt;American Thoracic Society&lt;/publisher&gt;&lt;urls&gt;&lt;related-urls&gt;&lt;url&gt;https://www.atsjournals.org/doi/10.1164/ajrccm-conference.2019.199.1_MeetingAbstracts.A7287&lt;/url&gt;&lt;/related-urls&gt;&lt;/urls&gt;&lt;custom2&gt;2019&lt;/custom2&gt;&lt;custom3&gt;D110. LUNG CANCER: OPTIMIZING SCREENING, DIAGNOSIS, AND TREATMENT&lt;/custom3&gt;&lt;electronic-resource-num&gt;10.1164/ajrccm-conference.2019.199.1_MeetingAbstracts.A7287&lt;/electronic-resource-num&gt;&lt;remote-database-name&gt;DOI.org (Crossref)&lt;/remote-database-name&gt;&lt;language&gt;en&lt;/language&gt;&lt;access-date&gt;2023/3/16/&lt;/access-date&gt;&lt;/record&gt;&lt;/Cite&gt;&lt;/EndNote&gt;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w:t>
            </w:r>
            <w:r w:rsidRPr="006279F5">
              <w:rPr>
                <w:rFonts w:ascii="Arial" w:eastAsia="Georgia" w:hAnsi="Arial" w:cs="Arial"/>
                <w:bCs/>
              </w:rPr>
              <w:fldChar w:fldCharType="end"/>
            </w:r>
          </w:p>
        </w:tc>
        <w:tc>
          <w:tcPr>
            <w:tcW w:w="4384" w:type="dxa"/>
          </w:tcPr>
          <w:p w14:paraId="14BF5405" w14:textId="77777777" w:rsidR="00194105" w:rsidRPr="006279F5" w:rsidRDefault="00194105" w:rsidP="00A6620B">
            <w:pPr>
              <w:rPr>
                <w:rFonts w:ascii="Arial" w:eastAsia="Georgia" w:hAnsi="Arial" w:cs="Arial"/>
                <w:bCs/>
              </w:rPr>
            </w:pPr>
            <w:r w:rsidRPr="006279F5">
              <w:rPr>
                <w:rFonts w:ascii="Arial" w:eastAsia="Georgia" w:hAnsi="Arial" w:cs="Arial"/>
                <w:bCs/>
              </w:rPr>
              <w:t>Neighborhood disadvantage and lung cancer incidence in an electronic health record cohort</w:t>
            </w:r>
          </w:p>
        </w:tc>
        <w:tc>
          <w:tcPr>
            <w:tcW w:w="4384" w:type="dxa"/>
          </w:tcPr>
          <w:p w14:paraId="0B06F26D"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Conference procedure</w:t>
            </w:r>
          </w:p>
        </w:tc>
      </w:tr>
      <w:tr w:rsidR="00194105" w:rsidRPr="006279F5" w14:paraId="6E6CFCAB" w14:textId="77777777" w:rsidTr="00A6620B">
        <w:trPr>
          <w:trHeight w:val="752"/>
        </w:trPr>
        <w:tc>
          <w:tcPr>
            <w:tcW w:w="4383" w:type="dxa"/>
          </w:tcPr>
          <w:p w14:paraId="1AF332DF" w14:textId="77777777" w:rsidR="00194105" w:rsidRPr="006279F5" w:rsidRDefault="00194105" w:rsidP="00A6620B">
            <w:pPr>
              <w:rPr>
                <w:rFonts w:ascii="Arial" w:eastAsia="Georgia" w:hAnsi="Arial" w:cs="Arial"/>
                <w:bCs/>
              </w:rPr>
            </w:pPr>
            <w:r w:rsidRPr="006279F5">
              <w:rPr>
                <w:rFonts w:ascii="Arial" w:eastAsia="Georgia" w:hAnsi="Arial" w:cs="Arial"/>
                <w:bCs/>
              </w:rPr>
              <w:t>Brenner et al 2011</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&lt;EndNote&gt;&lt;Cite&gt;&lt;Author&gt;Brenner&lt;/Author&gt;&lt;Year&gt;2011&lt;/Year&gt;&lt;RecNum&gt;24&lt;/RecNum&gt;&lt;DisplayText&gt;&lt;style face="superscript"&gt;3&lt;/style&gt;&lt;/DisplayText&gt;&lt;record&gt;&lt;rec-number&gt;24&lt;/rec-number&gt;&lt;foreign-keys&gt;&lt;key app="EN" db-id="0zverdf5rsfzvie5pxfxr0smx9sz9d0r25wx" timestamp="1753838754"&gt;24&lt;/key&gt;&lt;/foreign-keys&gt;&lt;ref-type name="Journal Article"&gt;17&lt;/ref-type&gt;&lt;contributors&gt;&lt;authors&gt;&lt;author&gt;Brenner, Darren R.&lt;/author&gt;&lt;author&gt;McLaughlin, John R.&lt;/author&gt;&lt;author&gt;Hung, Rayjean J.&lt;/author&gt;&lt;/authors&gt;&lt;/contributors&gt;&lt;titles&gt;&lt;title&gt;Previous Lung Diseases and Lung Cancer Risk: A Systematic Review and M eta-Analysis&lt;/title&gt;&lt;secondary-title&gt;PLoS ONE&lt;/secondary-title&gt;&lt;short-title&gt;Previous Lung Diseases and Lung Cancer Risk&lt;/short-title&gt;&lt;/titles&gt;&lt;periodical&gt;&lt;full-title&gt;PLoS ONE&lt;/full-title&gt;&lt;/periodical&gt;&lt;pages&gt;e17479&lt;/pages&gt;&lt;volume&gt;6&lt;/volume&gt;&lt;number&gt;3&lt;/number&gt;&lt;dates&gt;&lt;year&gt;2011&lt;/year&gt;&lt;pub-dates&gt;&lt;date&gt;2011/3/31/&lt;/date&gt;&lt;/pub-dates&gt;&lt;/dates&gt;&lt;isbn&gt;1932-6203&lt;/isbn&gt;&lt;urls&gt;&lt;/urls&gt;&lt;electronic-resource-num&gt;10.1371/journal.pone.0017479&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w:t>
            </w:r>
            <w:r w:rsidRPr="006279F5">
              <w:rPr>
                <w:rFonts w:ascii="Arial" w:eastAsia="Georgia" w:hAnsi="Arial" w:cs="Arial"/>
                <w:bCs/>
              </w:rPr>
              <w:fldChar w:fldCharType="end"/>
            </w:r>
          </w:p>
        </w:tc>
        <w:tc>
          <w:tcPr>
            <w:tcW w:w="4384" w:type="dxa"/>
          </w:tcPr>
          <w:p w14:paraId="7EF34AE2" w14:textId="77777777" w:rsidR="00194105" w:rsidRPr="006279F5" w:rsidRDefault="00194105" w:rsidP="00A6620B">
            <w:pPr>
              <w:rPr>
                <w:rFonts w:ascii="Arial" w:eastAsia="Georgia" w:hAnsi="Arial" w:cs="Arial"/>
                <w:bCs/>
              </w:rPr>
            </w:pPr>
            <w:r w:rsidRPr="006279F5">
              <w:rPr>
                <w:rFonts w:ascii="Arial" w:eastAsia="Georgia" w:hAnsi="Arial" w:cs="Arial"/>
                <w:bCs/>
              </w:rPr>
              <w:t>Previous lung diseases and lung cancer risk: a systematic review and meta-analysis</w:t>
            </w:r>
          </w:p>
        </w:tc>
        <w:tc>
          <w:tcPr>
            <w:tcW w:w="4384" w:type="dxa"/>
          </w:tcPr>
          <w:p w14:paraId="568CB0F1"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Review</w:t>
            </w:r>
          </w:p>
        </w:tc>
      </w:tr>
      <w:tr w:rsidR="00194105" w:rsidRPr="006279F5" w14:paraId="4DD233EA" w14:textId="77777777" w:rsidTr="00A6620B">
        <w:trPr>
          <w:trHeight w:val="1248"/>
        </w:trPr>
        <w:tc>
          <w:tcPr>
            <w:tcW w:w="4383" w:type="dxa"/>
          </w:tcPr>
          <w:p w14:paraId="66261445" w14:textId="77777777" w:rsidR="00194105" w:rsidRPr="006279F5" w:rsidRDefault="00194105" w:rsidP="00A6620B">
            <w:pPr>
              <w:rPr>
                <w:rFonts w:ascii="Arial" w:eastAsia="Georgia" w:hAnsi="Arial" w:cs="Arial"/>
                <w:bCs/>
              </w:rPr>
            </w:pPr>
            <w:r w:rsidRPr="006279F5">
              <w:rPr>
                <w:rFonts w:ascii="Arial" w:eastAsia="Georgia" w:hAnsi="Arial" w:cs="Arial"/>
                <w:bCs/>
              </w:rPr>
              <w:t>Brenner et al 2012</w:t>
            </w:r>
            <w:r w:rsidRPr="006279F5">
              <w:rPr>
                <w:rFonts w:ascii="Arial" w:eastAsia="Georgia" w:hAnsi="Arial" w:cs="Arial"/>
                <w:bCs/>
              </w:rPr>
              <w:fldChar w:fldCharType="begin">
                <w:fldData xml:space="preserve">PEVuZE5vdGU+PENpdGU+PEF1dGhvcj5CcmVubmVyPC9BdXRob3I+PFllYXI+MjAxMjwvWWVhcj48
UmVjTnVtPjI1PC9SZWNOdW0+PERpc3BsYXlUZXh0PjxzdHlsZSBmYWNlPSJzdXBlcnNjcmlwdCI+
NDwvc3R5bGU+PC9EaXNwbGF5VGV4dD48cmVjb3JkPjxyZWMtbnVtYmVyPjI1PC9yZWMtbnVtYmVy
Pjxmb3JlaWduLWtleXM+PGtleSBhcHA9IkVOIiBkYi1pZD0iMHp2ZXJkZjVyc2Z6dmllNXB4Znhy
MHNteDlzejlkMHIyNXd4IiB0aW1lc3RhbXA9IjE3NTM4Mzg3NTQiPjI1PC9rZXk+PC9mb3JlaWdu
LWtleXM+PHJlZi10eXBlIG5hbWU9IkpvdXJuYWwgQXJ0aWNsZSI+MTc8L3JlZi10eXBlPjxjb250
cmlidXRvcnM+PGF1dGhvcnM+PGF1dGhvcj5CcmVubmVyLCBELiBSLjwvYXV0aG9yPjxhdXRob3I+
Qm9mZmV0dGEsIFAuPC9hdXRob3I+PGF1dGhvcj5EdWVsbCwgRS4gSi48L2F1dGhvcj48YXV0aG9y
PkJpY2tlYm9sbGVyLCBILjwvYXV0aG9yPjxhdXRob3I+Um9zZW5iZXJnZXIsIEEuPC9hdXRob3I+
PGF1dGhvcj5NY0Nvcm1hY2ssIFYuPC9hdXRob3I+PGF1dGhvcj5NdXNjYXQsIEouIEUuPC9hdXRo
b3I+PGF1dGhvcj5ZYW5nLCBQLjwvYXV0aG9yPjxhdXRob3I+V2ljaG1hbm4sIEguIEUuPC9hdXRo
b3I+PGF1dGhvcj5CcnVlc2tlLUhvaGxmZWxkLCBJLjwvYXV0aG9yPjxhdXRob3I+U2Nod2FydHos
IEEuIEcuPC9hdXRob3I+PGF1dGhvcj5Db3RlLCBNLiBMLjwvYXV0aG9yPjxhdXRob3I+VGpvbm5l
bGFuZCwgQS48L2F1dGhvcj48YXV0aG9yPkZyaWlzLCBTLjwvYXV0aG9yPjxhdXRob3I+TGUgTWFy
Y2hhbmQsIEwuPC9hdXRob3I+PGF1dGhvcj5aaGFuZywgWi4gRi48L2F1dGhvcj48YXV0aG9yPk1v
cmdlbnN0ZXJuLCBILjwvYXV0aG9yPjxhdXRob3I+U3plc3plbmlhLURhYnJvd3NrYSwgTi48L2F1
dGhvcj48YXV0aG9yPkxpc3Nvd3NrYSwgSi48L2F1dGhvcj48YXV0aG9yPlphcmlkemUsIEQuPC9h
dXRob3I+PGF1dGhvcj5SdWRuYWksIFAuPC9hdXRob3I+PGF1dGhvcj5GYWJpYW5vdmEsIEUuPC9h
dXRob3I+PGF1dGhvcj5Gb3JldG92YSwgTC48L2F1dGhvcj48YXV0aG9yPkphbm91dCwgVi48L2F1
dGhvcj48YXV0aG9yPkJlbmNrbywgVi48L2F1dGhvcj48YXV0aG9yPlNjaGVqYmFsb3ZhLCBNLjwv
YXV0aG9yPjxhdXRob3I+QnJlbm5hbiwgUC48L2F1dGhvcj48YXV0aG9yPk1hdGVzLCBJLiBOLjwv
YXV0aG9yPjxhdXRob3I+TGF6YXJ1cywgUC48L2F1dGhvcj48YXV0aG9yPkZpZWxkLCBKLiBLLjwv
YXV0aG9yPjxhdXRob3I+UmFqaSwgTy48L2F1dGhvcj48YXV0aG9yPk1jTGF1Z2hsaW4sIEouIFIu
PC9hdXRob3I+PGF1dGhvcj5MaXUsIEcuPC9hdXRob3I+PGF1dGhvcj5XaWVuY2tlLCBKLjwvYXV0
aG9yPjxhdXRob3I+TmVyaSwgTS48L2F1dGhvcj48YXV0aG9yPlVnb2xpbmksIEQuPC9hdXRob3I+
PGF1dGhvcj5BbmRyZXcsIEEuIFMuPC9hdXRob3I+PGF1dGhvcj5MYW4sIFEuPC9hdXRob3I+PGF1
dGhvcj5IdSwgVy48L2F1dGhvcj48YXV0aG9yPk9ybG93LCBJLjwvYXV0aG9yPjxhdXRob3I+UGFy
aywgQi4gSi48L2F1dGhvcj48YXV0aG9yPkh1bmcsIFIuIEouPC9hdXRob3I+PC9hdXRob3JzPjwv
Y29udHJpYnV0b3JzPjx0aXRsZXM+PHRpdGxlPlByZXZpb3VzIEx1bmcgRGlzZWFzZXMgYW5kIEx1
bmcgQ2FuY2VyIFJpc2s6IEEgUG9vbGVkIEFuYWx5c2lzIEZyb20gdGggZSBJbnRlcm5hdGlvbmFs
IEx1bmcgQ2FuY2VyIENvbnNvcnRpdW08L3RpdGxlPjxzZWNvbmRhcnktdGl0bGU+QW1lcmljYW4g
Sm91cm5hbCBvZiBFcGlkZW1pb2xvZ3k8L3NlY29uZGFyeS10aXRsZT48c2hvcnQtdGl0bGU+UHJl
dmlvdXMgTHVuZyBEaXNlYXNlcyBhbmQgTHVuZyBDYW5jZXIgUmlzazwvc2hvcnQtdGl0bGU+PC90
aXRsZXM+PHBlcmlvZGljYWw+PGZ1bGwtdGl0bGU+QW1lcmljYW4gSm91cm5hbCBvZiBFcGlkZW1p
b2xvZ3k8L2Z1bGwtdGl0bGU+PC9wZXJpb2RpY2FsPjxwYWdlcz41NzMtNTg1PC9wYWdlcz48dm9s
dW1lPjE3Njwvdm9sdW1lPjxudW1iZXI+NzwvbnVtYmVyPjxkYXRlcz48eWVhcj4yMDEyPC95ZWFy
PjxwdWItZGF0ZXM+PGRhdGU+MjAxMi8xMC8xLzwvZGF0ZT48L3B1Yi1kYXRlcz48L2RhdGVzPjxp
c2JuPjAwMDItOTI2MiwgMTQ3Ni02MjU2PC9pc2JuPjx1cmxzPjwvdXJscz48ZWxlY3Ryb25pYy1y
ZXNvdXJjZS1udW0+MTAuMTA5My9hamUva3dzMTUxPC9lbGVjdHJvbmljLXJlc291cmNlLW51bT48
cmVtb3RlLWRhdGFiYXNlLW5hbWU+RE9JLm9yZyAoQ3Jvc3NyZWYpPC9yZW1vdGUtZGF0YWJhc2Ut
bmFtZT48bGFuZ3VhZ2U+ZW48L2xhbmd1YWdlPjwvcmVjb3JkPjwvQ2l0ZT48L0VuZE5vdGU+
</w:fldData>
              </w:fldChar>
            </w:r>
            <w:r w:rsidRPr="006279F5">
              <w:rPr>
                <w:rFonts w:ascii="Arial" w:eastAsia="Georgia" w:hAnsi="Arial" w:cs="Arial"/>
                <w:bCs/>
              </w:rPr>
              <w:instrText xml:space="preserve"> ADDIN EN.CITE </w:instrText>
            </w:r>
            <w:r w:rsidRPr="006279F5">
              <w:rPr>
                <w:rFonts w:ascii="Arial" w:eastAsia="Georgia" w:hAnsi="Arial" w:cs="Arial"/>
                <w:bCs/>
              </w:rPr>
              <w:fldChar w:fldCharType="begin">
                <w:fldData xml:space="preserve">PEVuZE5vdGU+PENpdGU+PEF1dGhvcj5CcmVubmVyPC9BdXRob3I+PFllYXI+MjAxMjwvWWVhcj48
UmVjTnVtPjI1PC9SZWNOdW0+PERpc3BsYXlUZXh0PjxzdHlsZSBmYWNlPSJzdXBlcnNjcmlwdCI+
NDwvc3R5bGU+PC9EaXNwbGF5VGV4dD48cmVjb3JkPjxyZWMtbnVtYmVyPjI1PC9yZWMtbnVtYmVy
Pjxmb3JlaWduLWtleXM+PGtleSBhcHA9IkVOIiBkYi1pZD0iMHp2ZXJkZjVyc2Z6dmllNXB4Znhy
MHNteDlzejlkMHIyNXd4IiB0aW1lc3RhbXA9IjE3NTM4Mzg3NTQiPjI1PC9rZXk+PC9mb3JlaWdu
LWtleXM+PHJlZi10eXBlIG5hbWU9IkpvdXJuYWwgQXJ0aWNsZSI+MTc8L3JlZi10eXBlPjxjb250
cmlidXRvcnM+PGF1dGhvcnM+PGF1dGhvcj5CcmVubmVyLCBELiBSLjwvYXV0aG9yPjxhdXRob3I+
Qm9mZmV0dGEsIFAuPC9hdXRob3I+PGF1dGhvcj5EdWVsbCwgRS4gSi48L2F1dGhvcj48YXV0aG9y
PkJpY2tlYm9sbGVyLCBILjwvYXV0aG9yPjxhdXRob3I+Um9zZW5iZXJnZXIsIEEuPC9hdXRob3I+
PGF1dGhvcj5NY0Nvcm1hY2ssIFYuPC9hdXRob3I+PGF1dGhvcj5NdXNjYXQsIEouIEUuPC9hdXRo
b3I+PGF1dGhvcj5ZYW5nLCBQLjwvYXV0aG9yPjxhdXRob3I+V2ljaG1hbm4sIEguIEUuPC9hdXRo
b3I+PGF1dGhvcj5CcnVlc2tlLUhvaGxmZWxkLCBJLjwvYXV0aG9yPjxhdXRob3I+U2Nod2FydHos
IEEuIEcuPC9hdXRob3I+PGF1dGhvcj5Db3RlLCBNLiBMLjwvYXV0aG9yPjxhdXRob3I+VGpvbm5l
bGFuZCwgQS48L2F1dGhvcj48YXV0aG9yPkZyaWlzLCBTLjwvYXV0aG9yPjxhdXRob3I+TGUgTWFy
Y2hhbmQsIEwuPC9hdXRob3I+PGF1dGhvcj5aaGFuZywgWi4gRi48L2F1dGhvcj48YXV0aG9yPk1v
cmdlbnN0ZXJuLCBILjwvYXV0aG9yPjxhdXRob3I+U3plc3plbmlhLURhYnJvd3NrYSwgTi48L2F1
dGhvcj48YXV0aG9yPkxpc3Nvd3NrYSwgSi48L2F1dGhvcj48YXV0aG9yPlphcmlkemUsIEQuPC9h
dXRob3I+PGF1dGhvcj5SdWRuYWksIFAuPC9hdXRob3I+PGF1dGhvcj5GYWJpYW5vdmEsIEUuPC9h
dXRob3I+PGF1dGhvcj5Gb3JldG92YSwgTC48L2F1dGhvcj48YXV0aG9yPkphbm91dCwgVi48L2F1
dGhvcj48YXV0aG9yPkJlbmNrbywgVi48L2F1dGhvcj48YXV0aG9yPlNjaGVqYmFsb3ZhLCBNLjwv
YXV0aG9yPjxhdXRob3I+QnJlbm5hbiwgUC48L2F1dGhvcj48YXV0aG9yPk1hdGVzLCBJLiBOLjwv
YXV0aG9yPjxhdXRob3I+TGF6YXJ1cywgUC48L2F1dGhvcj48YXV0aG9yPkZpZWxkLCBKLiBLLjwv
YXV0aG9yPjxhdXRob3I+UmFqaSwgTy48L2F1dGhvcj48YXV0aG9yPk1jTGF1Z2hsaW4sIEouIFIu
PC9hdXRob3I+PGF1dGhvcj5MaXUsIEcuPC9hdXRob3I+PGF1dGhvcj5XaWVuY2tlLCBKLjwvYXV0
aG9yPjxhdXRob3I+TmVyaSwgTS48L2F1dGhvcj48YXV0aG9yPlVnb2xpbmksIEQuPC9hdXRob3I+
PGF1dGhvcj5BbmRyZXcsIEEuIFMuPC9hdXRob3I+PGF1dGhvcj5MYW4sIFEuPC9hdXRob3I+PGF1
dGhvcj5IdSwgVy48L2F1dGhvcj48YXV0aG9yPk9ybG93LCBJLjwvYXV0aG9yPjxhdXRob3I+UGFy
aywgQi4gSi48L2F1dGhvcj48YXV0aG9yPkh1bmcsIFIuIEouPC9hdXRob3I+PC9hdXRob3JzPjwv
Y29udHJpYnV0b3JzPjx0aXRsZXM+PHRpdGxlPlByZXZpb3VzIEx1bmcgRGlzZWFzZXMgYW5kIEx1
bmcgQ2FuY2VyIFJpc2s6IEEgUG9vbGVkIEFuYWx5c2lzIEZyb20gdGggZSBJbnRlcm5hdGlvbmFs
IEx1bmcgQ2FuY2VyIENvbnNvcnRpdW08L3RpdGxlPjxzZWNvbmRhcnktdGl0bGU+QW1lcmljYW4g
Sm91cm5hbCBvZiBFcGlkZW1pb2xvZ3k8L3NlY29uZGFyeS10aXRsZT48c2hvcnQtdGl0bGU+UHJl
dmlvdXMgTHVuZyBEaXNlYXNlcyBhbmQgTHVuZyBDYW5jZXIgUmlzazwvc2hvcnQtdGl0bGU+PC90
aXRsZXM+PHBlcmlvZGljYWw+PGZ1bGwtdGl0bGU+QW1lcmljYW4gSm91cm5hbCBvZiBFcGlkZW1p
b2xvZ3k8L2Z1bGwtdGl0bGU+PC9wZXJpb2RpY2FsPjxwYWdlcz41NzMtNTg1PC9wYWdlcz48dm9s
dW1lPjE3Njwvdm9sdW1lPjxudW1iZXI+NzwvbnVtYmVyPjxkYXRlcz48eWVhcj4yMDEyPC95ZWFy
PjxwdWItZGF0ZXM+PGRhdGU+MjAxMi8xMC8xLzwvZGF0ZT48L3B1Yi1kYXRlcz48L2RhdGVzPjxp
c2JuPjAwMDItOTI2MiwgMTQ3Ni02MjU2PC9pc2JuPjx1cmxzPjwvdXJscz48ZWxlY3Ryb25pYy1y
ZXNvdXJjZS1udW0+MTAuMTA5My9hamUva3dzMTUxPC9lbGVjdHJvbmljLXJlc291cmNlLW51bT48
cmVtb3RlLWRhdGFiYXNlLW5hbWU+RE9JLm9yZyAoQ3Jvc3NyZWYpPC9yZW1vdGUtZGF0YWJhc2Ut
bmFtZT48bGFuZ3VhZ2U+ZW48L2xhbmd1YWdlPjwvcmVjb3JkPjwvQ2l0ZT48L0VuZE5vdGU+
</w:fldData>
              </w:fldChar>
            </w:r>
            <w:r w:rsidRPr="006279F5">
              <w:rPr>
                <w:rFonts w:ascii="Arial" w:eastAsia="Georgia" w:hAnsi="Arial" w:cs="Arial"/>
                <w:bCs/>
              </w:rPr>
              <w:instrText xml:space="preserve"> ADDIN EN.CITE.DATA </w:instrText>
            </w:r>
            <w:r w:rsidRPr="006279F5">
              <w:rPr>
                <w:rFonts w:ascii="Arial" w:eastAsia="Georgia" w:hAnsi="Arial" w:cs="Arial"/>
                <w:bCs/>
              </w:rPr>
            </w:r>
            <w:r w:rsidRPr="006279F5">
              <w:rPr>
                <w:rFonts w:ascii="Arial" w:eastAsia="Georgia" w:hAnsi="Arial" w:cs="Arial"/>
                <w:bCs/>
              </w:rPr>
              <w:fldChar w:fldCharType="end"/>
            </w:r>
            <w:r w:rsidRPr="006279F5">
              <w:rPr>
                <w:rFonts w:ascii="Arial" w:eastAsia="Georgia" w:hAnsi="Arial" w:cs="Arial"/>
                <w:bCs/>
              </w:rPr>
            </w:r>
            <w:r w:rsidRPr="006279F5">
              <w:rPr>
                <w:rFonts w:ascii="Arial" w:eastAsia="Georgia" w:hAnsi="Arial" w:cs="Arial"/>
                <w:bCs/>
              </w:rPr>
              <w:fldChar w:fldCharType="separate"/>
            </w:r>
            <w:r w:rsidRPr="006279F5">
              <w:rPr>
                <w:rFonts w:ascii="Arial" w:eastAsia="Georgia" w:hAnsi="Arial" w:cs="Arial"/>
                <w:bCs/>
                <w:noProof/>
                <w:vertAlign w:val="superscript"/>
              </w:rPr>
              <w:t>4</w:t>
            </w:r>
            <w:r w:rsidRPr="006279F5">
              <w:rPr>
                <w:rFonts w:ascii="Arial" w:eastAsia="Georgia" w:hAnsi="Arial" w:cs="Arial"/>
                <w:bCs/>
              </w:rPr>
              <w:fldChar w:fldCharType="end"/>
            </w:r>
          </w:p>
        </w:tc>
        <w:tc>
          <w:tcPr>
            <w:tcW w:w="4384" w:type="dxa"/>
          </w:tcPr>
          <w:p w14:paraId="5DE4877C" w14:textId="77777777" w:rsidR="00194105" w:rsidRPr="006279F5" w:rsidRDefault="00194105" w:rsidP="00A6620B">
            <w:pPr>
              <w:rPr>
                <w:rFonts w:ascii="Arial" w:eastAsia="Georgia" w:hAnsi="Arial" w:cs="Arial"/>
                <w:bCs/>
              </w:rPr>
            </w:pPr>
            <w:r w:rsidRPr="006279F5">
              <w:rPr>
                <w:rFonts w:ascii="Arial" w:eastAsia="Georgia" w:hAnsi="Arial" w:cs="Arial"/>
                <w:bCs/>
              </w:rPr>
              <w:t>Previous lung diseases and lung cancer risk: a pooled analysis from the International Lung Cancer Consortium</w:t>
            </w:r>
          </w:p>
        </w:tc>
        <w:tc>
          <w:tcPr>
            <w:tcW w:w="4384" w:type="dxa"/>
          </w:tcPr>
          <w:p w14:paraId="232E99E2"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Meta-analysis</w:t>
            </w:r>
          </w:p>
        </w:tc>
      </w:tr>
      <w:tr w:rsidR="00194105" w:rsidRPr="006279F5" w14:paraId="4EC1195B" w14:textId="77777777" w:rsidTr="00A6620B">
        <w:trPr>
          <w:trHeight w:val="752"/>
        </w:trPr>
        <w:tc>
          <w:tcPr>
            <w:tcW w:w="4383" w:type="dxa"/>
          </w:tcPr>
          <w:p w14:paraId="141E766C" w14:textId="77777777" w:rsidR="00194105" w:rsidRPr="006279F5" w:rsidRDefault="00194105" w:rsidP="00A6620B">
            <w:pPr>
              <w:rPr>
                <w:rFonts w:ascii="Arial" w:eastAsia="Georgia" w:hAnsi="Arial" w:cs="Arial"/>
                <w:bCs/>
              </w:rPr>
            </w:pPr>
            <w:r w:rsidRPr="006279F5">
              <w:rPr>
                <w:rFonts w:ascii="Arial" w:eastAsia="Georgia" w:hAnsi="Arial" w:cs="Arial"/>
                <w:bCs/>
              </w:rPr>
              <w:t>Brigham et al 2020</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&lt;EndNote&gt;&lt;Cite&gt;&lt;Author&gt;Brigham&lt;/Author&gt;&lt;Year&gt;2020&lt;/Year&gt;&lt;RecNum&gt;26&lt;/RecNum&gt;&lt;DisplayText&gt;&lt;style face="superscript"&gt;5&lt;/style&gt;&lt;/DisplayText&gt;&lt;record&gt;&lt;rec-number&gt;26&lt;/rec-number&gt;&lt;foreign-keys&gt;&lt;key app="EN" db-id="0zverdf5rsfzvie5pxfxr0smx9sz9d0r25wx" timestamp="1753838754"&gt;26&lt;/key&gt;&lt;/foreign-keys&gt;&lt;ref-type name="Journal Article"&gt;17&lt;/ref-type&gt;&lt;contributors&gt;&lt;authors&gt;&lt;author&gt;Brigham, Emily&lt;/author&gt;&lt;author&gt;Allbright, Kassandra&lt;/author&gt;&lt;author&gt;Harris, Drew&lt;/author&gt;&lt;/authors&gt;&lt;/contributors&gt;&lt;titles&gt;&lt;title&gt;Health Disparities in Environmental and Occupational Lung Disease&lt;/title&gt;&lt;secondary-title&gt;Clinics in Chest Medicine&lt;/secondary-title&gt;&lt;/titles&gt;&lt;periodical&gt;&lt;full-title&gt;Clinics in Chest Medicine&lt;/full-title&gt;&lt;/periodical&gt;&lt;pages&gt;623-639&lt;/pages&gt;&lt;volume&gt;41&lt;/volume&gt;&lt;number&gt;4&lt;/number&gt;&lt;dates&gt;&lt;year&gt;2020&lt;/year&gt;&lt;pub-dates&gt;&lt;date&gt;2020/12//&lt;/date&gt;&lt;/pub-dates&gt;&lt;/dates&gt;&lt;isbn&gt;1557-8216&lt;/isbn&gt;&lt;urls&gt;&lt;/urls&gt;&lt;electronic-resource-num&gt;10.1016/j.ccm.2020.08.009&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5</w:t>
            </w:r>
            <w:r w:rsidRPr="006279F5">
              <w:rPr>
                <w:rFonts w:ascii="Arial" w:eastAsia="Georgia" w:hAnsi="Arial" w:cs="Arial"/>
                <w:bCs/>
              </w:rPr>
              <w:fldChar w:fldCharType="end"/>
            </w:r>
          </w:p>
        </w:tc>
        <w:tc>
          <w:tcPr>
            <w:tcW w:w="4384" w:type="dxa"/>
          </w:tcPr>
          <w:p w14:paraId="6FB1BB9D" w14:textId="77777777" w:rsidR="00194105" w:rsidRPr="006279F5" w:rsidRDefault="00194105" w:rsidP="00A6620B">
            <w:pPr>
              <w:rPr>
                <w:rFonts w:ascii="Arial" w:eastAsia="Georgia" w:hAnsi="Arial" w:cs="Arial"/>
                <w:bCs/>
              </w:rPr>
            </w:pPr>
            <w:r w:rsidRPr="006279F5">
              <w:rPr>
                <w:rFonts w:ascii="Arial" w:eastAsia="Georgia" w:hAnsi="Arial" w:cs="Arial"/>
                <w:bCs/>
              </w:rPr>
              <w:t>Health Disparities in Environmental and Occupational Lung Disease</w:t>
            </w:r>
          </w:p>
        </w:tc>
        <w:tc>
          <w:tcPr>
            <w:tcW w:w="4384" w:type="dxa"/>
          </w:tcPr>
          <w:p w14:paraId="10776096"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Review</w:t>
            </w:r>
          </w:p>
        </w:tc>
      </w:tr>
      <w:tr w:rsidR="00194105" w:rsidRPr="006279F5" w14:paraId="030F5E42" w14:textId="77777777" w:rsidTr="00A6620B">
        <w:trPr>
          <w:trHeight w:val="496"/>
        </w:trPr>
        <w:tc>
          <w:tcPr>
            <w:tcW w:w="4383" w:type="dxa"/>
          </w:tcPr>
          <w:p w14:paraId="60F6A11B" w14:textId="77777777" w:rsidR="00194105" w:rsidRPr="006279F5" w:rsidRDefault="00194105" w:rsidP="00A6620B">
            <w:pPr>
              <w:rPr>
                <w:rFonts w:ascii="Arial" w:eastAsia="Georgia" w:hAnsi="Arial" w:cs="Arial"/>
                <w:bCs/>
              </w:rPr>
            </w:pPr>
            <w:r w:rsidRPr="006279F5">
              <w:rPr>
                <w:rFonts w:ascii="Arial" w:eastAsia="Georgia" w:hAnsi="Arial" w:cs="Arial"/>
                <w:bCs/>
              </w:rPr>
              <w:t>Carr et al 2018</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&lt;EndNote&gt;&lt;Cite&gt;&lt;Author&gt;Carr&lt;/Author&gt;&lt;Year&gt;2018&lt;/Year&gt;&lt;RecNum&gt;27&lt;/RecNum&gt;&lt;DisplayText&gt;&lt;style face="superscript"&gt;6&lt;/style&gt;&lt;/DisplayText&gt;&lt;record&gt;&lt;rec-number&gt;27&lt;/rec-number&gt;&lt;foreign-keys&gt;&lt;key app="EN" db-id="0zverdf5rsfzvie5pxfxr0smx9sz9d0r25wx" timestamp="1753838754"&gt;27&lt;/key&gt;&lt;/foreign-keys&gt;&lt;ref-type name="Journal Article"&gt;17&lt;/ref-type&gt;&lt;contributors&gt;&lt;authors&gt;&lt;author&gt;Carr, Laurie L.&lt;/author&gt;&lt;author&gt;Jacobson, Sean&lt;/author&gt;&lt;author&gt;Lynch, David A.&lt;/author&gt;&lt;author&gt;Foreman, Marilyn G.&lt;/author&gt;&lt;author&gt;Flenaugh, Eric L.&lt;/author&gt;&lt;author&gt;Hersh, Craig P.&lt;/author&gt;&lt;author&gt;Sciurba, Frank C.&lt;/author&gt;&lt;author&gt;Wilson, David O.&lt;/author&gt;&lt;author&gt;Sieren, Jessica C.&lt;/author&gt;&lt;author&gt;Mulhall, Patrick&lt;/author&gt;&lt;author&gt;Kim, Victor&lt;/author&gt;&lt;author&gt;Kinsey, C. Matthew&lt;/author&gt;&lt;author&gt;Bowler, Russell P.&lt;/author&gt;&lt;/authors&gt;&lt;/contributors&gt;&lt;titles&gt;&lt;title&gt;Features of COPD as Predictors of Lung Cancer&lt;/title&gt;&lt;secondary-title&gt;Chest&lt;/secondary-title&gt;&lt;/titles&gt;&lt;periodical&gt;&lt;full-title&gt;Chest&lt;/full-title&gt;&lt;/periodical&gt;&lt;pages&gt;1326-1335&lt;/pages&gt;&lt;volume&gt;153&lt;/volume&gt;&lt;number&gt;6&lt;/number&gt;&lt;dates&gt;&lt;year&gt;2018&lt;/year&gt;&lt;pub-dates&gt;&lt;date&gt;2018/6//&lt;/date&gt;&lt;/pub-dates&gt;&lt;/dates&gt;&lt;isbn&gt;1931-3543&lt;/isbn&gt;&lt;urls&gt;&lt;/urls&gt;&lt;electronic-resource-num&gt;10.1016/j.chest.2018.01.049&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6</w:t>
            </w:r>
            <w:r w:rsidRPr="006279F5">
              <w:rPr>
                <w:rFonts w:ascii="Arial" w:eastAsia="Georgia" w:hAnsi="Arial" w:cs="Arial"/>
                <w:bCs/>
              </w:rPr>
              <w:fldChar w:fldCharType="end"/>
            </w:r>
          </w:p>
        </w:tc>
        <w:tc>
          <w:tcPr>
            <w:tcW w:w="4384" w:type="dxa"/>
          </w:tcPr>
          <w:p w14:paraId="708F7BF9" w14:textId="77777777" w:rsidR="00194105" w:rsidRPr="006279F5" w:rsidRDefault="00194105" w:rsidP="00A6620B">
            <w:pPr>
              <w:rPr>
                <w:rFonts w:ascii="Arial" w:eastAsia="Georgia" w:hAnsi="Arial" w:cs="Arial"/>
                <w:bCs/>
              </w:rPr>
            </w:pPr>
            <w:r w:rsidRPr="006279F5">
              <w:rPr>
                <w:rFonts w:ascii="Arial" w:eastAsia="Georgia" w:hAnsi="Arial" w:cs="Arial"/>
                <w:bCs/>
              </w:rPr>
              <w:t>Features of COPD as Predictors of Lung Cancer</w:t>
            </w:r>
          </w:p>
        </w:tc>
        <w:tc>
          <w:tcPr>
            <w:tcW w:w="4384" w:type="dxa"/>
          </w:tcPr>
          <w:p w14:paraId="4B93E044" w14:textId="77777777" w:rsidR="00194105" w:rsidRPr="006279F5" w:rsidRDefault="00194105" w:rsidP="00A6620B">
            <w:pPr>
              <w:rPr>
                <w:rFonts w:ascii="Arial" w:eastAsia="Georgia" w:hAnsi="Arial" w:cs="Arial"/>
                <w:bCs/>
              </w:rPr>
            </w:pPr>
            <w:r w:rsidRPr="006279F5">
              <w:rPr>
                <w:rFonts w:ascii="Arial" w:eastAsia="Georgia" w:hAnsi="Arial" w:cs="Arial"/>
                <w:bCs/>
              </w:rPr>
              <w:t>COPD outcomes only presented by severity grade</w:t>
            </w:r>
          </w:p>
        </w:tc>
      </w:tr>
      <w:tr w:rsidR="00194105" w:rsidRPr="006279F5" w14:paraId="3710B6F6" w14:textId="77777777" w:rsidTr="00A6620B">
        <w:trPr>
          <w:trHeight w:val="1008"/>
        </w:trPr>
        <w:tc>
          <w:tcPr>
            <w:tcW w:w="4383" w:type="dxa"/>
          </w:tcPr>
          <w:p w14:paraId="7F9FBD60" w14:textId="77777777" w:rsidR="00194105" w:rsidRPr="006279F5" w:rsidRDefault="00194105" w:rsidP="00A6620B">
            <w:pPr>
              <w:rPr>
                <w:rFonts w:ascii="Arial" w:eastAsia="Georgia" w:hAnsi="Arial" w:cs="Arial"/>
                <w:bCs/>
              </w:rPr>
            </w:pPr>
            <w:r w:rsidRPr="006279F5">
              <w:rPr>
                <w:rFonts w:ascii="Arial" w:eastAsia="Georgia" w:hAnsi="Arial" w:cs="Arial"/>
                <w:bCs/>
              </w:rPr>
              <w:t>Chao et al 2008</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&lt;EndNote&gt;&lt;Cite&gt;&lt;Author&gt;Chao&lt;/Author&gt;&lt;Year&gt;2008&lt;/Year&gt;&lt;RecNum&gt;28&lt;/RecNum&gt;&lt;DisplayText&gt;&lt;style face="superscript"&gt;7&lt;/style&gt;&lt;/DisplayText&gt;&lt;record&gt;&lt;rec-number&gt;28&lt;/rec-number&gt;&lt;foreign-keys&gt;&lt;key app="EN" db-id="0zverdf5rsfzvie5pxfxr0smx9sz9d0r25wx" timestamp="1753838754"&gt;28&lt;/key&gt;&lt;/foreign-keys&gt;&lt;ref-type name="Journal Article"&gt;17&lt;/ref-type&gt;&lt;contributors&gt;&lt;authors&gt;&lt;author&gt;Chao, Chun&lt;/author&gt;&lt;author&gt;Slezak, Jeff M.&lt;/author&gt;&lt;author&gt;Caan, Bette J.&lt;/author&gt;&lt;author&gt;Quinn, Virginia P.&lt;/author&gt;&lt;/authors&gt;&lt;/contributors&gt;&lt;titles&gt;&lt;title&gt;Alcoholic beverage intake and risk of lung cancer: the California Men&amp;apos; s Health Study&lt;/title&gt;&lt;secondary-title&gt;Cancer Epidemiology, Biomarkers &amp;amp; Prevention: A Publication of the Ame rican Association for Cancer Research, Cosponsored by the American Soc iety of Preventive Oncology&lt;/secondary-title&gt;&lt;short-title&gt;Alcoholic beverage intake and risk of lung cancer&lt;/short-title&gt;&lt;/titles&gt;&lt;periodical&gt;&lt;full-title&gt;Cancer Epidemiology, Biomarkers &amp;amp; Prevention: A Publication of the Ame rican Association for Cancer Research, Cosponsored by the American Soc iety of Preventive Oncology&lt;/full-title&gt;&lt;/periodical&gt;&lt;pages&gt;2692-2699&lt;/pages&gt;&lt;volume&gt;17&lt;/volume&gt;&lt;number&gt;10&lt;/number&gt;&lt;dates&gt;&lt;year&gt;2008&lt;/year&gt;&lt;pub-dates&gt;&lt;date&gt;2008/10//&lt;/date&gt;&lt;/pub-dates&gt;&lt;/dates&gt;&lt;isbn&gt;1055-9965&lt;/isbn&gt;&lt;urls&gt;&lt;/urls&gt;&lt;electronic-resource-num&gt;10.1158/1055-9965.EPI-08-0410&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7</w:t>
            </w:r>
            <w:r w:rsidRPr="006279F5">
              <w:rPr>
                <w:rFonts w:ascii="Arial" w:eastAsia="Georgia" w:hAnsi="Arial" w:cs="Arial"/>
                <w:bCs/>
              </w:rPr>
              <w:fldChar w:fldCharType="end"/>
            </w:r>
          </w:p>
        </w:tc>
        <w:tc>
          <w:tcPr>
            <w:tcW w:w="4384" w:type="dxa"/>
          </w:tcPr>
          <w:p w14:paraId="2E30FCF2" w14:textId="77777777" w:rsidR="00194105" w:rsidRPr="006279F5" w:rsidRDefault="00194105" w:rsidP="00A6620B">
            <w:pPr>
              <w:rPr>
                <w:rFonts w:ascii="Arial" w:eastAsia="Georgia" w:hAnsi="Arial" w:cs="Arial"/>
                <w:bCs/>
              </w:rPr>
            </w:pPr>
            <w:r w:rsidRPr="006279F5">
              <w:rPr>
                <w:rFonts w:ascii="Arial" w:eastAsia="Georgia" w:hAnsi="Arial" w:cs="Arial"/>
                <w:bCs/>
              </w:rPr>
              <w:t>Alcoholic beverage intake and risk of lung cancer: the California Men's Health Study</w:t>
            </w:r>
          </w:p>
        </w:tc>
        <w:tc>
          <w:tcPr>
            <w:tcW w:w="4384" w:type="dxa"/>
          </w:tcPr>
          <w:p w14:paraId="28649E11"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73141346" w14:textId="77777777" w:rsidTr="00A6620B">
        <w:trPr>
          <w:trHeight w:val="992"/>
        </w:trPr>
        <w:tc>
          <w:tcPr>
            <w:tcW w:w="4383" w:type="dxa"/>
          </w:tcPr>
          <w:p w14:paraId="1747CB78" w14:textId="77777777" w:rsidR="00194105" w:rsidRPr="006279F5" w:rsidRDefault="00194105" w:rsidP="00A6620B">
            <w:pPr>
              <w:rPr>
                <w:rFonts w:ascii="Arial" w:eastAsia="Georgia" w:hAnsi="Arial" w:cs="Arial"/>
                <w:bCs/>
              </w:rPr>
            </w:pPr>
            <w:r w:rsidRPr="006279F5">
              <w:rPr>
                <w:rFonts w:ascii="Arial" w:eastAsia="Georgia" w:hAnsi="Arial" w:cs="Arial"/>
                <w:bCs/>
              </w:rPr>
              <w:t>Charokopos et al 2020</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&lt;EndNote&gt;&lt;Cite&gt;&lt;Author&gt;Chao&lt;/Author&gt;&lt;Year&gt;2008&lt;/Year&gt;&lt;RecNum&gt;28&lt;/RecNum&gt;&lt;DisplayText&gt;&lt;style face="superscript"&gt;7&lt;/style&gt;&lt;/DisplayText&gt;&lt;record&gt;&lt;rec-number&gt;28&lt;/rec-number&gt;&lt;foreign-keys&gt;&lt;key app="EN" db-id="0zverdf5rsfzvie5pxfxr0smx9sz9d0r25wx" timestamp="1753838754"&gt;28&lt;/key&gt;&lt;/foreign-keys&gt;&lt;ref-type name="Journal Article"&gt;17&lt;/ref-type&gt;&lt;contributors&gt;&lt;authors&gt;&lt;author&gt;Chao, Chun&lt;/author&gt;&lt;author&gt;Slezak, Jeff M.&lt;/author&gt;&lt;author&gt;Caan, Bette J.&lt;/author&gt;&lt;author&gt;Quinn, Virginia P.&lt;/author&gt;&lt;/authors&gt;&lt;/contributors&gt;&lt;titles&gt;&lt;title&gt;Alcoholic beverage intake and risk of lung cancer: the California Men&amp;apos; s Health Study&lt;/title&gt;&lt;secondary-title&gt;Cancer Epidemiology, Biomarkers &amp;amp; Prevention: A Publication of the Ame rican Association for Cancer Research, Cosponsored by the American Soc iety of Preventive Oncology&lt;/secondary-title&gt;&lt;short-title&gt;Alcoholic beverage intake and risk of lung cancer&lt;/short-title&gt;&lt;/titles&gt;&lt;periodical&gt;&lt;full-title&gt;Cancer Epidemiology, Biomarkers &amp;amp; Prevention: A Publication of the Ame rican Association for Cancer Research, Cosponsored by the American Soc iety of Preventive Oncology&lt;/full-title&gt;&lt;/periodical&gt;&lt;pages&gt;2692-2699&lt;/pages&gt;&lt;volume&gt;17&lt;/volume&gt;&lt;number&gt;10&lt;/number&gt;&lt;dates&gt;&lt;year&gt;2008&lt;/year&gt;&lt;pub-dates&gt;&lt;date&gt;2008/10//&lt;/date&gt;&lt;/pub-dates&gt;&lt;/dates&gt;&lt;isbn&gt;1055-9965&lt;/isbn&gt;&lt;urls&gt;&lt;/urls&gt;&lt;electronic-resource-num&gt;10.1158/1055-9965.EPI-08-0410&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7</w:t>
            </w:r>
            <w:r w:rsidRPr="006279F5">
              <w:rPr>
                <w:rFonts w:ascii="Arial" w:eastAsia="Georgia" w:hAnsi="Arial" w:cs="Arial"/>
                <w:bCs/>
              </w:rPr>
              <w:fldChar w:fldCharType="end"/>
            </w:r>
          </w:p>
        </w:tc>
        <w:tc>
          <w:tcPr>
            <w:tcW w:w="4384" w:type="dxa"/>
          </w:tcPr>
          <w:p w14:paraId="385574BD" w14:textId="77777777" w:rsidR="00194105" w:rsidRPr="006279F5" w:rsidRDefault="00194105" w:rsidP="00A6620B">
            <w:pPr>
              <w:rPr>
                <w:rFonts w:ascii="Arial" w:eastAsia="Georgia" w:hAnsi="Arial" w:cs="Arial"/>
                <w:bCs/>
              </w:rPr>
            </w:pPr>
            <w:r w:rsidRPr="006279F5">
              <w:rPr>
                <w:rFonts w:ascii="Arial" w:eastAsia="Georgia" w:hAnsi="Arial" w:cs="Arial"/>
                <w:bCs/>
              </w:rPr>
              <w:t>Lung Cancer Risk in Women Versus Men Varies According to Level of Tobacco Exposure</w:t>
            </w:r>
          </w:p>
        </w:tc>
        <w:tc>
          <w:tcPr>
            <w:tcW w:w="4384" w:type="dxa"/>
          </w:tcPr>
          <w:p w14:paraId="416C4EB3"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Conference Paper</w:t>
            </w:r>
          </w:p>
        </w:tc>
      </w:tr>
      <w:tr w:rsidR="00194105" w:rsidRPr="006279F5" w14:paraId="55709FA4" w14:textId="77777777" w:rsidTr="00A6620B">
        <w:trPr>
          <w:trHeight w:val="1008"/>
        </w:trPr>
        <w:tc>
          <w:tcPr>
            <w:tcW w:w="4383" w:type="dxa"/>
          </w:tcPr>
          <w:p w14:paraId="643453FF" w14:textId="77777777" w:rsidR="00194105" w:rsidRPr="006279F5" w:rsidRDefault="00194105" w:rsidP="00A6620B">
            <w:pPr>
              <w:rPr>
                <w:rFonts w:ascii="Arial" w:eastAsia="Georgia" w:hAnsi="Arial" w:cs="Arial"/>
                <w:bCs/>
              </w:rPr>
            </w:pPr>
            <w:r w:rsidRPr="006279F5">
              <w:rPr>
                <w:rFonts w:ascii="Arial" w:eastAsia="Georgia" w:hAnsi="Arial" w:cs="Arial"/>
                <w:bCs/>
              </w:rPr>
              <w:t>Christensen et al 2018</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&lt;EndNote&gt;&lt;Cite&gt;&lt;Author&gt;Christensen&lt;/Author&gt;&lt;Year&gt;2018&lt;/Year&gt;&lt;RecNum&gt;30&lt;/RecNum&gt;&lt;DisplayText&gt;&lt;style face="superscript"&gt;8&lt;/style&gt;&lt;/DisplayText&gt;&lt;record&gt;&lt;rec-number&gt;30&lt;/rec-number&gt;&lt;foreign-keys&gt;&lt;key app="EN" db-id="0zverdf5rsfzvie5pxfxr0smx9sz9d0r25wx" timestamp="1753838754"&gt;30&lt;/key&gt;&lt;/foreign-keys&gt;&lt;ref-type name="Journal Article"&gt;17&lt;/ref-type&gt;&lt;contributors&gt;&lt;authors&gt;&lt;author&gt;Christensen, Carol H.&lt;/author&gt;&lt;author&gt;Rostron, Brian&lt;/author&gt;&lt;author&gt;Cosgrove, Candace&lt;/author&gt;&lt;author&gt;Altekruse, Sean F.&lt;/author&gt;&lt;author&gt;Hartman, Anne M.&lt;/author&gt;&lt;author&gt;Gibson, James T.&lt;/author&gt;&lt;author&gt;Apelberg, Benjamin&lt;/author&gt;&lt;author&gt;Inoue-Choi, Maki&lt;/author&gt;&lt;author&gt;Freedman, Neal D.&lt;/author&gt;&lt;/authors&gt;&lt;/contributors&gt;&lt;titles&gt;&lt;title&gt;Association of Cigarette, Cigar, and Pipe Use With Mortality Risk in t he US Population&lt;/title&gt;&lt;secondary-title&gt;JAMA Internal Medicine&lt;/secondary-title&gt;&lt;/titles&gt;&lt;periodical&gt;&lt;full-title&gt;JAMA Internal Medicine&lt;/full-title&gt;&lt;/periodical&gt;&lt;pages&gt;469&lt;/pages&gt;&lt;volume&gt;178&lt;/volume&gt;&lt;number&gt;4&lt;/number&gt;&lt;dates&gt;&lt;year&gt;2018&lt;/year&gt;&lt;pub-dates&gt;&lt;date&gt;2018/4/1/&lt;/date&gt;&lt;/pub-dates&gt;&lt;/dates&gt;&lt;isbn&gt;2168-6106&lt;/isbn&gt;&lt;urls&gt;&lt;/urls&gt;&lt;electronic-resource-num&gt;10.1001/jamainternmed.2017.8625&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8</w:t>
            </w:r>
            <w:r w:rsidRPr="006279F5">
              <w:rPr>
                <w:rFonts w:ascii="Arial" w:eastAsia="Georgia" w:hAnsi="Arial" w:cs="Arial"/>
                <w:bCs/>
              </w:rPr>
              <w:fldChar w:fldCharType="end"/>
            </w:r>
          </w:p>
        </w:tc>
        <w:tc>
          <w:tcPr>
            <w:tcW w:w="4384" w:type="dxa"/>
          </w:tcPr>
          <w:p w14:paraId="4687494F" w14:textId="77777777" w:rsidR="00194105" w:rsidRPr="006279F5" w:rsidRDefault="00194105" w:rsidP="00A6620B">
            <w:pPr>
              <w:rPr>
                <w:rFonts w:ascii="Arial" w:eastAsia="Georgia" w:hAnsi="Arial" w:cs="Arial"/>
                <w:bCs/>
              </w:rPr>
            </w:pPr>
            <w:r w:rsidRPr="006279F5">
              <w:rPr>
                <w:rFonts w:ascii="Arial" w:eastAsia="Georgia" w:hAnsi="Arial" w:cs="Arial"/>
                <w:bCs/>
              </w:rPr>
              <w:t xml:space="preserve">Association of Cigarette, Cigar, and Pipe Use </w:t>
            </w:r>
            <w:proofErr w:type="gramStart"/>
            <w:r w:rsidRPr="006279F5">
              <w:rPr>
                <w:rFonts w:ascii="Arial" w:eastAsia="Georgia" w:hAnsi="Arial" w:cs="Arial"/>
                <w:bCs/>
              </w:rPr>
              <w:t>With</w:t>
            </w:r>
            <w:proofErr w:type="gramEnd"/>
            <w:r w:rsidRPr="006279F5">
              <w:rPr>
                <w:rFonts w:ascii="Arial" w:eastAsia="Georgia" w:hAnsi="Arial" w:cs="Arial"/>
                <w:bCs/>
              </w:rPr>
              <w:t xml:space="preserve"> Mortality Risk in the US Population</w:t>
            </w:r>
          </w:p>
        </w:tc>
        <w:tc>
          <w:tcPr>
            <w:tcW w:w="4384" w:type="dxa"/>
          </w:tcPr>
          <w:p w14:paraId="4F143636"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63C737EB" w14:textId="77777777" w:rsidTr="00A6620B">
        <w:trPr>
          <w:trHeight w:val="992"/>
        </w:trPr>
        <w:tc>
          <w:tcPr>
            <w:tcW w:w="4383" w:type="dxa"/>
          </w:tcPr>
          <w:p w14:paraId="5CA9313D" w14:textId="77777777" w:rsidR="00194105" w:rsidRPr="006279F5" w:rsidRDefault="00194105" w:rsidP="00A6620B">
            <w:pPr>
              <w:rPr>
                <w:rFonts w:ascii="Arial" w:eastAsia="Georgia" w:hAnsi="Arial" w:cs="Arial"/>
                <w:bCs/>
              </w:rPr>
            </w:pPr>
            <w:r w:rsidRPr="006279F5">
              <w:rPr>
                <w:rFonts w:ascii="Arial" w:eastAsia="Georgia" w:hAnsi="Arial" w:cs="Arial"/>
                <w:bCs/>
              </w:rPr>
              <w:lastRenderedPageBreak/>
              <w:t>Cote et al 2015</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&lt;EndNote&gt;&lt;Cite&gt;&lt;Author&gt;Cote&lt;/Author&gt;&lt;Year&gt;2015&lt;/Year&gt;&lt;RecNum&gt;31&lt;/RecNum&gt;&lt;DisplayText&gt;&lt;style face="superscript"&gt;9&lt;/style&gt;&lt;/DisplayText&gt;&lt;record&gt;&lt;rec-number&gt;31&lt;/rec-number&gt;&lt;foreign-keys&gt;&lt;key app="EN" db-id="0zverdf5rsfzvie5pxfxr0smx9sz9d0r25wx" timestamp="1753838754"&gt;31&lt;/key&gt;&lt;/foreign-keys&gt;&lt;ref-type name="Journal Article"&gt;17&lt;/ref-type&gt;&lt;contributors&gt;&lt;authors&gt;&lt;author&gt;Cote, Michele L.&lt;/author&gt;&lt;author&gt;Lehman, Amy&lt;/author&gt;&lt;author&gt;Chlebowski, Rowen&lt;/author&gt;&lt;author&gt;Haynes, Brittany&lt;/author&gt;&lt;author&gt;Ho, Gloria&lt;/author&gt;&lt;author&gt;Patel, Manali&lt;/author&gt;&lt;author&gt;Sakoda, Lori&lt;/author&gt;&lt;author&gt;Simon, Michael&lt;/author&gt;&lt;author&gt;Wakelee, Heather&lt;/author&gt;&lt;author&gt;Schwartz, Ann&lt;/author&gt;&lt;/authors&gt;&lt;/contributors&gt;&lt;titles&gt;&lt;title&gt;Abstract 835: COPD and risk of lung cancer in post-menopausal women: f indings from the Women&amp;apos;s Health Initiative&lt;/title&gt;&lt;secondary-title&gt;Cancer Research&lt;/secondary-title&gt;&lt;short-title&gt;Abstract 835&lt;/short-title&gt;&lt;/titles&gt;&lt;periodical&gt;&lt;full-title&gt;Cancer Research&lt;/full-title&gt;&lt;/periodical&gt;&lt;pages&gt;835-835&lt;/pages&gt;&lt;volume&gt;75&lt;/volume&gt;&lt;number&gt;15_Supplement&lt;/number&gt;&lt;dates&gt;&lt;year&gt;2015&lt;/year&gt;&lt;pub-dates&gt;&lt;date&gt;2015/8/1/&lt;/date&gt;&lt;/pub-dates&gt;&lt;/dates&gt;&lt;isbn&gt;0008-5472, 1538-7445&lt;/isbn&gt;&lt;urls&gt;&lt;/urls&gt;&lt;electronic-resource-num&gt;10.1158/1538-7445.AM2015-835&lt;/electronic-resource-num&gt;&lt;remote-database-name&gt;DOI.org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9</w:t>
            </w:r>
            <w:r w:rsidRPr="006279F5">
              <w:rPr>
                <w:rFonts w:ascii="Arial" w:eastAsia="Georgia" w:hAnsi="Arial" w:cs="Arial"/>
                <w:bCs/>
              </w:rPr>
              <w:fldChar w:fldCharType="end"/>
            </w:r>
          </w:p>
        </w:tc>
        <w:tc>
          <w:tcPr>
            <w:tcW w:w="4384" w:type="dxa"/>
          </w:tcPr>
          <w:p w14:paraId="61D2E91E" w14:textId="77777777" w:rsidR="00194105" w:rsidRPr="006279F5" w:rsidRDefault="00194105" w:rsidP="00A6620B">
            <w:pPr>
              <w:rPr>
                <w:rFonts w:ascii="Arial" w:eastAsia="Georgia" w:hAnsi="Arial" w:cs="Arial"/>
                <w:bCs/>
              </w:rPr>
            </w:pPr>
            <w:r w:rsidRPr="006279F5">
              <w:rPr>
                <w:rFonts w:ascii="Arial" w:eastAsia="Georgia" w:hAnsi="Arial" w:cs="Arial"/>
                <w:bCs/>
              </w:rPr>
              <w:t>COPD and risk of lung cancer in post-menopausal women: Findings from the Women's Health Initiative</w:t>
            </w:r>
          </w:p>
        </w:tc>
        <w:tc>
          <w:tcPr>
            <w:tcW w:w="4384" w:type="dxa"/>
          </w:tcPr>
          <w:p w14:paraId="73461CAE"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3F40A948" w14:textId="77777777" w:rsidTr="00A6620B">
        <w:trPr>
          <w:trHeight w:val="752"/>
        </w:trPr>
        <w:tc>
          <w:tcPr>
            <w:tcW w:w="4383" w:type="dxa"/>
          </w:tcPr>
          <w:p w14:paraId="6CB9242F" w14:textId="77777777" w:rsidR="00194105" w:rsidRPr="006279F5" w:rsidRDefault="00194105" w:rsidP="00A6620B">
            <w:pPr>
              <w:rPr>
                <w:rFonts w:ascii="Arial" w:eastAsia="Georgia" w:hAnsi="Arial" w:cs="Arial"/>
                <w:bCs/>
              </w:rPr>
            </w:pPr>
            <w:r w:rsidRPr="006279F5">
              <w:rPr>
                <w:rFonts w:ascii="Arial" w:eastAsia="Georgia" w:hAnsi="Arial" w:cs="Arial"/>
                <w:bCs/>
              </w:rPr>
              <w:t>Davis, 1976</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&lt;EndNote&gt;&lt;Cite&gt;&lt;Author&gt;Davis&lt;/Author&gt;&lt;Year&gt;1976&lt;/Year&gt;&lt;RecNum&gt;32&lt;/RecNum&gt;&lt;DisplayText&gt;&lt;style face="superscript"&gt;10&lt;/style&gt;&lt;/DisplayText&gt;&lt;record&gt;&lt;rec-number&gt;32&lt;/rec-number&gt;&lt;foreign-keys&gt;&lt;key app="EN" db-id="0zverdf5rsfzvie5pxfxr0smx9sz9d0r25wx" timestamp="1753838754"&gt;32&lt;/key&gt;&lt;/foreign-keys&gt;&lt;ref-type name="Journal Article"&gt;17&lt;/ref-type&gt;&lt;contributors&gt;&lt;authors&gt;&lt;author&gt;Davis, Anne L.&lt;/author&gt;&lt;/authors&gt;&lt;/contributors&gt;&lt;titles&gt;&lt;title&gt;Bronchogenic Carcinoma in Chronic Obstructive Pulmonary Disease&lt;/title&gt;&lt;secondary-title&gt;JAMA: The Journal of the American Medical Association&lt;/secondary-title&gt;&lt;/titles&gt;&lt;periodical&gt;&lt;full-title&gt;JAMA: The Journal of the American Medical Association&lt;/full-title&gt;&lt;/periodical&gt;&lt;pages&gt;621&lt;/pages&gt;&lt;volume&gt;235&lt;/volume&gt;&lt;number&gt;6&lt;/number&gt;&lt;dates&gt;&lt;year&gt;1976&lt;/year&gt;&lt;pub-dates&gt;&lt;date&gt;1976/2/9/&lt;/date&gt;&lt;/pub-dates&gt;&lt;/dates&gt;&lt;isbn&gt;0098-7484&lt;/isbn&gt;&lt;urls&gt;&lt;/urls&gt;&lt;electronic-resource-num&gt;10.1001/jama.1976.03260320029018&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10</w:t>
            </w:r>
            <w:r w:rsidRPr="006279F5">
              <w:rPr>
                <w:rFonts w:ascii="Arial" w:eastAsia="Georgia" w:hAnsi="Arial" w:cs="Arial"/>
                <w:bCs/>
              </w:rPr>
              <w:fldChar w:fldCharType="end"/>
            </w:r>
          </w:p>
        </w:tc>
        <w:tc>
          <w:tcPr>
            <w:tcW w:w="4384" w:type="dxa"/>
          </w:tcPr>
          <w:p w14:paraId="15AE1BE8" w14:textId="77777777" w:rsidR="00194105" w:rsidRPr="006279F5" w:rsidRDefault="00194105" w:rsidP="00A6620B">
            <w:pPr>
              <w:rPr>
                <w:rFonts w:ascii="Arial" w:eastAsia="Georgia" w:hAnsi="Arial" w:cs="Arial"/>
                <w:bCs/>
              </w:rPr>
            </w:pPr>
            <w:r w:rsidRPr="006279F5">
              <w:rPr>
                <w:rFonts w:ascii="Arial" w:eastAsia="Georgia" w:hAnsi="Arial" w:cs="Arial"/>
                <w:bCs/>
              </w:rPr>
              <w:t>Bronchogenic carcinoma in chronic obstructive pulmonary disease</w:t>
            </w:r>
          </w:p>
        </w:tc>
        <w:tc>
          <w:tcPr>
            <w:tcW w:w="4384" w:type="dxa"/>
          </w:tcPr>
          <w:p w14:paraId="53715E6F" w14:textId="77777777" w:rsidR="00194105" w:rsidRPr="006279F5" w:rsidRDefault="00194105" w:rsidP="00A6620B">
            <w:pPr>
              <w:rPr>
                <w:rFonts w:ascii="Arial" w:eastAsia="Georgia" w:hAnsi="Arial" w:cs="Arial"/>
                <w:bCs/>
              </w:rPr>
            </w:pPr>
            <w:r w:rsidRPr="006279F5">
              <w:rPr>
                <w:rFonts w:ascii="Arial" w:hAnsi="Arial" w:cs="Arial"/>
                <w:color w:val="000000" w:themeColor="text1"/>
              </w:rPr>
              <w:t>Only prevalence/descriptive statistics provided</w:t>
            </w:r>
          </w:p>
        </w:tc>
      </w:tr>
      <w:tr w:rsidR="00194105" w:rsidRPr="006279F5" w14:paraId="0547851F" w14:textId="77777777" w:rsidTr="00A6620B">
        <w:trPr>
          <w:trHeight w:val="496"/>
        </w:trPr>
        <w:tc>
          <w:tcPr>
            <w:tcW w:w="4383" w:type="dxa"/>
          </w:tcPr>
          <w:p w14:paraId="2EAB0AA5" w14:textId="77777777" w:rsidR="00194105" w:rsidRPr="006279F5" w:rsidRDefault="00194105" w:rsidP="00A6620B">
            <w:pPr>
              <w:rPr>
                <w:rFonts w:ascii="Arial" w:eastAsia="Georgia" w:hAnsi="Arial" w:cs="Arial"/>
                <w:bCs/>
                <w:lang w:val="fr-FR"/>
              </w:rPr>
            </w:pPr>
            <w:r w:rsidRPr="006279F5">
              <w:rPr>
                <w:rFonts w:ascii="Arial" w:eastAsia="Georgia" w:hAnsi="Arial" w:cs="Arial"/>
                <w:bCs/>
                <w:lang w:val="fr-FR"/>
              </w:rPr>
              <w:t>De Torres et al 2007</w:t>
            </w:r>
            <w:r w:rsidRPr="006279F5">
              <w:rPr>
                <w:rFonts w:ascii="Arial" w:eastAsia="Georgia" w:hAnsi="Arial" w:cs="Arial"/>
                <w:bCs/>
                <w:lang w:val="fr-FR"/>
              </w:rPr>
              <w:fldChar w:fldCharType="begin"/>
            </w:r>
            <w:r w:rsidRPr="006279F5">
              <w:rPr>
                <w:rFonts w:ascii="Arial" w:eastAsia="Georgia" w:hAnsi="Arial" w:cs="Arial"/>
                <w:bCs/>
                <w:lang w:val="fr-FR"/>
              </w:rPr>
              <w:instrText xml:space="preserve"> ADDIN EN.CITE &lt;EndNote&gt;&lt;Cite&gt;&lt;Author&gt;Torres&lt;/Author&gt;&lt;Year&gt;2007&lt;/Year&gt;&lt;RecNum&gt;33&lt;/RecNum&gt;&lt;DisplayText&gt;&lt;style face="superscript"&gt;11&lt;/style&gt;&lt;/DisplayText&gt;&lt;record&gt;&lt;rec-number&gt;33&lt;/rec-number&gt;&lt;foreign-keys&gt;&lt;key app="EN" db-id="0zverdf5rsfzvie5pxfxr0smx9sz9d0r25wx" timestamp="1753838754"&gt;33&lt;/key&gt;&lt;/foreign-keys&gt;&lt;ref-type name="Journal Article"&gt;17&lt;/ref-type&gt;&lt;contributors&gt;&lt;authors&gt;&lt;author&gt;Torres, Juan P.&lt;/author&gt;&lt;author&gt;Bastarrika, Gorka&lt;/author&gt;&lt;author&gt;Wisnivesky, Juan P.&lt;/author&gt;&lt;author&gt;Alcaide, Ana B.&lt;/author&gt;&lt;author&gt;Campo, Arantza&lt;/author&gt;&lt;author&gt;Seijo, Luis M.&lt;/author&gt;&lt;author&gt;Pueyo, Jesús C.&lt;/author&gt;&lt;author&gt;Villanueva, Alberto&lt;/author&gt;&lt;author&gt;Lozano, María D.&lt;/author&gt;&lt;author&gt;Montes, Usua&lt;/author&gt;&lt;author&gt;Montuenga, Luis&lt;/author&gt;&lt;author&gt;Zulueta, Javier J.&lt;/author&gt;&lt;/authors&gt;&lt;/contributors&gt;&lt;titles&gt;&lt;title&gt;Assessing the Relationship Between Lung Cancer Risk and Emphysema Dete cted on Low-Dose CT of the Chest&lt;/title&gt;&lt;secondary-title&gt;Chest&lt;/secondary-title&gt;&lt;/titles&gt;&lt;periodical&gt;&lt;full-title&gt;Chest&lt;/full-title&gt;&lt;/periodical&gt;&lt;pages&gt;1932-1938&lt;/pages&gt;&lt;volume&gt;132&lt;/volume&gt;&lt;number&gt;6&lt;/number&gt;&lt;dates&gt;&lt;year&gt;2007&lt;/year&gt;&lt;pub-dates&gt;&lt;date&gt;2007/12//&lt;/date&gt;&lt;/pub-dates&gt;&lt;/dates&gt;&lt;isbn&gt;00123692&lt;/isbn&gt;&lt;urls&gt;&lt;/urls&gt;&lt;electronic-resource-num&gt;10.1378/chest.07-1490&lt;/electronic-resource-num&gt;&lt;remote-database-name&gt;DOI.org (Crossref)&lt;/remote-database-name&gt;&lt;language&gt;en&lt;/language&gt;&lt;/record&gt;&lt;/Cite&gt;&lt;/EndNote&gt;</w:instrText>
            </w:r>
            <w:r w:rsidRPr="006279F5">
              <w:rPr>
                <w:rFonts w:ascii="Arial" w:eastAsia="Georgia" w:hAnsi="Arial" w:cs="Arial"/>
                <w:bCs/>
                <w:lang w:val="fr-FR"/>
              </w:rPr>
              <w:fldChar w:fldCharType="separate"/>
            </w:r>
            <w:r w:rsidRPr="006279F5">
              <w:rPr>
                <w:rFonts w:ascii="Arial" w:eastAsia="Georgia" w:hAnsi="Arial" w:cs="Arial"/>
                <w:bCs/>
                <w:noProof/>
                <w:vertAlign w:val="superscript"/>
                <w:lang w:val="fr-FR"/>
              </w:rPr>
              <w:t>11</w:t>
            </w:r>
            <w:r w:rsidRPr="006279F5">
              <w:rPr>
                <w:rFonts w:ascii="Arial" w:eastAsia="Georgia" w:hAnsi="Arial" w:cs="Arial"/>
                <w:bCs/>
                <w:lang w:val="fr-FR"/>
              </w:rPr>
              <w:fldChar w:fldCharType="end"/>
            </w:r>
          </w:p>
        </w:tc>
        <w:tc>
          <w:tcPr>
            <w:tcW w:w="4384" w:type="dxa"/>
          </w:tcPr>
          <w:p w14:paraId="72C42D76" w14:textId="77777777" w:rsidR="00194105" w:rsidRPr="006279F5" w:rsidRDefault="00194105" w:rsidP="00A6620B">
            <w:pPr>
              <w:rPr>
                <w:rFonts w:ascii="Arial" w:eastAsia="Georgia" w:hAnsi="Arial" w:cs="Arial"/>
                <w:bCs/>
              </w:rPr>
            </w:pPr>
            <w:r w:rsidRPr="006279F5">
              <w:rPr>
                <w:rFonts w:ascii="Arial" w:eastAsia="Georgia" w:hAnsi="Arial" w:cs="Arial"/>
                <w:bCs/>
              </w:rPr>
              <w:t>Assessing the relationship between lung cancer risk and emphysema detected on low-dose CT of the chest</w:t>
            </w:r>
          </w:p>
        </w:tc>
        <w:tc>
          <w:tcPr>
            <w:tcW w:w="4384" w:type="dxa"/>
          </w:tcPr>
          <w:p w14:paraId="6B10F9AE" w14:textId="77777777" w:rsidR="00194105" w:rsidRPr="006279F5" w:rsidRDefault="00194105" w:rsidP="00A6620B">
            <w:pPr>
              <w:rPr>
                <w:rFonts w:ascii="Arial" w:eastAsia="Georgia" w:hAnsi="Arial" w:cs="Arial"/>
                <w:bCs/>
              </w:rPr>
            </w:pPr>
            <w:r w:rsidRPr="006279F5">
              <w:rPr>
                <w:rFonts w:ascii="Arial" w:eastAsia="Georgia" w:hAnsi="Arial" w:cs="Arial"/>
                <w:bCs/>
              </w:rPr>
              <w:t>Population not exclusive to the United States</w:t>
            </w:r>
          </w:p>
        </w:tc>
      </w:tr>
      <w:tr w:rsidR="00194105" w:rsidRPr="006279F5" w14:paraId="49849F34" w14:textId="77777777" w:rsidTr="00A6620B">
        <w:trPr>
          <w:trHeight w:val="1264"/>
        </w:trPr>
        <w:tc>
          <w:tcPr>
            <w:tcW w:w="4383" w:type="dxa"/>
          </w:tcPr>
          <w:p w14:paraId="23CAA1F2" w14:textId="77777777" w:rsidR="00194105" w:rsidRPr="006279F5" w:rsidRDefault="00194105" w:rsidP="00A6620B">
            <w:pPr>
              <w:rPr>
                <w:rFonts w:ascii="Arial" w:eastAsia="Georgia" w:hAnsi="Arial" w:cs="Arial"/>
                <w:bCs/>
                <w:lang w:val="fr-FR"/>
              </w:rPr>
            </w:pPr>
            <w:r w:rsidRPr="006279F5">
              <w:rPr>
                <w:rFonts w:ascii="Arial" w:eastAsia="Georgia" w:hAnsi="Arial" w:cs="Arial"/>
                <w:bCs/>
                <w:lang w:val="es-ES"/>
              </w:rPr>
              <w:t>De Torres et al 2011</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&lt;EndNote&gt;&lt;Cite&gt;&lt;Author&gt;Torres&lt;/Author&gt;&lt;Year&gt;2011&lt;/Year&gt;&lt;RecNum&gt;34&lt;/RecNum&gt;&lt;DisplayText&gt;&lt;style face="superscript"&gt;12&lt;/style&gt;&lt;/DisplayText&gt;&lt;record&gt;&lt;rec-number&gt;34&lt;/rec-number&gt;&lt;foreign-keys&gt;&lt;key app="EN" db-id="0zverdf5rsfzvie5pxfxr0smx9sz9d0r25wx" timestamp="1753838754"&gt;34&lt;/key&gt;&lt;/foreign-keys&gt;&lt;ref-type name="Journal Article"&gt;17&lt;/ref-type&gt;&lt;contributors&gt;&lt;authors&gt;&lt;author&gt;Torres, Juan P.&lt;/author&gt;&lt;author&gt;Marín, Jose M.&lt;/author&gt;&lt;author&gt;Casanova, Ciro&lt;/author&gt;&lt;author&gt;Cote, Claudia&lt;/author&gt;&lt;author&gt;Carrizo, Santiago&lt;/author&gt;&lt;author&gt;Cordoba-Lanus, Elizabeth&lt;/author&gt;&lt;author&gt;Baz-Dávila, Rebeca&lt;/author&gt;&lt;author&gt;Zulueta, Javier J.&lt;/author&gt;&lt;author&gt;Aguirre-Jaime, Armando&lt;/author&gt;&lt;author&gt;Saetta, Marina&lt;/author&gt;&lt;author&gt;Cosio, Manuel G.&lt;/author&gt;&lt;author&gt;Celli, Bartolome R.&lt;/author&gt;&lt;/authors&gt;&lt;/contributors&gt;&lt;titles&gt;&lt;title&gt;Lung Cancer in Patients with Chronic Obstructive Pulmonary Disease: In cidence and Predicting Factors&lt;/title&gt;&lt;secondary-title&gt;American Journal of Respiratory and Critical Care Medicine&lt;/secondary-title&gt;&lt;short-title&gt;Lung Cancer in Patients with Chronic Obstructive Pulmonary Disease&lt;/short-title&gt;&lt;/titles&gt;&lt;periodical&gt;&lt;full-title&gt;American Journal of Respiratory and Critical Care Medicine&lt;/full-title&gt;&lt;/periodical&gt;&lt;pages&gt;913-919&lt;/pages&gt;&lt;volume&gt;184&lt;/volume&gt;&lt;number&gt;8&lt;/number&gt;&lt;dates&gt;&lt;year&gt;2011&lt;/year&gt;&lt;pub-dates&gt;&lt;date&gt;2011/10/15/&lt;/date&gt;&lt;/pub-dates&gt;&lt;/dates&gt;&lt;isbn&gt;1073-449X, 1535-4970&lt;/isbn&gt;&lt;urls&gt;&lt;/urls&gt;&lt;electronic-resource-num&gt;10.1164/rccm.201103-0430OC&lt;/electronic-resource-num&gt;&lt;remote-database-name&gt;DOI.org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12</w:t>
            </w:r>
            <w:r w:rsidRPr="006279F5">
              <w:rPr>
                <w:rFonts w:ascii="Arial" w:eastAsia="Georgia" w:hAnsi="Arial" w:cs="Arial"/>
                <w:bCs/>
              </w:rPr>
              <w:fldChar w:fldCharType="end"/>
            </w:r>
          </w:p>
        </w:tc>
        <w:tc>
          <w:tcPr>
            <w:tcW w:w="4384" w:type="dxa"/>
          </w:tcPr>
          <w:p w14:paraId="2FB396C9" w14:textId="77777777" w:rsidR="00194105" w:rsidRPr="006279F5" w:rsidRDefault="00194105" w:rsidP="00A6620B">
            <w:pPr>
              <w:rPr>
                <w:rFonts w:ascii="Arial" w:eastAsia="Georgia" w:hAnsi="Arial" w:cs="Arial"/>
                <w:bCs/>
              </w:rPr>
            </w:pPr>
            <w:r w:rsidRPr="006279F5">
              <w:rPr>
                <w:rFonts w:ascii="Arial" w:eastAsia="Georgia" w:hAnsi="Arial" w:cs="Arial"/>
                <w:bCs/>
              </w:rPr>
              <w:t>Lung Cancer in Patients with Chronic Obstructive Pulmonary Disease: Incidence and Predicting Factors</w:t>
            </w:r>
          </w:p>
        </w:tc>
        <w:tc>
          <w:tcPr>
            <w:tcW w:w="4384" w:type="dxa"/>
          </w:tcPr>
          <w:p w14:paraId="17AC56A4" w14:textId="77777777" w:rsidR="00194105" w:rsidRPr="006279F5" w:rsidRDefault="00194105" w:rsidP="00A6620B">
            <w:pPr>
              <w:rPr>
                <w:rFonts w:ascii="Arial" w:eastAsia="Georgia" w:hAnsi="Arial" w:cs="Arial"/>
                <w:bCs/>
              </w:rPr>
            </w:pPr>
            <w:r w:rsidRPr="006279F5">
              <w:rPr>
                <w:rFonts w:ascii="Arial" w:eastAsia="Georgia" w:hAnsi="Arial" w:cs="Arial"/>
                <w:bCs/>
              </w:rPr>
              <w:t>Population not exclusive to the United States</w:t>
            </w:r>
          </w:p>
        </w:tc>
      </w:tr>
      <w:tr w:rsidR="00194105" w:rsidRPr="006279F5" w14:paraId="7918ECA5" w14:textId="77777777" w:rsidTr="00A6620B">
        <w:trPr>
          <w:trHeight w:val="752"/>
        </w:trPr>
        <w:tc>
          <w:tcPr>
            <w:tcW w:w="4383" w:type="dxa"/>
          </w:tcPr>
          <w:p w14:paraId="7FDC6E9F" w14:textId="77777777" w:rsidR="00194105" w:rsidRPr="006279F5" w:rsidRDefault="00194105" w:rsidP="00A6620B">
            <w:pPr>
              <w:rPr>
                <w:rFonts w:ascii="Arial" w:eastAsia="Georgia" w:hAnsi="Arial" w:cs="Arial"/>
                <w:bCs/>
              </w:rPr>
            </w:pPr>
            <w:r w:rsidRPr="006279F5">
              <w:rPr>
                <w:rFonts w:ascii="Arial" w:eastAsia="Georgia" w:hAnsi="Arial" w:cs="Arial"/>
                <w:bCs/>
              </w:rPr>
              <w:t>Divo et al 2012</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&lt;EndNote&gt;&lt;Cite&gt;&lt;Author&gt;Divo&lt;/Author&gt;&lt;RecNum&gt;35&lt;/RecNum&gt;&lt;DisplayText&gt;&lt;style face="superscript"&gt;13&lt;/style&gt;&lt;/DisplayText&gt;&lt;record&gt;&lt;rec-number&gt;35&lt;/rec-number&gt;&lt;foreign-keys&gt;&lt;key app="EN" db-id="0zverdf5rsfzvie5pxfxr0smx9sz9d0r25wx" timestamp="1753838754"&gt;35&lt;/key&gt;&lt;/foreign-keys&gt;&lt;ref-type name="Conference Proceedings"&gt;10&lt;/ref-type&gt;&lt;contributors&gt;&lt;authors&gt;&lt;author&gt;Divo, Miguel&lt;/author&gt;&lt;author&gt;Cote, Claudia&lt;/author&gt;&lt;author&gt;Pinto-Plata, Victor M.&lt;/author&gt;&lt;author&gt;De Torres, Juan Pablo&lt;/author&gt;&lt;author&gt;Casanova, Ciro&lt;/author&gt;&lt;author&gt;Marin, Jose Maria&lt;/author&gt;&lt;author&gt;Zulueta, Javier&lt;/author&gt;&lt;author&gt;Zagaceta, Jorge&lt;/author&gt;&lt;author&gt;Cabrera Lopez, Carlos&lt;/author&gt;&lt;author&gt;Celli, Bartolome R.&lt;/author&gt;&lt;/authors&gt;&lt;/contributors&gt;&lt;titles&gt;&lt;title&gt;Comorbidities, Gender And Mortality Differences In Patients With COPD&lt;/title&gt;&lt;/titles&gt;&lt;pages&gt;A3895-A3895&lt;/pages&gt;&lt;dates&gt;&lt;pub-dates&gt;&lt;date&gt;2012/5//&lt;/date&gt;&lt;/pub-dates&gt;&lt;/dates&gt;&lt;publisher&gt;American Thoracic Society&lt;/publisher&gt;&lt;urls&gt;&lt;related-urls&gt;&lt;url&gt;http://www.atsjournals.org/doi/abs/10.1164/ajrccm-conference.2012.185.1_MeetingAbstracts.A3895&lt;/url&gt;&lt;/related-urls&gt;&lt;/urls&gt;&lt;custom2&gt;2012&lt;/custom2&gt;&lt;custom3&gt;C15. PREDICTORS FOR COPD PROGRESSION AND OUTCOMES&lt;/custom3&gt;&lt;electronic-resource-num&gt;10.1164/ajrccm-conference.2012.185.1_MeetingAbstracts.A3895&lt;/electronic-resource-num&gt;&lt;remote-database-name&gt;DOI.org (Crossref)&lt;/remote-database-name&gt;&lt;language&gt;en&lt;/language&gt;&lt;access-date&gt;2023/3/16/&lt;/access-date&gt;&lt;/record&gt;&lt;/Cite&gt;&lt;/EndNote&gt;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13</w:t>
            </w:r>
            <w:r w:rsidRPr="006279F5">
              <w:rPr>
                <w:rFonts w:ascii="Arial" w:eastAsia="Georgia" w:hAnsi="Arial" w:cs="Arial"/>
                <w:bCs/>
              </w:rPr>
              <w:fldChar w:fldCharType="end"/>
            </w:r>
          </w:p>
        </w:tc>
        <w:tc>
          <w:tcPr>
            <w:tcW w:w="4384" w:type="dxa"/>
          </w:tcPr>
          <w:p w14:paraId="468CB6B5" w14:textId="77777777" w:rsidR="00194105" w:rsidRPr="006279F5" w:rsidRDefault="00194105" w:rsidP="00A6620B">
            <w:pPr>
              <w:rPr>
                <w:rFonts w:ascii="Arial" w:eastAsia="Georgia" w:hAnsi="Arial" w:cs="Arial"/>
                <w:bCs/>
              </w:rPr>
            </w:pPr>
            <w:r w:rsidRPr="006279F5">
              <w:rPr>
                <w:rFonts w:ascii="Arial" w:eastAsia="Georgia" w:hAnsi="Arial" w:cs="Arial"/>
                <w:bCs/>
              </w:rPr>
              <w:t>Comorbidities, gender and mortality differences in patients with COPD</w:t>
            </w:r>
          </w:p>
        </w:tc>
        <w:tc>
          <w:tcPr>
            <w:tcW w:w="4384" w:type="dxa"/>
          </w:tcPr>
          <w:p w14:paraId="1F4A1BCB"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243C7960" w14:textId="77777777" w:rsidTr="00A6620B">
        <w:trPr>
          <w:trHeight w:val="752"/>
        </w:trPr>
        <w:tc>
          <w:tcPr>
            <w:tcW w:w="4383" w:type="dxa"/>
          </w:tcPr>
          <w:p w14:paraId="4C3B7518" w14:textId="77777777" w:rsidR="00194105" w:rsidRPr="006279F5" w:rsidRDefault="00194105" w:rsidP="00A6620B">
            <w:pPr>
              <w:rPr>
                <w:rFonts w:ascii="Arial" w:eastAsia="Georgia" w:hAnsi="Arial" w:cs="Arial"/>
                <w:bCs/>
              </w:rPr>
            </w:pPr>
            <w:r w:rsidRPr="006279F5">
              <w:rPr>
                <w:rFonts w:ascii="Arial" w:eastAsia="Georgia" w:hAnsi="Arial" w:cs="Arial"/>
                <w:bCs/>
              </w:rPr>
              <w:t>Dorn, 1959</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&lt;EndNote&gt;&lt;Cite&gt;&lt;Author&gt;Dorn&lt;/Author&gt;&lt;Year&gt;1959&lt;/Year&gt;&lt;RecNum&gt;36&lt;/RecNum&gt;&lt;DisplayText&gt;&lt;style face="superscript"&gt;14&lt;/style&gt;&lt;/DisplayText&gt;&lt;record&gt;&lt;rec-number&gt;36&lt;/rec-number&gt;&lt;foreign-keys&gt;&lt;key app="EN" db-id="0zverdf5rsfzvie5pxfxr0smx9sz9d0r25wx" timestamp="1753838754"&gt;36&lt;/key&gt;&lt;/foreign-keys&gt;&lt;ref-type name="Journal Article"&gt;17&lt;/ref-type&gt;&lt;contributors&gt;&lt;authors&gt;&lt;author&gt;Dorn, H. F.&lt;/author&gt;&lt;/authors&gt;&lt;/contributors&gt;&lt;titles&gt;&lt;title&gt;Tobacco consumption and mortality from cancer and other diseases&lt;/title&gt;&lt;secondary-title&gt;Public Health Reports (Washington, D.C.: 1896)&lt;/secondary-title&gt;&lt;/titles&gt;&lt;periodical&gt;&lt;full-title&gt;Public Health Reports (Washington, D.C.: 1896)&lt;/full-title&gt;&lt;/periodical&gt;&lt;pages&gt;581-593&lt;/pages&gt;&lt;volume&gt;74&lt;/volume&gt;&lt;number&gt;7&lt;/number&gt;&lt;dates&gt;&lt;year&gt;1959&lt;/year&gt;&lt;pub-dates&gt;&lt;date&gt;1959/7//&lt;/date&gt;&lt;/pub-dates&gt;&lt;/dates&gt;&lt;isbn&gt;0094-6214&lt;/isbn&gt;&lt;urls&gt;&lt;/urls&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14</w:t>
            </w:r>
            <w:r w:rsidRPr="006279F5">
              <w:rPr>
                <w:rFonts w:ascii="Arial" w:eastAsia="Georgia" w:hAnsi="Arial" w:cs="Arial"/>
                <w:bCs/>
              </w:rPr>
              <w:fldChar w:fldCharType="end"/>
            </w:r>
          </w:p>
        </w:tc>
        <w:tc>
          <w:tcPr>
            <w:tcW w:w="4384" w:type="dxa"/>
          </w:tcPr>
          <w:p w14:paraId="2007FD00" w14:textId="77777777" w:rsidR="00194105" w:rsidRPr="006279F5" w:rsidRDefault="00194105" w:rsidP="00A6620B">
            <w:pPr>
              <w:rPr>
                <w:rFonts w:ascii="Arial" w:eastAsia="Georgia" w:hAnsi="Arial" w:cs="Arial"/>
                <w:bCs/>
              </w:rPr>
            </w:pPr>
            <w:r w:rsidRPr="006279F5">
              <w:rPr>
                <w:rFonts w:ascii="Arial" w:eastAsia="Georgia" w:hAnsi="Arial" w:cs="Arial"/>
                <w:bCs/>
              </w:rPr>
              <w:t>Tobacco consumption and mortality from cancer and other diseases</w:t>
            </w:r>
          </w:p>
        </w:tc>
        <w:tc>
          <w:tcPr>
            <w:tcW w:w="4384" w:type="dxa"/>
          </w:tcPr>
          <w:p w14:paraId="6D81B653" w14:textId="77777777" w:rsidR="00194105" w:rsidRPr="006279F5" w:rsidRDefault="00194105" w:rsidP="00A6620B">
            <w:pPr>
              <w:rPr>
                <w:rFonts w:ascii="Arial" w:eastAsia="Georgia" w:hAnsi="Arial" w:cs="Arial"/>
                <w:bCs/>
              </w:rPr>
            </w:pPr>
            <w:r w:rsidRPr="006279F5">
              <w:rPr>
                <w:rFonts w:ascii="Arial" w:eastAsia="Georgia" w:hAnsi="Arial" w:cs="Arial"/>
                <w:bCs/>
              </w:rPr>
              <w:t xml:space="preserve">Wrong publication type: Public Health Report </w:t>
            </w:r>
          </w:p>
        </w:tc>
      </w:tr>
      <w:tr w:rsidR="00194105" w:rsidRPr="006279F5" w14:paraId="574BE4E0" w14:textId="77777777" w:rsidTr="00A6620B">
        <w:trPr>
          <w:trHeight w:val="1008"/>
        </w:trPr>
        <w:tc>
          <w:tcPr>
            <w:tcW w:w="4383" w:type="dxa"/>
          </w:tcPr>
          <w:p w14:paraId="3F092F04" w14:textId="77777777" w:rsidR="00194105" w:rsidRPr="006279F5" w:rsidRDefault="00194105" w:rsidP="00A6620B">
            <w:pPr>
              <w:rPr>
                <w:rFonts w:ascii="Arial" w:eastAsia="Georgia" w:hAnsi="Arial" w:cs="Arial"/>
                <w:bCs/>
              </w:rPr>
            </w:pPr>
            <w:r w:rsidRPr="006279F5">
              <w:rPr>
                <w:rFonts w:ascii="Arial" w:eastAsia="Georgia" w:hAnsi="Arial" w:cs="Arial"/>
                <w:bCs/>
              </w:rPr>
              <w:t>Henderson et al 2018</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&lt;EndNote&gt;&lt;Cite&gt;&lt;Author&gt;Henderson&lt;/Author&gt;&lt;Year&gt;2018&lt;/Year&gt;&lt;RecNum&gt;37&lt;/RecNum&gt;&lt;DisplayText&gt;&lt;style face="superscript"&gt;15&lt;/style&gt;&lt;/DisplayText&gt;&lt;record&gt;&lt;rec-number&gt;37&lt;/rec-number&gt;&lt;foreign-keys&gt;&lt;key app="EN" db-id="0zverdf5rsfzvie5pxfxr0smx9sz9d0r25wx" timestamp="1753838754"&gt;37&lt;/key&gt;&lt;/foreign-keys&gt;&lt;ref-type name="Journal Article"&gt;17&lt;/ref-type&gt;&lt;contributors&gt;&lt;authors&gt;&lt;author&gt;Henderson, L.&lt;/author&gt;&lt;author&gt;Marsh, M. W.&lt;/author&gt;&lt;author&gt;Pritchard, M. A.&lt;/author&gt;&lt;author&gt;Benefield, T. S.&lt;/author&gt;&lt;author&gt;Molina, P. L.&lt;/author&gt;&lt;author&gt;Rivera, M. P.&lt;/author&gt;&lt;/authors&gt;&lt;/contributors&gt;&lt;titles&gt;&lt;title&gt;Lung Cancer Risk and Characteristics of Adults Undergoing LDCT Lung Ca ncer Screening&lt;/title&gt;&lt;secondary-title&gt;American Thoracic Society&lt;/secondary-title&gt;&lt;/titles&gt;&lt;periodical&gt;&lt;full-title&gt;American Thoracic Society&lt;/full-title&gt;&lt;/periodical&gt;&lt;dates&gt;&lt;year&gt;2018&lt;/year&gt;&lt;pub-dates&gt;&lt;date&gt;2018&lt;/date&gt;&lt;/pub-dates&gt;&lt;/dates&gt;&lt;urls&gt;&lt;/urls&gt;&lt;electronic-resource-num&gt;10.1164/ajrccm-conference.2018.197.1_MeetingAbstracts.A5975&lt;/electronic-resource-num&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15</w:t>
            </w:r>
            <w:r w:rsidRPr="006279F5">
              <w:rPr>
                <w:rFonts w:ascii="Arial" w:eastAsia="Georgia" w:hAnsi="Arial" w:cs="Arial"/>
                <w:bCs/>
              </w:rPr>
              <w:fldChar w:fldCharType="end"/>
            </w:r>
          </w:p>
        </w:tc>
        <w:tc>
          <w:tcPr>
            <w:tcW w:w="4384" w:type="dxa"/>
          </w:tcPr>
          <w:p w14:paraId="5E5D8FCE" w14:textId="77777777" w:rsidR="00194105" w:rsidRPr="006279F5" w:rsidRDefault="00194105" w:rsidP="00A6620B">
            <w:pPr>
              <w:rPr>
                <w:rFonts w:ascii="Arial" w:eastAsia="Georgia" w:hAnsi="Arial" w:cs="Arial"/>
                <w:bCs/>
              </w:rPr>
            </w:pPr>
            <w:r w:rsidRPr="006279F5">
              <w:rPr>
                <w:rFonts w:ascii="Arial" w:eastAsia="Georgia" w:hAnsi="Arial" w:cs="Arial"/>
                <w:bCs/>
              </w:rPr>
              <w:t>Lung cancer risk and characteristics of adults undergoing LDCT lung cancer screening</w:t>
            </w:r>
          </w:p>
        </w:tc>
        <w:tc>
          <w:tcPr>
            <w:tcW w:w="4384" w:type="dxa"/>
          </w:tcPr>
          <w:p w14:paraId="4662CC7E"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7854692F" w14:textId="77777777" w:rsidTr="00A6620B">
        <w:trPr>
          <w:trHeight w:val="144"/>
        </w:trPr>
        <w:tc>
          <w:tcPr>
            <w:tcW w:w="4383" w:type="dxa"/>
          </w:tcPr>
          <w:p w14:paraId="15983CD2" w14:textId="77777777" w:rsidR="00194105" w:rsidRPr="006279F5" w:rsidRDefault="00194105" w:rsidP="00A6620B">
            <w:pPr>
              <w:rPr>
                <w:rFonts w:ascii="Arial" w:eastAsia="Georgia" w:hAnsi="Arial" w:cs="Arial"/>
                <w:bCs/>
              </w:rPr>
            </w:pPr>
            <w:r w:rsidRPr="006279F5">
              <w:rPr>
                <w:rFonts w:ascii="Arial" w:eastAsia="Georgia" w:hAnsi="Arial" w:cs="Arial"/>
                <w:bCs/>
              </w:rPr>
              <w:t>Henley et al 2004</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&lt;EndNote&gt;&lt;Cite&gt;&lt;Author&gt;Henley&lt;/Author&gt;&lt;Year&gt;2004&lt;/Year&gt;&lt;RecNum&gt;38&lt;/RecNum&gt;&lt;DisplayText&gt;&lt;style face="superscript"&gt;16&lt;/style&gt;&lt;/DisplayText&gt;&lt;record&gt;&lt;rec-number&gt;38&lt;/rec-number&gt;&lt;foreign-keys&gt;&lt;key app="EN" db-id="0zverdf5rsfzvie5pxfxr0smx9sz9d0r25wx" timestamp="1753838754"&gt;38&lt;/key&gt;&lt;/foreign-keys&gt;&lt;ref-type name="Journal Article"&gt;17&lt;/ref-type&gt;&lt;contributors&gt;&lt;authors&gt;&lt;author&gt;Henley, S. J.&lt;/author&gt;&lt;author&gt;Thun, M. J.&lt;/author&gt;&lt;author&gt;Chao, A.&lt;/author&gt;&lt;author&gt;Calle, E. E.&lt;/author&gt;&lt;/authors&gt;&lt;/contributors&gt;&lt;titles&gt;&lt;title&gt;Association between exclusive pipe smoking and mortality from cancer a nd other diseases&lt;/title&gt;&lt;secondary-title&gt;JNCI Journal of the National Cancer Institute&lt;/secondary-title&gt;&lt;/titles&gt;&lt;periodical&gt;&lt;full-title&gt;JNCI Journal of the National Cancer Institute&lt;/full-title&gt;&lt;/periodical&gt;&lt;pages&gt;853-861&lt;/pages&gt;&lt;volume&gt;96&lt;/volume&gt;&lt;number&gt;11&lt;/number&gt;&lt;dates&gt;&lt;year&gt;2004&lt;/year&gt;&lt;pub-dates&gt;&lt;date&gt;2004/6/2/&lt;/date&gt;&lt;/pub-dates&gt;&lt;/dates&gt;&lt;isbn&gt;0027-8874, 1460-2105&lt;/isbn&gt;&lt;urls&gt;&lt;/urls&gt;&lt;electronic-resource-num&gt;10.1093/jnci/djh144&lt;/electronic-resource-num&gt;&lt;remote-database-name&gt;DOI.org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16</w:t>
            </w:r>
            <w:r w:rsidRPr="006279F5">
              <w:rPr>
                <w:rFonts w:ascii="Arial" w:eastAsia="Georgia" w:hAnsi="Arial" w:cs="Arial"/>
                <w:bCs/>
              </w:rPr>
              <w:fldChar w:fldCharType="end"/>
            </w:r>
          </w:p>
        </w:tc>
        <w:tc>
          <w:tcPr>
            <w:tcW w:w="4384" w:type="dxa"/>
          </w:tcPr>
          <w:p w14:paraId="0C61F6CB" w14:textId="77777777" w:rsidR="00194105" w:rsidRPr="006279F5" w:rsidRDefault="00194105" w:rsidP="00A6620B">
            <w:pPr>
              <w:rPr>
                <w:rFonts w:ascii="Arial" w:eastAsia="Georgia" w:hAnsi="Arial" w:cs="Arial"/>
                <w:bCs/>
              </w:rPr>
            </w:pPr>
            <w:r w:rsidRPr="006279F5">
              <w:rPr>
                <w:rFonts w:ascii="Arial" w:eastAsia="Georgia" w:hAnsi="Arial" w:cs="Arial"/>
                <w:bCs/>
              </w:rPr>
              <w:t>Association between exclusive pipe smoking and mortality from cancer and other diseases</w:t>
            </w:r>
          </w:p>
        </w:tc>
        <w:tc>
          <w:tcPr>
            <w:tcW w:w="4384" w:type="dxa"/>
          </w:tcPr>
          <w:p w14:paraId="25458D8F"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11C02246" w14:textId="77777777" w:rsidTr="00A6620B">
        <w:trPr>
          <w:trHeight w:val="480"/>
        </w:trPr>
        <w:tc>
          <w:tcPr>
            <w:tcW w:w="4383" w:type="dxa"/>
          </w:tcPr>
          <w:p w14:paraId="59541FCB" w14:textId="77777777" w:rsidR="00194105" w:rsidRPr="006279F5" w:rsidRDefault="00194105" w:rsidP="00A6620B">
            <w:pPr>
              <w:rPr>
                <w:rFonts w:ascii="Arial" w:eastAsia="Georgia" w:hAnsi="Arial" w:cs="Arial"/>
                <w:bCs/>
              </w:rPr>
            </w:pPr>
            <w:r w:rsidRPr="006279F5">
              <w:rPr>
                <w:rFonts w:ascii="Arial" w:eastAsia="Georgia" w:hAnsi="Arial" w:cs="Arial"/>
                <w:bCs/>
              </w:rPr>
              <w:t>Henley et al 2007</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&lt;EndNote&gt;&lt;Cite&gt;&lt;Author&gt;Henley&lt;/Author&gt;&lt;Year&gt;2007&lt;/Year&gt;&lt;RecNum&gt;39&lt;/RecNum&gt;&lt;DisplayText&gt;&lt;style face="superscript"&gt;17&lt;/style&gt;&lt;/DisplayText&gt;&lt;record&gt;&lt;rec-number&gt;39&lt;/rec-number&gt;&lt;foreign-keys&gt;&lt;key app="EN" db-id="0zverdf5rsfzvie5pxfxr0smx9sz9d0r25wx" timestamp="1753838754"&gt;39&lt;/key&gt;&lt;/foreign-keys&gt;&lt;ref-type name="Journal Article"&gt;17&lt;/ref-type&gt;&lt;contributors&gt;&lt;authors&gt;&lt;author&gt;Henley, S. Jane&lt;/author&gt;&lt;author&gt;Connell, Cari J.&lt;/author&gt;&lt;author&gt;Richter, Patricia&lt;/author&gt;&lt;author&gt;Husten, Corinne&lt;/author&gt;&lt;author&gt;Pechacek, Terry&lt;/author&gt;&lt;author&gt;Calle, Eugenia E.&lt;/author&gt;&lt;author&gt;Thun, Michael J.&lt;/author&gt;&lt;/authors&gt;&lt;/contributors&gt;&lt;titles&gt;&lt;title&gt;Tobacco-related disease mortality among men who switched from cigarett es to spit tobacco&lt;/title&gt;&lt;secondary-title&gt;Tobacco Control&lt;/secondary-title&gt;&lt;/titles&gt;&lt;periodical&gt;&lt;full-title&gt;Tobacco Control&lt;/full-title&gt;&lt;/periodical&gt;&lt;pages&gt;22-28&lt;/pages&gt;&lt;volume&gt;16&lt;/volume&gt;&lt;number&gt;1&lt;/number&gt;&lt;dates&gt;&lt;year&gt;2007&lt;/year&gt;&lt;pub-dates&gt;&lt;date&gt;2007/2//&lt;/date&gt;&lt;/pub-dates&gt;&lt;/dates&gt;&lt;isbn&gt;1468-3318&lt;/isbn&gt;&lt;urls&gt;&lt;/urls&gt;&lt;electronic-resource-num&gt;10.1136/tc.2006.018069&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17</w:t>
            </w:r>
            <w:r w:rsidRPr="006279F5">
              <w:rPr>
                <w:rFonts w:ascii="Arial" w:eastAsia="Georgia" w:hAnsi="Arial" w:cs="Arial"/>
                <w:bCs/>
              </w:rPr>
              <w:fldChar w:fldCharType="end"/>
            </w:r>
          </w:p>
        </w:tc>
        <w:tc>
          <w:tcPr>
            <w:tcW w:w="4384" w:type="dxa"/>
          </w:tcPr>
          <w:p w14:paraId="0B5481FF" w14:textId="77777777" w:rsidR="00194105" w:rsidRPr="006279F5" w:rsidRDefault="00194105" w:rsidP="00A6620B">
            <w:pPr>
              <w:rPr>
                <w:rFonts w:ascii="Arial" w:eastAsia="Georgia" w:hAnsi="Arial" w:cs="Arial"/>
                <w:bCs/>
              </w:rPr>
            </w:pPr>
            <w:r w:rsidRPr="006279F5">
              <w:rPr>
                <w:rFonts w:ascii="Arial" w:eastAsia="Georgia" w:hAnsi="Arial" w:cs="Arial"/>
                <w:bCs/>
              </w:rPr>
              <w:t>Tobacco-related disease mortality among men who switched from cigarettes to spit tobacco</w:t>
            </w:r>
          </w:p>
        </w:tc>
        <w:tc>
          <w:tcPr>
            <w:tcW w:w="4384" w:type="dxa"/>
          </w:tcPr>
          <w:p w14:paraId="440BBF8B"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24DA314E" w14:textId="77777777" w:rsidTr="00A6620B">
        <w:trPr>
          <w:trHeight w:val="144"/>
        </w:trPr>
        <w:tc>
          <w:tcPr>
            <w:tcW w:w="4383" w:type="dxa"/>
          </w:tcPr>
          <w:p w14:paraId="12EF84B1" w14:textId="77777777" w:rsidR="00194105" w:rsidRPr="006279F5" w:rsidRDefault="00194105" w:rsidP="00A6620B">
            <w:pPr>
              <w:rPr>
                <w:rFonts w:ascii="Arial" w:eastAsia="Georgia" w:hAnsi="Arial" w:cs="Arial"/>
                <w:bCs/>
              </w:rPr>
            </w:pPr>
            <w:r w:rsidRPr="006279F5">
              <w:rPr>
                <w:rFonts w:ascii="Arial" w:eastAsia="Georgia" w:hAnsi="Arial" w:cs="Arial"/>
                <w:bCs/>
              </w:rPr>
              <w:t>Huang et al 2015</w:t>
            </w:r>
            <w:r w:rsidRPr="006279F5">
              <w:rPr>
                <w:rFonts w:ascii="Arial" w:eastAsia="Georgia" w:hAnsi="Arial" w:cs="Arial"/>
                <w:bCs/>
              </w:rPr>
              <w:fldChar w:fldCharType="begin">
                <w:fldData xml:space="preserve">PEVuZE5vdGU+PENpdGU+PEF1dGhvcj5IdWFuZzwvQXV0aG9yPjxZZWFyPjIwMTU8L1llYXI+PFJl
Y051bT40MDwvUmVjTnVtPjxEaXNwbGF5VGV4dD48c3R5bGUgZmFjZT0ic3VwZXJzY3JpcHQiPjE4
PC9zdHlsZT48L0Rpc3BsYXlUZXh0PjxyZWNvcmQ+PHJlYy1udW1iZXI+NDA8L3JlYy1udW1iZXI+
PGZvcmVpZ24ta2V5cz48a2V5IGFwcD0iRU4iIGRiLWlkPSIwenZlcmRmNXJzZnp2aWU1cHhmeHIw
c214OXN6OWQwcjI1d3giIHRpbWVzdGFtcD0iMTc1MzgzODc1NCI+NDA8L2tleT48L2ZvcmVpZ24t
a2V5cz48cmVmLXR5cGUgbmFtZT0iSm91cm5hbCBBcnRpY2xlIj4xNzwvcmVmLXR5cGU+PGNvbnRy
aWJ1dG9ycz48YXV0aG9ycz48YXV0aG9yPkh1YW5nLCBSdXlpPC9hdXRob3I+PGF1dGhvcj5XZWks
IFlvbmd5dWU8L2F1dGhvcj48YXV0aG9yPkh1bmcsIFJheWplYW4gSi48L2F1dGhvcj48YXV0aG9y
PkxpdSwgR2VvZmZyZXk8L2F1dGhvcj48YXV0aG9yPlN1LCBMaTwvYXV0aG9yPjxhdXRob3I+Wmhh
bmcsIFJ1eWFuZzwvYXV0aG9yPjxhdXRob3I+Wm9uZywgWHVjaGVuPC9hdXRob3I+PGF1dGhvcj5a
aGFuZywgWnVvLUZlbmc8L2F1dGhvcj48YXV0aG9yPk1vcmdlbnN0ZXJuLCBIYWw8L2F1dGhvcj48
YXV0aG9yPkJyw7xza2UsIElyZW5lPC9hdXRob3I+PGF1dGhvcj5IZWlucmljaCwgSm9hY2hpbTwv
YXV0aG9yPjxhdXRob3I+SG9uZywgWXVuLUNodWw8L2F1dGhvcj48YXV0aG9yPktpbSwgSmluIEhl
ZTwvYXV0aG9yPjxhdXRob3I+Q290ZSwgTWljaGVsZTwvYXV0aG9yPjxhdXRob3I+V2VuemxhZmYs
IEFuZ2VsYTwvYXV0aG9yPjxhdXRob3I+U2Nod2FydHosIEFubiBHLjwvYXV0aG9yPjxhdXRob3I+
U3R1Y2tlciwgSXNhYmVsbGU8L2F1dGhvcj48YXV0aG9yPk1jTGF1Z2hsaW4sIEpvaG48L2F1dGhv
cj48YXV0aG9yPk1hcmN1cywgTWljaGFlbCBXLjwvYXV0aG9yPjxhdXRob3I+RGF2aWVzLCBNaWNo
YWVsIFAuIEEuPC9hdXRob3I+PGF1dGhvcj5MaWxvZ2xvdSwgVHJpYW50YWZpbGxvczwvYXV0aG9y
PjxhdXRob3I+RmllbGQsIEpvaG4gSy48L2F1dGhvcj48YXV0aG9yPk1hdHN1bywgS2VpdGFybzwv
YXV0aG9yPjxhdXRob3I+QmFybmV0dCwgTWF0dDwvYXV0aG9yPjxhdXRob3I+VGhvcm5xdWlzdCwg
TWFyazwvYXV0aG9yPjxhdXRob3I+R29vZG1hbiwgR2FyeTwvYXV0aG9yPjxhdXRob3I+V2FuZywg
WWk8L2F1dGhvcj48YXV0aG9yPkNoZW4sIFNpemU8L2F1dGhvcj48YXV0aG9yPllhbmcsIFBpbmc8
L2F1dGhvcj48YXV0aG9yPkR1ZWxsLCBFcmljIEouPC9hdXRob3I+PGF1dGhvcj5BbmRyZXcsIEFu
Z2VsaW5lIFMuPC9hdXRob3I+PGF1dGhvcj5MYXphcnVzLCBQaGlsaXA8L2F1dGhvcj48YXV0aG9y
Pk11c2NhdCwgSm9zaHVhPC9hdXRob3I+PGF1dGhvcj5Xb2xsLCBQZW5lbGxhPC9hdXRob3I+PGF1
dGhvcj5Ib3JzbWFuLCBKYW5ldDwvYXV0aG9yPjxhdXRob3I+VGVhcmUsIE0uIERhd248L2F1dGhv
cj48YXV0aG9yPkZsdWdlbG1hbiwgQW5hdGg8L2F1dGhvcj48YXV0aG9yPlJlbm5lcnQsIEdhZDwv
YXV0aG9yPjxhdXRob3I+WmhhbmcsIFlhbjwvYXV0aG9yPjxhdXRob3I+QnJlbm5lciwgSGVybWFu
bjwvYXV0aG9yPjxhdXRob3I+U3RlZ21haWVyLCBDaHJpc3RhPC9hdXRob3I+PGF1dGhvcj5IZWlq
ZGVuLCBFcmlrIEguIEYuIE0uPC9hdXRob3I+PGF1dGhvcj5BYmVuLCBLYXRqYTwvYXV0aG9yPjxh
dXRob3I+S2llbWVuZXksIExhbWJlcnR1czwvYXV0aG9yPjxhdXRob3I+QmFycm9zLURpb3MsIEp1
YW48L2F1dGhvcj48YXV0aG9yPlDDqXJlei1Sw61vcywgTW9uaWNhPC9hdXRob3I+PGF1dGhvcj5S
dWFuby1SYXZpbmEsIEFsYmVydG88L2F1dGhvcj48YXV0aG9yPkNhcG9yYXNvLCBOZWlsIEUuPC9h
dXRob3I+PGF1dGhvcj5CZXJ0YXp6aSwgUGllciBBbGJlcnRvPC9hdXRob3I+PGF1dGhvcj5MYW5k
aSwgTWFyaWEgVGVyZXNhPC9hdXRob3I+PGF1dGhvcj5EYWksIEp1bmNoZW5nPC9hdXRob3I+PGF1
dGhvcj5Ib25nYmluZyBTaGVuLCBIb25nYmluZzwvYXV0aG9yPjxhdXRob3I+RmVybmFuZGV6LVRh
cmRvbiwgR3VpbGxlcm1vPC9hdXRob3I+PGF1dGhvcj5Sb2RyaWd1ZXotU3VhcmV6LCBNYXJ0YTwv
YXV0aG9yPjxhdXRob3I+VGFyZG9uLCBBZG9uaW5hPC9hdXRob3I+PGF1dGhvcj5DaHJpc3RpYW5p
LCBEYXZpZCBDLjwvYXV0aG9yPjwvYXV0aG9ycz48L2NvbnRyaWJ1dG9ycz48dGl0bGVzPjx0aXRs
ZT5Bc3NvY2lhdGVkIExpbmtzIEFtb25nIFNtb2tpbmcsIENocm9uaWMgT2JzdHJ1Y3RpdmUgUHVs
bW9uYXJ5IERpc2Vhc2UsIGFuZCBTbWFsbCBDZWxsIEx1bmcgQ2FuY2VyOiBBIFBvb2xlZCBBbmFs
eXNpcyBpbiB0aGUgSW50ZXJuYXRpb25hbCBMdSBuZyBDYW5jZXIgQ29uc29ydGl1bTwvdGl0bGU+
PHNlY29uZGFyeS10aXRsZT5FQmlvTWVkaWNpbmU8L3NlY29uZGFyeS10aXRsZT48c2hvcnQtdGl0
bGU+QXNzb2NpYXRlZCBMaW5rcyBBbW9uZyBTbW9raW5nLCBDaHJvbmljIE9ic3RydWN0aXZlIFB1
bG1vbmFyeSBEaXNlYXNlLCBhbmQgU21hbGwgQ2VsbCBMdW5nIENhbmNlcjwvc2hvcnQtdGl0bGU+
PC90aXRsZXM+PHBlcmlvZGljYWw+PGZ1bGwtdGl0bGU+RUJpb01lZGljaW5lPC9mdWxsLXRpdGxl
PjwvcGVyaW9kaWNhbD48cGFnZXM+MTY3Ny0xNjg1PC9wYWdlcz48dm9sdW1lPjI8L3ZvbHVtZT48
bnVtYmVyPjExPC9udW1iZXI+PGRhdGVzPjx5ZWFyPjIwMTU8L3llYXI+PHB1Yi1kYXRlcz48ZGF0
ZT4yMDE1LzExLy88L2RhdGU+PC9wdWItZGF0ZXM+PC9kYXRlcz48aXNibj4yMzUyLTM5NjQ8L2lz
Ym4+PHVybHM+PC91cmxzPjxlbGVjdHJvbmljLXJlc291cmNlLW51bT4xMC4xMDE2L2ouZWJpb20u
MjAxNS4wOS4wMzE8L2VsZWN0cm9uaWMtcmVzb3VyY2UtbnVtPjxyZW1vdGUtZGF0YWJhc2UtbmFt
ZT5QdWJNZWQ8L3JlbW90ZS1kYXRhYmFzZS1uYW1lPjxsYW5ndWFnZT5lbmc8L2xhbmd1YWdlPjwv
cmVjb3JkPjwvQ2l0ZT48L0VuZE5vdGU+
</w:fldData>
              </w:fldChar>
            </w:r>
            <w:r w:rsidRPr="006279F5">
              <w:rPr>
                <w:rFonts w:ascii="Arial" w:eastAsia="Georgia" w:hAnsi="Arial" w:cs="Arial"/>
                <w:bCs/>
              </w:rPr>
              <w:instrText xml:space="preserve"> ADDIN EN.CITE </w:instrText>
            </w:r>
            <w:r w:rsidRPr="006279F5">
              <w:rPr>
                <w:rFonts w:ascii="Arial" w:eastAsia="Georgia" w:hAnsi="Arial" w:cs="Arial"/>
                <w:bCs/>
              </w:rPr>
              <w:fldChar w:fldCharType="begin">
                <w:fldData xml:space="preserve">PEVuZE5vdGU+PENpdGU+PEF1dGhvcj5IdWFuZzwvQXV0aG9yPjxZZWFyPjIwMTU8L1llYXI+PFJl
Y051bT40MDwvUmVjTnVtPjxEaXNwbGF5VGV4dD48c3R5bGUgZmFjZT0ic3VwZXJzY3JpcHQiPjE4
PC9zdHlsZT48L0Rpc3BsYXlUZXh0PjxyZWNvcmQ+PHJlYy1udW1iZXI+NDA8L3JlYy1udW1iZXI+
PGZvcmVpZ24ta2V5cz48a2V5IGFwcD0iRU4iIGRiLWlkPSIwenZlcmRmNXJzZnp2aWU1cHhmeHIw
c214OXN6OWQwcjI1d3giIHRpbWVzdGFtcD0iMTc1MzgzODc1NCI+NDA8L2tleT48L2ZvcmVpZ24t
a2V5cz48cmVmLXR5cGUgbmFtZT0iSm91cm5hbCBBcnRpY2xlIj4xNzwvcmVmLXR5cGU+PGNvbnRy
aWJ1dG9ycz48YXV0aG9ycz48YXV0aG9yPkh1YW5nLCBSdXlpPC9hdXRob3I+PGF1dGhvcj5XZWks
IFlvbmd5dWU8L2F1dGhvcj48YXV0aG9yPkh1bmcsIFJheWplYW4gSi48L2F1dGhvcj48YXV0aG9y
PkxpdSwgR2VvZmZyZXk8L2F1dGhvcj48YXV0aG9yPlN1LCBMaTwvYXV0aG9yPjxhdXRob3I+Wmhh
bmcsIFJ1eWFuZzwvYXV0aG9yPjxhdXRob3I+Wm9uZywgWHVjaGVuPC9hdXRob3I+PGF1dGhvcj5a
aGFuZywgWnVvLUZlbmc8L2F1dGhvcj48YXV0aG9yPk1vcmdlbnN0ZXJuLCBIYWw8L2F1dGhvcj48
YXV0aG9yPkJyw7xza2UsIElyZW5lPC9hdXRob3I+PGF1dGhvcj5IZWlucmljaCwgSm9hY2hpbTwv
YXV0aG9yPjxhdXRob3I+SG9uZywgWXVuLUNodWw8L2F1dGhvcj48YXV0aG9yPktpbSwgSmluIEhl
ZTwvYXV0aG9yPjxhdXRob3I+Q290ZSwgTWljaGVsZTwvYXV0aG9yPjxhdXRob3I+V2VuemxhZmYs
IEFuZ2VsYTwvYXV0aG9yPjxhdXRob3I+U2Nod2FydHosIEFubiBHLjwvYXV0aG9yPjxhdXRob3I+
U3R1Y2tlciwgSXNhYmVsbGU8L2F1dGhvcj48YXV0aG9yPk1jTGF1Z2hsaW4sIEpvaG48L2F1dGhv
cj48YXV0aG9yPk1hcmN1cywgTWljaGFlbCBXLjwvYXV0aG9yPjxhdXRob3I+RGF2aWVzLCBNaWNo
YWVsIFAuIEEuPC9hdXRob3I+PGF1dGhvcj5MaWxvZ2xvdSwgVHJpYW50YWZpbGxvczwvYXV0aG9y
PjxhdXRob3I+RmllbGQsIEpvaG4gSy48L2F1dGhvcj48YXV0aG9yPk1hdHN1bywgS2VpdGFybzwv
YXV0aG9yPjxhdXRob3I+QmFybmV0dCwgTWF0dDwvYXV0aG9yPjxhdXRob3I+VGhvcm5xdWlzdCwg
TWFyazwvYXV0aG9yPjxhdXRob3I+R29vZG1hbiwgR2FyeTwvYXV0aG9yPjxhdXRob3I+V2FuZywg
WWk8L2F1dGhvcj48YXV0aG9yPkNoZW4sIFNpemU8L2F1dGhvcj48YXV0aG9yPllhbmcsIFBpbmc8
L2F1dGhvcj48YXV0aG9yPkR1ZWxsLCBFcmljIEouPC9hdXRob3I+PGF1dGhvcj5BbmRyZXcsIEFu
Z2VsaW5lIFMuPC9hdXRob3I+PGF1dGhvcj5MYXphcnVzLCBQaGlsaXA8L2F1dGhvcj48YXV0aG9y
Pk11c2NhdCwgSm9zaHVhPC9hdXRob3I+PGF1dGhvcj5Xb2xsLCBQZW5lbGxhPC9hdXRob3I+PGF1
dGhvcj5Ib3JzbWFuLCBKYW5ldDwvYXV0aG9yPjxhdXRob3I+VGVhcmUsIE0uIERhd248L2F1dGhv
cj48YXV0aG9yPkZsdWdlbG1hbiwgQW5hdGg8L2F1dGhvcj48YXV0aG9yPlJlbm5lcnQsIEdhZDwv
YXV0aG9yPjxhdXRob3I+WmhhbmcsIFlhbjwvYXV0aG9yPjxhdXRob3I+QnJlbm5lciwgSGVybWFu
bjwvYXV0aG9yPjxhdXRob3I+U3RlZ21haWVyLCBDaHJpc3RhPC9hdXRob3I+PGF1dGhvcj5IZWlq
ZGVuLCBFcmlrIEguIEYuIE0uPC9hdXRob3I+PGF1dGhvcj5BYmVuLCBLYXRqYTwvYXV0aG9yPjxh
dXRob3I+S2llbWVuZXksIExhbWJlcnR1czwvYXV0aG9yPjxhdXRob3I+QmFycm9zLURpb3MsIEp1
YW48L2F1dGhvcj48YXV0aG9yPlDDqXJlei1Sw61vcywgTW9uaWNhPC9hdXRob3I+PGF1dGhvcj5S
dWFuby1SYXZpbmEsIEFsYmVydG88L2F1dGhvcj48YXV0aG9yPkNhcG9yYXNvLCBOZWlsIEUuPC9h
dXRob3I+PGF1dGhvcj5CZXJ0YXp6aSwgUGllciBBbGJlcnRvPC9hdXRob3I+PGF1dGhvcj5MYW5k
aSwgTWFyaWEgVGVyZXNhPC9hdXRob3I+PGF1dGhvcj5EYWksIEp1bmNoZW5nPC9hdXRob3I+PGF1
dGhvcj5Ib25nYmluZyBTaGVuLCBIb25nYmluZzwvYXV0aG9yPjxhdXRob3I+RmVybmFuZGV6LVRh
cmRvbiwgR3VpbGxlcm1vPC9hdXRob3I+PGF1dGhvcj5Sb2RyaWd1ZXotU3VhcmV6LCBNYXJ0YTwv
YXV0aG9yPjxhdXRob3I+VGFyZG9uLCBBZG9uaW5hPC9hdXRob3I+PGF1dGhvcj5DaHJpc3RpYW5p
LCBEYXZpZCBDLjwvYXV0aG9yPjwvYXV0aG9ycz48L2NvbnRyaWJ1dG9ycz48dGl0bGVzPjx0aXRs
ZT5Bc3NvY2lhdGVkIExpbmtzIEFtb25nIFNtb2tpbmcsIENocm9uaWMgT2JzdHJ1Y3RpdmUgUHVs
bW9uYXJ5IERpc2Vhc2UsIGFuZCBTbWFsbCBDZWxsIEx1bmcgQ2FuY2VyOiBBIFBvb2xlZCBBbmFs
eXNpcyBpbiB0aGUgSW50ZXJuYXRpb25hbCBMdSBuZyBDYW5jZXIgQ29uc29ydGl1bTwvdGl0bGU+
PHNlY29uZGFyeS10aXRsZT5FQmlvTWVkaWNpbmU8L3NlY29uZGFyeS10aXRsZT48c2hvcnQtdGl0
bGU+QXNzb2NpYXRlZCBMaW5rcyBBbW9uZyBTbW9raW5nLCBDaHJvbmljIE9ic3RydWN0aXZlIFB1
bG1vbmFyeSBEaXNlYXNlLCBhbmQgU21hbGwgQ2VsbCBMdW5nIENhbmNlcjwvc2hvcnQtdGl0bGU+
PC90aXRsZXM+PHBlcmlvZGljYWw+PGZ1bGwtdGl0bGU+RUJpb01lZGljaW5lPC9mdWxsLXRpdGxl
PjwvcGVyaW9kaWNhbD48cGFnZXM+MTY3Ny0xNjg1PC9wYWdlcz48dm9sdW1lPjI8L3ZvbHVtZT48
bnVtYmVyPjExPC9udW1iZXI+PGRhdGVzPjx5ZWFyPjIwMTU8L3llYXI+PHB1Yi1kYXRlcz48ZGF0
ZT4yMDE1LzExLy88L2RhdGU+PC9wdWItZGF0ZXM+PC9kYXRlcz48aXNibj4yMzUyLTM5NjQ8L2lz
Ym4+PHVybHM+PC91cmxzPjxlbGVjdHJvbmljLXJlc291cmNlLW51bT4xMC4xMDE2L2ouZWJpb20u
MjAxNS4wOS4wMzE8L2VsZWN0cm9uaWMtcmVzb3VyY2UtbnVtPjxyZW1vdGUtZGF0YWJhc2UtbmFt
ZT5QdWJNZWQ8L3JlbW90ZS1kYXRhYmFzZS1uYW1lPjxsYW5ndWFnZT5lbmc8L2xhbmd1YWdlPjwv
cmVjb3JkPjwvQ2l0ZT48L0VuZE5vdGU+
</w:fldData>
              </w:fldChar>
            </w:r>
            <w:r w:rsidRPr="006279F5">
              <w:rPr>
                <w:rFonts w:ascii="Arial" w:eastAsia="Georgia" w:hAnsi="Arial" w:cs="Arial"/>
                <w:bCs/>
              </w:rPr>
              <w:instrText xml:space="preserve"> ADDIN EN.CITE.DATA </w:instrText>
            </w:r>
            <w:r w:rsidRPr="006279F5">
              <w:rPr>
                <w:rFonts w:ascii="Arial" w:eastAsia="Georgia" w:hAnsi="Arial" w:cs="Arial"/>
                <w:bCs/>
              </w:rPr>
            </w:r>
            <w:r w:rsidRPr="006279F5">
              <w:rPr>
                <w:rFonts w:ascii="Arial" w:eastAsia="Georgia" w:hAnsi="Arial" w:cs="Arial"/>
                <w:bCs/>
              </w:rPr>
              <w:fldChar w:fldCharType="end"/>
            </w:r>
            <w:r w:rsidRPr="006279F5">
              <w:rPr>
                <w:rFonts w:ascii="Arial" w:eastAsia="Georgia" w:hAnsi="Arial" w:cs="Arial"/>
                <w:bCs/>
              </w:rPr>
            </w:r>
            <w:r w:rsidRPr="006279F5">
              <w:rPr>
                <w:rFonts w:ascii="Arial" w:eastAsia="Georgia" w:hAnsi="Arial" w:cs="Arial"/>
                <w:bCs/>
              </w:rPr>
              <w:fldChar w:fldCharType="separate"/>
            </w:r>
            <w:r w:rsidRPr="006279F5">
              <w:rPr>
                <w:rFonts w:ascii="Arial" w:eastAsia="Georgia" w:hAnsi="Arial" w:cs="Arial"/>
                <w:bCs/>
                <w:noProof/>
                <w:vertAlign w:val="superscript"/>
              </w:rPr>
              <w:t>18</w:t>
            </w:r>
            <w:r w:rsidRPr="006279F5">
              <w:rPr>
                <w:rFonts w:ascii="Arial" w:eastAsia="Georgia" w:hAnsi="Arial" w:cs="Arial"/>
                <w:bCs/>
              </w:rPr>
              <w:fldChar w:fldCharType="end"/>
            </w:r>
          </w:p>
        </w:tc>
        <w:tc>
          <w:tcPr>
            <w:tcW w:w="4384" w:type="dxa"/>
          </w:tcPr>
          <w:p w14:paraId="09C222B1" w14:textId="77777777" w:rsidR="00194105" w:rsidRPr="006279F5" w:rsidRDefault="00194105" w:rsidP="00A6620B">
            <w:pPr>
              <w:rPr>
                <w:rFonts w:ascii="Arial" w:eastAsia="Georgia" w:hAnsi="Arial" w:cs="Arial"/>
                <w:bCs/>
              </w:rPr>
            </w:pPr>
            <w:r w:rsidRPr="006279F5">
              <w:rPr>
                <w:rFonts w:ascii="Arial" w:eastAsia="Georgia" w:hAnsi="Arial" w:cs="Arial"/>
                <w:bCs/>
              </w:rPr>
              <w:t xml:space="preserve">Associated Links Among Smoking, Chronic Obstructive Pulmonary Disease, and Small Cell Lung Cancer: </w:t>
            </w:r>
            <w:r w:rsidRPr="006279F5">
              <w:rPr>
                <w:rFonts w:ascii="Arial" w:eastAsia="Georgia" w:hAnsi="Arial" w:cs="Arial"/>
                <w:bCs/>
              </w:rPr>
              <w:lastRenderedPageBreak/>
              <w:t>A Pooled Analysis in the International Lung Cancer Consortium</w:t>
            </w:r>
          </w:p>
        </w:tc>
        <w:tc>
          <w:tcPr>
            <w:tcW w:w="4384" w:type="dxa"/>
          </w:tcPr>
          <w:p w14:paraId="77B9901A" w14:textId="77777777" w:rsidR="00194105" w:rsidRPr="006279F5" w:rsidRDefault="00194105" w:rsidP="00A6620B">
            <w:pPr>
              <w:rPr>
                <w:rFonts w:ascii="Arial" w:eastAsia="Georgia" w:hAnsi="Arial" w:cs="Arial"/>
                <w:bCs/>
              </w:rPr>
            </w:pPr>
            <w:r w:rsidRPr="006279F5">
              <w:rPr>
                <w:rFonts w:ascii="Arial" w:eastAsia="Georgia" w:hAnsi="Arial" w:cs="Arial"/>
                <w:bCs/>
              </w:rPr>
              <w:lastRenderedPageBreak/>
              <w:t>Population not exclusive to the United States</w:t>
            </w:r>
          </w:p>
        </w:tc>
      </w:tr>
      <w:tr w:rsidR="00194105" w:rsidRPr="006279F5" w14:paraId="1CAB6A06" w14:textId="77777777" w:rsidTr="00A6620B">
        <w:trPr>
          <w:trHeight w:val="144"/>
        </w:trPr>
        <w:tc>
          <w:tcPr>
            <w:tcW w:w="4383" w:type="dxa"/>
          </w:tcPr>
          <w:p w14:paraId="61A23A8D" w14:textId="77777777" w:rsidR="00194105" w:rsidRPr="006279F5" w:rsidRDefault="00194105" w:rsidP="00A6620B">
            <w:pPr>
              <w:rPr>
                <w:rFonts w:ascii="Arial" w:eastAsia="Georgia" w:hAnsi="Arial" w:cs="Arial"/>
                <w:bCs/>
              </w:rPr>
            </w:pPr>
            <w:r w:rsidRPr="006279F5">
              <w:rPr>
                <w:rFonts w:ascii="Arial" w:eastAsia="Georgia" w:hAnsi="Arial" w:cs="Arial"/>
                <w:bCs/>
              </w:rPr>
              <w:t>Hung, 2019</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&lt;EndNote&gt;&lt;Cite&gt;&lt;Author&gt;Hung&lt;/Author&gt;&lt;Year&gt;2019&lt;/Year&gt;&lt;RecNum&gt;41&lt;/RecNum&gt;&lt;DisplayText&gt;&lt;style face="superscript"&gt;19&lt;/style&gt;&lt;/DisplayText&gt;&lt;record&gt;&lt;rec-number&gt;41&lt;/rec-number&gt;&lt;foreign-keys&gt;&lt;key app="EN" db-id="0zverdf5rsfzvie5pxfxr0smx9sz9d0r25wx" timestamp="1753838754"&gt;41&lt;/key&gt;&lt;/foreign-keys&gt;&lt;ref-type name="Journal Article"&gt;17&lt;/ref-type&gt;&lt;contributors&gt;&lt;authors&gt;&lt;author&gt;Hung, R. J.&lt;/author&gt;&lt;/authors&gt;&lt;/contributors&gt;&lt;titles&gt;&lt;title&gt;MS12.04 The International Lung Cancer Consortium (ILCCO), an Internati onal Study to Identify Risk Factors for Lung Cancer Development&lt;/title&gt;&lt;secondary-title&gt;Journal of Thoracic Oncology&lt;/secondary-title&gt;&lt;/titles&gt;&lt;periodical&gt;&lt;full-title&gt;Journal of Thoracic Oncology&lt;/full-title&gt;&lt;/periodical&gt;&lt;pages&gt;S180&lt;/pages&gt;&lt;volume&gt;14&lt;/volume&gt;&lt;number&gt;10&lt;/number&gt;&lt;dates&gt;&lt;year&gt;2019&lt;/year&gt;&lt;pub-dates&gt;&lt;date&gt;2019/10//&lt;/date&gt;&lt;/pub-dates&gt;&lt;/dates&gt;&lt;isbn&gt;15560864&lt;/isbn&gt;&lt;urls&gt;&lt;/urls&gt;&lt;electronic-resource-num&gt;10.1016/j.jtho.2019.08.357&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19</w:t>
            </w:r>
            <w:r w:rsidRPr="006279F5">
              <w:rPr>
                <w:rFonts w:ascii="Arial" w:eastAsia="Georgia" w:hAnsi="Arial" w:cs="Arial"/>
                <w:bCs/>
              </w:rPr>
              <w:fldChar w:fldCharType="end"/>
            </w:r>
          </w:p>
        </w:tc>
        <w:tc>
          <w:tcPr>
            <w:tcW w:w="4384" w:type="dxa"/>
          </w:tcPr>
          <w:p w14:paraId="27AD1C6C" w14:textId="77777777" w:rsidR="00194105" w:rsidRPr="006279F5" w:rsidRDefault="00194105" w:rsidP="00A6620B">
            <w:pPr>
              <w:rPr>
                <w:rFonts w:ascii="Arial" w:eastAsia="Georgia" w:hAnsi="Arial" w:cs="Arial"/>
                <w:bCs/>
              </w:rPr>
            </w:pPr>
            <w:r w:rsidRPr="006279F5">
              <w:rPr>
                <w:rFonts w:ascii="Arial" w:eastAsia="Georgia" w:hAnsi="Arial" w:cs="Arial"/>
                <w:bCs/>
              </w:rPr>
              <w:t>MS12.04 The International Lung Cancer Consortium (ILCCO), an International Study to Identify Risk Factors for Lung Cancer Development</w:t>
            </w:r>
          </w:p>
        </w:tc>
        <w:tc>
          <w:tcPr>
            <w:tcW w:w="4384" w:type="dxa"/>
          </w:tcPr>
          <w:p w14:paraId="372835F9"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3F442E79" w14:textId="77777777" w:rsidTr="00A6620B">
        <w:trPr>
          <w:trHeight w:val="144"/>
        </w:trPr>
        <w:tc>
          <w:tcPr>
            <w:tcW w:w="4383" w:type="dxa"/>
          </w:tcPr>
          <w:p w14:paraId="770F367A" w14:textId="77777777" w:rsidR="00194105" w:rsidRPr="006279F5" w:rsidRDefault="00194105" w:rsidP="00A6620B">
            <w:pPr>
              <w:rPr>
                <w:rFonts w:ascii="Arial" w:eastAsia="Georgia" w:hAnsi="Arial" w:cs="Arial"/>
                <w:bCs/>
              </w:rPr>
            </w:pPr>
            <w:r w:rsidRPr="006279F5">
              <w:rPr>
                <w:rFonts w:ascii="Arial" w:eastAsia="Georgia" w:hAnsi="Arial" w:cs="Arial"/>
                <w:bCs/>
              </w:rPr>
              <w:t>Islam et al 1994</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&lt;EndNote&gt;&lt;Cite&gt;&lt;Author&gt;Islam&lt;/Author&gt;&lt;Year&gt;1994&lt;/Year&gt;&lt;RecNum&gt;42&lt;/RecNum&gt;&lt;DisplayText&gt;&lt;style face="superscript"&gt;20&lt;/style&gt;&lt;/DisplayText&gt;&lt;record&gt;&lt;rec-number&gt;42&lt;/rec-number&gt;&lt;foreign-keys&gt;&lt;key app="EN" db-id="0zverdf5rsfzvie5pxfxr0smx9sz9d0r25wx" timestamp="1753838754"&gt;42&lt;/key&gt;&lt;/foreign-keys&gt;&lt;ref-type name="Journal Article"&gt;17&lt;/ref-type&gt;&lt;contributors&gt;&lt;authors&gt;&lt;author&gt;Islam, S. S.&lt;/author&gt;&lt;author&gt;Schottenfeld, D.&lt;/author&gt;&lt;/authors&gt;&lt;/contributors&gt;&lt;titles&gt;&lt;title&gt;Declining FEV1 and chronic productive cough in cigarette smokers: a 25 -year prospective study of lung cancer incidence in Tecumseh, Michigan&lt;/title&gt;&lt;secondary-title&gt;Cancer Epidemiology, Biomarkers &amp;amp; Prevention: A Publication of the Ame rican Association for Cancer Research, Cosponsored by the American Soc iety of Preventive Oncology&lt;/secondary-title&gt;&lt;short-title&gt;Declining FEV1 and chronic productive cough in cigarette smokers&lt;/short-title&gt;&lt;/titles&gt;&lt;periodical&gt;&lt;full-title&gt;Cancer Epidemiology, Biomarkers &amp;amp; Prevention: A Publication of the Ame rican Association for Cancer Research, Cosponsored by the American Soc iety of Preventive Oncology&lt;/full-title&gt;&lt;/periodical&gt;&lt;pages&gt;289-298&lt;/pages&gt;&lt;volume&gt;3&lt;/volume&gt;&lt;number&gt;4&lt;/number&gt;&lt;dates&gt;&lt;year&gt;1994&lt;/year&gt;&lt;pub-dates&gt;&lt;date&gt;1994/6//&lt;/date&gt;&lt;/pub-dates&gt;&lt;/dates&gt;&lt;isbn&gt;1055-9965&lt;/isbn&gt;&lt;urls&gt;&lt;/urls&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20</w:t>
            </w:r>
            <w:r w:rsidRPr="006279F5">
              <w:rPr>
                <w:rFonts w:ascii="Arial" w:eastAsia="Georgia" w:hAnsi="Arial" w:cs="Arial"/>
                <w:bCs/>
              </w:rPr>
              <w:fldChar w:fldCharType="end"/>
            </w:r>
          </w:p>
        </w:tc>
        <w:tc>
          <w:tcPr>
            <w:tcW w:w="4384" w:type="dxa"/>
          </w:tcPr>
          <w:p w14:paraId="1DA9DF68" w14:textId="77777777" w:rsidR="00194105" w:rsidRPr="006279F5" w:rsidRDefault="00194105" w:rsidP="00A6620B">
            <w:pPr>
              <w:rPr>
                <w:rFonts w:ascii="Arial" w:eastAsia="Georgia" w:hAnsi="Arial" w:cs="Arial"/>
                <w:bCs/>
              </w:rPr>
            </w:pPr>
            <w:r w:rsidRPr="006279F5">
              <w:rPr>
                <w:rFonts w:ascii="Arial" w:eastAsia="Georgia" w:hAnsi="Arial" w:cs="Arial"/>
                <w:bCs/>
              </w:rPr>
              <w:t>Declining FEV1 and chronic productive cough in cigarette smokers: a 25-year prospective study of lung cancer incidence in Tecumseh, Michigan</w:t>
            </w:r>
          </w:p>
        </w:tc>
        <w:tc>
          <w:tcPr>
            <w:tcW w:w="4384" w:type="dxa"/>
          </w:tcPr>
          <w:p w14:paraId="18EC60A4"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7BA21CA8" w14:textId="77777777" w:rsidTr="00A6620B">
        <w:trPr>
          <w:trHeight w:val="144"/>
        </w:trPr>
        <w:tc>
          <w:tcPr>
            <w:tcW w:w="4383" w:type="dxa"/>
          </w:tcPr>
          <w:p w14:paraId="35B7A8F5" w14:textId="77777777" w:rsidR="00194105" w:rsidRPr="006279F5" w:rsidRDefault="00194105" w:rsidP="00A6620B">
            <w:pPr>
              <w:rPr>
                <w:rFonts w:ascii="Arial" w:eastAsia="Georgia" w:hAnsi="Arial" w:cs="Arial"/>
                <w:bCs/>
              </w:rPr>
            </w:pPr>
            <w:r w:rsidRPr="006279F5">
              <w:rPr>
                <w:rFonts w:ascii="Arial" w:eastAsia="Georgia" w:hAnsi="Arial" w:cs="Arial"/>
                <w:bCs/>
              </w:rPr>
              <w:t>Kahn, 1966</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&lt;EndNote&gt;&lt;Cite&gt;&lt;Author&gt;Kahn&lt;/Author&gt;&lt;Year&gt;1966&lt;/Year&gt;&lt;RecNum&gt;43&lt;/RecNum&gt;&lt;DisplayText&gt;&lt;style face="superscript"&gt;21&lt;/style&gt;&lt;/DisplayText&gt;&lt;record&gt;&lt;rec-number&gt;43&lt;/rec-number&gt;&lt;foreign-keys&gt;&lt;key app="EN" db-id="0zverdf5rsfzvie5pxfxr0smx9sz9d0r25wx" timestamp="1753838754"&gt;43&lt;/key&gt;&lt;/foreign-keys&gt;&lt;ref-type name="Journal Article"&gt;17&lt;/ref-type&gt;&lt;contributors&gt;&lt;authors&gt;&lt;author&gt;Kahn, H. A.&lt;/author&gt;&lt;/authors&gt;&lt;/contributors&gt;&lt;titles&gt;&lt;title&gt;The Dorn study of smoking and mortality among U.S. veterans: report on eight and one-half years of observation&lt;/title&gt;&lt;secondary-title&gt;National Cancer Institute Monograph&lt;/secondary-title&gt;&lt;short-title&gt;The Dorn study of smoking and mortality among U.S. veterans&lt;/short-title&gt;&lt;/titles&gt;&lt;periodical&gt;&lt;full-title&gt;National Cancer Institute Monograph&lt;/full-title&gt;&lt;/periodical&gt;&lt;pages&gt;1-125&lt;/pages&gt;&lt;volume&gt;19&lt;/volume&gt;&lt;dates&gt;&lt;year&gt;1966&lt;/year&gt;&lt;pub-dates&gt;&lt;date&gt;1966/1//&lt;/date&gt;&lt;/pub-dates&gt;&lt;/dates&gt;&lt;isbn&gt;0083-1921&lt;/isbn&gt;&lt;urls&gt;&lt;/urls&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21</w:t>
            </w:r>
            <w:r w:rsidRPr="006279F5">
              <w:rPr>
                <w:rFonts w:ascii="Arial" w:eastAsia="Georgia" w:hAnsi="Arial" w:cs="Arial"/>
                <w:bCs/>
              </w:rPr>
              <w:fldChar w:fldCharType="end"/>
            </w:r>
          </w:p>
        </w:tc>
        <w:tc>
          <w:tcPr>
            <w:tcW w:w="4384" w:type="dxa"/>
          </w:tcPr>
          <w:p w14:paraId="61D9800A" w14:textId="77777777" w:rsidR="00194105" w:rsidRPr="006279F5" w:rsidRDefault="00194105" w:rsidP="00A6620B">
            <w:pPr>
              <w:rPr>
                <w:rFonts w:ascii="Arial" w:eastAsia="Georgia" w:hAnsi="Arial" w:cs="Arial"/>
                <w:bCs/>
              </w:rPr>
            </w:pPr>
            <w:r w:rsidRPr="006279F5">
              <w:rPr>
                <w:rFonts w:ascii="Arial" w:eastAsia="Georgia" w:hAnsi="Arial" w:cs="Arial"/>
                <w:bCs/>
              </w:rPr>
              <w:t>Epidemiological approaches to the study of cancer and other chronic diseases. The Dorn study of smoking and mortality among U.S. Veterans: Report on eight and one-half years of observation</w:t>
            </w:r>
          </w:p>
        </w:tc>
        <w:tc>
          <w:tcPr>
            <w:tcW w:w="4384" w:type="dxa"/>
          </w:tcPr>
          <w:p w14:paraId="7011F2F2"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Book chapter</w:t>
            </w:r>
          </w:p>
        </w:tc>
      </w:tr>
      <w:tr w:rsidR="00194105" w:rsidRPr="006279F5" w14:paraId="5F850C82" w14:textId="77777777" w:rsidTr="00A6620B">
        <w:trPr>
          <w:trHeight w:val="144"/>
        </w:trPr>
        <w:tc>
          <w:tcPr>
            <w:tcW w:w="4383" w:type="dxa"/>
          </w:tcPr>
          <w:p w14:paraId="153244DB" w14:textId="77777777" w:rsidR="00194105" w:rsidRPr="006279F5" w:rsidRDefault="00194105" w:rsidP="00A6620B">
            <w:pPr>
              <w:rPr>
                <w:rFonts w:ascii="Arial" w:eastAsia="Georgia" w:hAnsi="Arial" w:cs="Arial"/>
                <w:bCs/>
                <w:color w:val="FF0000"/>
              </w:rPr>
            </w:pPr>
            <w:r w:rsidRPr="006279F5">
              <w:rPr>
                <w:rFonts w:ascii="Arial" w:eastAsia="Georgia" w:hAnsi="Arial" w:cs="Arial"/>
                <w:bCs/>
              </w:rPr>
              <w:t>Kinsey et al 2012</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&lt;EndNote&gt;&lt;Cite&gt;&lt;Author&gt;Kinsey&lt;/Author&gt;&lt;RecNum&gt;44&lt;/RecNum&gt;&lt;DisplayText&gt;&lt;style face="superscript"&gt;22&lt;/style&gt;&lt;/DisplayText&gt;&lt;record&gt;&lt;rec-number&gt;44&lt;/rec-number&gt;&lt;foreign-keys&gt;&lt;key app="EN" db-id="0zverdf5rsfzvie5pxfxr0smx9sz9d0r25wx" timestamp="1753838754"&gt;44&lt;/key&gt;&lt;/foreign-keys&gt;&lt;ref-type name="Conference Proceedings"&gt;10&lt;/ref-type&gt;&lt;contributors&gt;&lt;authors&gt;&lt;author&gt;Kinsey, Charles M.&lt;/author&gt;&lt;author&gt;Washko, George R.&lt;/author&gt;&lt;author&gt;Christiani, David C.&lt;/author&gt;&lt;/authors&gt;&lt;/contributors&gt;&lt;titles&gt;&lt;title&gt;Association Of Lung Adenocarcinoma And Radiographic Emphysema&lt;/title&gt;&lt;/titles&gt;&lt;pages&gt;A4404-A4404&lt;/pages&gt;&lt;dates&gt;&lt;pub-dates&gt;&lt;date&gt;2012/5//&lt;/date&gt;&lt;/pub-dates&gt;&lt;/dates&gt;&lt;publisher&gt;American Thoracic Society&lt;/publisher&gt;&lt;urls&gt;&lt;related-urls&gt;&lt;url&gt;http://www.atsjournals.org/doi/abs/10.1164/ajrccm-conference.2012.185.1_MeetingAbstracts.A4404&lt;/url&gt;&lt;/related-urls&gt;&lt;/urls&gt;&lt;custom2&gt;2012&lt;/custom2&gt;&lt;custom3&gt;C43. LUNG CANCER: DIAGNOSIS, STAGING, TREATMENT AND OUTCOMES&lt;/custom3&gt;&lt;electronic-resource-num&gt;10.1164/ajrccm-conference.2012.185.1_MeetingAbstracts.A4404&lt;/electronic-resource-num&gt;&lt;remote-database-name&gt;DOI.org (Crossref)&lt;/remote-database-name&gt;&lt;language&gt;en&lt;/language&gt;&lt;access-date&gt;2023/3/16/&lt;/access-date&gt;&lt;/record&gt;&lt;/Cite&gt;&lt;/EndNote&gt;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22</w:t>
            </w:r>
            <w:r w:rsidRPr="006279F5">
              <w:rPr>
                <w:rFonts w:ascii="Arial" w:eastAsia="Georgia" w:hAnsi="Arial" w:cs="Arial"/>
                <w:bCs/>
              </w:rPr>
              <w:fldChar w:fldCharType="end"/>
            </w:r>
          </w:p>
        </w:tc>
        <w:tc>
          <w:tcPr>
            <w:tcW w:w="4384" w:type="dxa"/>
          </w:tcPr>
          <w:p w14:paraId="448847B8" w14:textId="77777777" w:rsidR="00194105" w:rsidRPr="006279F5" w:rsidRDefault="00194105" w:rsidP="00A6620B">
            <w:pPr>
              <w:rPr>
                <w:rFonts w:ascii="Arial" w:eastAsia="Georgia" w:hAnsi="Arial" w:cs="Arial"/>
                <w:bCs/>
              </w:rPr>
            </w:pPr>
            <w:r w:rsidRPr="006279F5">
              <w:rPr>
                <w:rFonts w:ascii="Arial" w:eastAsia="Georgia" w:hAnsi="Arial" w:cs="Arial"/>
                <w:bCs/>
              </w:rPr>
              <w:t>Association of lung adenocarcinoma and radiographic emphysema</w:t>
            </w:r>
          </w:p>
        </w:tc>
        <w:tc>
          <w:tcPr>
            <w:tcW w:w="4384" w:type="dxa"/>
          </w:tcPr>
          <w:p w14:paraId="3B344698"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1508088D" w14:textId="77777777" w:rsidTr="00A6620B">
        <w:trPr>
          <w:trHeight w:val="144"/>
        </w:trPr>
        <w:tc>
          <w:tcPr>
            <w:tcW w:w="4383" w:type="dxa"/>
          </w:tcPr>
          <w:p w14:paraId="0E3DC886" w14:textId="77777777" w:rsidR="00194105" w:rsidRPr="006279F5" w:rsidRDefault="00194105" w:rsidP="00A6620B">
            <w:pPr>
              <w:rPr>
                <w:rFonts w:ascii="Arial" w:eastAsia="Georgia" w:hAnsi="Arial" w:cs="Arial"/>
                <w:bCs/>
              </w:rPr>
            </w:pPr>
            <w:r w:rsidRPr="006279F5">
              <w:rPr>
                <w:rFonts w:ascii="Arial" w:eastAsia="Georgia" w:hAnsi="Arial" w:cs="Arial"/>
                <w:bCs/>
              </w:rPr>
              <w:t>Labaki et al 2019</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&lt;EndNote&gt;&lt;Cite&gt;&lt;Author&gt;Labaki&lt;/Author&gt;&lt;RecNum&gt;45&lt;/RecNum&gt;&lt;DisplayText&gt;&lt;style face="superscript"&gt;23&lt;/style&gt;&lt;/DisplayText&gt;&lt;record&gt;&lt;rec-number&gt;45&lt;/rec-number&gt;&lt;foreign-keys&gt;&lt;key app="EN" db-id="0zverdf5rsfzvie5pxfxr0smx9sz9d0r25wx" timestamp="1753838754"&gt;45&lt;/key&gt;&lt;/foreign-keys&gt;&lt;ref-type name="Conference Proceedings"&gt;10&lt;/ref-type&gt;&lt;contributors&gt;&lt;authors&gt;&lt;author&gt;Labaki, W. W.&lt;/author&gt;&lt;author&gt;Gu, T.&lt;/author&gt;&lt;author&gt;Murray, S.&lt;/author&gt;&lt;author&gt;Curtis, J. L.&lt;/author&gt;&lt;author&gt;Soler, X.&lt;/author&gt;&lt;author&gt;Bhatt, S. P.&lt;/author&gt;&lt;author&gt;Bon, J. M.&lt;/author&gt;&lt;author&gt;Beaty, T.&lt;/author&gt;&lt;author&gt;Hokanson, J. E.&lt;/author&gt;&lt;author&gt;Curran-Everett, D.&lt;/author&gt;&lt;author&gt;Bowler, R. P.&lt;/author&gt;&lt;author&gt;Make, B. J.&lt;/author&gt;&lt;author&gt;Regan, E. A.&lt;/author&gt;&lt;author&gt;Silverman, E. K.&lt;/author&gt;&lt;author&gt;Crapo, J. D.&lt;/author&gt;&lt;author&gt;Han, M. K.&lt;/author&gt;&lt;/authors&gt;&lt;/contributors&gt;&lt;titles&gt;&lt;title&gt;Causes and Predictors of Death in Smokers with and Without COPD: An An alysis of the COPDGene Cohort&lt;/title&gt;&lt;short-title&gt;Causes and Predictors of Death in Smokers with and Without COPD&lt;/short-title&gt;&lt;/titles&gt;&lt;pages&gt;A3995-A3995&lt;/pages&gt;&lt;dates&gt;&lt;pub-dates&gt;&lt;date&gt;2019/5//&lt;/date&gt;&lt;/pub-dates&gt;&lt;/dates&gt;&lt;publisher&gt;American Thoracic Society&lt;/publisher&gt;&lt;urls&gt;&lt;related-urls&gt;&lt;url&gt;https://www.atsjournals.org/doi/10.1164/ajrccm-conference.2019.199.1_MeetingAbstracts.A3995&lt;/url&gt;&lt;/related-urls&gt;&lt;/urls&gt;&lt;custom2&gt;2019&lt;/custom2&gt;&lt;custom3&gt;B93. COPD: MORTALITY AND RISK PREDICTION&lt;/custom3&gt;&lt;electronic-resource-num&gt;10.1164/ajrccm-conference.2019.199.1_MeetingAbstracts.A3995&lt;/electronic-resource-num&gt;&lt;remote-database-name&gt;DOI.org (Crossref)&lt;/remote-database-name&gt;&lt;language&gt;en&lt;/language&gt;&lt;access-date&gt;2023/3/16/&lt;/access-date&gt;&lt;/record&gt;&lt;/Cite&gt;&lt;/EndNote&gt;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23</w:t>
            </w:r>
            <w:r w:rsidRPr="006279F5">
              <w:rPr>
                <w:rFonts w:ascii="Arial" w:eastAsia="Georgia" w:hAnsi="Arial" w:cs="Arial"/>
                <w:bCs/>
              </w:rPr>
              <w:fldChar w:fldCharType="end"/>
            </w:r>
          </w:p>
        </w:tc>
        <w:tc>
          <w:tcPr>
            <w:tcW w:w="4384" w:type="dxa"/>
          </w:tcPr>
          <w:p w14:paraId="7342625E" w14:textId="77777777" w:rsidR="00194105" w:rsidRPr="006279F5" w:rsidRDefault="00194105" w:rsidP="00A6620B">
            <w:pPr>
              <w:rPr>
                <w:rFonts w:ascii="Arial" w:eastAsia="Georgia" w:hAnsi="Arial" w:cs="Arial"/>
                <w:bCs/>
              </w:rPr>
            </w:pPr>
            <w:r w:rsidRPr="006279F5">
              <w:rPr>
                <w:rFonts w:ascii="Arial" w:eastAsia="Georgia" w:hAnsi="Arial" w:cs="Arial"/>
                <w:bCs/>
              </w:rPr>
              <w:t xml:space="preserve">Causes and Predictors of Death in Smokers with and Without COPD: An Analysis of the </w:t>
            </w:r>
            <w:proofErr w:type="spellStart"/>
            <w:r w:rsidRPr="006279F5">
              <w:rPr>
                <w:rFonts w:ascii="Arial" w:eastAsia="Georgia" w:hAnsi="Arial" w:cs="Arial"/>
                <w:bCs/>
              </w:rPr>
              <w:t>COPDGene</w:t>
            </w:r>
            <w:proofErr w:type="spellEnd"/>
            <w:r w:rsidRPr="006279F5">
              <w:rPr>
                <w:rFonts w:ascii="Arial" w:eastAsia="Georgia" w:hAnsi="Arial" w:cs="Arial"/>
                <w:bCs/>
              </w:rPr>
              <w:t xml:space="preserve"> Cohort</w:t>
            </w:r>
          </w:p>
        </w:tc>
        <w:tc>
          <w:tcPr>
            <w:tcW w:w="4384" w:type="dxa"/>
          </w:tcPr>
          <w:p w14:paraId="54C49800"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2392EE58" w14:textId="77777777" w:rsidTr="00A6620B">
        <w:trPr>
          <w:trHeight w:val="144"/>
        </w:trPr>
        <w:tc>
          <w:tcPr>
            <w:tcW w:w="4383" w:type="dxa"/>
          </w:tcPr>
          <w:p w14:paraId="703CC6D0" w14:textId="77777777" w:rsidR="00194105" w:rsidRPr="006279F5" w:rsidRDefault="00194105" w:rsidP="00A6620B">
            <w:pPr>
              <w:rPr>
                <w:rFonts w:ascii="Arial" w:eastAsia="Georgia" w:hAnsi="Arial" w:cs="Arial"/>
                <w:bCs/>
              </w:rPr>
            </w:pPr>
            <w:r w:rsidRPr="006279F5">
              <w:rPr>
                <w:rFonts w:ascii="Arial" w:eastAsia="Georgia" w:hAnsi="Arial" w:cs="Arial"/>
                <w:bCs/>
              </w:rPr>
              <w:t>Lewis et al 2009</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&lt;EndNote&gt;&lt;Cite&gt;&lt;Author&gt;Lewis&lt;/Author&gt;&lt;Year&gt;2009&lt;/Year&gt;&lt;RecNum&gt;46&lt;/RecNum&gt;&lt;DisplayText&gt;&lt;style face="superscript"&gt;24&lt;/style&gt;&lt;/DisplayText&gt;&lt;record&gt;&lt;rec-number&gt;46&lt;/rec-number&gt;&lt;foreign-keys&gt;&lt;key app="EN" db-id="0zverdf5rsfzvie5pxfxr0smx9sz9d0r25wx" timestamp="1753838754"&gt;46&lt;/key&gt;&lt;/foreign-keys&gt;&lt;ref-type name="Journal Article"&gt;17&lt;/ref-type&gt;&lt;contributors&gt;&lt;authors&gt;&lt;author&gt;Lewis, D. R.&lt;/author&gt;&lt;author&gt;Clegg, L. X.&lt;/author&gt;&lt;author&gt;Johnson, N. J.&lt;/author&gt;&lt;/authors&gt;&lt;/contributors&gt;&lt;titles&gt;&lt;title&gt;Lung Disease Mortality in the United States: The National Longitudinal Mortality Study&lt;/title&gt;&lt;secondary-title&gt;The International Journal of Tuberculosis and Lung Disease: The Offici al Journal of the International Union Against Tuberculosis and Lung Di sease&lt;/secondary-title&gt;&lt;short-title&gt;Lung disease mortality in the United States&lt;/short-title&gt;&lt;/titles&gt;&lt;periodical&gt;&lt;full-title&gt;The International Journal of Tuberculosis and Lung Disease: The Offici al Journal of the International Union Against Tuberculosis and Lung Di sease&lt;/full-title&gt;&lt;/periodical&gt;&lt;pages&gt;1008-1014&lt;/pages&gt;&lt;volume&gt;13&lt;/volume&gt;&lt;number&gt;8&lt;/number&gt;&lt;dates&gt;&lt;year&gt;2009&lt;/year&gt;&lt;pub-dates&gt;&lt;date&gt;2009/8//&lt;/date&gt;&lt;/pub-dates&gt;&lt;/dates&gt;&lt;isbn&gt;1027-3719&lt;/isbn&gt;&lt;urls&gt;&lt;/urls&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24</w:t>
            </w:r>
            <w:r w:rsidRPr="006279F5">
              <w:rPr>
                <w:rFonts w:ascii="Arial" w:eastAsia="Georgia" w:hAnsi="Arial" w:cs="Arial"/>
                <w:bCs/>
              </w:rPr>
              <w:fldChar w:fldCharType="end"/>
            </w:r>
          </w:p>
        </w:tc>
        <w:tc>
          <w:tcPr>
            <w:tcW w:w="4384" w:type="dxa"/>
          </w:tcPr>
          <w:p w14:paraId="66A3FF3D" w14:textId="77777777" w:rsidR="00194105" w:rsidRPr="006279F5" w:rsidRDefault="00194105" w:rsidP="00A6620B">
            <w:pPr>
              <w:rPr>
                <w:rFonts w:ascii="Arial" w:eastAsia="Georgia" w:hAnsi="Arial" w:cs="Arial"/>
                <w:bCs/>
              </w:rPr>
            </w:pPr>
            <w:r w:rsidRPr="006279F5">
              <w:rPr>
                <w:rFonts w:ascii="Arial" w:eastAsia="Georgia" w:hAnsi="Arial" w:cs="Arial"/>
                <w:bCs/>
              </w:rPr>
              <w:t>Lung Disease Mortality in the United States: The National Longitudinal Mortality Study</w:t>
            </w:r>
          </w:p>
        </w:tc>
        <w:tc>
          <w:tcPr>
            <w:tcW w:w="4384" w:type="dxa"/>
          </w:tcPr>
          <w:p w14:paraId="3C83B3BB"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2F51589E" w14:textId="77777777" w:rsidTr="00A6620B">
        <w:trPr>
          <w:trHeight w:val="144"/>
        </w:trPr>
        <w:tc>
          <w:tcPr>
            <w:tcW w:w="4383" w:type="dxa"/>
          </w:tcPr>
          <w:p w14:paraId="56CE5E8A" w14:textId="77777777" w:rsidR="00194105" w:rsidRPr="006279F5" w:rsidRDefault="00194105" w:rsidP="00A6620B">
            <w:pPr>
              <w:rPr>
                <w:rFonts w:ascii="Arial" w:eastAsia="Georgia" w:hAnsi="Arial" w:cs="Arial"/>
                <w:bCs/>
              </w:rPr>
            </w:pPr>
            <w:r w:rsidRPr="006279F5">
              <w:rPr>
                <w:rFonts w:ascii="Arial" w:eastAsia="Georgia" w:hAnsi="Arial" w:cs="Arial"/>
                <w:bCs/>
              </w:rPr>
              <w:t>Loganathan et al 2006</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&lt;EndNote&gt;&lt;Cite&gt;&lt;Author&gt;Loganathan&lt;/Author&gt;&lt;Year&gt;2006&lt;/Year&gt;&lt;RecNum&gt;47&lt;/RecNum&gt;&lt;DisplayText&gt;&lt;style face="superscript"&gt;25&lt;/style&gt;&lt;/DisplayText&gt;&lt;record&gt;&lt;rec-number&gt;47&lt;/rec-number&gt;&lt;foreign-keys&gt;&lt;key app="EN" db-id="0zverdf5rsfzvie5pxfxr0smx9sz9d0r25wx" timestamp="1753838754"&gt;47&lt;/key&gt;&lt;/foreign-keys&gt;&lt;ref-type name="Journal Article"&gt;17&lt;/ref-type&gt;&lt;contributors&gt;&lt;authors&gt;&lt;author&gt;Loganathan, Raghu S.&lt;/author&gt;&lt;author&gt;Stover, Diane E.&lt;/author&gt;&lt;author&gt;Shi, Weiji&lt;/author&gt;&lt;author&gt;Venkatraman, Ennapadam&lt;/author&gt;&lt;/authors&gt;&lt;/contributors&gt;&lt;titles&gt;&lt;title&gt;Prevalence of COPD in women compared to men around the time of diagnos is of primary lung cancer&lt;/title&gt;&lt;secondary-title&gt;Chest&lt;/secondary-title&gt;&lt;/titles&gt;&lt;periodical&gt;&lt;full-title&gt;Chest&lt;/full-title&gt;&lt;/periodical&gt;&lt;pages&gt;1305-1312&lt;/pages&gt;&lt;volume&gt;129&lt;/volume&gt;&lt;number&gt;5&lt;/number&gt;&lt;dates&gt;&lt;year&gt;2006&lt;/year&gt;&lt;pub-dates&gt;&lt;date&gt;2006/5//&lt;/date&gt;&lt;/pub-dates&gt;&lt;/dates&gt;&lt;isbn&gt;0012-3692&lt;/isbn&gt;&lt;urls&gt;&lt;/urls&gt;&lt;electronic-resource-num&gt;10.1378/chest.129.5.1305&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25</w:t>
            </w:r>
            <w:r w:rsidRPr="006279F5">
              <w:rPr>
                <w:rFonts w:ascii="Arial" w:eastAsia="Georgia" w:hAnsi="Arial" w:cs="Arial"/>
                <w:bCs/>
              </w:rPr>
              <w:fldChar w:fldCharType="end"/>
            </w:r>
          </w:p>
        </w:tc>
        <w:tc>
          <w:tcPr>
            <w:tcW w:w="4384" w:type="dxa"/>
          </w:tcPr>
          <w:p w14:paraId="460DB34B" w14:textId="77777777" w:rsidR="00194105" w:rsidRPr="006279F5" w:rsidRDefault="00194105" w:rsidP="00A6620B">
            <w:pPr>
              <w:rPr>
                <w:rFonts w:ascii="Arial" w:eastAsia="Georgia" w:hAnsi="Arial" w:cs="Arial"/>
                <w:bCs/>
              </w:rPr>
            </w:pPr>
            <w:r w:rsidRPr="006279F5">
              <w:rPr>
                <w:rFonts w:ascii="Arial" w:eastAsia="Georgia" w:hAnsi="Arial" w:cs="Arial"/>
                <w:bCs/>
              </w:rPr>
              <w:t>Prevalence of COPD in women compared to men around the time of diagnosis of primary lung cancer</w:t>
            </w:r>
          </w:p>
        </w:tc>
        <w:tc>
          <w:tcPr>
            <w:tcW w:w="4384" w:type="dxa"/>
          </w:tcPr>
          <w:p w14:paraId="16A411F3" w14:textId="77777777" w:rsidR="00194105" w:rsidRPr="006279F5" w:rsidRDefault="00194105" w:rsidP="00A6620B">
            <w:pPr>
              <w:rPr>
                <w:rFonts w:ascii="Arial" w:eastAsia="Georgia" w:hAnsi="Arial" w:cs="Arial"/>
                <w:bCs/>
              </w:rPr>
            </w:pPr>
            <w:r w:rsidRPr="006279F5">
              <w:rPr>
                <w:rFonts w:ascii="Arial" w:eastAsia="Georgia" w:hAnsi="Arial" w:cs="Arial"/>
                <w:bCs/>
              </w:rPr>
              <w:t>Only prevalence/descriptive statistics provided</w:t>
            </w:r>
          </w:p>
        </w:tc>
      </w:tr>
      <w:tr w:rsidR="00194105" w:rsidRPr="006279F5" w14:paraId="11A1A088" w14:textId="77777777" w:rsidTr="00A6620B">
        <w:trPr>
          <w:trHeight w:val="144"/>
        </w:trPr>
        <w:tc>
          <w:tcPr>
            <w:tcW w:w="4383" w:type="dxa"/>
          </w:tcPr>
          <w:p w14:paraId="5EC167DC" w14:textId="77777777" w:rsidR="00194105" w:rsidRPr="006279F5" w:rsidRDefault="00194105" w:rsidP="00A6620B">
            <w:pPr>
              <w:rPr>
                <w:rFonts w:ascii="Arial" w:eastAsia="Georgia" w:hAnsi="Arial" w:cs="Arial"/>
                <w:bCs/>
              </w:rPr>
            </w:pPr>
            <w:r w:rsidRPr="006279F5">
              <w:rPr>
                <w:rFonts w:ascii="Arial" w:eastAsia="Georgia" w:hAnsi="Arial" w:cs="Arial"/>
                <w:bCs/>
              </w:rPr>
              <w:t>Mukherjee et al 2015</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&lt;EndNote&gt;&lt;Cite&gt;&lt;Author&gt;Mukherjee&lt;/Author&gt;&lt;Year&gt;2015&lt;/Year&gt;&lt;RecNum&gt;48&lt;/RecNum&gt;&lt;DisplayText&gt;&lt;style face="superscript"&gt;26&lt;/style&gt;&lt;/DisplayText&gt;&lt;record&gt;&lt;rec-number&gt;48&lt;/rec-number&gt;&lt;foreign-keys&gt;&lt;key app="EN" db-id="0zverdf5rsfzvie5pxfxr0smx9sz9d0r25wx" timestamp="1753838754"&gt;48&lt;/key&gt;&lt;/foreign-keys&gt;&lt;ref-type name="Journal Article"&gt;17&lt;/ref-type&gt;&lt;contributors&gt;&lt;authors&gt;&lt;author&gt;Mukherjee, Vikramjit&lt;/author&gt;&lt;author&gt;Messina, James&lt;/author&gt;&lt;author&gt;Tsay, Jun-Chieh&lt;/author&gt;&lt;author&gt;Munger, John&lt;/author&gt;&lt;author&gt;Rom, William&lt;/author&gt;&lt;/authors&gt;&lt;/contributors&gt;&lt;titles&gt;&lt;title&gt;Significance of Emphysema in a Lung Cancer Screening Cohort&lt;/title&gt;&lt;secondary-title&gt;Chest&lt;/secondary-title&gt;&lt;/titles&gt;&lt;periodical&gt;&lt;full-title&gt;Chest&lt;/full-title&gt;&lt;/periodical&gt;&lt;pages&gt;698A&lt;/pages&gt;&lt;volume&gt;148&lt;/volume&gt;&lt;number&gt;4&lt;/number&gt;&lt;dates&gt;&lt;year&gt;2015&lt;/year&gt;&lt;pub-dates&gt;&lt;date&gt;2015/10//&lt;/date&gt;&lt;/pub-dates&gt;&lt;/dates&gt;&lt;isbn&gt;00123692&lt;/isbn&gt;&lt;urls&gt;&lt;/urls&gt;&lt;electronic-resource-num&gt;10.1378/chest.2270085&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26</w:t>
            </w:r>
            <w:r w:rsidRPr="006279F5">
              <w:rPr>
                <w:rFonts w:ascii="Arial" w:eastAsia="Georgia" w:hAnsi="Arial" w:cs="Arial"/>
                <w:bCs/>
              </w:rPr>
              <w:fldChar w:fldCharType="end"/>
            </w:r>
          </w:p>
        </w:tc>
        <w:tc>
          <w:tcPr>
            <w:tcW w:w="4384" w:type="dxa"/>
          </w:tcPr>
          <w:p w14:paraId="3CBA412F" w14:textId="77777777" w:rsidR="00194105" w:rsidRPr="006279F5" w:rsidRDefault="00194105" w:rsidP="00A6620B">
            <w:pPr>
              <w:rPr>
                <w:rFonts w:ascii="Arial" w:eastAsia="Georgia" w:hAnsi="Arial" w:cs="Arial"/>
                <w:bCs/>
              </w:rPr>
            </w:pPr>
            <w:r w:rsidRPr="006279F5">
              <w:rPr>
                <w:rFonts w:ascii="Arial" w:eastAsia="Georgia" w:hAnsi="Arial" w:cs="Arial"/>
                <w:bCs/>
              </w:rPr>
              <w:t>Significance of Emphysema in a Lung Cancer Screening Cohort</w:t>
            </w:r>
          </w:p>
        </w:tc>
        <w:tc>
          <w:tcPr>
            <w:tcW w:w="4384" w:type="dxa"/>
          </w:tcPr>
          <w:p w14:paraId="50636EE1"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Conference procedure</w:t>
            </w:r>
          </w:p>
        </w:tc>
      </w:tr>
      <w:tr w:rsidR="00194105" w:rsidRPr="006279F5" w14:paraId="3E78BC04" w14:textId="77777777" w:rsidTr="00A6620B">
        <w:trPr>
          <w:trHeight w:val="1248"/>
        </w:trPr>
        <w:tc>
          <w:tcPr>
            <w:tcW w:w="4383" w:type="dxa"/>
          </w:tcPr>
          <w:p w14:paraId="00983F60" w14:textId="77777777" w:rsidR="00194105" w:rsidRPr="006279F5" w:rsidRDefault="00194105" w:rsidP="00A6620B">
            <w:pPr>
              <w:rPr>
                <w:rFonts w:ascii="Arial" w:eastAsia="Georgia" w:hAnsi="Arial" w:cs="Arial"/>
                <w:bCs/>
              </w:rPr>
            </w:pPr>
            <w:r w:rsidRPr="006279F5">
              <w:rPr>
                <w:rFonts w:ascii="Arial" w:eastAsia="Georgia" w:hAnsi="Arial" w:cs="Arial"/>
                <w:bCs/>
              </w:rPr>
              <w:lastRenderedPageBreak/>
              <w:t>Ostridge et al 2015</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&lt;EndNote&gt;&lt;Cite&gt;&lt;Author&gt;Ostridge&lt;/Author&gt;&lt;Year&gt;2015&lt;/Year&gt;&lt;RecNum&gt;49&lt;/RecNum&gt;&lt;DisplayText&gt;&lt;style face="superscript"&gt;27&lt;/style&gt;&lt;/DisplayText&gt;&lt;record&gt;&lt;rec-number&gt;49&lt;/rec-number&gt;&lt;foreign-keys&gt;&lt;key app="EN" db-id="0zverdf5rsfzvie5pxfxr0smx9sz9d0r25wx" timestamp="1753838754"&gt;49&lt;/key&gt;&lt;/foreign-keys&gt;&lt;ref-type name="Journal Article"&gt;17&lt;/ref-type&gt;&lt;contributors&gt;&lt;authors&gt;&lt;author&gt;Ostridge, Kristoffer K.&lt;/author&gt;&lt;author&gt;Kim, Kristoffer K.&lt;/author&gt;&lt;author&gt;Williams, Nicholas&lt;/author&gt;&lt;author&gt;Barton, Anna&lt;/author&gt;&lt;author&gt;Harden, Stephen&lt;/author&gt;&lt;author&gt;Aris, Emmanuel&lt;/author&gt;&lt;author&gt;Peeters, Mathieu&lt;/author&gt;&lt;author&gt;Devaster, Jeanne-Marie&lt;/author&gt;&lt;author&gt;Bourne, Simon&lt;/author&gt;&lt;author&gt;Wilkinson, Tom&lt;/author&gt;&lt;/authors&gt;&lt;/contributors&gt;&lt;titles&gt;&lt;title&gt;Incidental Lung Cancer and Pulmonary Nodules Identified by Research CT in a Population with Moderate to Very Severe COPD&lt;/title&gt;&lt;secondary-title&gt;American Thoracic Society&lt;/secondary-title&gt;&lt;/titles&gt;&lt;periodical&gt;&lt;full-title&gt;American Thoracic Society&lt;/full-title&gt;&lt;/periodical&gt;&lt;dates&gt;&lt;year&gt;2015&lt;/year&gt;&lt;pub-dates&gt;&lt;date&gt;2015&lt;/date&gt;&lt;/pub-dates&gt;&lt;/dates&gt;&lt;urls&gt;&lt;/urls&gt;&lt;electronic-resource-num&gt;10.1164/ajrccm-conference.2015.191.1_MeetingAbstracts.A5723&lt;/electronic-resource-num&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27</w:t>
            </w:r>
            <w:r w:rsidRPr="006279F5">
              <w:rPr>
                <w:rFonts w:ascii="Arial" w:eastAsia="Georgia" w:hAnsi="Arial" w:cs="Arial"/>
                <w:bCs/>
              </w:rPr>
              <w:fldChar w:fldCharType="end"/>
            </w:r>
          </w:p>
        </w:tc>
        <w:tc>
          <w:tcPr>
            <w:tcW w:w="4384" w:type="dxa"/>
          </w:tcPr>
          <w:p w14:paraId="6BC401AA" w14:textId="77777777" w:rsidR="00194105" w:rsidRPr="006279F5" w:rsidRDefault="00194105" w:rsidP="00A6620B">
            <w:pPr>
              <w:rPr>
                <w:rFonts w:ascii="Arial" w:eastAsia="Georgia" w:hAnsi="Arial" w:cs="Arial"/>
                <w:bCs/>
              </w:rPr>
            </w:pPr>
            <w:r w:rsidRPr="006279F5">
              <w:rPr>
                <w:rFonts w:ascii="Arial" w:eastAsia="Georgia" w:hAnsi="Arial" w:cs="Arial"/>
                <w:bCs/>
              </w:rPr>
              <w:t>Incidental Lung Cancer and Pulmonary Nodules Identified by Research CT in a Population with Moderate to Very Severe COPD</w:t>
            </w:r>
          </w:p>
        </w:tc>
        <w:tc>
          <w:tcPr>
            <w:tcW w:w="4384" w:type="dxa"/>
          </w:tcPr>
          <w:p w14:paraId="5980D503"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Conference procedure</w:t>
            </w:r>
          </w:p>
        </w:tc>
      </w:tr>
      <w:tr w:rsidR="00194105" w:rsidRPr="006279F5" w14:paraId="11B33960" w14:textId="77777777" w:rsidTr="00A6620B">
        <w:trPr>
          <w:trHeight w:val="1264"/>
        </w:trPr>
        <w:tc>
          <w:tcPr>
            <w:tcW w:w="4383" w:type="dxa"/>
          </w:tcPr>
          <w:p w14:paraId="38D1BCD2" w14:textId="77777777" w:rsidR="00194105" w:rsidRPr="006279F5" w:rsidRDefault="00194105" w:rsidP="00A6620B">
            <w:pPr>
              <w:rPr>
                <w:rFonts w:ascii="Arial" w:eastAsia="Georgia" w:hAnsi="Arial" w:cs="Arial"/>
                <w:bCs/>
              </w:rPr>
            </w:pPr>
            <w:r w:rsidRPr="006279F5">
              <w:rPr>
                <w:rFonts w:ascii="Arial" w:eastAsia="Georgia" w:hAnsi="Arial" w:cs="Arial"/>
                <w:bCs/>
              </w:rPr>
              <w:t>Patel et al 2022</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&lt;EndNote&gt;&lt;Cite&gt;&lt;Author&gt;Patel&lt;/Author&gt;&lt;Year&gt;2022&lt;/Year&gt;&lt;RecNum&gt;50&lt;/RecNum&gt;&lt;DisplayText&gt;&lt;style face="superscript"&gt;28&lt;/style&gt;&lt;/DisplayText&gt;&lt;record&gt;&lt;rec-number&gt;50&lt;/rec-number&gt;&lt;foreign-keys&gt;&lt;key app="EN" db-id="0zverdf5rsfzvie5pxfxr0smx9sz9d0r25wx" timestamp="1753838754"&gt;50&lt;/key&gt;&lt;/foreign-keys&gt;&lt;ref-type name="Journal Article"&gt;17&lt;/ref-type&gt;&lt;contributors&gt;&lt;authors&gt;&lt;author&gt;Patel, Bansree&lt;/author&gt;&lt;author&gt;Priefer, Ronny&lt;/author&gt;&lt;/authors&gt;&lt;/contributors&gt;&lt;titles&gt;&lt;title&gt;Impact of chronic obstructive pulmonary disease, lung infection, and/o r inhaled corticosteroids use on potential risk of lung cancer&lt;/title&gt;&lt;secondary-title&gt;Life Sciences&lt;/secondary-title&gt;&lt;/titles&gt;&lt;periodical&gt;&lt;full-title&gt;Life Sciences&lt;/full-title&gt;&lt;/periodical&gt;&lt;pages&gt;120374&lt;/pages&gt;&lt;volume&gt;294&lt;/volume&gt;&lt;dates&gt;&lt;year&gt;2022&lt;/year&gt;&lt;pub-dates&gt;&lt;date&gt;2022/4/1/&lt;/date&gt;&lt;/pub-dates&gt;&lt;/dates&gt;&lt;isbn&gt;1879-0631&lt;/isbn&gt;&lt;urls&gt;&lt;/urls&gt;&lt;electronic-resource-num&gt;10.1016/j.lfs.2022.120374&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28</w:t>
            </w:r>
            <w:r w:rsidRPr="006279F5">
              <w:rPr>
                <w:rFonts w:ascii="Arial" w:eastAsia="Georgia" w:hAnsi="Arial" w:cs="Arial"/>
                <w:bCs/>
              </w:rPr>
              <w:fldChar w:fldCharType="end"/>
            </w:r>
          </w:p>
        </w:tc>
        <w:tc>
          <w:tcPr>
            <w:tcW w:w="4384" w:type="dxa"/>
          </w:tcPr>
          <w:p w14:paraId="6145962F" w14:textId="77777777" w:rsidR="00194105" w:rsidRPr="006279F5" w:rsidRDefault="00194105" w:rsidP="00A6620B">
            <w:pPr>
              <w:rPr>
                <w:rFonts w:ascii="Arial" w:eastAsia="Georgia" w:hAnsi="Arial" w:cs="Arial"/>
                <w:bCs/>
              </w:rPr>
            </w:pPr>
            <w:r w:rsidRPr="006279F5">
              <w:rPr>
                <w:rFonts w:ascii="Arial" w:eastAsia="Georgia" w:hAnsi="Arial" w:cs="Arial"/>
                <w:bCs/>
              </w:rPr>
              <w:t>Impact of chronic obstructive pulmonary disease, lung infection, and/or inhaled corticosteroids use on potential risk of lung cancer</w:t>
            </w:r>
          </w:p>
        </w:tc>
        <w:tc>
          <w:tcPr>
            <w:tcW w:w="4384" w:type="dxa"/>
          </w:tcPr>
          <w:p w14:paraId="459F775E"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Review</w:t>
            </w:r>
          </w:p>
        </w:tc>
      </w:tr>
      <w:tr w:rsidR="00194105" w:rsidRPr="006279F5" w14:paraId="38A7B919" w14:textId="77777777" w:rsidTr="00A6620B">
        <w:trPr>
          <w:trHeight w:val="144"/>
        </w:trPr>
        <w:tc>
          <w:tcPr>
            <w:tcW w:w="4383" w:type="dxa"/>
          </w:tcPr>
          <w:p w14:paraId="23ACE4C1" w14:textId="77777777" w:rsidR="00194105" w:rsidRPr="006279F5" w:rsidRDefault="00194105" w:rsidP="00A6620B">
            <w:pPr>
              <w:rPr>
                <w:rFonts w:ascii="Arial" w:eastAsia="Georgia" w:hAnsi="Arial" w:cs="Arial"/>
                <w:bCs/>
              </w:rPr>
            </w:pPr>
            <w:r w:rsidRPr="006279F5">
              <w:rPr>
                <w:rFonts w:ascii="Arial" w:eastAsia="Georgia" w:hAnsi="Arial" w:cs="Arial"/>
                <w:bCs/>
              </w:rPr>
              <w:t>Regan et al 2013</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&lt;EndNote&gt;&lt;Cite&gt;&lt;Author&gt;Regan&lt;/Author&gt;&lt;Year&gt;2013&lt;/Year&gt;&lt;RecNum&gt;51&lt;/RecNum&gt;&lt;DisplayText&gt;&lt;style face="superscript"&gt;29&lt;/style&gt;&lt;/DisplayText&gt;&lt;record&gt;&lt;rec-number&gt;51&lt;/rec-number&gt;&lt;foreign-keys&gt;&lt;key app="EN" db-id="0zverdf5rsfzvie5pxfxr0smx9sz9d0r25wx" timestamp="1753838754"&gt;51&lt;/key&gt;&lt;/foreign-keys&gt;&lt;ref-type name="Journal Article"&gt;17&lt;/ref-type&gt;&lt;contributors&gt;&lt;authors&gt;&lt;author&gt;Regan, Elizabeth A.&lt;/author&gt;&lt;author&gt;Bowler, Russell P.&lt;/author&gt;&lt;author&gt;Wilson, Carla&lt;/author&gt;&lt;author&gt;Hokanson, John E.&lt;/author&gt;&lt;author&gt;Crapo, James&lt;/author&gt;&lt;/authors&gt;&lt;/contributors&gt;&lt;titles&gt;&lt;title&gt;Longitudinal Data Collection Identifies Incidence Of New Patient-Repor ted Comorbidities In Smokers With And Without COPD&lt;/title&gt;&lt;secondary-title&gt;American Thoracic Society&lt;/secondary-title&gt;&lt;/titles&gt;&lt;periodical&gt;&lt;full-title&gt;American Thoracic Society&lt;/full-title&gt;&lt;/periodical&gt;&lt;dates&gt;&lt;year&gt;2013&lt;/year&gt;&lt;pub-dates&gt;&lt;date&gt;2013&lt;/date&gt;&lt;/pub-dates&gt;&lt;/dates&gt;&lt;urls&gt;&lt;/urls&gt;&lt;electronic-resource-num&gt;10.1164/ajrccm-conference.2013.187.1_MeetingAbstracts.A5698&lt;/electronic-resource-num&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29</w:t>
            </w:r>
            <w:r w:rsidRPr="006279F5">
              <w:rPr>
                <w:rFonts w:ascii="Arial" w:eastAsia="Georgia" w:hAnsi="Arial" w:cs="Arial"/>
                <w:bCs/>
              </w:rPr>
              <w:fldChar w:fldCharType="end"/>
            </w:r>
          </w:p>
        </w:tc>
        <w:tc>
          <w:tcPr>
            <w:tcW w:w="4384" w:type="dxa"/>
          </w:tcPr>
          <w:p w14:paraId="3AD08187" w14:textId="77777777" w:rsidR="00194105" w:rsidRPr="006279F5" w:rsidRDefault="00194105" w:rsidP="00A6620B">
            <w:pPr>
              <w:rPr>
                <w:rFonts w:ascii="Arial" w:eastAsia="Georgia" w:hAnsi="Arial" w:cs="Arial"/>
                <w:bCs/>
              </w:rPr>
            </w:pPr>
            <w:r w:rsidRPr="006279F5">
              <w:rPr>
                <w:rFonts w:ascii="Arial" w:eastAsia="Georgia" w:hAnsi="Arial" w:cs="Arial"/>
                <w:bCs/>
              </w:rPr>
              <w:t>Longitudinal data collection identifies incidence of new patient-reported comorbidities in smokers with and without COPD</w:t>
            </w:r>
          </w:p>
        </w:tc>
        <w:tc>
          <w:tcPr>
            <w:tcW w:w="4384" w:type="dxa"/>
          </w:tcPr>
          <w:p w14:paraId="6C05E178"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19EBEEED" w14:textId="77777777" w:rsidTr="00A6620B">
        <w:trPr>
          <w:trHeight w:val="1008"/>
        </w:trPr>
        <w:tc>
          <w:tcPr>
            <w:tcW w:w="4383" w:type="dxa"/>
          </w:tcPr>
          <w:p w14:paraId="1574BB57" w14:textId="77777777" w:rsidR="00194105" w:rsidRPr="006279F5" w:rsidRDefault="00194105" w:rsidP="00A6620B">
            <w:pPr>
              <w:rPr>
                <w:rFonts w:ascii="Arial" w:eastAsia="Georgia" w:hAnsi="Arial" w:cs="Arial"/>
                <w:bCs/>
                <w:color w:val="FF0000"/>
              </w:rPr>
            </w:pPr>
            <w:r w:rsidRPr="006279F5">
              <w:rPr>
                <w:rFonts w:ascii="Arial" w:eastAsia="Georgia" w:hAnsi="Arial" w:cs="Arial"/>
                <w:bCs/>
              </w:rPr>
              <w:t>Safi et al 2013</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&lt;EndNote&gt;&lt;Cite&gt;&lt;Author&gt;Safi&lt;/Author&gt;&lt;Year&gt;2013&lt;/Year&gt;&lt;RecNum&gt;52&lt;/RecNum&gt;&lt;DisplayText&gt;&lt;style face="superscript"&gt;30&lt;/style&gt;&lt;/DisplayText&gt;&lt;record&gt;&lt;rec-number&gt;52&lt;/rec-number&gt;&lt;foreign-keys&gt;&lt;key app="EN" db-id="0zverdf5rsfzvie5pxfxr0smx9sz9d0r25wx" timestamp="1753838754"&gt;52&lt;/key&gt;&lt;/foreign-keys&gt;&lt;ref-type name="Journal Article"&gt;17&lt;/ref-type&gt;&lt;contributors&gt;&lt;authors&gt;&lt;author&gt;Safi, Fadi&lt;/author&gt;&lt;author&gt;Lu, Mei&lt;/author&gt;&lt;author&gt;Levin, Albert M.&lt;/author&gt;&lt;author&gt;Massion, Pierre P.&lt;/author&gt;&lt;author&gt;Midthun, David E.&lt;/author&gt;&lt;author&gt;Nana-Sinkam, Patrick&lt;/author&gt;&lt;author&gt;Arenberg, Douglas A.&lt;/author&gt;&lt;author&gt;Musani, Ali I.&lt;/author&gt;&lt;author&gt;Mazzone, Peter J.&lt;/author&gt;&lt;author&gt;Nathan, Steven&lt;/author&gt;&lt;author&gt;Wainz, Ronald&lt;/author&gt;&lt;author&gt;Silvestri, Gerard A.&lt;/author&gt;&lt;author&gt;Jackson, James C.&lt;/author&gt;&lt;/authors&gt;&lt;/contributors&gt;&lt;titles&gt;&lt;title&gt;Demographic Characteristics Of Subjects Recruited For Lung Cancer And COPD Risk Test Validation&lt;/title&gt;&lt;secondary-title&gt;American Thoracic Society&lt;/secondary-title&gt;&lt;/titles&gt;&lt;periodical&gt;&lt;full-title&gt;American Thoracic Society&lt;/full-title&gt;&lt;/periodical&gt;&lt;dates&gt;&lt;year&gt;2013&lt;/year&gt;&lt;pub-dates&gt;&lt;date&gt;2013&lt;/date&gt;&lt;/pub-dates&gt;&lt;/dates&gt;&lt;urls&gt;&lt;/urls&gt;&lt;electronic-resource-num&gt;10.1164/ajrccm-conference.2013.187.1_MeetingAbstracts.A5535&lt;/electronic-resource-num&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30</w:t>
            </w:r>
            <w:r w:rsidRPr="006279F5">
              <w:rPr>
                <w:rFonts w:ascii="Arial" w:eastAsia="Georgia" w:hAnsi="Arial" w:cs="Arial"/>
                <w:bCs/>
              </w:rPr>
              <w:fldChar w:fldCharType="end"/>
            </w:r>
          </w:p>
        </w:tc>
        <w:tc>
          <w:tcPr>
            <w:tcW w:w="4384" w:type="dxa"/>
          </w:tcPr>
          <w:p w14:paraId="3A43C87B" w14:textId="77777777" w:rsidR="00194105" w:rsidRPr="006279F5" w:rsidRDefault="00194105" w:rsidP="00A6620B">
            <w:pPr>
              <w:rPr>
                <w:rFonts w:ascii="Arial" w:eastAsia="Georgia" w:hAnsi="Arial" w:cs="Arial"/>
                <w:bCs/>
              </w:rPr>
            </w:pPr>
            <w:r w:rsidRPr="006279F5">
              <w:rPr>
                <w:rFonts w:ascii="Arial" w:eastAsia="Georgia" w:hAnsi="Arial" w:cs="Arial"/>
                <w:bCs/>
              </w:rPr>
              <w:t xml:space="preserve">Demographic Characteristics of Subjects Recruited </w:t>
            </w:r>
            <w:proofErr w:type="gramStart"/>
            <w:r w:rsidRPr="006279F5">
              <w:rPr>
                <w:rFonts w:ascii="Arial" w:eastAsia="Georgia" w:hAnsi="Arial" w:cs="Arial"/>
                <w:bCs/>
              </w:rPr>
              <w:t>For</w:t>
            </w:r>
            <w:proofErr w:type="gramEnd"/>
            <w:r w:rsidRPr="006279F5">
              <w:rPr>
                <w:rFonts w:ascii="Arial" w:eastAsia="Georgia" w:hAnsi="Arial" w:cs="Arial"/>
                <w:bCs/>
              </w:rPr>
              <w:t xml:space="preserve"> Lung Cancer </w:t>
            </w:r>
            <w:proofErr w:type="gramStart"/>
            <w:r w:rsidRPr="006279F5">
              <w:rPr>
                <w:rFonts w:ascii="Arial" w:eastAsia="Georgia" w:hAnsi="Arial" w:cs="Arial"/>
                <w:bCs/>
              </w:rPr>
              <w:t>And</w:t>
            </w:r>
            <w:proofErr w:type="gramEnd"/>
            <w:r w:rsidRPr="006279F5">
              <w:rPr>
                <w:rFonts w:ascii="Arial" w:eastAsia="Georgia" w:hAnsi="Arial" w:cs="Arial"/>
                <w:bCs/>
              </w:rPr>
              <w:t xml:space="preserve"> COPD Risk Test Validation</w:t>
            </w:r>
          </w:p>
        </w:tc>
        <w:tc>
          <w:tcPr>
            <w:tcW w:w="4384" w:type="dxa"/>
          </w:tcPr>
          <w:p w14:paraId="556EE249"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32E160D6" w14:textId="77777777" w:rsidTr="00A6620B">
        <w:trPr>
          <w:trHeight w:val="752"/>
        </w:trPr>
        <w:tc>
          <w:tcPr>
            <w:tcW w:w="4383" w:type="dxa"/>
          </w:tcPr>
          <w:p w14:paraId="0B39BCDD" w14:textId="77777777" w:rsidR="00194105" w:rsidRPr="006279F5" w:rsidRDefault="00194105" w:rsidP="00A6620B">
            <w:pPr>
              <w:rPr>
                <w:rFonts w:ascii="Arial" w:eastAsia="Georgia" w:hAnsi="Arial" w:cs="Arial"/>
                <w:bCs/>
                <w:lang w:val="es-ES"/>
              </w:rPr>
            </w:pPr>
            <w:r w:rsidRPr="006279F5">
              <w:rPr>
                <w:rFonts w:ascii="Arial" w:eastAsia="Georgia" w:hAnsi="Arial" w:cs="Arial"/>
                <w:bCs/>
                <w:lang w:val="es-ES"/>
              </w:rPr>
              <w:t>Salcedo et al 2012</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&lt;EndNote&gt;&lt;Cite&gt;&lt;Author&gt;Sanchez Salcedo&lt;/Author&gt;&lt;Year&gt;2012&lt;/Year&gt;&lt;RecNum&gt;53&lt;/RecNum&gt;&lt;DisplayText&gt;&lt;style face="superscript"&gt;31&lt;/style&gt;&lt;/DisplayText&gt;&lt;record&gt;&lt;rec-number&gt;53&lt;/rec-number&gt;&lt;foreign-keys&gt;&lt;key app="EN" db-id="0zverdf5rsfzvie5pxfxr0smx9sz9d0r25wx" timestamp="1753838754"&gt;53&lt;/key&gt;&lt;/foreign-keys&gt;&lt;ref-type name="Journal Article"&gt;17&lt;/ref-type&gt;&lt;contributors&gt;&lt;authors&gt;&lt;author&gt;Sanchez Salcedo, Pablo&lt;/author&gt;&lt;author&gt;Sanchez-Carpintero, Maria&lt;/author&gt;&lt;author&gt;Bertó, Juan&lt;/author&gt;&lt;author&gt;Rivera, Pilar&lt;/author&gt;&lt;author&gt;Alcaide, Ana Belén&lt;/author&gt;&lt;author&gt;Torres, Juan Pablo&lt;/author&gt;&lt;author&gt;Campo, Arantxa&lt;/author&gt;&lt;author&gt;Zagaceta, Jorge&lt;/author&gt;&lt;author&gt;Zulueta, Javier&lt;/author&gt;&lt;/authors&gt;&lt;/contributors&gt;&lt;titles&gt;&lt;title&gt;Emphysema, COPD and lung cancer screening. Update of an ongoing study&lt;/title&gt;&lt;secondary-title&gt;European Respiratory Journal&lt;/secondary-title&gt;&lt;/titles&gt;&lt;periodical&gt;&lt;full-title&gt;European Respiratory Journal&lt;/full-title&gt;&lt;/periodical&gt;&lt;pages&gt;P4186&lt;/pages&gt;&lt;volume&gt;40&lt;/volume&gt;&lt;number&gt;Suppl 56&lt;/number&gt;&lt;dates&gt;&lt;year&gt;2012&lt;/year&gt;&lt;pub-dates&gt;&lt;date&gt;2012/9/1/&lt;/date&gt;&lt;/pub-dates&gt;&lt;/dates&gt;&lt;urls&gt;&lt;/urls&gt;&lt;/record&gt;&lt;/Cite&gt;&lt;/EndNote&gt;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31</w:t>
            </w:r>
            <w:r w:rsidRPr="006279F5">
              <w:rPr>
                <w:rFonts w:ascii="Arial" w:eastAsia="Georgia" w:hAnsi="Arial" w:cs="Arial"/>
                <w:bCs/>
              </w:rPr>
              <w:fldChar w:fldCharType="end"/>
            </w:r>
          </w:p>
        </w:tc>
        <w:tc>
          <w:tcPr>
            <w:tcW w:w="4384" w:type="dxa"/>
          </w:tcPr>
          <w:p w14:paraId="410F17B1" w14:textId="77777777" w:rsidR="00194105" w:rsidRPr="006279F5" w:rsidRDefault="00194105" w:rsidP="00A6620B">
            <w:pPr>
              <w:rPr>
                <w:rFonts w:ascii="Arial" w:eastAsia="Georgia" w:hAnsi="Arial" w:cs="Arial"/>
                <w:bCs/>
              </w:rPr>
            </w:pPr>
            <w:r w:rsidRPr="006279F5">
              <w:rPr>
                <w:rFonts w:ascii="Arial" w:eastAsia="Georgia" w:hAnsi="Arial" w:cs="Arial"/>
                <w:bCs/>
              </w:rPr>
              <w:t>Emphysema, COPD and lung cancer screening. Update of an ongoing study</w:t>
            </w:r>
          </w:p>
        </w:tc>
        <w:tc>
          <w:tcPr>
            <w:tcW w:w="4384" w:type="dxa"/>
          </w:tcPr>
          <w:p w14:paraId="7B0CBDFC"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373993C7" w14:textId="77777777" w:rsidTr="00A6620B">
        <w:trPr>
          <w:trHeight w:val="144"/>
        </w:trPr>
        <w:tc>
          <w:tcPr>
            <w:tcW w:w="4383" w:type="dxa"/>
          </w:tcPr>
          <w:p w14:paraId="0B4CC7FD" w14:textId="77777777" w:rsidR="00194105" w:rsidRPr="006279F5" w:rsidRDefault="00194105" w:rsidP="00A6620B">
            <w:pPr>
              <w:rPr>
                <w:rFonts w:ascii="Arial" w:eastAsia="Georgia" w:hAnsi="Arial" w:cs="Arial"/>
                <w:bCs/>
              </w:rPr>
            </w:pPr>
            <w:r w:rsidRPr="006279F5">
              <w:rPr>
                <w:rFonts w:ascii="Arial" w:eastAsia="Georgia" w:hAnsi="Arial" w:cs="Arial"/>
                <w:bCs/>
              </w:rPr>
              <w:t>Samet et al 1980</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&lt;EndNote&gt;&lt;Cite&gt;&lt;Author&gt;Samet&lt;/Author&gt;&lt;Year&gt;1980&lt;/Year&gt;&lt;RecNum&gt;54&lt;/RecNum&gt;&lt;DisplayText&gt;&lt;style face="superscript"&gt;32&lt;/style&gt;&lt;/DisplayText&gt;&lt;record&gt;&lt;rec-number&gt;54&lt;/rec-number&gt;&lt;foreign-keys&gt;&lt;key app="EN" db-id="0zverdf5rsfzvie5pxfxr0smx9sz9d0r25wx" timestamp="1753838754"&gt;54&lt;/key&gt;&lt;/foreign-keys&gt;&lt;ref-type name="Journal Article"&gt;17&lt;/ref-type&gt;&lt;contributors&gt;&lt;authors&gt;&lt;author&gt;Samet, J. M.&lt;/author&gt;&lt;author&gt;Key, C. R.&lt;/author&gt;&lt;author&gt;Kutvirt, D. M.&lt;/author&gt;&lt;author&gt;Wiggins, C. L.&lt;/author&gt;&lt;/authors&gt;&lt;/contributors&gt;&lt;titles&gt;&lt;title&gt;Respiratory disease mortality in New Mexico&amp;apos;s American Indians and His panics&lt;/title&gt;&lt;secondary-title&gt;American Journal of Public Health&lt;/secondary-title&gt;&lt;/titles&gt;&lt;periodical&gt;&lt;full-title&gt;American Journal of Public Health&lt;/full-title&gt;&lt;/periodical&gt;&lt;pages&gt;492-497&lt;/pages&gt;&lt;volume&gt;70&lt;/volume&gt;&lt;number&gt;5&lt;/number&gt;&lt;dates&gt;&lt;year&gt;1980&lt;/year&gt;&lt;pub-dates&gt;&lt;date&gt;1980/5//&lt;/date&gt;&lt;/pub-dates&gt;&lt;/dates&gt;&lt;isbn&gt;0090-0036, 1541-0048&lt;/isbn&gt;&lt;urls&gt;&lt;/urls&gt;&lt;electronic-resource-num&gt;10.2105/AJPH.70.5.492&lt;/electronic-resource-num&gt;&lt;remote-database-name&gt;DOI.org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32</w:t>
            </w:r>
            <w:r w:rsidRPr="006279F5">
              <w:rPr>
                <w:rFonts w:ascii="Arial" w:eastAsia="Georgia" w:hAnsi="Arial" w:cs="Arial"/>
                <w:bCs/>
              </w:rPr>
              <w:fldChar w:fldCharType="end"/>
            </w:r>
          </w:p>
        </w:tc>
        <w:tc>
          <w:tcPr>
            <w:tcW w:w="4384" w:type="dxa"/>
          </w:tcPr>
          <w:p w14:paraId="1BA0EB03" w14:textId="77777777" w:rsidR="00194105" w:rsidRPr="006279F5" w:rsidRDefault="00194105" w:rsidP="00A6620B">
            <w:pPr>
              <w:rPr>
                <w:rFonts w:ascii="Arial" w:eastAsia="Georgia" w:hAnsi="Arial" w:cs="Arial"/>
                <w:bCs/>
              </w:rPr>
            </w:pPr>
            <w:r w:rsidRPr="006279F5">
              <w:rPr>
                <w:rFonts w:ascii="Arial" w:eastAsia="Georgia" w:hAnsi="Arial" w:cs="Arial"/>
                <w:bCs/>
              </w:rPr>
              <w:t>Respiratory disease mortality in New Mexico's American Indians and Hispanics</w:t>
            </w:r>
          </w:p>
        </w:tc>
        <w:tc>
          <w:tcPr>
            <w:tcW w:w="4384" w:type="dxa"/>
          </w:tcPr>
          <w:p w14:paraId="07648B1D"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0E9F6F53" w14:textId="77777777" w:rsidTr="00A6620B">
        <w:trPr>
          <w:trHeight w:val="1248"/>
        </w:trPr>
        <w:tc>
          <w:tcPr>
            <w:tcW w:w="4383" w:type="dxa"/>
          </w:tcPr>
          <w:p w14:paraId="36E714A2" w14:textId="77777777" w:rsidR="00194105" w:rsidRPr="006279F5" w:rsidRDefault="00194105" w:rsidP="00A6620B">
            <w:pPr>
              <w:rPr>
                <w:rFonts w:ascii="Arial" w:eastAsia="Georgia" w:hAnsi="Arial" w:cs="Arial"/>
                <w:bCs/>
              </w:rPr>
            </w:pPr>
            <w:proofErr w:type="spellStart"/>
            <w:r w:rsidRPr="006279F5">
              <w:rPr>
                <w:rFonts w:ascii="Arial" w:eastAsia="Georgia" w:hAnsi="Arial" w:cs="Arial"/>
                <w:bCs/>
              </w:rPr>
              <w:t>Semenzato</w:t>
            </w:r>
            <w:proofErr w:type="spellEnd"/>
            <w:r w:rsidRPr="006279F5">
              <w:rPr>
                <w:rFonts w:ascii="Arial" w:eastAsia="Georgia" w:hAnsi="Arial" w:cs="Arial"/>
                <w:bCs/>
              </w:rPr>
              <w:t xml:space="preserve"> et al 2021</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&lt;EndNote&gt;&lt;Cite&gt;&lt;Author&gt;Semenzato&lt;/Author&gt;&lt;Year&gt;2021&lt;/Year&gt;&lt;RecNum&gt;55&lt;/RecNum&gt;&lt;DisplayText&gt;&lt;style face="superscript"&gt;33&lt;/style&gt;&lt;/DisplayText&gt;&lt;record&gt;&lt;rec-number&gt;55&lt;/rec-number&gt;&lt;foreign-keys&gt;&lt;key app="EN" db-id="0zverdf5rsfzvie5pxfxr0smx9sz9d0r25wx" timestamp="1753838754"&gt;55&lt;/key&gt;&lt;/foreign-keys&gt;&lt;ref-type name="Journal Article"&gt;17&lt;/ref-type&gt;&lt;contributors&gt;&lt;authors&gt;&lt;author&gt;Semenzato, Umberto&lt;/author&gt;&lt;author&gt;Biondini, Davide&lt;/author&gt;&lt;author&gt;Bazzan, Erica&lt;/author&gt;&lt;author&gt;Tiné, Mariaenrica&lt;/author&gt;&lt;author&gt;Balestro, Elisabetta&lt;/author&gt;&lt;author&gt;Buldini, Barbara&lt;/author&gt;&lt;author&gt;Carizzo, Santiago J.&lt;/author&gt;&lt;author&gt;Cubero, Pablo&lt;/author&gt;&lt;author&gt;Marin-Oto, Marta&lt;/author&gt;&lt;author&gt;Casara, Alvise&lt;/author&gt;&lt;author&gt;Baraldo, Simonetta&lt;/author&gt;&lt;author&gt;Turato, Graziella&lt;/author&gt;&lt;author&gt;Gregori, Dario&lt;/author&gt;&lt;author&gt;Marin, Jose M.&lt;/author&gt;&lt;author&gt;Cosio, Manuel G.&lt;/author&gt;&lt;author&gt;Saetta, Marina&lt;/author&gt;&lt;/authors&gt;&lt;/contributors&gt;&lt;titles&gt;&lt;title&gt;Low-Blood Lymphocyte Number and Lymphocyte Decline as Key Factors in C OPD Outcomes: A Longitudinal Cohort Study&lt;/title&gt;&lt;secondary-title&gt;Respiration; International Review of Thoracic Diseases&lt;/secondary-title&gt;&lt;short-title&gt;Low-Blood Lymphocyte Number and Lymphocyte Decline as Key Factors in C OPD Outcomes&lt;/short-title&gt;&lt;/titles&gt;&lt;periodical&gt;&lt;full-title&gt;Respiration; International Review of Thoracic Diseases&lt;/full-title&gt;&lt;/periodical&gt;&lt;pages&gt;618-630&lt;/pages&gt;&lt;volume&gt;100&lt;/volume&gt;&lt;number&gt;7&lt;/number&gt;&lt;dates&gt;&lt;year&gt;2021&lt;/year&gt;&lt;pub-dates&gt;&lt;date&gt;2021&lt;/date&gt;&lt;/pub-dates&gt;&lt;/dates&gt;&lt;isbn&gt;1423-0356&lt;/isbn&gt;&lt;urls&gt;&lt;/urls&gt;&lt;electronic-resource-num&gt;10.1159/000515180&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33</w:t>
            </w:r>
            <w:r w:rsidRPr="006279F5">
              <w:rPr>
                <w:rFonts w:ascii="Arial" w:eastAsia="Georgia" w:hAnsi="Arial" w:cs="Arial"/>
                <w:bCs/>
              </w:rPr>
              <w:fldChar w:fldCharType="end"/>
            </w:r>
          </w:p>
        </w:tc>
        <w:tc>
          <w:tcPr>
            <w:tcW w:w="4384" w:type="dxa"/>
          </w:tcPr>
          <w:p w14:paraId="5A0F4E70" w14:textId="77777777" w:rsidR="00194105" w:rsidRPr="006279F5" w:rsidRDefault="00194105" w:rsidP="00A6620B">
            <w:pPr>
              <w:rPr>
                <w:rFonts w:ascii="Arial" w:eastAsia="Georgia" w:hAnsi="Arial" w:cs="Arial"/>
                <w:bCs/>
              </w:rPr>
            </w:pPr>
            <w:r w:rsidRPr="006279F5">
              <w:rPr>
                <w:rFonts w:ascii="Arial" w:eastAsia="Georgia" w:hAnsi="Arial" w:cs="Arial"/>
                <w:bCs/>
              </w:rPr>
              <w:t>Low-Blood Lymphocyte Number and Lymphocyte Decline as Key Factors in COPD Outcomes: A Longitudinal Cohort Study</w:t>
            </w:r>
          </w:p>
        </w:tc>
        <w:tc>
          <w:tcPr>
            <w:tcW w:w="4384" w:type="dxa"/>
          </w:tcPr>
          <w:p w14:paraId="1840F263" w14:textId="77777777" w:rsidR="00194105" w:rsidRPr="006279F5" w:rsidRDefault="00194105" w:rsidP="00A6620B">
            <w:pPr>
              <w:rPr>
                <w:rFonts w:ascii="Arial" w:eastAsia="Georgia" w:hAnsi="Arial" w:cs="Arial"/>
                <w:bCs/>
              </w:rPr>
            </w:pPr>
            <w:r w:rsidRPr="006279F5">
              <w:rPr>
                <w:rFonts w:ascii="Arial" w:eastAsia="Georgia" w:hAnsi="Arial" w:cs="Arial"/>
                <w:bCs/>
              </w:rPr>
              <w:t>Population not exclusive to the United States</w:t>
            </w:r>
          </w:p>
        </w:tc>
      </w:tr>
      <w:tr w:rsidR="00194105" w:rsidRPr="006279F5" w14:paraId="0A05BFA9" w14:textId="77777777" w:rsidTr="00A6620B">
        <w:trPr>
          <w:trHeight w:val="144"/>
        </w:trPr>
        <w:tc>
          <w:tcPr>
            <w:tcW w:w="4383" w:type="dxa"/>
          </w:tcPr>
          <w:p w14:paraId="157E6ED7" w14:textId="77777777" w:rsidR="00194105" w:rsidRPr="006279F5" w:rsidRDefault="00194105" w:rsidP="00A6620B">
            <w:pPr>
              <w:rPr>
                <w:rFonts w:ascii="Arial" w:eastAsia="Georgia" w:hAnsi="Arial" w:cs="Arial"/>
                <w:bCs/>
              </w:rPr>
            </w:pPr>
            <w:r w:rsidRPr="006279F5">
              <w:rPr>
                <w:rFonts w:ascii="Arial" w:eastAsia="Georgia" w:hAnsi="Arial" w:cs="Arial"/>
                <w:bCs/>
              </w:rPr>
              <w:t>Singh et al 2020</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&lt;EndNote&gt;&lt;Cite&gt;&lt;Author&gt;Singh&lt;/Author&gt;&lt;Year&gt;2020&lt;/Year&gt;&lt;RecNum&gt;56&lt;/RecNum&gt;&lt;DisplayText&gt;&lt;style face="superscript"&gt;34&lt;/style&gt;&lt;/DisplayText&gt;&lt;record&gt;&lt;rec-number&gt;56&lt;/rec-number&gt;&lt;foreign-keys&gt;&lt;key app="EN" db-id="0zverdf5rsfzvie5pxfxr0smx9sz9d0r25wx" timestamp="1753838754"&gt;56&lt;/key&gt;&lt;/foreign-keys&gt;&lt;ref-type name="Journal Article"&gt;17&lt;/ref-type&gt;&lt;contributors&gt;&lt;authors&gt;&lt;author&gt;Singh, S.&lt;/author&gt;&lt;author&gt;Steiling, K.&lt;/author&gt;&lt;author&gt;Burks, E.&lt;/author&gt;&lt;author&gt;Moreira, P.&lt;/author&gt;&lt;author&gt;Cabral, H.&lt;/author&gt;&lt;author&gt;Buck, A.&lt;/author&gt;&lt;author&gt;Litle, V.&lt;/author&gt;&lt;author&gt;Suzuki, K.&lt;/author&gt;&lt;/authors&gt;&lt;/contributors&gt;&lt;titles&gt;&lt;title&gt;REAPPRAISAL OF RISK FACTORS FOR LUNGRADS 4 IN A RACIALLY DIVERSE SCREE NING COHORT&lt;/title&gt;&lt;secondary-title&gt;Chest&lt;/secondary-title&gt;&lt;/titles&gt;&lt;periodical&gt;&lt;full-title&gt;Chest&lt;/full-title&gt;&lt;/periodical&gt;&lt;pages&gt;A241&lt;/pages&gt;&lt;volume&gt;157&lt;/volume&gt;&lt;number&gt;6, Supplement&lt;/number&gt;&lt;dates&gt;&lt;year&gt;2020&lt;/year&gt;&lt;pub-dates&gt;&lt;date&gt;2020/6/1/&lt;/date&gt;&lt;/pub-dates&gt;&lt;/dates&gt;&lt;isbn&gt;0012-3692&lt;/isbn&gt;&lt;urls&gt;&lt;/urls&gt;&lt;electronic-resource-num&gt;10.1016/j.chest.2020.05.297&lt;/electronic-resource-num&gt;&lt;remote-database-name&gt;ScienceDirect&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34</w:t>
            </w:r>
            <w:r w:rsidRPr="006279F5">
              <w:rPr>
                <w:rFonts w:ascii="Arial" w:eastAsia="Georgia" w:hAnsi="Arial" w:cs="Arial"/>
                <w:bCs/>
              </w:rPr>
              <w:fldChar w:fldCharType="end"/>
            </w:r>
          </w:p>
        </w:tc>
        <w:tc>
          <w:tcPr>
            <w:tcW w:w="4384" w:type="dxa"/>
          </w:tcPr>
          <w:p w14:paraId="2E6EDD9D" w14:textId="77777777" w:rsidR="00194105" w:rsidRPr="006279F5" w:rsidRDefault="00194105" w:rsidP="00A6620B">
            <w:pPr>
              <w:rPr>
                <w:rFonts w:ascii="Arial" w:eastAsia="Georgia" w:hAnsi="Arial" w:cs="Arial"/>
                <w:bCs/>
              </w:rPr>
            </w:pPr>
            <w:r w:rsidRPr="006279F5">
              <w:rPr>
                <w:rFonts w:ascii="Arial" w:eastAsia="Georgia" w:hAnsi="Arial" w:cs="Arial"/>
                <w:bCs/>
              </w:rPr>
              <w:t>Reappraisal of Risk Factors for Lung-rads 4 in a Racially Diverse Screening Cohort</w:t>
            </w:r>
          </w:p>
        </w:tc>
        <w:tc>
          <w:tcPr>
            <w:tcW w:w="4384" w:type="dxa"/>
          </w:tcPr>
          <w:p w14:paraId="6E3889A7"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r w:rsidR="00194105" w:rsidRPr="006279F5" w14:paraId="3F0D579C" w14:textId="77777777" w:rsidTr="00A6620B">
        <w:trPr>
          <w:trHeight w:val="1248"/>
        </w:trPr>
        <w:tc>
          <w:tcPr>
            <w:tcW w:w="4383" w:type="dxa"/>
          </w:tcPr>
          <w:p w14:paraId="199670C4" w14:textId="77777777" w:rsidR="00194105" w:rsidRPr="006279F5" w:rsidRDefault="00194105" w:rsidP="00A6620B">
            <w:pPr>
              <w:rPr>
                <w:rFonts w:ascii="Arial" w:eastAsia="Georgia" w:hAnsi="Arial" w:cs="Arial"/>
                <w:bCs/>
              </w:rPr>
            </w:pPr>
            <w:proofErr w:type="spellStart"/>
            <w:r w:rsidRPr="006279F5">
              <w:rPr>
                <w:rFonts w:ascii="Arial" w:eastAsia="Georgia" w:hAnsi="Arial" w:cs="Arial"/>
                <w:bCs/>
              </w:rPr>
              <w:lastRenderedPageBreak/>
              <w:t>Skillrud</w:t>
            </w:r>
            <w:proofErr w:type="spellEnd"/>
            <w:r w:rsidRPr="006279F5">
              <w:rPr>
                <w:rFonts w:ascii="Arial" w:eastAsia="Georgia" w:hAnsi="Arial" w:cs="Arial"/>
                <w:bCs/>
              </w:rPr>
              <w:t xml:space="preserve"> et al 1986</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&lt;EndNote&gt;&lt;Cite&gt;&lt;Author&gt;Skillrud&lt;/Author&gt;&lt;Year&gt;1986&lt;/Year&gt;&lt;RecNum&gt;57&lt;/RecNum&gt;&lt;DisplayText&gt;&lt;style face="superscript"&gt;35&lt;/style&gt;&lt;/DisplayText&gt;&lt;record&gt;&lt;rec-number&gt;57&lt;/rec-number&gt;&lt;foreign-keys&gt;&lt;key app="EN" db-id="0zverdf5rsfzvie5pxfxr0smx9sz9d0r25wx" timestamp="1753838754"&gt;57&lt;/key&gt;&lt;/foreign-keys&gt;&lt;ref-type name="Journal Article"&gt;17&lt;/ref-type&gt;&lt;contributors&gt;&lt;authors&gt;&lt;author&gt;Skillrud, D. M.&lt;/author&gt;&lt;author&gt;Offord, K. P.&lt;/author&gt;&lt;author&gt;Miller, R. D.&lt;/author&gt;&lt;/authors&gt;&lt;/contributors&gt;&lt;titles&gt;&lt;title&gt;Higher risk of lung cancer in chronic obstructive pulmonary disease. A prospective, matched, controlled study&lt;/title&gt;&lt;secondary-title&gt;Annals of Internal Medicine&lt;/secondary-title&gt;&lt;/titles&gt;&lt;periodical&gt;&lt;full-title&gt;Annals of Internal Medicine&lt;/full-title&gt;&lt;/periodical&gt;&lt;pages&gt;503-507&lt;/pages&gt;&lt;volume&gt;105&lt;/volume&gt;&lt;number&gt;4&lt;/number&gt;&lt;dates&gt;&lt;year&gt;1986&lt;/year&gt;&lt;pub-dates&gt;&lt;date&gt;1986/10//&lt;/date&gt;&lt;/pub-dates&gt;&lt;/dates&gt;&lt;isbn&gt;0003-4819&lt;/isbn&gt;&lt;urls&gt;&lt;/urls&gt;&lt;electronic-resource-num&gt;10.7326/0003-4819-105-4-503&lt;/electronic-resource-num&gt;&lt;remote-database-name&gt;PubMed&lt;/remote-database-name&gt;&lt;language&gt;eng&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35</w:t>
            </w:r>
            <w:r w:rsidRPr="006279F5">
              <w:rPr>
                <w:rFonts w:ascii="Arial" w:eastAsia="Georgia" w:hAnsi="Arial" w:cs="Arial"/>
                <w:bCs/>
              </w:rPr>
              <w:fldChar w:fldCharType="end"/>
            </w:r>
          </w:p>
        </w:tc>
        <w:tc>
          <w:tcPr>
            <w:tcW w:w="4384" w:type="dxa"/>
          </w:tcPr>
          <w:p w14:paraId="3B70D5C9" w14:textId="77777777" w:rsidR="00194105" w:rsidRPr="006279F5" w:rsidRDefault="00194105" w:rsidP="00A6620B">
            <w:pPr>
              <w:rPr>
                <w:rFonts w:ascii="Arial" w:eastAsia="Georgia" w:hAnsi="Arial" w:cs="Arial"/>
                <w:bCs/>
              </w:rPr>
            </w:pPr>
            <w:r w:rsidRPr="006279F5">
              <w:rPr>
                <w:rFonts w:ascii="Arial" w:eastAsia="Georgia" w:hAnsi="Arial" w:cs="Arial"/>
                <w:bCs/>
              </w:rPr>
              <w:t>Higher risk of lung cancer in chronic obstructive pulmonary disease. A prospective, matched, controlled study</w:t>
            </w:r>
          </w:p>
        </w:tc>
        <w:tc>
          <w:tcPr>
            <w:tcW w:w="4384" w:type="dxa"/>
          </w:tcPr>
          <w:p w14:paraId="72C65DE7" w14:textId="77777777" w:rsidR="00194105" w:rsidRPr="006279F5" w:rsidRDefault="00194105" w:rsidP="00A6620B">
            <w:pPr>
              <w:rPr>
                <w:rFonts w:ascii="Arial" w:eastAsia="Georgia" w:hAnsi="Arial" w:cs="Arial"/>
                <w:bCs/>
              </w:rPr>
            </w:pPr>
            <w:r w:rsidRPr="006279F5">
              <w:rPr>
                <w:rFonts w:ascii="Arial" w:eastAsia="Georgia" w:hAnsi="Arial" w:cs="Arial"/>
                <w:bCs/>
              </w:rPr>
              <w:t>Wrong statistic: only presents descriptive statistics</w:t>
            </w:r>
          </w:p>
        </w:tc>
      </w:tr>
      <w:tr w:rsidR="00194105" w:rsidRPr="006279F5" w14:paraId="7E1A925D" w14:textId="77777777" w:rsidTr="00A6620B">
        <w:trPr>
          <w:trHeight w:val="1008"/>
        </w:trPr>
        <w:tc>
          <w:tcPr>
            <w:tcW w:w="4383" w:type="dxa"/>
          </w:tcPr>
          <w:p w14:paraId="7DE6DCB3" w14:textId="77777777" w:rsidR="00194105" w:rsidRPr="006279F5" w:rsidRDefault="00194105" w:rsidP="00A6620B">
            <w:pPr>
              <w:rPr>
                <w:rFonts w:ascii="Arial" w:eastAsia="Georgia" w:hAnsi="Arial" w:cs="Arial"/>
                <w:bCs/>
              </w:rPr>
            </w:pPr>
            <w:r w:rsidRPr="006279F5">
              <w:rPr>
                <w:rFonts w:ascii="Arial" w:eastAsia="Georgia" w:hAnsi="Arial" w:cs="Arial"/>
                <w:bCs/>
              </w:rPr>
              <w:t>Thun et al 2013</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&lt;EndNote&gt;&lt;Cite&gt;&lt;Author&gt;Thun&lt;/Author&gt;&lt;Year&gt;2013&lt;/Year&gt;&lt;RecNum&gt;58&lt;/RecNum&gt;&lt;DisplayText&gt;&lt;style face="superscript"&gt;36&lt;/style&gt;&lt;/DisplayText&gt;&lt;record&gt;&lt;rec-number&gt;58&lt;/rec-number&gt;&lt;foreign-keys&gt;&lt;key app="EN" db-id="0zverdf5rsfzvie5pxfxr0smx9sz9d0r25wx" timestamp="1753838754"&gt;58&lt;/key&gt;&lt;/foreign-keys&gt;&lt;ref-type name="Journal Article"&gt;17&lt;/ref-type&gt;&lt;contributors&gt;&lt;authors&gt;&lt;author&gt;Thun, M. J.&lt;/author&gt;&lt;author&gt;Carter, B. D.&lt;/author&gt;&lt;author&gt;Feskanich, D.&lt;/author&gt;&lt;author&gt;Freedman, N. D.&lt;/author&gt;&lt;author&gt;Prentice, R.&lt;/author&gt;&lt;author&gt;Lopez, A. D.&lt;/author&gt;&lt;author&gt;Hartge, P.&lt;/author&gt;&lt;author&gt;Gapstur, S. M.&lt;/author&gt;&lt;/authors&gt;&lt;/contributors&gt;&lt;titles&gt;&lt;title&gt;50-Year Trends in Smoking-Related Mortality in the United States&lt;/title&gt;&lt;secondary-title&gt;NEW ENGLAND JOURNAL OF MEDICINE&lt;/secondary-title&gt;&lt;/titles&gt;&lt;periodical&gt;&lt;full-title&gt;NEW ENGLAND JOURNAL OF MEDICINE&lt;/full-title&gt;&lt;/periodical&gt;&lt;pages&gt;351-364&lt;/pages&gt;&lt;volume&gt;368&lt;/volume&gt;&lt;number&gt;4&lt;/number&gt;&lt;dates&gt;&lt;year&gt;2013&lt;/year&gt;&lt;pub-dates&gt;&lt;date&gt;2013/1/24/&lt;/date&gt;&lt;/pub-dates&gt;&lt;/dates&gt;&lt;isbn&gt;0028-4793&lt;/isbn&gt;&lt;urls&gt;&lt;/urls&gt;&lt;electronic-resource-num&gt;10.1056/NEJMsa1211127&lt;/electronic-resource-num&gt;&lt;language&gt;English&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36</w:t>
            </w:r>
            <w:r w:rsidRPr="006279F5">
              <w:rPr>
                <w:rFonts w:ascii="Arial" w:eastAsia="Georgia" w:hAnsi="Arial" w:cs="Arial"/>
                <w:bCs/>
              </w:rPr>
              <w:fldChar w:fldCharType="end"/>
            </w:r>
          </w:p>
        </w:tc>
        <w:tc>
          <w:tcPr>
            <w:tcW w:w="4384" w:type="dxa"/>
          </w:tcPr>
          <w:p w14:paraId="1CADC7D9" w14:textId="77777777" w:rsidR="00194105" w:rsidRPr="006279F5" w:rsidRDefault="00194105" w:rsidP="00A6620B">
            <w:pPr>
              <w:rPr>
                <w:rFonts w:ascii="Arial" w:eastAsia="Georgia" w:hAnsi="Arial" w:cs="Arial"/>
                <w:bCs/>
              </w:rPr>
            </w:pPr>
            <w:r w:rsidRPr="006279F5">
              <w:rPr>
                <w:rFonts w:ascii="Arial" w:eastAsia="Georgia" w:hAnsi="Arial" w:cs="Arial"/>
                <w:bCs/>
              </w:rPr>
              <w:t>50-year trends in smoking-related mortality in the United States</w:t>
            </w:r>
          </w:p>
        </w:tc>
        <w:tc>
          <w:tcPr>
            <w:tcW w:w="4384" w:type="dxa"/>
          </w:tcPr>
          <w:p w14:paraId="51D89D62" w14:textId="77777777" w:rsidR="00194105" w:rsidRPr="006279F5" w:rsidRDefault="00194105" w:rsidP="00A6620B">
            <w:pPr>
              <w:rPr>
                <w:rFonts w:ascii="Arial" w:eastAsia="Georgia" w:hAnsi="Arial" w:cs="Arial"/>
                <w:bCs/>
              </w:rPr>
            </w:pPr>
            <w:r w:rsidRPr="006279F5">
              <w:rPr>
                <w:rFonts w:ascii="Arial" w:eastAsia="Georgia" w:hAnsi="Arial" w:cs="Arial"/>
                <w:bCs/>
              </w:rPr>
              <w:t>Doesn’t look at the relationship between COPD and lung cancer incidence/mortality</w:t>
            </w:r>
          </w:p>
        </w:tc>
      </w:tr>
      <w:tr w:rsidR="00194105" w:rsidRPr="006279F5" w14:paraId="4B36E679" w14:textId="77777777" w:rsidTr="00A6620B">
        <w:trPr>
          <w:trHeight w:val="752"/>
        </w:trPr>
        <w:tc>
          <w:tcPr>
            <w:tcW w:w="4383" w:type="dxa"/>
          </w:tcPr>
          <w:p w14:paraId="5C6DEADA" w14:textId="77777777" w:rsidR="00194105" w:rsidRPr="006279F5" w:rsidRDefault="00194105" w:rsidP="00A6620B">
            <w:pPr>
              <w:rPr>
                <w:rFonts w:ascii="Arial" w:eastAsia="Georgia" w:hAnsi="Arial" w:cs="Arial"/>
                <w:bCs/>
              </w:rPr>
            </w:pPr>
            <w:proofErr w:type="spellStart"/>
            <w:r w:rsidRPr="006279F5">
              <w:rPr>
                <w:rFonts w:ascii="Arial" w:eastAsia="Georgia" w:hAnsi="Arial" w:cs="Arial"/>
                <w:bCs/>
              </w:rPr>
              <w:t>Tofolean</w:t>
            </w:r>
            <w:proofErr w:type="spellEnd"/>
            <w:r w:rsidRPr="006279F5">
              <w:rPr>
                <w:rFonts w:ascii="Arial" w:eastAsia="Georgia" w:hAnsi="Arial" w:cs="Arial"/>
                <w:bCs/>
              </w:rPr>
              <w:t xml:space="preserve"> et al 2011</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&lt;EndNote&gt;&lt;Cite&gt;&lt;Author&gt;Tofolean&lt;/Author&gt;&lt;Year&gt;2011&lt;/Year&gt;&lt;RecNum&gt;59&lt;/RecNum&gt;&lt;DisplayText&gt;&lt;style face="superscript"&gt;37&lt;/style&gt;&lt;/DisplayText&gt;&lt;record&gt;&lt;rec-number&gt;59&lt;/rec-number&gt;&lt;foreign-keys&gt;&lt;key app="EN" db-id="0zverdf5rsfzvie5pxfxr0smx9sz9d0r25wx" timestamp="1753838754"&gt;59&lt;/key&gt;&lt;/foreign-keys&gt;&lt;ref-type name="Journal Article"&gt;17&lt;/ref-type&gt;&lt;contributors&gt;&lt;authors&gt;&lt;author&gt;Tofolean, Doina&lt;/author&gt;&lt;author&gt;Mazilu, Laura&lt;/author&gt;&lt;author&gt;Adam, Tatiana&lt;/author&gt;&lt;author&gt;Suceveanu, Andra-Iulia&lt;/author&gt;&lt;author&gt;Iorga, Polixenia&lt;/author&gt;&lt;author&gt;Tofolean, Ioan-Tiberiu&lt;/author&gt;&lt;/authors&gt;&lt;/contributors&gt;&lt;titles&gt;&lt;title&gt;COPD prevalence in lung cancer patients – Is COPD a risk factor for lu ng cancer?&lt;/title&gt;&lt;secondary-title&gt;European Respiratory Journal&lt;/secondary-title&gt;&lt;/titles&gt;&lt;periodical&gt;&lt;full-title&gt;European Respiratory Journal&lt;/full-title&gt;&lt;/periodical&gt;&lt;pages&gt;p2729&lt;/pages&gt;&lt;volume&gt;38&lt;/volume&gt;&lt;number&gt;Suppl 55&lt;/number&gt;&lt;dates&gt;&lt;year&gt;2011&lt;/year&gt;&lt;pub-dates&gt;&lt;date&gt;2011/9/1/&lt;/date&gt;&lt;/pub-dates&gt;&lt;/dates&gt;&lt;urls&gt;&lt;/urls&gt;&lt;/record&gt;&lt;/Cite&gt;&lt;/EndNote&gt;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37</w:t>
            </w:r>
            <w:r w:rsidRPr="006279F5">
              <w:rPr>
                <w:rFonts w:ascii="Arial" w:eastAsia="Georgia" w:hAnsi="Arial" w:cs="Arial"/>
                <w:bCs/>
              </w:rPr>
              <w:fldChar w:fldCharType="end"/>
            </w:r>
          </w:p>
        </w:tc>
        <w:tc>
          <w:tcPr>
            <w:tcW w:w="4384" w:type="dxa"/>
          </w:tcPr>
          <w:p w14:paraId="7FD78AC7" w14:textId="77777777" w:rsidR="00194105" w:rsidRPr="006279F5" w:rsidRDefault="00194105" w:rsidP="00A6620B">
            <w:pPr>
              <w:rPr>
                <w:rFonts w:ascii="Arial" w:eastAsia="Georgia" w:hAnsi="Arial" w:cs="Arial"/>
                <w:bCs/>
              </w:rPr>
            </w:pPr>
            <w:r w:rsidRPr="006279F5">
              <w:rPr>
                <w:rFonts w:ascii="Arial" w:eastAsia="Georgia" w:hAnsi="Arial" w:cs="Arial"/>
                <w:bCs/>
              </w:rPr>
              <w:t>COPD prevalence in lung cancer patients-Is COPD a risk factor for lung cancer?</w:t>
            </w:r>
          </w:p>
        </w:tc>
        <w:tc>
          <w:tcPr>
            <w:tcW w:w="4384" w:type="dxa"/>
          </w:tcPr>
          <w:p w14:paraId="0AF3EF7B"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Conference procedure</w:t>
            </w:r>
          </w:p>
        </w:tc>
      </w:tr>
      <w:tr w:rsidR="00194105" w:rsidRPr="006279F5" w14:paraId="23510FD9" w14:textId="77777777" w:rsidTr="00A6620B">
        <w:trPr>
          <w:trHeight w:val="992"/>
        </w:trPr>
        <w:tc>
          <w:tcPr>
            <w:tcW w:w="4383" w:type="dxa"/>
          </w:tcPr>
          <w:p w14:paraId="143490EB" w14:textId="77777777" w:rsidR="00194105" w:rsidRPr="006279F5" w:rsidRDefault="00194105" w:rsidP="00A6620B">
            <w:pPr>
              <w:rPr>
                <w:rFonts w:ascii="Arial" w:eastAsia="Georgia" w:hAnsi="Arial" w:cs="Arial"/>
                <w:bCs/>
              </w:rPr>
            </w:pPr>
            <w:r w:rsidRPr="006279F5">
              <w:rPr>
                <w:rFonts w:ascii="Arial" w:eastAsia="Georgia" w:hAnsi="Arial" w:cs="Arial"/>
                <w:bCs/>
              </w:rPr>
              <w:t>Virdi et al 2015</w:t>
            </w:r>
            <w:r w:rsidRPr="006279F5">
              <w:rPr>
                <w:rFonts w:ascii="Arial" w:eastAsia="Georgia" w:hAnsi="Arial" w:cs="Arial"/>
                <w:bCs/>
              </w:rPr>
              <w:fldChar w:fldCharType="begin"/>
            </w:r>
            <w:r w:rsidRPr="006279F5">
              <w:rPr>
                <w:rFonts w:ascii="Arial" w:eastAsia="Georgia" w:hAnsi="Arial" w:cs="Arial"/>
                <w:bCs/>
              </w:rPr>
              <w:instrText xml:space="preserve"> ADDIN EN.CITE &lt;EndNote&gt;&lt;Cite&gt;&lt;Author&gt;Virdi&lt;/Author&gt;&lt;Year&gt;2015&lt;/Year&gt;&lt;RecNum&gt;60&lt;/RecNum&gt;&lt;DisplayText&gt;&lt;style face="superscript"&gt;38&lt;/style&gt;&lt;/DisplayText&gt;&lt;record&gt;&lt;rec-number&gt;60&lt;/rec-number&gt;&lt;foreign-keys&gt;&lt;key app="EN" db-id="0zverdf5rsfzvie5pxfxr0smx9sz9d0r25wx" timestamp="1753838754"&gt;60&lt;/key&gt;&lt;/foreign-keys&gt;&lt;ref-type name="Journal Article"&gt;17&lt;/ref-type&gt;&lt;contributors&gt;&lt;authors&gt;&lt;author&gt;Virdi, R. P. S.&lt;/author&gt;&lt;author&gt;Fisher, J. M.&lt;/author&gt;&lt;author&gt;Balekian, A. A.&lt;/author&gt;&lt;/authors&gt;&lt;/contributors&gt;&lt;titles&gt;&lt;title&gt;Passive Smoke Exposure is not a Significant Risk Factor in the Develop ment of Lung Cancer&lt;/title&gt;&lt;secondary-title&gt;Annals of Oncology&lt;/secondary-title&gt;&lt;/titles&gt;&lt;periodical&gt;&lt;full-title&gt;Annals of Oncology&lt;/full-title&gt;&lt;/periodical&gt;&lt;pages&gt;i6&lt;/pages&gt;&lt;volume&gt;26&lt;/volume&gt;&lt;dates&gt;&lt;year&gt;2015&lt;/year&gt;&lt;pub-dates&gt;&lt;date&gt;2015/4//&lt;/date&gt;&lt;/pub-dates&gt;&lt;/dates&gt;&lt;isbn&gt;09237534&lt;/isbn&gt;&lt;urls&gt;&lt;/urls&gt;&lt;electronic-resource-num&gt;10.1093/annonc/mdv044.01&lt;/electronic-resource-num&gt;&lt;remote-database-name&gt;DOI.org (Crossref)&lt;/remote-database-name&gt;&lt;language&gt;en&lt;/language&gt;&lt;/record&gt;&lt;/Cite&gt;&lt;/EndNote&gt;</w:instrText>
            </w:r>
            <w:r w:rsidRPr="006279F5">
              <w:rPr>
                <w:rFonts w:ascii="Arial" w:eastAsia="Georgia" w:hAnsi="Arial" w:cs="Arial"/>
                <w:bCs/>
              </w:rPr>
              <w:fldChar w:fldCharType="separate"/>
            </w:r>
            <w:r w:rsidRPr="006279F5">
              <w:rPr>
                <w:rFonts w:ascii="Arial" w:eastAsia="Georgia" w:hAnsi="Arial" w:cs="Arial"/>
                <w:bCs/>
                <w:noProof/>
                <w:vertAlign w:val="superscript"/>
              </w:rPr>
              <w:t>38</w:t>
            </w:r>
            <w:r w:rsidRPr="006279F5">
              <w:rPr>
                <w:rFonts w:ascii="Arial" w:eastAsia="Georgia" w:hAnsi="Arial" w:cs="Arial"/>
                <w:bCs/>
              </w:rPr>
              <w:fldChar w:fldCharType="end"/>
            </w:r>
          </w:p>
        </w:tc>
        <w:tc>
          <w:tcPr>
            <w:tcW w:w="4384" w:type="dxa"/>
          </w:tcPr>
          <w:p w14:paraId="3FA83C7F" w14:textId="77777777" w:rsidR="00194105" w:rsidRPr="006279F5" w:rsidRDefault="00194105" w:rsidP="00A6620B">
            <w:pPr>
              <w:rPr>
                <w:rFonts w:ascii="Arial" w:eastAsia="Georgia" w:hAnsi="Arial" w:cs="Arial"/>
                <w:bCs/>
              </w:rPr>
            </w:pPr>
            <w:r w:rsidRPr="006279F5">
              <w:rPr>
                <w:rFonts w:ascii="Arial" w:eastAsia="Georgia" w:hAnsi="Arial" w:cs="Arial"/>
                <w:bCs/>
              </w:rPr>
              <w:t>Passive Smoke Exposure is not a Significant Risk Factor in the Development of Lung Cancer</w:t>
            </w:r>
          </w:p>
        </w:tc>
        <w:tc>
          <w:tcPr>
            <w:tcW w:w="4384" w:type="dxa"/>
          </w:tcPr>
          <w:p w14:paraId="3425A5A9" w14:textId="77777777" w:rsidR="00194105" w:rsidRPr="006279F5" w:rsidRDefault="00194105" w:rsidP="00A6620B">
            <w:pPr>
              <w:rPr>
                <w:rFonts w:ascii="Arial" w:eastAsia="Georgia" w:hAnsi="Arial" w:cs="Arial"/>
                <w:bCs/>
              </w:rPr>
            </w:pPr>
            <w:r w:rsidRPr="006279F5">
              <w:rPr>
                <w:rFonts w:ascii="Arial" w:eastAsia="Georgia" w:hAnsi="Arial" w:cs="Arial"/>
                <w:bCs/>
              </w:rPr>
              <w:t>Wrong publication type: Abstract</w:t>
            </w:r>
          </w:p>
        </w:tc>
      </w:tr>
    </w:tbl>
    <w:p w14:paraId="77D9CE4C" w14:textId="77777777" w:rsidR="00194105" w:rsidRPr="006279F5" w:rsidRDefault="00194105" w:rsidP="00194105">
      <w:pPr>
        <w:rPr>
          <w:rFonts w:ascii="Arial" w:hAnsi="Arial" w:cs="Arial"/>
        </w:rPr>
      </w:pPr>
      <w:r w:rsidRPr="006279F5">
        <w:rPr>
          <w:rFonts w:ascii="Arial" w:eastAsia="Georgia" w:hAnsi="Arial" w:cs="Arial"/>
          <w:sz w:val="20"/>
          <w:szCs w:val="20"/>
        </w:rPr>
        <w:t xml:space="preserve">Note: </w:t>
      </w:r>
      <w:r w:rsidRPr="006279F5">
        <w:rPr>
          <w:rFonts w:ascii="Arial" w:hAnsi="Arial" w:cs="Arial"/>
          <w:sz w:val="20"/>
          <w:szCs w:val="20"/>
        </w:rPr>
        <w:t>COPD=Chronic Obstructive Pulmonary Disease; PE=Point Estimate; CI=Confidence Interval</w:t>
      </w:r>
    </w:p>
    <w:p w14:paraId="79CC2AF9" w14:textId="77777777" w:rsidR="00194105" w:rsidRDefault="00194105" w:rsidP="00194105">
      <w:pPr>
        <w:sectPr w:rsidR="00194105" w:rsidSect="00194105">
          <w:pgSz w:w="15840" w:h="12240" w:orient="landscape"/>
          <w:pgMar w:top="1440" w:right="1440" w:bottom="1440" w:left="1440" w:header="708" w:footer="708" w:gutter="0"/>
          <w:cols w:space="708"/>
          <w:docGrid w:linePitch="360"/>
        </w:sectPr>
      </w:pPr>
    </w:p>
    <w:p w14:paraId="28998BEB" w14:textId="3A7C6B77" w:rsidR="00194105" w:rsidRPr="006279F5" w:rsidRDefault="00EC7D9D" w:rsidP="00194105">
      <w:pPr>
        <w:rPr>
          <w:rFonts w:ascii="Arial" w:hAnsi="Arial" w:cs="Arial"/>
          <w:b/>
          <w:bCs/>
        </w:rPr>
      </w:pPr>
      <w:r w:rsidRPr="006279F5">
        <w:rPr>
          <w:rFonts w:ascii="Arial" w:hAnsi="Arial" w:cs="Arial"/>
          <w:b/>
          <w:bCs/>
        </w:rPr>
        <w:lastRenderedPageBreak/>
        <w:t>Supplementary Material B References</w:t>
      </w:r>
    </w:p>
    <w:p w14:paraId="25997AC8"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rPr>
        <w:fldChar w:fldCharType="begin"/>
      </w:r>
      <w:r w:rsidRPr="006279F5">
        <w:rPr>
          <w:rFonts w:ascii="Arial" w:hAnsi="Arial" w:cs="Arial"/>
        </w:rPr>
        <w:instrText xml:space="preserve"> ADDIN EN.REFLIST </w:instrText>
      </w:r>
      <w:r w:rsidRPr="006279F5">
        <w:rPr>
          <w:rFonts w:ascii="Arial" w:hAnsi="Arial" w:cs="Arial"/>
        </w:rPr>
        <w:fldChar w:fldCharType="separate"/>
      </w:r>
      <w:r w:rsidRPr="006279F5">
        <w:rPr>
          <w:rFonts w:ascii="Arial" w:hAnsi="Arial" w:cs="Arial"/>
          <w:noProof/>
        </w:rPr>
        <w:t>1.</w:t>
      </w:r>
      <w:r w:rsidRPr="006279F5">
        <w:rPr>
          <w:rFonts w:ascii="Arial" w:hAnsi="Arial" w:cs="Arial"/>
          <w:noProof/>
        </w:rPr>
        <w:tab/>
        <w:t xml:space="preserve">Abukhalaf J, Davidson R, Villalobos N, Meek P, Petersen H, Sood A, Tesfaigzi Y, Vazquez Guillamet R: Chronic obstructive pulmonary disease mortality, a competing risk anal ysis. </w:t>
      </w:r>
      <w:r w:rsidRPr="006279F5">
        <w:rPr>
          <w:rFonts w:ascii="Arial" w:hAnsi="Arial" w:cs="Arial"/>
          <w:i/>
          <w:noProof/>
        </w:rPr>
        <w:t xml:space="preserve">The Clinical Respiratory Journal </w:t>
      </w:r>
      <w:r w:rsidRPr="006279F5">
        <w:rPr>
          <w:rFonts w:ascii="Arial" w:hAnsi="Arial" w:cs="Arial"/>
          <w:noProof/>
        </w:rPr>
        <w:t>2018, 12(11):2598-2605.</w:t>
      </w:r>
    </w:p>
    <w:p w14:paraId="0C081E48"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w:t>
      </w:r>
      <w:r w:rsidRPr="006279F5">
        <w:rPr>
          <w:rFonts w:ascii="Arial" w:hAnsi="Arial" w:cs="Arial"/>
          <w:noProof/>
        </w:rPr>
        <w:tab/>
        <w:t>Adie Y, Tlimat A, Kats D, Perzynski A, Tarabichi Y: Neighborhood Disadvantage and Lung Cancer Incidence in an Electronic H ealth Record Cohort. In</w:t>
      </w:r>
      <w:r w:rsidRPr="006279F5">
        <w:rPr>
          <w:rFonts w:ascii="Arial" w:hAnsi="Arial" w:cs="Arial"/>
          <w:i/>
          <w:noProof/>
        </w:rPr>
        <w:t>: 2019/5//</w:t>
      </w:r>
      <w:r w:rsidRPr="006279F5">
        <w:rPr>
          <w:rFonts w:ascii="Arial" w:hAnsi="Arial" w:cs="Arial"/>
          <w:noProof/>
        </w:rPr>
        <w:t>: American Thoracic Society: A7287-A7287.</w:t>
      </w:r>
    </w:p>
    <w:p w14:paraId="2E7E588B"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w:t>
      </w:r>
      <w:r w:rsidRPr="006279F5">
        <w:rPr>
          <w:rFonts w:ascii="Arial" w:hAnsi="Arial" w:cs="Arial"/>
          <w:noProof/>
        </w:rPr>
        <w:tab/>
        <w:t xml:space="preserve">Brenner DR, McLaughlin JR, Hung RJ: Previous Lung Diseases and Lung Cancer Risk: A Systematic Review and M eta-Analysis. </w:t>
      </w:r>
      <w:r w:rsidRPr="006279F5">
        <w:rPr>
          <w:rFonts w:ascii="Arial" w:hAnsi="Arial" w:cs="Arial"/>
          <w:i/>
          <w:noProof/>
        </w:rPr>
        <w:t xml:space="preserve">PLoS ONE </w:t>
      </w:r>
      <w:r w:rsidRPr="006279F5">
        <w:rPr>
          <w:rFonts w:ascii="Arial" w:hAnsi="Arial" w:cs="Arial"/>
          <w:noProof/>
        </w:rPr>
        <w:t>2011, 6(3):e17479.</w:t>
      </w:r>
    </w:p>
    <w:p w14:paraId="4017A2AA"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4.</w:t>
      </w:r>
      <w:r w:rsidRPr="006279F5">
        <w:rPr>
          <w:rFonts w:ascii="Arial" w:hAnsi="Arial" w:cs="Arial"/>
          <w:noProof/>
        </w:rPr>
        <w:tab/>
        <w:t>Brenner DR, Boffetta P, Duell EJ, Bickeboller H, Rosenberger A, McCormack V, Muscat JE, Yang P, Wichmann HE, Brueske-Hohlfeld I</w:t>
      </w:r>
      <w:r w:rsidRPr="006279F5">
        <w:rPr>
          <w:rFonts w:ascii="Arial" w:hAnsi="Arial" w:cs="Arial"/>
          <w:i/>
          <w:noProof/>
        </w:rPr>
        <w:t xml:space="preserve"> et al</w:t>
      </w:r>
      <w:r w:rsidRPr="006279F5">
        <w:rPr>
          <w:rFonts w:ascii="Arial" w:hAnsi="Arial" w:cs="Arial"/>
          <w:noProof/>
        </w:rPr>
        <w:t xml:space="preserve">: Previous Lung Diseases and Lung Cancer Risk: A Pooled Analysis From th e International Lung Cancer Consortium. </w:t>
      </w:r>
      <w:r w:rsidRPr="006279F5">
        <w:rPr>
          <w:rFonts w:ascii="Arial" w:hAnsi="Arial" w:cs="Arial"/>
          <w:i/>
          <w:noProof/>
        </w:rPr>
        <w:t xml:space="preserve">American Journal of Epidemiology </w:t>
      </w:r>
      <w:r w:rsidRPr="006279F5">
        <w:rPr>
          <w:rFonts w:ascii="Arial" w:hAnsi="Arial" w:cs="Arial"/>
          <w:noProof/>
        </w:rPr>
        <w:t>2012, 176(7):573-585.</w:t>
      </w:r>
    </w:p>
    <w:p w14:paraId="65C82940"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5.</w:t>
      </w:r>
      <w:r w:rsidRPr="006279F5">
        <w:rPr>
          <w:rFonts w:ascii="Arial" w:hAnsi="Arial" w:cs="Arial"/>
          <w:noProof/>
        </w:rPr>
        <w:tab/>
        <w:t xml:space="preserve">Brigham E, Allbright K, Harris D: Health Disparities in Environmental and Occupational Lung Disease. </w:t>
      </w:r>
      <w:r w:rsidRPr="006279F5">
        <w:rPr>
          <w:rFonts w:ascii="Arial" w:hAnsi="Arial" w:cs="Arial"/>
          <w:i/>
          <w:noProof/>
        </w:rPr>
        <w:t xml:space="preserve">Clinics in Chest Medicine </w:t>
      </w:r>
      <w:r w:rsidRPr="006279F5">
        <w:rPr>
          <w:rFonts w:ascii="Arial" w:hAnsi="Arial" w:cs="Arial"/>
          <w:noProof/>
        </w:rPr>
        <w:t>2020, 41(4):623-639.</w:t>
      </w:r>
    </w:p>
    <w:p w14:paraId="4AE35FC1"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6.</w:t>
      </w:r>
      <w:r w:rsidRPr="006279F5">
        <w:rPr>
          <w:rFonts w:ascii="Arial" w:hAnsi="Arial" w:cs="Arial"/>
          <w:noProof/>
        </w:rPr>
        <w:tab/>
        <w:t>Carr LL, Jacobson S, Lynch DA, Foreman MG, Flenaugh EL, Hersh CP, Sciurba FC, Wilson DO, Sieren JC, Mulhall P</w:t>
      </w:r>
      <w:r w:rsidRPr="006279F5">
        <w:rPr>
          <w:rFonts w:ascii="Arial" w:hAnsi="Arial" w:cs="Arial"/>
          <w:i/>
          <w:noProof/>
        </w:rPr>
        <w:t xml:space="preserve"> et al</w:t>
      </w:r>
      <w:r w:rsidRPr="006279F5">
        <w:rPr>
          <w:rFonts w:ascii="Arial" w:hAnsi="Arial" w:cs="Arial"/>
          <w:noProof/>
        </w:rPr>
        <w:t xml:space="preserve">: Features of COPD as Predictors of Lung Cancer. </w:t>
      </w:r>
      <w:r w:rsidRPr="006279F5">
        <w:rPr>
          <w:rFonts w:ascii="Arial" w:hAnsi="Arial" w:cs="Arial"/>
          <w:i/>
          <w:noProof/>
        </w:rPr>
        <w:t xml:space="preserve">Chest </w:t>
      </w:r>
      <w:r w:rsidRPr="006279F5">
        <w:rPr>
          <w:rFonts w:ascii="Arial" w:hAnsi="Arial" w:cs="Arial"/>
          <w:noProof/>
        </w:rPr>
        <w:t>2018, 153(6):1326-1335.</w:t>
      </w:r>
    </w:p>
    <w:p w14:paraId="0FDD5159"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7.</w:t>
      </w:r>
      <w:r w:rsidRPr="006279F5">
        <w:rPr>
          <w:rFonts w:ascii="Arial" w:hAnsi="Arial" w:cs="Arial"/>
          <w:noProof/>
        </w:rPr>
        <w:tab/>
        <w:t xml:space="preserve">Chao C, Slezak JM, Caan BJ, Quinn VP: Alcoholic beverage intake and risk of lung cancer: the California Men' s Health Study. </w:t>
      </w:r>
      <w:r w:rsidRPr="006279F5">
        <w:rPr>
          <w:rFonts w:ascii="Arial" w:hAnsi="Arial" w:cs="Arial"/>
          <w:i/>
          <w:noProof/>
        </w:rPr>
        <w:t xml:space="preserve">Cancer Epidemiology, Biomarkers &amp; Prevention: A Publication of the Ame rican Association for Cancer Research, Cosponsored by the American Soc iety of Preventive Oncology </w:t>
      </w:r>
      <w:r w:rsidRPr="006279F5">
        <w:rPr>
          <w:rFonts w:ascii="Arial" w:hAnsi="Arial" w:cs="Arial"/>
          <w:noProof/>
        </w:rPr>
        <w:t>2008, 17(10):2692-2699.</w:t>
      </w:r>
    </w:p>
    <w:p w14:paraId="38867BD4"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8.</w:t>
      </w:r>
      <w:r w:rsidRPr="006279F5">
        <w:rPr>
          <w:rFonts w:ascii="Arial" w:hAnsi="Arial" w:cs="Arial"/>
          <w:noProof/>
        </w:rPr>
        <w:tab/>
        <w:t xml:space="preserve">Christensen CH, Rostron B, Cosgrove C, Altekruse SF, Hartman AM, Gibson JT, Apelberg B, Inoue-Choi M, Freedman ND: Association of Cigarette, Cigar, and Pipe Use With Mortality Risk in t he US Population. </w:t>
      </w:r>
      <w:r w:rsidRPr="006279F5">
        <w:rPr>
          <w:rFonts w:ascii="Arial" w:hAnsi="Arial" w:cs="Arial"/>
          <w:i/>
          <w:noProof/>
        </w:rPr>
        <w:t xml:space="preserve">JAMA Internal Medicine </w:t>
      </w:r>
      <w:r w:rsidRPr="006279F5">
        <w:rPr>
          <w:rFonts w:ascii="Arial" w:hAnsi="Arial" w:cs="Arial"/>
          <w:noProof/>
        </w:rPr>
        <w:t>2018, 178(4):469.</w:t>
      </w:r>
    </w:p>
    <w:p w14:paraId="1A494C35"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9.</w:t>
      </w:r>
      <w:r w:rsidRPr="006279F5">
        <w:rPr>
          <w:rFonts w:ascii="Arial" w:hAnsi="Arial" w:cs="Arial"/>
          <w:noProof/>
        </w:rPr>
        <w:tab/>
        <w:t xml:space="preserve">Cote ML, Lehman A, Chlebowski R, Haynes B, Ho G, Patel M, Sakoda L, Simon M, Wakelee H, Schwartz A: Abstract 835: COPD and risk of lung cancer in post-menopausal women: f indings from the Women's Health Initiative. </w:t>
      </w:r>
      <w:r w:rsidRPr="006279F5">
        <w:rPr>
          <w:rFonts w:ascii="Arial" w:hAnsi="Arial" w:cs="Arial"/>
          <w:i/>
          <w:noProof/>
        </w:rPr>
        <w:t xml:space="preserve">Cancer Research </w:t>
      </w:r>
      <w:r w:rsidRPr="006279F5">
        <w:rPr>
          <w:rFonts w:ascii="Arial" w:hAnsi="Arial" w:cs="Arial"/>
          <w:noProof/>
        </w:rPr>
        <w:t>2015, 75(15_Supplement):835-835.</w:t>
      </w:r>
    </w:p>
    <w:p w14:paraId="08FD5F14"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10.</w:t>
      </w:r>
      <w:r w:rsidRPr="006279F5">
        <w:rPr>
          <w:rFonts w:ascii="Arial" w:hAnsi="Arial" w:cs="Arial"/>
          <w:noProof/>
        </w:rPr>
        <w:tab/>
        <w:t xml:space="preserve">Davis AL: Bronchogenic Carcinoma in Chronic Obstructive Pulmonary Disease. </w:t>
      </w:r>
      <w:r w:rsidRPr="006279F5">
        <w:rPr>
          <w:rFonts w:ascii="Arial" w:hAnsi="Arial" w:cs="Arial"/>
          <w:i/>
          <w:noProof/>
        </w:rPr>
        <w:t xml:space="preserve">JAMA: The Journal of the American Medical Association </w:t>
      </w:r>
      <w:r w:rsidRPr="006279F5">
        <w:rPr>
          <w:rFonts w:ascii="Arial" w:hAnsi="Arial" w:cs="Arial"/>
          <w:noProof/>
        </w:rPr>
        <w:t>1976, 235(6):621.</w:t>
      </w:r>
    </w:p>
    <w:p w14:paraId="7B35433A"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11.</w:t>
      </w:r>
      <w:r w:rsidRPr="006279F5">
        <w:rPr>
          <w:rFonts w:ascii="Arial" w:hAnsi="Arial" w:cs="Arial"/>
          <w:noProof/>
        </w:rPr>
        <w:tab/>
        <w:t>Torres JP, Bastarrika G, Wisnivesky JP, Alcaide AB, Campo A, Seijo LM, Pueyo JC, Villanueva A, Lozano MD, Montes U</w:t>
      </w:r>
      <w:r w:rsidRPr="006279F5">
        <w:rPr>
          <w:rFonts w:ascii="Arial" w:hAnsi="Arial" w:cs="Arial"/>
          <w:i/>
          <w:noProof/>
        </w:rPr>
        <w:t xml:space="preserve"> et al</w:t>
      </w:r>
      <w:r w:rsidRPr="006279F5">
        <w:rPr>
          <w:rFonts w:ascii="Arial" w:hAnsi="Arial" w:cs="Arial"/>
          <w:noProof/>
        </w:rPr>
        <w:t xml:space="preserve">: Assessing the Relationship Between Lung Cancer Risk and Emphysema Dete cted on Low-Dose CT of the Chest. </w:t>
      </w:r>
      <w:r w:rsidRPr="006279F5">
        <w:rPr>
          <w:rFonts w:ascii="Arial" w:hAnsi="Arial" w:cs="Arial"/>
          <w:i/>
          <w:noProof/>
        </w:rPr>
        <w:t xml:space="preserve">Chest </w:t>
      </w:r>
      <w:r w:rsidRPr="006279F5">
        <w:rPr>
          <w:rFonts w:ascii="Arial" w:hAnsi="Arial" w:cs="Arial"/>
          <w:noProof/>
        </w:rPr>
        <w:t>2007, 132(6):1932-1938.</w:t>
      </w:r>
    </w:p>
    <w:p w14:paraId="4560F46B"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12.</w:t>
      </w:r>
      <w:r w:rsidRPr="006279F5">
        <w:rPr>
          <w:rFonts w:ascii="Arial" w:hAnsi="Arial" w:cs="Arial"/>
          <w:noProof/>
        </w:rPr>
        <w:tab/>
        <w:t>Torres JP, Marín JM, Casanova C, Cote C, Carrizo S, Cordoba-Lanus E, Baz-Dávila R, Zulueta JJ, Aguirre-Jaime A, Saetta M</w:t>
      </w:r>
      <w:r w:rsidRPr="006279F5">
        <w:rPr>
          <w:rFonts w:ascii="Arial" w:hAnsi="Arial" w:cs="Arial"/>
          <w:i/>
          <w:noProof/>
        </w:rPr>
        <w:t xml:space="preserve"> et al</w:t>
      </w:r>
      <w:r w:rsidRPr="006279F5">
        <w:rPr>
          <w:rFonts w:ascii="Arial" w:hAnsi="Arial" w:cs="Arial"/>
          <w:noProof/>
        </w:rPr>
        <w:t xml:space="preserve">: Lung Cancer in Patients with Chronic Obstructive Pulmonary Disease: In cidence and Predicting Factors. </w:t>
      </w:r>
      <w:r w:rsidRPr="006279F5">
        <w:rPr>
          <w:rFonts w:ascii="Arial" w:hAnsi="Arial" w:cs="Arial"/>
          <w:i/>
          <w:noProof/>
        </w:rPr>
        <w:t xml:space="preserve">American Journal of Respiratory and Critical Care Medicine </w:t>
      </w:r>
      <w:r w:rsidRPr="006279F5">
        <w:rPr>
          <w:rFonts w:ascii="Arial" w:hAnsi="Arial" w:cs="Arial"/>
          <w:noProof/>
        </w:rPr>
        <w:t>2011, 184(8):913-919.</w:t>
      </w:r>
    </w:p>
    <w:p w14:paraId="338D7986"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13.</w:t>
      </w:r>
      <w:r w:rsidRPr="006279F5">
        <w:rPr>
          <w:rFonts w:ascii="Arial" w:hAnsi="Arial" w:cs="Arial"/>
          <w:noProof/>
        </w:rPr>
        <w:tab/>
        <w:t xml:space="preserve">Divo M, Cote C, Pinto-Plata VM, De Torres JP, Casanova C, Marin JM, Zulueta J, Zagaceta J, Cabrera Lopez C, Celli BR: Comorbidities, Gender And Mortality </w:t>
      </w:r>
      <w:r w:rsidRPr="006279F5">
        <w:rPr>
          <w:rFonts w:ascii="Arial" w:hAnsi="Arial" w:cs="Arial"/>
          <w:noProof/>
        </w:rPr>
        <w:lastRenderedPageBreak/>
        <w:t>Differences In Patients With COPD. In</w:t>
      </w:r>
      <w:r w:rsidRPr="006279F5">
        <w:rPr>
          <w:rFonts w:ascii="Arial" w:hAnsi="Arial" w:cs="Arial"/>
          <w:i/>
          <w:noProof/>
        </w:rPr>
        <w:t>: 2012/5//</w:t>
      </w:r>
      <w:r w:rsidRPr="006279F5">
        <w:rPr>
          <w:rFonts w:ascii="Arial" w:hAnsi="Arial" w:cs="Arial"/>
          <w:noProof/>
        </w:rPr>
        <w:t>: American Thoracic Society: A3895-A3895.</w:t>
      </w:r>
    </w:p>
    <w:p w14:paraId="557BDC8D"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14.</w:t>
      </w:r>
      <w:r w:rsidRPr="006279F5">
        <w:rPr>
          <w:rFonts w:ascii="Arial" w:hAnsi="Arial" w:cs="Arial"/>
          <w:noProof/>
        </w:rPr>
        <w:tab/>
        <w:t xml:space="preserve">Dorn HF: Tobacco consumption and mortality from cancer and other diseases. </w:t>
      </w:r>
      <w:r w:rsidRPr="006279F5">
        <w:rPr>
          <w:rFonts w:ascii="Arial" w:hAnsi="Arial" w:cs="Arial"/>
          <w:i/>
          <w:noProof/>
        </w:rPr>
        <w:t xml:space="preserve">Public Health Reports (Washington, DC: 1896) </w:t>
      </w:r>
      <w:r w:rsidRPr="006279F5">
        <w:rPr>
          <w:rFonts w:ascii="Arial" w:hAnsi="Arial" w:cs="Arial"/>
          <w:noProof/>
        </w:rPr>
        <w:t>1959, 74(7):581-593.</w:t>
      </w:r>
    </w:p>
    <w:p w14:paraId="0BC8E305"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15.</w:t>
      </w:r>
      <w:r w:rsidRPr="006279F5">
        <w:rPr>
          <w:rFonts w:ascii="Arial" w:hAnsi="Arial" w:cs="Arial"/>
          <w:noProof/>
        </w:rPr>
        <w:tab/>
        <w:t xml:space="preserve">Henderson L, Marsh MW, Pritchard MA, Benefield TS, Molina PL, Rivera MP: Lung Cancer Risk and Characteristics of Adults Undergoing LDCT Lung Ca ncer Screening. </w:t>
      </w:r>
      <w:r w:rsidRPr="006279F5">
        <w:rPr>
          <w:rFonts w:ascii="Arial" w:hAnsi="Arial" w:cs="Arial"/>
          <w:i/>
          <w:noProof/>
        </w:rPr>
        <w:t xml:space="preserve">American Thoracic Society </w:t>
      </w:r>
      <w:r w:rsidRPr="006279F5">
        <w:rPr>
          <w:rFonts w:ascii="Arial" w:hAnsi="Arial" w:cs="Arial"/>
          <w:noProof/>
        </w:rPr>
        <w:t>2018.</w:t>
      </w:r>
    </w:p>
    <w:p w14:paraId="34B9E978"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16.</w:t>
      </w:r>
      <w:r w:rsidRPr="006279F5">
        <w:rPr>
          <w:rFonts w:ascii="Arial" w:hAnsi="Arial" w:cs="Arial"/>
          <w:noProof/>
        </w:rPr>
        <w:tab/>
        <w:t xml:space="preserve">Henley SJ, Thun MJ, Chao A, Calle EE: Association between exclusive pipe smoking and mortality from cancer a nd other diseases. </w:t>
      </w:r>
      <w:r w:rsidRPr="006279F5">
        <w:rPr>
          <w:rFonts w:ascii="Arial" w:hAnsi="Arial" w:cs="Arial"/>
          <w:i/>
          <w:noProof/>
        </w:rPr>
        <w:t xml:space="preserve">JNCI Journal of the National Cancer Institute </w:t>
      </w:r>
      <w:r w:rsidRPr="006279F5">
        <w:rPr>
          <w:rFonts w:ascii="Arial" w:hAnsi="Arial" w:cs="Arial"/>
          <w:noProof/>
        </w:rPr>
        <w:t>2004, 96(11):853-861.</w:t>
      </w:r>
    </w:p>
    <w:p w14:paraId="5B3E7257"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17.</w:t>
      </w:r>
      <w:r w:rsidRPr="006279F5">
        <w:rPr>
          <w:rFonts w:ascii="Arial" w:hAnsi="Arial" w:cs="Arial"/>
          <w:noProof/>
        </w:rPr>
        <w:tab/>
        <w:t xml:space="preserve">Henley SJ, Connell CJ, Richter P, Husten C, Pechacek T, Calle EE, Thun MJ: Tobacco-related disease mortality among men who switched from cigarett es to spit tobacco. </w:t>
      </w:r>
      <w:r w:rsidRPr="006279F5">
        <w:rPr>
          <w:rFonts w:ascii="Arial" w:hAnsi="Arial" w:cs="Arial"/>
          <w:i/>
          <w:noProof/>
        </w:rPr>
        <w:t xml:space="preserve">Tobacco Control </w:t>
      </w:r>
      <w:r w:rsidRPr="006279F5">
        <w:rPr>
          <w:rFonts w:ascii="Arial" w:hAnsi="Arial" w:cs="Arial"/>
          <w:noProof/>
        </w:rPr>
        <w:t>2007, 16(1):22-28.</w:t>
      </w:r>
    </w:p>
    <w:p w14:paraId="05B553F8"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18.</w:t>
      </w:r>
      <w:r w:rsidRPr="006279F5">
        <w:rPr>
          <w:rFonts w:ascii="Arial" w:hAnsi="Arial" w:cs="Arial"/>
          <w:noProof/>
        </w:rPr>
        <w:tab/>
        <w:t>Huang R, Wei Y, Hung RJ, Liu G, Su L, Zhang R, Zong X, Zhang Z-F, Morgenstern H, Brüske I</w:t>
      </w:r>
      <w:r w:rsidRPr="006279F5">
        <w:rPr>
          <w:rFonts w:ascii="Arial" w:hAnsi="Arial" w:cs="Arial"/>
          <w:i/>
          <w:noProof/>
        </w:rPr>
        <w:t xml:space="preserve"> et al</w:t>
      </w:r>
      <w:r w:rsidRPr="006279F5">
        <w:rPr>
          <w:rFonts w:ascii="Arial" w:hAnsi="Arial" w:cs="Arial"/>
          <w:noProof/>
        </w:rPr>
        <w:t xml:space="preserve">: Associated Links Among Smoking, Chronic Obstructive Pulmonary Disease, and Small Cell Lung Cancer: A Pooled Analysis in the International Lu ng Cancer Consortium. </w:t>
      </w:r>
      <w:r w:rsidRPr="006279F5">
        <w:rPr>
          <w:rFonts w:ascii="Arial" w:hAnsi="Arial" w:cs="Arial"/>
          <w:i/>
          <w:noProof/>
        </w:rPr>
        <w:t xml:space="preserve">EBioMedicine </w:t>
      </w:r>
      <w:r w:rsidRPr="006279F5">
        <w:rPr>
          <w:rFonts w:ascii="Arial" w:hAnsi="Arial" w:cs="Arial"/>
          <w:noProof/>
        </w:rPr>
        <w:t>2015, 2(11):1677-1685.</w:t>
      </w:r>
    </w:p>
    <w:p w14:paraId="1862F4D6"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19.</w:t>
      </w:r>
      <w:r w:rsidRPr="006279F5">
        <w:rPr>
          <w:rFonts w:ascii="Arial" w:hAnsi="Arial" w:cs="Arial"/>
          <w:noProof/>
        </w:rPr>
        <w:tab/>
        <w:t xml:space="preserve">Hung RJ: MS12.04 The International Lung Cancer Consortium (ILCCO), an Internati onal Study to Identify Risk Factors for Lung Cancer Development. </w:t>
      </w:r>
      <w:r w:rsidRPr="006279F5">
        <w:rPr>
          <w:rFonts w:ascii="Arial" w:hAnsi="Arial" w:cs="Arial"/>
          <w:i/>
          <w:noProof/>
        </w:rPr>
        <w:t xml:space="preserve">Journal of Thoracic Oncology </w:t>
      </w:r>
      <w:r w:rsidRPr="006279F5">
        <w:rPr>
          <w:rFonts w:ascii="Arial" w:hAnsi="Arial" w:cs="Arial"/>
          <w:noProof/>
        </w:rPr>
        <w:t>2019, 14(10):S180.</w:t>
      </w:r>
    </w:p>
    <w:p w14:paraId="275781DF"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20.</w:t>
      </w:r>
      <w:r w:rsidRPr="006279F5">
        <w:rPr>
          <w:rFonts w:ascii="Arial" w:hAnsi="Arial" w:cs="Arial"/>
          <w:noProof/>
        </w:rPr>
        <w:tab/>
        <w:t xml:space="preserve">Islam SS, Schottenfeld D: Declining FEV1 and chronic productive cough in cigarette smokers: a 25 -year prospective study of lung cancer incidence in Tecumseh, Michigan. </w:t>
      </w:r>
      <w:r w:rsidRPr="006279F5">
        <w:rPr>
          <w:rFonts w:ascii="Arial" w:hAnsi="Arial" w:cs="Arial"/>
          <w:i/>
          <w:noProof/>
        </w:rPr>
        <w:t xml:space="preserve">Cancer Epidemiology, Biomarkers &amp; Prevention: A Publication of the Ame rican Association for Cancer Research, Cosponsored by the American Soc iety of Preventive Oncology </w:t>
      </w:r>
      <w:r w:rsidRPr="006279F5">
        <w:rPr>
          <w:rFonts w:ascii="Arial" w:hAnsi="Arial" w:cs="Arial"/>
          <w:noProof/>
        </w:rPr>
        <w:t>1994, 3(4):289-298.</w:t>
      </w:r>
    </w:p>
    <w:p w14:paraId="631E1077"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21.</w:t>
      </w:r>
      <w:r w:rsidRPr="006279F5">
        <w:rPr>
          <w:rFonts w:ascii="Arial" w:hAnsi="Arial" w:cs="Arial"/>
          <w:noProof/>
        </w:rPr>
        <w:tab/>
        <w:t xml:space="preserve">Kahn HA: The Dorn study of smoking and mortality among U.S. veterans: report on eight and one-half years of observation. </w:t>
      </w:r>
      <w:r w:rsidRPr="006279F5">
        <w:rPr>
          <w:rFonts w:ascii="Arial" w:hAnsi="Arial" w:cs="Arial"/>
          <w:i/>
          <w:noProof/>
        </w:rPr>
        <w:t xml:space="preserve">National Cancer Institute Monograph </w:t>
      </w:r>
      <w:r w:rsidRPr="006279F5">
        <w:rPr>
          <w:rFonts w:ascii="Arial" w:hAnsi="Arial" w:cs="Arial"/>
          <w:noProof/>
        </w:rPr>
        <w:t>1966, 19:1-125.</w:t>
      </w:r>
    </w:p>
    <w:p w14:paraId="136A97E0"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22.</w:t>
      </w:r>
      <w:r w:rsidRPr="006279F5">
        <w:rPr>
          <w:rFonts w:ascii="Arial" w:hAnsi="Arial" w:cs="Arial"/>
          <w:noProof/>
        </w:rPr>
        <w:tab/>
        <w:t>Kinsey CM, Washko GR, Christiani DC: Association Of Lung Adenocarcinoma And Radiographic Emphysema. In</w:t>
      </w:r>
      <w:r w:rsidRPr="006279F5">
        <w:rPr>
          <w:rFonts w:ascii="Arial" w:hAnsi="Arial" w:cs="Arial"/>
          <w:i/>
          <w:noProof/>
        </w:rPr>
        <w:t>: 2012/5//</w:t>
      </w:r>
      <w:r w:rsidRPr="006279F5">
        <w:rPr>
          <w:rFonts w:ascii="Arial" w:hAnsi="Arial" w:cs="Arial"/>
          <w:noProof/>
        </w:rPr>
        <w:t>: American Thoracic Society: A4404-A4404.</w:t>
      </w:r>
    </w:p>
    <w:p w14:paraId="7B511C67"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23.</w:t>
      </w:r>
      <w:r w:rsidRPr="006279F5">
        <w:rPr>
          <w:rFonts w:ascii="Arial" w:hAnsi="Arial" w:cs="Arial"/>
          <w:noProof/>
        </w:rPr>
        <w:tab/>
        <w:t>Labaki WW, Gu T, Murray S, Curtis JL, Soler X, Bhatt SP, Bon JM, Beaty T, Hokanson JE, Curran-Everett D</w:t>
      </w:r>
      <w:r w:rsidRPr="006279F5">
        <w:rPr>
          <w:rFonts w:ascii="Arial" w:hAnsi="Arial" w:cs="Arial"/>
          <w:i/>
          <w:noProof/>
        </w:rPr>
        <w:t xml:space="preserve"> et al</w:t>
      </w:r>
      <w:r w:rsidRPr="006279F5">
        <w:rPr>
          <w:rFonts w:ascii="Arial" w:hAnsi="Arial" w:cs="Arial"/>
          <w:noProof/>
        </w:rPr>
        <w:t>: Causes and Predictors of Death in Smokers with and Without COPD: An An alysis of the COPDGene Cohort. In</w:t>
      </w:r>
      <w:r w:rsidRPr="006279F5">
        <w:rPr>
          <w:rFonts w:ascii="Arial" w:hAnsi="Arial" w:cs="Arial"/>
          <w:i/>
          <w:noProof/>
        </w:rPr>
        <w:t>: 2019/5//</w:t>
      </w:r>
      <w:r w:rsidRPr="006279F5">
        <w:rPr>
          <w:rFonts w:ascii="Arial" w:hAnsi="Arial" w:cs="Arial"/>
          <w:noProof/>
        </w:rPr>
        <w:t>: American Thoracic Society: A3995-A3995.</w:t>
      </w:r>
    </w:p>
    <w:p w14:paraId="71BB85D0"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24.</w:t>
      </w:r>
      <w:r w:rsidRPr="006279F5">
        <w:rPr>
          <w:rFonts w:ascii="Arial" w:hAnsi="Arial" w:cs="Arial"/>
          <w:noProof/>
        </w:rPr>
        <w:tab/>
        <w:t xml:space="preserve">Lewis DR, Clegg LX, Johnson NJ: Lung Disease Mortality in the United States: The National Longitudinal Mortality Study. </w:t>
      </w:r>
      <w:r w:rsidRPr="006279F5">
        <w:rPr>
          <w:rFonts w:ascii="Arial" w:hAnsi="Arial" w:cs="Arial"/>
          <w:i/>
          <w:noProof/>
        </w:rPr>
        <w:t xml:space="preserve">The International Journal of Tuberculosis and Lung Disease: The Offici al Journal of the International Union Against Tuberculosis and Lung Di sease </w:t>
      </w:r>
      <w:r w:rsidRPr="006279F5">
        <w:rPr>
          <w:rFonts w:ascii="Arial" w:hAnsi="Arial" w:cs="Arial"/>
          <w:noProof/>
        </w:rPr>
        <w:t>2009, 13(8):1008-1014.</w:t>
      </w:r>
    </w:p>
    <w:p w14:paraId="42097A11"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25.</w:t>
      </w:r>
      <w:r w:rsidRPr="006279F5">
        <w:rPr>
          <w:rFonts w:ascii="Arial" w:hAnsi="Arial" w:cs="Arial"/>
          <w:noProof/>
        </w:rPr>
        <w:tab/>
        <w:t xml:space="preserve">Loganathan RS, Stover DE, Shi W, Venkatraman E: Prevalence of COPD in women compared to men around the time of diagnos is of primary lung cancer. </w:t>
      </w:r>
      <w:r w:rsidRPr="006279F5">
        <w:rPr>
          <w:rFonts w:ascii="Arial" w:hAnsi="Arial" w:cs="Arial"/>
          <w:i/>
          <w:noProof/>
        </w:rPr>
        <w:t xml:space="preserve">Chest </w:t>
      </w:r>
      <w:r w:rsidRPr="006279F5">
        <w:rPr>
          <w:rFonts w:ascii="Arial" w:hAnsi="Arial" w:cs="Arial"/>
          <w:noProof/>
        </w:rPr>
        <w:t>2006, 129(5):1305-1312.</w:t>
      </w:r>
    </w:p>
    <w:p w14:paraId="009CC19C"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26.</w:t>
      </w:r>
      <w:r w:rsidRPr="006279F5">
        <w:rPr>
          <w:rFonts w:ascii="Arial" w:hAnsi="Arial" w:cs="Arial"/>
          <w:noProof/>
        </w:rPr>
        <w:tab/>
        <w:t xml:space="preserve">Mukherjee V, Messina J, Tsay J-C, Munger J, Rom W: Significance of Emphysema in a Lung Cancer Screening Cohort. </w:t>
      </w:r>
      <w:r w:rsidRPr="006279F5">
        <w:rPr>
          <w:rFonts w:ascii="Arial" w:hAnsi="Arial" w:cs="Arial"/>
          <w:i/>
          <w:noProof/>
        </w:rPr>
        <w:t xml:space="preserve">Chest </w:t>
      </w:r>
      <w:r w:rsidRPr="006279F5">
        <w:rPr>
          <w:rFonts w:ascii="Arial" w:hAnsi="Arial" w:cs="Arial"/>
          <w:noProof/>
        </w:rPr>
        <w:t>2015, 148(4):698A.</w:t>
      </w:r>
    </w:p>
    <w:p w14:paraId="18BC3293"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lastRenderedPageBreak/>
        <w:t>27.</w:t>
      </w:r>
      <w:r w:rsidRPr="006279F5">
        <w:rPr>
          <w:rFonts w:ascii="Arial" w:hAnsi="Arial" w:cs="Arial"/>
          <w:noProof/>
        </w:rPr>
        <w:tab/>
        <w:t xml:space="preserve">Ostridge KK, Kim KK, Williams N, Barton A, Harden S, Aris E, Peeters M, Devaster J-M, Bourne S, Wilkinson T: Incidental Lung Cancer and Pulmonary Nodules Identified by Research CT in a Population with Moderate to Very Severe COPD. </w:t>
      </w:r>
      <w:r w:rsidRPr="006279F5">
        <w:rPr>
          <w:rFonts w:ascii="Arial" w:hAnsi="Arial" w:cs="Arial"/>
          <w:i/>
          <w:noProof/>
        </w:rPr>
        <w:t xml:space="preserve">American Thoracic Society </w:t>
      </w:r>
      <w:r w:rsidRPr="006279F5">
        <w:rPr>
          <w:rFonts w:ascii="Arial" w:hAnsi="Arial" w:cs="Arial"/>
          <w:noProof/>
        </w:rPr>
        <w:t>2015.</w:t>
      </w:r>
    </w:p>
    <w:p w14:paraId="06ECEE06"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28.</w:t>
      </w:r>
      <w:r w:rsidRPr="006279F5">
        <w:rPr>
          <w:rFonts w:ascii="Arial" w:hAnsi="Arial" w:cs="Arial"/>
          <w:noProof/>
        </w:rPr>
        <w:tab/>
        <w:t xml:space="preserve">Patel B, Priefer R: Impact of chronic obstructive pulmonary disease, lung infection, and/o r inhaled corticosteroids use on potential risk of lung cancer. </w:t>
      </w:r>
      <w:r w:rsidRPr="006279F5">
        <w:rPr>
          <w:rFonts w:ascii="Arial" w:hAnsi="Arial" w:cs="Arial"/>
          <w:i/>
          <w:noProof/>
        </w:rPr>
        <w:t xml:space="preserve">Life Sciences </w:t>
      </w:r>
      <w:r w:rsidRPr="006279F5">
        <w:rPr>
          <w:rFonts w:ascii="Arial" w:hAnsi="Arial" w:cs="Arial"/>
          <w:noProof/>
        </w:rPr>
        <w:t>2022, 294:120374.</w:t>
      </w:r>
    </w:p>
    <w:p w14:paraId="4A741922"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29.</w:t>
      </w:r>
      <w:r w:rsidRPr="006279F5">
        <w:rPr>
          <w:rFonts w:ascii="Arial" w:hAnsi="Arial" w:cs="Arial"/>
          <w:noProof/>
        </w:rPr>
        <w:tab/>
        <w:t xml:space="preserve">Regan EA, Bowler RP, Wilson C, Hokanson JE, Crapo J: Longitudinal Data Collection Identifies Incidence Of New Patient-Repor ted Comorbidities In Smokers With And Without COPD. </w:t>
      </w:r>
      <w:r w:rsidRPr="006279F5">
        <w:rPr>
          <w:rFonts w:ascii="Arial" w:hAnsi="Arial" w:cs="Arial"/>
          <w:i/>
          <w:noProof/>
        </w:rPr>
        <w:t xml:space="preserve">American Thoracic Society </w:t>
      </w:r>
      <w:r w:rsidRPr="006279F5">
        <w:rPr>
          <w:rFonts w:ascii="Arial" w:hAnsi="Arial" w:cs="Arial"/>
          <w:noProof/>
        </w:rPr>
        <w:t>2013.</w:t>
      </w:r>
    </w:p>
    <w:p w14:paraId="62F51157"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30.</w:t>
      </w:r>
      <w:r w:rsidRPr="006279F5">
        <w:rPr>
          <w:rFonts w:ascii="Arial" w:hAnsi="Arial" w:cs="Arial"/>
          <w:noProof/>
        </w:rPr>
        <w:tab/>
        <w:t>Safi F, Lu M, Levin AM, Massion PP, Midthun DE, Nana-Sinkam P, Arenberg DA, Musani AI, Mazzone PJ, Nathan S</w:t>
      </w:r>
      <w:r w:rsidRPr="006279F5">
        <w:rPr>
          <w:rFonts w:ascii="Arial" w:hAnsi="Arial" w:cs="Arial"/>
          <w:i/>
          <w:noProof/>
        </w:rPr>
        <w:t xml:space="preserve"> et al</w:t>
      </w:r>
      <w:r w:rsidRPr="006279F5">
        <w:rPr>
          <w:rFonts w:ascii="Arial" w:hAnsi="Arial" w:cs="Arial"/>
          <w:noProof/>
        </w:rPr>
        <w:t xml:space="preserve">: Demographic Characteristics Of Subjects Recruited For Lung Cancer And COPD Risk Test Validation. </w:t>
      </w:r>
      <w:r w:rsidRPr="006279F5">
        <w:rPr>
          <w:rFonts w:ascii="Arial" w:hAnsi="Arial" w:cs="Arial"/>
          <w:i/>
          <w:noProof/>
        </w:rPr>
        <w:t xml:space="preserve">American Thoracic Society </w:t>
      </w:r>
      <w:r w:rsidRPr="006279F5">
        <w:rPr>
          <w:rFonts w:ascii="Arial" w:hAnsi="Arial" w:cs="Arial"/>
          <w:noProof/>
        </w:rPr>
        <w:t>2013.</w:t>
      </w:r>
    </w:p>
    <w:p w14:paraId="6EA732FC"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31.</w:t>
      </w:r>
      <w:r w:rsidRPr="006279F5">
        <w:rPr>
          <w:rFonts w:ascii="Arial" w:hAnsi="Arial" w:cs="Arial"/>
          <w:noProof/>
        </w:rPr>
        <w:tab/>
        <w:t xml:space="preserve">Sanchez Salcedo P, Sanchez-Carpintero M, Bertó J, Rivera P, Alcaide AB, Torres JP, Campo A, Zagaceta J, Zulueta J: Emphysema, COPD and lung cancer screening. Update of an ongoing study. </w:t>
      </w:r>
      <w:r w:rsidRPr="006279F5">
        <w:rPr>
          <w:rFonts w:ascii="Arial" w:hAnsi="Arial" w:cs="Arial"/>
          <w:i/>
          <w:noProof/>
        </w:rPr>
        <w:t xml:space="preserve">European Respiratory Journal </w:t>
      </w:r>
      <w:r w:rsidRPr="006279F5">
        <w:rPr>
          <w:rFonts w:ascii="Arial" w:hAnsi="Arial" w:cs="Arial"/>
          <w:noProof/>
        </w:rPr>
        <w:t>2012, 40(Suppl 56):P4186.</w:t>
      </w:r>
    </w:p>
    <w:p w14:paraId="1F5BDB78"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32.</w:t>
      </w:r>
      <w:r w:rsidRPr="006279F5">
        <w:rPr>
          <w:rFonts w:ascii="Arial" w:hAnsi="Arial" w:cs="Arial"/>
          <w:noProof/>
        </w:rPr>
        <w:tab/>
        <w:t xml:space="preserve">Samet JM, Key CR, Kutvirt DM, Wiggins CL: Respiratory disease mortality in New Mexico's American Indians and His panics. </w:t>
      </w:r>
      <w:r w:rsidRPr="006279F5">
        <w:rPr>
          <w:rFonts w:ascii="Arial" w:hAnsi="Arial" w:cs="Arial"/>
          <w:i/>
          <w:noProof/>
        </w:rPr>
        <w:t xml:space="preserve">American Journal of Public Health </w:t>
      </w:r>
      <w:r w:rsidRPr="006279F5">
        <w:rPr>
          <w:rFonts w:ascii="Arial" w:hAnsi="Arial" w:cs="Arial"/>
          <w:noProof/>
        </w:rPr>
        <w:t>1980, 70(5):492-497.</w:t>
      </w:r>
    </w:p>
    <w:p w14:paraId="21FF500E"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33.</w:t>
      </w:r>
      <w:r w:rsidRPr="006279F5">
        <w:rPr>
          <w:rFonts w:ascii="Arial" w:hAnsi="Arial" w:cs="Arial"/>
          <w:noProof/>
        </w:rPr>
        <w:tab/>
        <w:t>Semenzato U, Biondini D, Bazzan E, Tiné M, Balestro E, Buldini B, Carizzo SJ, Cubero P, Marin-Oto M, Casara A</w:t>
      </w:r>
      <w:r w:rsidRPr="006279F5">
        <w:rPr>
          <w:rFonts w:ascii="Arial" w:hAnsi="Arial" w:cs="Arial"/>
          <w:i/>
          <w:noProof/>
        </w:rPr>
        <w:t xml:space="preserve"> et al</w:t>
      </w:r>
      <w:r w:rsidRPr="006279F5">
        <w:rPr>
          <w:rFonts w:ascii="Arial" w:hAnsi="Arial" w:cs="Arial"/>
          <w:noProof/>
        </w:rPr>
        <w:t xml:space="preserve">: Low-Blood Lymphocyte Number and Lymphocyte Decline as Key Factors in C OPD Outcomes: A Longitudinal Cohort Study. </w:t>
      </w:r>
      <w:r w:rsidRPr="006279F5">
        <w:rPr>
          <w:rFonts w:ascii="Arial" w:hAnsi="Arial" w:cs="Arial"/>
          <w:i/>
          <w:noProof/>
        </w:rPr>
        <w:t xml:space="preserve">Respiration; International Review of Thoracic Diseases </w:t>
      </w:r>
      <w:r w:rsidRPr="006279F5">
        <w:rPr>
          <w:rFonts w:ascii="Arial" w:hAnsi="Arial" w:cs="Arial"/>
          <w:noProof/>
        </w:rPr>
        <w:t>2021, 100(7):618-630.</w:t>
      </w:r>
    </w:p>
    <w:p w14:paraId="5AAEEB2C"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34.</w:t>
      </w:r>
      <w:r w:rsidRPr="006279F5">
        <w:rPr>
          <w:rFonts w:ascii="Arial" w:hAnsi="Arial" w:cs="Arial"/>
          <w:noProof/>
        </w:rPr>
        <w:tab/>
        <w:t xml:space="preserve">Singh S, Steiling K, Burks E, Moreira P, Cabral H, Buck A, Litle V, Suzuki K: REAPPRAISAL OF RISK FACTORS FOR LUNGRADS 4 IN A RACIALLY DIVERSE SCREE NING COHORT. </w:t>
      </w:r>
      <w:r w:rsidRPr="006279F5">
        <w:rPr>
          <w:rFonts w:ascii="Arial" w:hAnsi="Arial" w:cs="Arial"/>
          <w:i/>
          <w:noProof/>
        </w:rPr>
        <w:t xml:space="preserve">Chest </w:t>
      </w:r>
      <w:r w:rsidRPr="006279F5">
        <w:rPr>
          <w:rFonts w:ascii="Arial" w:hAnsi="Arial" w:cs="Arial"/>
          <w:noProof/>
        </w:rPr>
        <w:t>2020, 157(6, Supplement):A241.</w:t>
      </w:r>
    </w:p>
    <w:p w14:paraId="0380D8C5"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35.</w:t>
      </w:r>
      <w:r w:rsidRPr="006279F5">
        <w:rPr>
          <w:rFonts w:ascii="Arial" w:hAnsi="Arial" w:cs="Arial"/>
          <w:noProof/>
        </w:rPr>
        <w:tab/>
        <w:t xml:space="preserve">Skillrud DM, Offord KP, Miller RD: Higher risk of lung cancer in chronic obstructive pulmonary disease. A prospective, matched, controlled study. </w:t>
      </w:r>
      <w:r w:rsidRPr="006279F5">
        <w:rPr>
          <w:rFonts w:ascii="Arial" w:hAnsi="Arial" w:cs="Arial"/>
          <w:i/>
          <w:noProof/>
        </w:rPr>
        <w:t xml:space="preserve">Annals of Internal Medicine </w:t>
      </w:r>
      <w:r w:rsidRPr="006279F5">
        <w:rPr>
          <w:rFonts w:ascii="Arial" w:hAnsi="Arial" w:cs="Arial"/>
          <w:noProof/>
        </w:rPr>
        <w:t>1986, 105(4):503-507.</w:t>
      </w:r>
    </w:p>
    <w:p w14:paraId="0108B29F"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36.</w:t>
      </w:r>
      <w:r w:rsidRPr="006279F5">
        <w:rPr>
          <w:rFonts w:ascii="Arial" w:hAnsi="Arial" w:cs="Arial"/>
          <w:noProof/>
        </w:rPr>
        <w:tab/>
        <w:t xml:space="preserve">Thun MJ, Carter BD, Feskanich D, Freedman ND, Prentice R, Lopez AD, Hartge P, Gapstur SM: 50-Year Trends in Smoking-Related Mortality in the United States. </w:t>
      </w:r>
      <w:r w:rsidRPr="006279F5">
        <w:rPr>
          <w:rFonts w:ascii="Arial" w:hAnsi="Arial" w:cs="Arial"/>
          <w:i/>
          <w:noProof/>
        </w:rPr>
        <w:t xml:space="preserve">NEW ENGLAND JOURNAL OF MEDICINE </w:t>
      </w:r>
      <w:r w:rsidRPr="006279F5">
        <w:rPr>
          <w:rFonts w:ascii="Arial" w:hAnsi="Arial" w:cs="Arial"/>
          <w:noProof/>
        </w:rPr>
        <w:t>2013, 368(4):351-364.</w:t>
      </w:r>
    </w:p>
    <w:p w14:paraId="45B921F4"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37.</w:t>
      </w:r>
      <w:r w:rsidRPr="006279F5">
        <w:rPr>
          <w:rFonts w:ascii="Arial" w:hAnsi="Arial" w:cs="Arial"/>
          <w:noProof/>
        </w:rPr>
        <w:tab/>
        <w:t xml:space="preserve">Tofolean D, Mazilu L, Adam T, Suceveanu A-I, Iorga P, Tofolean I-T: COPD prevalence in lung cancer patients – Is COPD a risk factor for lu ng cancer? </w:t>
      </w:r>
      <w:r w:rsidRPr="006279F5">
        <w:rPr>
          <w:rFonts w:ascii="Arial" w:hAnsi="Arial" w:cs="Arial"/>
          <w:i/>
          <w:noProof/>
        </w:rPr>
        <w:t xml:space="preserve">European Respiratory Journal </w:t>
      </w:r>
      <w:r w:rsidRPr="006279F5">
        <w:rPr>
          <w:rFonts w:ascii="Arial" w:hAnsi="Arial" w:cs="Arial"/>
          <w:noProof/>
        </w:rPr>
        <w:t>2011, 38(Suppl 55):p2729.</w:t>
      </w:r>
    </w:p>
    <w:p w14:paraId="6A585D37" w14:textId="77777777" w:rsidR="00194105" w:rsidRPr="006279F5" w:rsidRDefault="00194105" w:rsidP="00194105">
      <w:pPr>
        <w:pStyle w:val="EndNoteBibliography"/>
        <w:ind w:left="720" w:hanging="720"/>
        <w:rPr>
          <w:rFonts w:ascii="Arial" w:hAnsi="Arial" w:cs="Arial"/>
          <w:noProof/>
        </w:rPr>
      </w:pPr>
      <w:r w:rsidRPr="006279F5">
        <w:rPr>
          <w:rFonts w:ascii="Arial" w:hAnsi="Arial" w:cs="Arial"/>
          <w:noProof/>
        </w:rPr>
        <w:t>38.</w:t>
      </w:r>
      <w:r w:rsidRPr="006279F5">
        <w:rPr>
          <w:rFonts w:ascii="Arial" w:hAnsi="Arial" w:cs="Arial"/>
          <w:noProof/>
        </w:rPr>
        <w:tab/>
        <w:t xml:space="preserve">Virdi RPS, Fisher JM, Balekian AA: Passive Smoke Exposure is not a Significant Risk Factor in the Develop ment of Lung Cancer. </w:t>
      </w:r>
      <w:r w:rsidRPr="006279F5">
        <w:rPr>
          <w:rFonts w:ascii="Arial" w:hAnsi="Arial" w:cs="Arial"/>
          <w:i/>
          <w:noProof/>
        </w:rPr>
        <w:t xml:space="preserve">Annals of Oncology </w:t>
      </w:r>
      <w:r w:rsidRPr="006279F5">
        <w:rPr>
          <w:rFonts w:ascii="Arial" w:hAnsi="Arial" w:cs="Arial"/>
          <w:noProof/>
        </w:rPr>
        <w:t>2015, 26:i6.</w:t>
      </w:r>
    </w:p>
    <w:p w14:paraId="5AFCE889" w14:textId="77777777" w:rsidR="00194105" w:rsidRPr="006279F5" w:rsidRDefault="00194105" w:rsidP="00194105">
      <w:pPr>
        <w:rPr>
          <w:rFonts w:ascii="Arial" w:hAnsi="Arial" w:cs="Arial"/>
        </w:rPr>
      </w:pPr>
      <w:r w:rsidRPr="006279F5">
        <w:rPr>
          <w:rFonts w:ascii="Arial" w:hAnsi="Arial" w:cs="Arial"/>
        </w:rPr>
        <w:fldChar w:fldCharType="end"/>
      </w:r>
    </w:p>
    <w:p w14:paraId="74B58FDD" w14:textId="3821EBEC" w:rsidR="00FE6E88" w:rsidRPr="006279F5" w:rsidRDefault="00FE6E88" w:rsidP="006F6F48">
      <w:pPr>
        <w:rPr>
          <w:rFonts w:ascii="Arial" w:hAnsi="Arial" w:cs="Arial"/>
        </w:rPr>
      </w:pPr>
    </w:p>
    <w:sectPr w:rsidR="00FE6E88" w:rsidRPr="006279F5" w:rsidSect="0019410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E8B76" w14:textId="77777777" w:rsidR="00221BDC" w:rsidRDefault="00221BDC" w:rsidP="00120831">
      <w:r>
        <w:separator/>
      </w:r>
    </w:p>
  </w:endnote>
  <w:endnote w:type="continuationSeparator" w:id="0">
    <w:p w14:paraId="30AB88E6" w14:textId="77777777" w:rsidR="00221BDC" w:rsidRDefault="00221BDC" w:rsidP="0012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Marion">
    <w:altName w:val="Calibri"/>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91387" w14:textId="59E2D6BD" w:rsidR="000408C7" w:rsidRDefault="000408C7">
    <w:pPr>
      <w:pStyle w:val="Footer"/>
    </w:pPr>
    <w:r>
      <w:rPr>
        <w:noProof/>
      </w:rPr>
      <mc:AlternateContent>
        <mc:Choice Requires="wps">
          <w:drawing>
            <wp:anchor distT="0" distB="0" distL="0" distR="0" simplePos="0" relativeHeight="251659264" behindDoc="0" locked="0" layoutInCell="1" allowOverlap="1" wp14:anchorId="6E54FC2E" wp14:editId="481ED262">
              <wp:simplePos x="635" y="635"/>
              <wp:positionH relativeFrom="page">
                <wp:align>left</wp:align>
              </wp:positionH>
              <wp:positionV relativeFrom="page">
                <wp:align>bottom</wp:align>
              </wp:positionV>
              <wp:extent cx="2085975" cy="324485"/>
              <wp:effectExtent l="0" t="0" r="9525" b="0"/>
              <wp:wrapNone/>
              <wp:docPr id="29511758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26E97FB2" w14:textId="66D4A00F"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54FC2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aEAIAABsEAAAOAAAAZHJzL2Uyb0RvYy54bWysU8Fu2zAMvQ/YPwi6L3ayZEuNOEXWIsOA&#10;oC2QDj0rshQbkERBUmJnXz9KdpKt26noRaZI+pF8fFrcdlqRo3C+AVPS8SinRBgOVWP2Jf35vP40&#10;p8QHZiqmwIiSnoSnt8uPHxatLcQEalCVcARBjC9aW9I6BFtkmee10MyPwAqDQQlOs4BXt88qx1pE&#10;1yqb5PmXrAVXWQdceI/e+z5IlwlfSsHDo5ReBKJKir2FdLp07uKZLRes2Dtm64YPbbA3dKFZY7Do&#10;BeqeBUYOrvkHSjfcgQcZRhx0BlI2XKQZcJpx/mqabc2sSLMgOd5eaPLvB8sfjlv75EjovkGHC4yE&#10;tNYXHp1xnk46Hb/YKcE4Uni60Ca6QDg6J/l8dvN1RgnH2OfJdDqfRZjs+rd1PnwXoEk0SupwLYkt&#10;dtz40KeeU2IxA+tGqbQaZf5yIGb0ZNcWoxW6XTf0vYPqhOM46DftLV83WHPDfHhiDleLE6BcwyMe&#10;UkFbUhgsSmpwv/7nj/nIOEYpaVEqJTWoZUrUD4ObmMymeR6llW5ouLOxS8b4Jp/FuDnoO0AVjvFB&#10;WJ7MmBzU2ZQO9AuqeRWrYYgZjjVLujubd6EXLr4GLlarlIQqsixszNbyCB3Jikw+dy/M2YHugIt6&#10;gLOYWPGK9T43/unt6hCQ+7SSSGzP5sA3KjAtdXgtUeJ/3lPW9U0vfwMAAP//AwBQSwMEFAAGAAgA&#10;AAAhAAniP6DaAAAABAEAAA8AAABkcnMvZG93bnJldi54bWxMj81OwzAQhO9IfQdrK3GjToIaVSFO&#10;VfEnrqRIcHTibRw1XofYbcPbs3CBy0qjGc18W25nN4gzTqH3pCBdJSCQWm966hS87Z9uNiBC1GT0&#10;4AkVfGGAbbW4KnVh/IVe8VzHTnAJhUIrsDGOhZShteh0WPkRib2Dn5yOLKdOmklfuNwNMkuSXDrd&#10;Ey9YPeK9xfZYn5yC/OF5Z8f3/OPzkIWX0PhjrP2jUtfLeXcHIuIc/8Lwg8/oUDFT409kghgU8CPx&#10;97J3m23WIBoF6zQFWZXyP3z1DQAA//8DAFBLAQItABQABgAIAAAAIQC2gziS/gAAAOEBAAATAAAA&#10;AAAAAAAAAAAAAAAAAABbQ29udGVudF9UeXBlc10ueG1sUEsBAi0AFAAGAAgAAAAhADj9If/WAAAA&#10;lAEAAAsAAAAAAAAAAAAAAAAALwEAAF9yZWxzLy5yZWxzUEsBAi0AFAAGAAgAAAAhAP+B61oQAgAA&#10;GwQAAA4AAAAAAAAAAAAAAAAALgIAAGRycy9lMm9Eb2MueG1sUEsBAi0AFAAGAAgAAAAhAAniP6Da&#10;AAAABAEAAA8AAAAAAAAAAAAAAAAAagQAAGRycy9kb3ducmV2LnhtbFBLBQYAAAAABAAEAPMAAABx&#10;BQAAAAA=&#10;" filled="f" stroked="f">
              <v:textbox style="mso-fit-shape-to-text:t" inset="20pt,0,0,15pt">
                <w:txbxContent>
                  <w:p w14:paraId="26E97FB2" w14:textId="66D4A00F"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BB8B" w14:textId="17EE1C08" w:rsidR="000408C7" w:rsidRDefault="000408C7">
    <w:pPr>
      <w:pStyle w:val="Footer"/>
    </w:pPr>
    <w:r>
      <w:rPr>
        <w:noProof/>
      </w:rPr>
      <mc:AlternateContent>
        <mc:Choice Requires="wps">
          <w:drawing>
            <wp:anchor distT="0" distB="0" distL="0" distR="0" simplePos="0" relativeHeight="251660288" behindDoc="0" locked="0" layoutInCell="1" allowOverlap="1" wp14:anchorId="24B60CC4" wp14:editId="510DE128">
              <wp:simplePos x="914400" y="9429750"/>
              <wp:positionH relativeFrom="page">
                <wp:align>left</wp:align>
              </wp:positionH>
              <wp:positionV relativeFrom="page">
                <wp:align>bottom</wp:align>
              </wp:positionV>
              <wp:extent cx="2085975" cy="324485"/>
              <wp:effectExtent l="0" t="0" r="9525" b="0"/>
              <wp:wrapNone/>
              <wp:docPr id="140228166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1382A876" w14:textId="168565C6"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B60CC4"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ShEgIAACIEAAAOAAAAZHJzL2Uyb0RvYy54bWysU99v2jAQfp+0/8Hy+0hgsNGIULFWTJNQ&#10;W4lOfTaOTSLZPss2JOyv39kJ0HZ7mvbinO8u9+P7Pi9uO63IUTjfgCnpeJRTIgyHqjH7kv58Xn+a&#10;U+IDMxVTYERJT8LT2+XHD4vWFmICNahKOIJFjC9aW9I6BFtkmee10MyPwAqDQQlOs4BXt88qx1qs&#10;rlU2yfMvWQuusg648B69932QLlN9KQUPj1J6EYgqKc4W0unSuYtntlywYu+YrRs+jMH+YQrNGoNN&#10;L6XuWWDk4Jo/SumGO/Agw4iDzkDKhou0A24zzt9ts62ZFWkXBMfbC0z+/5XlD8etfXIkdN+gQwIj&#10;IK31hUdn3KeTTscvTkowjhCeLrCJLhCOzkk+n918nVHCMfZ5Mp3OZ7FMdv3bOh++C9AkGiV1SEtC&#10;ix03PvSp55TYzMC6USpRo8wbB9aMnuw6YrRCt+tIU70afwfVCbdy0BPuLV832HrDfHhiDhnGRVC1&#10;4REPqaAtKQwWJTW4X3/zx3wEHqOUtKiYkhqUNCXqh0FCJrNpnkeFpRsa7mzskjG+yWcxbg76DlCM&#10;Y3wXliczJgd1NqUD/YKiXsVuGGKGY8+S7s7mXej1i4+Ci9UqJaGYLAsbs7U8lo6YRUCfuxfm7IB6&#10;QL4e4KwpVrwDv8+Nf3q7OgSkIDET8e3RHGBHISZuh0cTlf76nrKuT3v5GwAA//8DAFBLAwQUAAYA&#10;CAAAACEACeI/oNoAAAAEAQAADwAAAGRycy9kb3ducmV2LnhtbEyPzU7DMBCE70h9B2srcaNOghpV&#10;IU5V8SeupEhwdOJtHDVeh9htw9uzcIHLSqMZzXxbbmc3iDNOofekIF0lIJBab3rqFLztn242IELU&#10;ZPTgCRV8YYBttbgqdWH8hV7xXMdOcAmFQiuwMY6FlKG16HRY+RGJvYOfnI4sp06aSV+43A0yS5Jc&#10;Ot0TL1g94r3F9lifnIL84Xlnx/f84/OQhZfQ+GOs/aNS18t5dwci4hz/wvCDz+hQMVPjT2SCGBTw&#10;I/H3snebbdYgGgXrNAVZlfI/fPUNAAD//wMAUEsBAi0AFAAGAAgAAAAhALaDOJL+AAAA4QEAABMA&#10;AAAAAAAAAAAAAAAAAAAAAFtDb250ZW50X1R5cGVzXS54bWxQSwECLQAUAAYACAAAACEAOP0h/9YA&#10;AACUAQAACwAAAAAAAAAAAAAAAAAvAQAAX3JlbHMvLnJlbHNQSwECLQAUAAYACAAAACEA83WEoRIC&#10;AAAiBAAADgAAAAAAAAAAAAAAAAAuAgAAZHJzL2Uyb0RvYy54bWxQSwECLQAUAAYACAAAACEACeI/&#10;oNoAAAAEAQAADwAAAAAAAAAAAAAAAABsBAAAZHJzL2Rvd25yZXYueG1sUEsFBgAAAAAEAAQA8wAA&#10;AHMFAAAAAA==&#10;" filled="f" stroked="f">
              <v:textbox style="mso-fit-shape-to-text:t" inset="20pt,0,0,15pt">
                <w:txbxContent>
                  <w:p w14:paraId="1382A876" w14:textId="168565C6"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1012" w14:textId="156CE86F" w:rsidR="000408C7" w:rsidRDefault="000408C7">
    <w:pPr>
      <w:pStyle w:val="Footer"/>
    </w:pPr>
    <w:r>
      <w:rPr>
        <w:noProof/>
      </w:rPr>
      <mc:AlternateContent>
        <mc:Choice Requires="wps">
          <w:drawing>
            <wp:anchor distT="0" distB="0" distL="0" distR="0" simplePos="0" relativeHeight="251658240" behindDoc="0" locked="0" layoutInCell="1" allowOverlap="1" wp14:anchorId="0E1DA5E5" wp14:editId="09F42796">
              <wp:simplePos x="635" y="635"/>
              <wp:positionH relativeFrom="page">
                <wp:align>left</wp:align>
              </wp:positionH>
              <wp:positionV relativeFrom="page">
                <wp:align>bottom</wp:align>
              </wp:positionV>
              <wp:extent cx="2085975" cy="324485"/>
              <wp:effectExtent l="0" t="0" r="9525" b="0"/>
              <wp:wrapNone/>
              <wp:docPr id="45194972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24485"/>
                      </a:xfrm>
                      <a:prstGeom prst="rect">
                        <a:avLst/>
                      </a:prstGeom>
                      <a:noFill/>
                      <a:ln>
                        <a:noFill/>
                      </a:ln>
                    </wps:spPr>
                    <wps:txbx>
                      <w:txbxContent>
                        <w:p w14:paraId="50324E81" w14:textId="34FA79EA"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1DA5E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3fjFAIAACIEAAAOAAAAZHJzL2Uyb0RvYy54bWysU99v2jAQfp+0/8Hy+0hgsNGIULFWTJNQ&#10;W4lOfTaOTSLZPss2JOyv39khsHV7qvrinO8u9+P7Pi9uO63IUTjfgCnpeJRTIgyHqjH7kv58Xn+a&#10;U+IDMxVTYERJT8LT2+XHD4vWFmICNahKOIJFjC9aW9I6BFtkmee10MyPwAqDQQlOs4BXt88qx1qs&#10;rlU2yfMvWQuusg648B69932QLlN9KQUPj1J6EYgqKc4W0unSuYtntlywYu+YrRt+HoO9YQrNGoNN&#10;L6XuWWDk4Jp/SumGO/Agw4iDzkDKhou0A24zzl9ts62ZFWkXBMfbC0z+/cryh+PWPjkSum/QIYER&#10;kNb6wqMz7tNJp+MXJyUYRwhPF9hEFwhH5ySfz26+zijhGPs8mU7ns1gmu/5tnQ/fBWgSjZI6pCWh&#10;xY4bH/rUISU2M7BulErUKPOXA2tGT3YdMVqh23WkqXCSYfwdVCfcykFPuLd83WDrDfPhiTlkGBdB&#10;1YZHPKSCtqRwtiipwf36nz/mI/AYpaRFxZTUoKQpUT8MEjKZTfM8Kizd0HCDsUvG+Cafxbg56DtA&#10;MY7xXViezJgc1GBKB/oFRb2K3TDEDMeeJd0N5l3o9YuPgovVKiWhmCwLG7O1PJaOmEVAn7sX5uwZ&#10;9YB8PcCgKVa8Ar/PjX96uzoEpCAxE/Ht0TzDjkJM3J4fTVT6n/eUdX3ay98AAAD//wMAUEsDBBQA&#10;BgAIAAAAIQAJ4j+g2gAAAAQBAAAPAAAAZHJzL2Rvd25yZXYueG1sTI/NTsMwEITvSH0Haytxo06C&#10;GlUhTlXxJ66kSHB04m0cNV6H2G3D27NwgctKoxnNfFtuZzeIM06h96QgXSUgkFpveuoUvO2fbjYg&#10;QtRk9OAJFXxhgG21uCp1YfyFXvFcx05wCYVCK7AxjoWUobXodFj5EYm9g5+cjiynTppJX7jcDTJL&#10;klw63RMvWD3ivcX2WJ+cgvzheWfH9/zj85CFl9D4Y6z9o1LXy3l3ByLiHP/C8IPP6FAxU+NPZIIY&#10;FPAj8feyd5tt1iAaBes0BVmV8j989Q0AAP//AwBQSwECLQAUAAYACAAAACEAtoM4kv4AAADhAQAA&#10;EwAAAAAAAAAAAAAAAAAAAAAAW0NvbnRlbnRfVHlwZXNdLnhtbFBLAQItABQABgAIAAAAIQA4/SH/&#10;1gAAAJQBAAALAAAAAAAAAAAAAAAAAC8BAABfcmVscy8ucmVsc1BLAQItABQABgAIAAAAIQCi43fj&#10;FAIAACIEAAAOAAAAAAAAAAAAAAAAAC4CAABkcnMvZTJvRG9jLnhtbFBLAQItABQABgAIAAAAIQAJ&#10;4j+g2gAAAAQBAAAPAAAAAAAAAAAAAAAAAG4EAABkcnMvZG93bnJldi54bWxQSwUGAAAAAAQABADz&#10;AAAAdQUAAAAA&#10;" filled="f" stroked="f">
              <v:textbox style="mso-fit-shape-to-text:t" inset="20pt,0,0,15pt">
                <w:txbxContent>
                  <w:p w14:paraId="50324E81" w14:textId="34FA79EA" w:rsidR="000408C7" w:rsidRPr="000408C7" w:rsidRDefault="000408C7" w:rsidP="000408C7">
                    <w:pPr>
                      <w:rPr>
                        <w:rFonts w:ascii="Rockwell" w:eastAsia="Rockwell" w:hAnsi="Rockwell" w:cs="Rockwell"/>
                        <w:noProof/>
                        <w:color w:val="0078D7"/>
                        <w:sz w:val="18"/>
                        <w:szCs w:val="18"/>
                      </w:rPr>
                    </w:pPr>
                    <w:r w:rsidRPr="000408C7">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2819C" w14:textId="77777777" w:rsidR="00221BDC" w:rsidRDefault="00221BDC" w:rsidP="00120831">
      <w:r>
        <w:separator/>
      </w:r>
    </w:p>
  </w:footnote>
  <w:footnote w:type="continuationSeparator" w:id="0">
    <w:p w14:paraId="14D6B43B" w14:textId="77777777" w:rsidR="00221BDC" w:rsidRDefault="00221BDC" w:rsidP="00120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5B8"/>
    <w:multiLevelType w:val="multilevel"/>
    <w:tmpl w:val="30C2F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504AC"/>
    <w:multiLevelType w:val="multilevel"/>
    <w:tmpl w:val="D86AFA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C75E9C"/>
    <w:multiLevelType w:val="multilevel"/>
    <w:tmpl w:val="C8CC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A5109"/>
    <w:multiLevelType w:val="hybridMultilevel"/>
    <w:tmpl w:val="1B04C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D1B9A"/>
    <w:multiLevelType w:val="multilevel"/>
    <w:tmpl w:val="2CBA6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332108"/>
    <w:multiLevelType w:val="multilevel"/>
    <w:tmpl w:val="BF6E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5B0FAD"/>
    <w:multiLevelType w:val="hybridMultilevel"/>
    <w:tmpl w:val="1AB4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93767"/>
    <w:multiLevelType w:val="multilevel"/>
    <w:tmpl w:val="2E8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C421C2"/>
    <w:multiLevelType w:val="multilevel"/>
    <w:tmpl w:val="7DE42D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B2F5B3E"/>
    <w:multiLevelType w:val="hybridMultilevel"/>
    <w:tmpl w:val="6950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BA3F9C"/>
    <w:multiLevelType w:val="hybridMultilevel"/>
    <w:tmpl w:val="E88A762E"/>
    <w:lvl w:ilvl="0" w:tplc="4DE81BE2">
      <w:start w:val="1"/>
      <w:numFmt w:val="bullet"/>
      <w:lvlText w:val="•"/>
      <w:lvlJc w:val="left"/>
      <w:pPr>
        <w:tabs>
          <w:tab w:val="num" w:pos="720"/>
        </w:tabs>
        <w:ind w:left="720" w:hanging="360"/>
      </w:pPr>
      <w:rPr>
        <w:rFonts w:ascii="Arial" w:hAnsi="Arial" w:hint="default"/>
      </w:rPr>
    </w:lvl>
    <w:lvl w:ilvl="1" w:tplc="15E4518C" w:tentative="1">
      <w:start w:val="1"/>
      <w:numFmt w:val="bullet"/>
      <w:lvlText w:val="•"/>
      <w:lvlJc w:val="left"/>
      <w:pPr>
        <w:tabs>
          <w:tab w:val="num" w:pos="1440"/>
        </w:tabs>
        <w:ind w:left="1440" w:hanging="360"/>
      </w:pPr>
      <w:rPr>
        <w:rFonts w:ascii="Arial" w:hAnsi="Arial" w:hint="default"/>
      </w:rPr>
    </w:lvl>
    <w:lvl w:ilvl="2" w:tplc="DC6A74F8" w:tentative="1">
      <w:start w:val="1"/>
      <w:numFmt w:val="bullet"/>
      <w:lvlText w:val="•"/>
      <w:lvlJc w:val="left"/>
      <w:pPr>
        <w:tabs>
          <w:tab w:val="num" w:pos="2160"/>
        </w:tabs>
        <w:ind w:left="2160" w:hanging="360"/>
      </w:pPr>
      <w:rPr>
        <w:rFonts w:ascii="Arial" w:hAnsi="Arial" w:hint="default"/>
      </w:rPr>
    </w:lvl>
    <w:lvl w:ilvl="3" w:tplc="A8EAA728" w:tentative="1">
      <w:start w:val="1"/>
      <w:numFmt w:val="bullet"/>
      <w:lvlText w:val="•"/>
      <w:lvlJc w:val="left"/>
      <w:pPr>
        <w:tabs>
          <w:tab w:val="num" w:pos="2880"/>
        </w:tabs>
        <w:ind w:left="2880" w:hanging="360"/>
      </w:pPr>
      <w:rPr>
        <w:rFonts w:ascii="Arial" w:hAnsi="Arial" w:hint="default"/>
      </w:rPr>
    </w:lvl>
    <w:lvl w:ilvl="4" w:tplc="28D4D958" w:tentative="1">
      <w:start w:val="1"/>
      <w:numFmt w:val="bullet"/>
      <w:lvlText w:val="•"/>
      <w:lvlJc w:val="left"/>
      <w:pPr>
        <w:tabs>
          <w:tab w:val="num" w:pos="3600"/>
        </w:tabs>
        <w:ind w:left="3600" w:hanging="360"/>
      </w:pPr>
      <w:rPr>
        <w:rFonts w:ascii="Arial" w:hAnsi="Arial" w:hint="default"/>
      </w:rPr>
    </w:lvl>
    <w:lvl w:ilvl="5" w:tplc="8D625E0E" w:tentative="1">
      <w:start w:val="1"/>
      <w:numFmt w:val="bullet"/>
      <w:lvlText w:val="•"/>
      <w:lvlJc w:val="left"/>
      <w:pPr>
        <w:tabs>
          <w:tab w:val="num" w:pos="4320"/>
        </w:tabs>
        <w:ind w:left="4320" w:hanging="360"/>
      </w:pPr>
      <w:rPr>
        <w:rFonts w:ascii="Arial" w:hAnsi="Arial" w:hint="default"/>
      </w:rPr>
    </w:lvl>
    <w:lvl w:ilvl="6" w:tplc="C9AC5738" w:tentative="1">
      <w:start w:val="1"/>
      <w:numFmt w:val="bullet"/>
      <w:lvlText w:val="•"/>
      <w:lvlJc w:val="left"/>
      <w:pPr>
        <w:tabs>
          <w:tab w:val="num" w:pos="5040"/>
        </w:tabs>
        <w:ind w:left="5040" w:hanging="360"/>
      </w:pPr>
      <w:rPr>
        <w:rFonts w:ascii="Arial" w:hAnsi="Arial" w:hint="default"/>
      </w:rPr>
    </w:lvl>
    <w:lvl w:ilvl="7" w:tplc="7A58EC18" w:tentative="1">
      <w:start w:val="1"/>
      <w:numFmt w:val="bullet"/>
      <w:lvlText w:val="•"/>
      <w:lvlJc w:val="left"/>
      <w:pPr>
        <w:tabs>
          <w:tab w:val="num" w:pos="5760"/>
        </w:tabs>
        <w:ind w:left="5760" w:hanging="360"/>
      </w:pPr>
      <w:rPr>
        <w:rFonts w:ascii="Arial" w:hAnsi="Arial" w:hint="default"/>
      </w:rPr>
    </w:lvl>
    <w:lvl w:ilvl="8" w:tplc="1236E45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D75E7D"/>
    <w:multiLevelType w:val="multilevel"/>
    <w:tmpl w:val="34EE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A0487D"/>
    <w:multiLevelType w:val="hybridMultilevel"/>
    <w:tmpl w:val="72163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07B52"/>
    <w:multiLevelType w:val="hybridMultilevel"/>
    <w:tmpl w:val="7398182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1D169BF"/>
    <w:multiLevelType w:val="hybridMultilevel"/>
    <w:tmpl w:val="43A224DC"/>
    <w:lvl w:ilvl="0" w:tplc="780E4FE4">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4C7BBE">
      <w:start w:val="1"/>
      <w:numFmt w:val="lowerLetter"/>
      <w:lvlText w:val="%2"/>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4287FA">
      <w:start w:val="1"/>
      <w:numFmt w:val="lowerRoman"/>
      <w:lvlText w:val="%3"/>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046E8">
      <w:start w:val="1"/>
      <w:numFmt w:val="decimal"/>
      <w:lvlText w:val="%4"/>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4AE876">
      <w:start w:val="1"/>
      <w:numFmt w:val="lowerLetter"/>
      <w:lvlText w:val="%5"/>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AE4434">
      <w:start w:val="1"/>
      <w:numFmt w:val="lowerRoman"/>
      <w:lvlText w:val="%6"/>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E3A35E8">
      <w:start w:val="1"/>
      <w:numFmt w:val="decimal"/>
      <w:lvlText w:val="%7"/>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884CE8">
      <w:start w:val="1"/>
      <w:numFmt w:val="lowerLetter"/>
      <w:lvlText w:val="%8"/>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45A28">
      <w:start w:val="1"/>
      <w:numFmt w:val="lowerRoman"/>
      <w:lvlText w:val="%9"/>
      <w:lvlJc w:val="left"/>
      <w:pPr>
        <w:ind w:left="6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24254CC"/>
    <w:multiLevelType w:val="hybridMultilevel"/>
    <w:tmpl w:val="D618E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917E1"/>
    <w:multiLevelType w:val="multilevel"/>
    <w:tmpl w:val="A048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44083"/>
    <w:multiLevelType w:val="hybridMultilevel"/>
    <w:tmpl w:val="559E0EFE"/>
    <w:lvl w:ilvl="0" w:tplc="5FA81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6524D"/>
    <w:multiLevelType w:val="multilevel"/>
    <w:tmpl w:val="52D2B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F1047B"/>
    <w:multiLevelType w:val="multilevel"/>
    <w:tmpl w:val="43BAA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69548E"/>
    <w:multiLevelType w:val="hybridMultilevel"/>
    <w:tmpl w:val="21809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851AE8"/>
    <w:multiLevelType w:val="multilevel"/>
    <w:tmpl w:val="F66E6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BBD587D"/>
    <w:multiLevelType w:val="hybridMultilevel"/>
    <w:tmpl w:val="FB103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A3354"/>
    <w:multiLevelType w:val="hybridMultilevel"/>
    <w:tmpl w:val="AAA2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36761"/>
    <w:multiLevelType w:val="multilevel"/>
    <w:tmpl w:val="A3E04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3F61EC"/>
    <w:multiLevelType w:val="hybridMultilevel"/>
    <w:tmpl w:val="8A24F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50"/>
    <w:multiLevelType w:val="hybridMultilevel"/>
    <w:tmpl w:val="7E24D196"/>
    <w:lvl w:ilvl="0" w:tplc="FA08CDBE">
      <w:start w:val="1"/>
      <w:numFmt w:val="bullet"/>
      <w:lvlText w:val="•"/>
      <w:lvlJc w:val="left"/>
      <w:pPr>
        <w:tabs>
          <w:tab w:val="num" w:pos="720"/>
        </w:tabs>
        <w:ind w:left="720" w:hanging="360"/>
      </w:pPr>
      <w:rPr>
        <w:rFonts w:ascii="Arial" w:hAnsi="Arial" w:hint="default"/>
      </w:rPr>
    </w:lvl>
    <w:lvl w:ilvl="1" w:tplc="71CC26AA" w:tentative="1">
      <w:start w:val="1"/>
      <w:numFmt w:val="bullet"/>
      <w:lvlText w:val="•"/>
      <w:lvlJc w:val="left"/>
      <w:pPr>
        <w:tabs>
          <w:tab w:val="num" w:pos="1440"/>
        </w:tabs>
        <w:ind w:left="1440" w:hanging="360"/>
      </w:pPr>
      <w:rPr>
        <w:rFonts w:ascii="Arial" w:hAnsi="Arial" w:hint="default"/>
      </w:rPr>
    </w:lvl>
    <w:lvl w:ilvl="2" w:tplc="C27CC8DA" w:tentative="1">
      <w:start w:val="1"/>
      <w:numFmt w:val="bullet"/>
      <w:lvlText w:val="•"/>
      <w:lvlJc w:val="left"/>
      <w:pPr>
        <w:tabs>
          <w:tab w:val="num" w:pos="2160"/>
        </w:tabs>
        <w:ind w:left="2160" w:hanging="360"/>
      </w:pPr>
      <w:rPr>
        <w:rFonts w:ascii="Arial" w:hAnsi="Arial" w:hint="default"/>
      </w:rPr>
    </w:lvl>
    <w:lvl w:ilvl="3" w:tplc="FCEA5DCC" w:tentative="1">
      <w:start w:val="1"/>
      <w:numFmt w:val="bullet"/>
      <w:lvlText w:val="•"/>
      <w:lvlJc w:val="left"/>
      <w:pPr>
        <w:tabs>
          <w:tab w:val="num" w:pos="2880"/>
        </w:tabs>
        <w:ind w:left="2880" w:hanging="360"/>
      </w:pPr>
      <w:rPr>
        <w:rFonts w:ascii="Arial" w:hAnsi="Arial" w:hint="default"/>
      </w:rPr>
    </w:lvl>
    <w:lvl w:ilvl="4" w:tplc="F0347C54" w:tentative="1">
      <w:start w:val="1"/>
      <w:numFmt w:val="bullet"/>
      <w:lvlText w:val="•"/>
      <w:lvlJc w:val="left"/>
      <w:pPr>
        <w:tabs>
          <w:tab w:val="num" w:pos="3600"/>
        </w:tabs>
        <w:ind w:left="3600" w:hanging="360"/>
      </w:pPr>
      <w:rPr>
        <w:rFonts w:ascii="Arial" w:hAnsi="Arial" w:hint="default"/>
      </w:rPr>
    </w:lvl>
    <w:lvl w:ilvl="5" w:tplc="287C601C" w:tentative="1">
      <w:start w:val="1"/>
      <w:numFmt w:val="bullet"/>
      <w:lvlText w:val="•"/>
      <w:lvlJc w:val="left"/>
      <w:pPr>
        <w:tabs>
          <w:tab w:val="num" w:pos="4320"/>
        </w:tabs>
        <w:ind w:left="4320" w:hanging="360"/>
      </w:pPr>
      <w:rPr>
        <w:rFonts w:ascii="Arial" w:hAnsi="Arial" w:hint="default"/>
      </w:rPr>
    </w:lvl>
    <w:lvl w:ilvl="6" w:tplc="6C6AA136" w:tentative="1">
      <w:start w:val="1"/>
      <w:numFmt w:val="bullet"/>
      <w:lvlText w:val="•"/>
      <w:lvlJc w:val="left"/>
      <w:pPr>
        <w:tabs>
          <w:tab w:val="num" w:pos="5040"/>
        </w:tabs>
        <w:ind w:left="5040" w:hanging="360"/>
      </w:pPr>
      <w:rPr>
        <w:rFonts w:ascii="Arial" w:hAnsi="Arial" w:hint="default"/>
      </w:rPr>
    </w:lvl>
    <w:lvl w:ilvl="7" w:tplc="25A6B23A" w:tentative="1">
      <w:start w:val="1"/>
      <w:numFmt w:val="bullet"/>
      <w:lvlText w:val="•"/>
      <w:lvlJc w:val="left"/>
      <w:pPr>
        <w:tabs>
          <w:tab w:val="num" w:pos="5760"/>
        </w:tabs>
        <w:ind w:left="5760" w:hanging="360"/>
      </w:pPr>
      <w:rPr>
        <w:rFonts w:ascii="Arial" w:hAnsi="Arial" w:hint="default"/>
      </w:rPr>
    </w:lvl>
    <w:lvl w:ilvl="8" w:tplc="F422589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0AF7174"/>
    <w:multiLevelType w:val="multilevel"/>
    <w:tmpl w:val="9200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7F120F"/>
    <w:multiLevelType w:val="hybridMultilevel"/>
    <w:tmpl w:val="E39A2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DC5838"/>
    <w:multiLevelType w:val="hybridMultilevel"/>
    <w:tmpl w:val="43A224DC"/>
    <w:lvl w:ilvl="0" w:tplc="FFFFFFFF">
      <w:start w:val="1"/>
      <w:numFmt w:val="decimal"/>
      <w:lvlText w:val="%1."/>
      <w:lvlJc w:val="left"/>
      <w:pPr>
        <w:ind w:left="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6B77A7"/>
    <w:multiLevelType w:val="hybridMultilevel"/>
    <w:tmpl w:val="338AB064"/>
    <w:lvl w:ilvl="0" w:tplc="6D586BC6">
      <w:start w:val="1"/>
      <w:numFmt w:val="bullet"/>
      <w:lvlText w:val="•"/>
      <w:lvlJc w:val="left"/>
      <w:pPr>
        <w:tabs>
          <w:tab w:val="num" w:pos="720"/>
        </w:tabs>
        <w:ind w:left="720" w:hanging="360"/>
      </w:pPr>
      <w:rPr>
        <w:rFonts w:ascii="Arial" w:hAnsi="Arial" w:hint="default"/>
      </w:rPr>
    </w:lvl>
    <w:lvl w:ilvl="1" w:tplc="1EE233F4" w:tentative="1">
      <w:start w:val="1"/>
      <w:numFmt w:val="bullet"/>
      <w:lvlText w:val="•"/>
      <w:lvlJc w:val="left"/>
      <w:pPr>
        <w:tabs>
          <w:tab w:val="num" w:pos="1440"/>
        </w:tabs>
        <w:ind w:left="1440" w:hanging="360"/>
      </w:pPr>
      <w:rPr>
        <w:rFonts w:ascii="Arial" w:hAnsi="Arial" w:hint="default"/>
      </w:rPr>
    </w:lvl>
    <w:lvl w:ilvl="2" w:tplc="654A4CAC" w:tentative="1">
      <w:start w:val="1"/>
      <w:numFmt w:val="bullet"/>
      <w:lvlText w:val="•"/>
      <w:lvlJc w:val="left"/>
      <w:pPr>
        <w:tabs>
          <w:tab w:val="num" w:pos="2160"/>
        </w:tabs>
        <w:ind w:left="2160" w:hanging="360"/>
      </w:pPr>
      <w:rPr>
        <w:rFonts w:ascii="Arial" w:hAnsi="Arial" w:hint="default"/>
      </w:rPr>
    </w:lvl>
    <w:lvl w:ilvl="3" w:tplc="D752F8FE" w:tentative="1">
      <w:start w:val="1"/>
      <w:numFmt w:val="bullet"/>
      <w:lvlText w:val="•"/>
      <w:lvlJc w:val="left"/>
      <w:pPr>
        <w:tabs>
          <w:tab w:val="num" w:pos="2880"/>
        </w:tabs>
        <w:ind w:left="2880" w:hanging="360"/>
      </w:pPr>
      <w:rPr>
        <w:rFonts w:ascii="Arial" w:hAnsi="Arial" w:hint="default"/>
      </w:rPr>
    </w:lvl>
    <w:lvl w:ilvl="4" w:tplc="DB4ED0A8" w:tentative="1">
      <w:start w:val="1"/>
      <w:numFmt w:val="bullet"/>
      <w:lvlText w:val="•"/>
      <w:lvlJc w:val="left"/>
      <w:pPr>
        <w:tabs>
          <w:tab w:val="num" w:pos="3600"/>
        </w:tabs>
        <w:ind w:left="3600" w:hanging="360"/>
      </w:pPr>
      <w:rPr>
        <w:rFonts w:ascii="Arial" w:hAnsi="Arial" w:hint="default"/>
      </w:rPr>
    </w:lvl>
    <w:lvl w:ilvl="5" w:tplc="733E9518" w:tentative="1">
      <w:start w:val="1"/>
      <w:numFmt w:val="bullet"/>
      <w:lvlText w:val="•"/>
      <w:lvlJc w:val="left"/>
      <w:pPr>
        <w:tabs>
          <w:tab w:val="num" w:pos="4320"/>
        </w:tabs>
        <w:ind w:left="4320" w:hanging="360"/>
      </w:pPr>
      <w:rPr>
        <w:rFonts w:ascii="Arial" w:hAnsi="Arial" w:hint="default"/>
      </w:rPr>
    </w:lvl>
    <w:lvl w:ilvl="6" w:tplc="62CE0996" w:tentative="1">
      <w:start w:val="1"/>
      <w:numFmt w:val="bullet"/>
      <w:lvlText w:val="•"/>
      <w:lvlJc w:val="left"/>
      <w:pPr>
        <w:tabs>
          <w:tab w:val="num" w:pos="5040"/>
        </w:tabs>
        <w:ind w:left="5040" w:hanging="360"/>
      </w:pPr>
      <w:rPr>
        <w:rFonts w:ascii="Arial" w:hAnsi="Arial" w:hint="default"/>
      </w:rPr>
    </w:lvl>
    <w:lvl w:ilvl="7" w:tplc="258256FA" w:tentative="1">
      <w:start w:val="1"/>
      <w:numFmt w:val="bullet"/>
      <w:lvlText w:val="•"/>
      <w:lvlJc w:val="left"/>
      <w:pPr>
        <w:tabs>
          <w:tab w:val="num" w:pos="5760"/>
        </w:tabs>
        <w:ind w:left="5760" w:hanging="360"/>
      </w:pPr>
      <w:rPr>
        <w:rFonts w:ascii="Arial" w:hAnsi="Arial" w:hint="default"/>
      </w:rPr>
    </w:lvl>
    <w:lvl w:ilvl="8" w:tplc="2FE81D0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EB442A0"/>
    <w:multiLevelType w:val="hybridMultilevel"/>
    <w:tmpl w:val="61963A96"/>
    <w:lvl w:ilvl="0" w:tplc="281E72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56511B"/>
    <w:multiLevelType w:val="hybridMultilevel"/>
    <w:tmpl w:val="8990E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D6E26"/>
    <w:multiLevelType w:val="hybridMultilevel"/>
    <w:tmpl w:val="DE34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462DAB"/>
    <w:multiLevelType w:val="hybridMultilevel"/>
    <w:tmpl w:val="4A96B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54C06"/>
    <w:multiLevelType w:val="multilevel"/>
    <w:tmpl w:val="A7E6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3863B1"/>
    <w:multiLevelType w:val="multilevel"/>
    <w:tmpl w:val="D58E28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3016792">
    <w:abstractNumId w:val="27"/>
  </w:num>
  <w:num w:numId="2" w16cid:durableId="2119249432">
    <w:abstractNumId w:val="7"/>
  </w:num>
  <w:num w:numId="3" w16cid:durableId="1839421441">
    <w:abstractNumId w:val="11"/>
  </w:num>
  <w:num w:numId="4" w16cid:durableId="133645514">
    <w:abstractNumId w:val="36"/>
  </w:num>
  <w:num w:numId="5" w16cid:durableId="1784837304">
    <w:abstractNumId w:val="36"/>
  </w:num>
  <w:num w:numId="6" w16cid:durableId="1391660398">
    <w:abstractNumId w:val="36"/>
    <w:lvlOverride w:ilvl="0">
      <w:lvl w:ilvl="0">
        <w:numFmt w:val="decimal"/>
        <w:lvlText w:val=""/>
        <w:lvlJc w:val="left"/>
      </w:lvl>
    </w:lvlOverride>
    <w:lvlOverride w:ilvl="1">
      <w:lvl w:ilvl="1">
        <w:start w:val="1"/>
        <w:numFmt w:val="lowerLetter"/>
        <w:lvlText w:val="%2."/>
        <w:lvlJc w:val="left"/>
        <w:rPr>
          <w:rFonts w:ascii="Georgia" w:eastAsia="Times New Roman" w:hAnsi="Georgia" w:cs="Times New Roman"/>
        </w:rPr>
      </w:lvl>
    </w:lvlOverride>
  </w:num>
  <w:num w:numId="7" w16cid:durableId="1078747441">
    <w:abstractNumId w:val="36"/>
    <w:lvlOverride w:ilvl="0">
      <w:lvl w:ilvl="0">
        <w:numFmt w:val="decimal"/>
        <w:lvlText w:val=""/>
        <w:lvlJc w:val="left"/>
      </w:lvl>
    </w:lvlOverride>
    <w:lvlOverride w:ilvl="1">
      <w:lvl w:ilvl="1">
        <w:numFmt w:val="lowerLetter"/>
        <w:lvlText w:val="%2."/>
        <w:lvlJc w:val="left"/>
      </w:lvl>
    </w:lvlOverride>
  </w:num>
  <w:num w:numId="8" w16cid:durableId="787284032">
    <w:abstractNumId w:val="36"/>
    <w:lvlOverride w:ilvl="0">
      <w:lvl w:ilvl="0">
        <w:numFmt w:val="decimal"/>
        <w:lvlText w:val=""/>
        <w:lvlJc w:val="left"/>
      </w:lvl>
    </w:lvlOverride>
    <w:lvlOverride w:ilvl="1">
      <w:lvl w:ilvl="1">
        <w:numFmt w:val="lowerLetter"/>
        <w:lvlText w:val="%2."/>
        <w:lvlJc w:val="left"/>
      </w:lvl>
    </w:lvlOverride>
  </w:num>
  <w:num w:numId="9" w16cid:durableId="1631127718">
    <w:abstractNumId w:val="8"/>
  </w:num>
  <w:num w:numId="10" w16cid:durableId="1772429937">
    <w:abstractNumId w:val="4"/>
  </w:num>
  <w:num w:numId="11" w16cid:durableId="1268540442">
    <w:abstractNumId w:val="16"/>
  </w:num>
  <w:num w:numId="12" w16cid:durableId="1041369825">
    <w:abstractNumId w:val="2"/>
  </w:num>
  <w:num w:numId="13" w16cid:durableId="1888299503">
    <w:abstractNumId w:val="18"/>
  </w:num>
  <w:num w:numId="14" w16cid:durableId="598149123">
    <w:abstractNumId w:val="24"/>
  </w:num>
  <w:num w:numId="15" w16cid:durableId="277295851">
    <w:abstractNumId w:val="12"/>
  </w:num>
  <w:num w:numId="16" w16cid:durableId="319890827">
    <w:abstractNumId w:val="22"/>
  </w:num>
  <w:num w:numId="17" w16cid:durableId="1864853776">
    <w:abstractNumId w:val="23"/>
  </w:num>
  <w:num w:numId="18" w16cid:durableId="875969928">
    <w:abstractNumId w:val="5"/>
  </w:num>
  <w:num w:numId="19" w16cid:durableId="905259340">
    <w:abstractNumId w:val="0"/>
  </w:num>
  <w:num w:numId="20" w16cid:durableId="1260941324">
    <w:abstractNumId w:val="35"/>
  </w:num>
  <w:num w:numId="21" w16cid:durableId="969941338">
    <w:abstractNumId w:val="19"/>
  </w:num>
  <w:num w:numId="22" w16cid:durableId="1727293178">
    <w:abstractNumId w:val="21"/>
  </w:num>
  <w:num w:numId="23" w16cid:durableId="436557403">
    <w:abstractNumId w:val="1"/>
  </w:num>
  <w:num w:numId="24" w16cid:durableId="795370717">
    <w:abstractNumId w:val="10"/>
  </w:num>
  <w:num w:numId="25" w16cid:durableId="1727023540">
    <w:abstractNumId w:val="34"/>
  </w:num>
  <w:num w:numId="26" w16cid:durableId="1561019060">
    <w:abstractNumId w:val="26"/>
  </w:num>
  <w:num w:numId="27" w16cid:durableId="1118570582">
    <w:abstractNumId w:val="32"/>
  </w:num>
  <w:num w:numId="28" w16cid:durableId="1486121226">
    <w:abstractNumId w:val="30"/>
  </w:num>
  <w:num w:numId="29" w16cid:durableId="486436805">
    <w:abstractNumId w:val="33"/>
  </w:num>
  <w:num w:numId="30" w16cid:durableId="236719568">
    <w:abstractNumId w:val="6"/>
  </w:num>
  <w:num w:numId="31" w16cid:durableId="1849562212">
    <w:abstractNumId w:val="3"/>
  </w:num>
  <w:num w:numId="32" w16cid:durableId="1847935499">
    <w:abstractNumId w:val="31"/>
  </w:num>
  <w:num w:numId="33" w16cid:durableId="317878390">
    <w:abstractNumId w:val="17"/>
  </w:num>
  <w:num w:numId="34" w16cid:durableId="1235092707">
    <w:abstractNumId w:val="13"/>
  </w:num>
  <w:num w:numId="35" w16cid:durableId="1980649863">
    <w:abstractNumId w:val="25"/>
  </w:num>
  <w:num w:numId="36" w16cid:durableId="128862475">
    <w:abstractNumId w:val="14"/>
  </w:num>
  <w:num w:numId="37" w16cid:durableId="833759726">
    <w:abstractNumId w:val="9"/>
  </w:num>
  <w:num w:numId="38" w16cid:durableId="802230468">
    <w:abstractNumId w:val="29"/>
  </w:num>
  <w:num w:numId="39" w16cid:durableId="1776821751">
    <w:abstractNumId w:val="28"/>
  </w:num>
  <w:num w:numId="40" w16cid:durableId="258103551">
    <w:abstractNumId w:val="15"/>
  </w:num>
  <w:num w:numId="41" w16cid:durableId="1587105515">
    <w:abstractNumId w:val="20"/>
  </w:num>
  <w:num w:numId="42" w16cid:durableId="1193224611">
    <w:abstractNumId w:val="36"/>
    <w:lvlOverride w:ilvl="1">
      <w:lvl w:ilvl="1">
        <w:start w:val="1"/>
        <w:numFmt w:val="lowerLetter"/>
        <w:lvlText w:val="%2."/>
        <w:lvlJc w:val="left"/>
        <w:rPr>
          <w:rFonts w:ascii="Georgia" w:eastAsia="Times New Roman" w:hAnsi="Georgia" w:cs="Times New Roman"/>
        </w:rPr>
      </w:lvl>
    </w:lvlOverride>
    <w:lvlOverride w:ilvl="2">
      <w:lvl w:ilvl="2">
        <w:numFmt w:val="lowerRoman"/>
        <w:lvlText w:val="%3."/>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586467"/>
    <w:rsid w:val="000002D8"/>
    <w:rsid w:val="00001C30"/>
    <w:rsid w:val="00006032"/>
    <w:rsid w:val="00007A7A"/>
    <w:rsid w:val="00010019"/>
    <w:rsid w:val="00010BBD"/>
    <w:rsid w:val="00011E07"/>
    <w:rsid w:val="00015EA4"/>
    <w:rsid w:val="00016E43"/>
    <w:rsid w:val="00016EA9"/>
    <w:rsid w:val="00017399"/>
    <w:rsid w:val="0002457D"/>
    <w:rsid w:val="00031166"/>
    <w:rsid w:val="000338B4"/>
    <w:rsid w:val="00035285"/>
    <w:rsid w:val="000364B0"/>
    <w:rsid w:val="00037D92"/>
    <w:rsid w:val="00040021"/>
    <w:rsid w:val="000408C7"/>
    <w:rsid w:val="00041488"/>
    <w:rsid w:val="00041E68"/>
    <w:rsid w:val="000431A6"/>
    <w:rsid w:val="00045F88"/>
    <w:rsid w:val="0004776F"/>
    <w:rsid w:val="00047F76"/>
    <w:rsid w:val="00052190"/>
    <w:rsid w:val="00052786"/>
    <w:rsid w:val="00054FAB"/>
    <w:rsid w:val="00057043"/>
    <w:rsid w:val="000574F1"/>
    <w:rsid w:val="00057907"/>
    <w:rsid w:val="00061910"/>
    <w:rsid w:val="000626EB"/>
    <w:rsid w:val="00062B86"/>
    <w:rsid w:val="00064B25"/>
    <w:rsid w:val="00065DC6"/>
    <w:rsid w:val="0007020D"/>
    <w:rsid w:val="00075321"/>
    <w:rsid w:val="00076EB4"/>
    <w:rsid w:val="00077AFE"/>
    <w:rsid w:val="000805B9"/>
    <w:rsid w:val="00081833"/>
    <w:rsid w:val="00083B6E"/>
    <w:rsid w:val="0008661E"/>
    <w:rsid w:val="00090CAB"/>
    <w:rsid w:val="00091281"/>
    <w:rsid w:val="00092D68"/>
    <w:rsid w:val="00093C52"/>
    <w:rsid w:val="00094127"/>
    <w:rsid w:val="00094BD4"/>
    <w:rsid w:val="0009677C"/>
    <w:rsid w:val="000A1342"/>
    <w:rsid w:val="000A4463"/>
    <w:rsid w:val="000A57B1"/>
    <w:rsid w:val="000A6028"/>
    <w:rsid w:val="000A64A3"/>
    <w:rsid w:val="000A6608"/>
    <w:rsid w:val="000A7AC9"/>
    <w:rsid w:val="000B1B47"/>
    <w:rsid w:val="000B24D9"/>
    <w:rsid w:val="000C0AE2"/>
    <w:rsid w:val="000C1F0D"/>
    <w:rsid w:val="000C224A"/>
    <w:rsid w:val="000C4577"/>
    <w:rsid w:val="000C4FBB"/>
    <w:rsid w:val="000C592D"/>
    <w:rsid w:val="000C5AE3"/>
    <w:rsid w:val="000C678B"/>
    <w:rsid w:val="000D094E"/>
    <w:rsid w:val="000D19F3"/>
    <w:rsid w:val="000D4F3F"/>
    <w:rsid w:val="000E08ED"/>
    <w:rsid w:val="000E1253"/>
    <w:rsid w:val="000E48F7"/>
    <w:rsid w:val="000E5BB8"/>
    <w:rsid w:val="000E5E50"/>
    <w:rsid w:val="000F1480"/>
    <w:rsid w:val="000F21BC"/>
    <w:rsid w:val="000F356C"/>
    <w:rsid w:val="000F35A3"/>
    <w:rsid w:val="000F5046"/>
    <w:rsid w:val="000F73E3"/>
    <w:rsid w:val="00102D28"/>
    <w:rsid w:val="00103F63"/>
    <w:rsid w:val="00105182"/>
    <w:rsid w:val="00105369"/>
    <w:rsid w:val="00106CE0"/>
    <w:rsid w:val="00113E3D"/>
    <w:rsid w:val="0011550E"/>
    <w:rsid w:val="00115EB6"/>
    <w:rsid w:val="0011702B"/>
    <w:rsid w:val="00117DFA"/>
    <w:rsid w:val="00120831"/>
    <w:rsid w:val="00120C29"/>
    <w:rsid w:val="00121087"/>
    <w:rsid w:val="001222C6"/>
    <w:rsid w:val="0012230F"/>
    <w:rsid w:val="001225A6"/>
    <w:rsid w:val="00122659"/>
    <w:rsid w:val="00122CB3"/>
    <w:rsid w:val="00123091"/>
    <w:rsid w:val="00124D29"/>
    <w:rsid w:val="00127C91"/>
    <w:rsid w:val="0013032D"/>
    <w:rsid w:val="00130B0B"/>
    <w:rsid w:val="00131B9D"/>
    <w:rsid w:val="001329C7"/>
    <w:rsid w:val="001367AA"/>
    <w:rsid w:val="00136EDE"/>
    <w:rsid w:val="00141298"/>
    <w:rsid w:val="001426B9"/>
    <w:rsid w:val="00145F2C"/>
    <w:rsid w:val="00145F8B"/>
    <w:rsid w:val="00146FB9"/>
    <w:rsid w:val="00152B1A"/>
    <w:rsid w:val="00152D2B"/>
    <w:rsid w:val="00156E86"/>
    <w:rsid w:val="00157A0B"/>
    <w:rsid w:val="00160E13"/>
    <w:rsid w:val="00162675"/>
    <w:rsid w:val="00166904"/>
    <w:rsid w:val="00166DF2"/>
    <w:rsid w:val="0016768C"/>
    <w:rsid w:val="00167772"/>
    <w:rsid w:val="00172306"/>
    <w:rsid w:val="001730B1"/>
    <w:rsid w:val="0017422B"/>
    <w:rsid w:val="001753BA"/>
    <w:rsid w:val="00181365"/>
    <w:rsid w:val="001833AD"/>
    <w:rsid w:val="00194105"/>
    <w:rsid w:val="00194358"/>
    <w:rsid w:val="0019475D"/>
    <w:rsid w:val="00194EDB"/>
    <w:rsid w:val="001957DB"/>
    <w:rsid w:val="00197582"/>
    <w:rsid w:val="00197CC4"/>
    <w:rsid w:val="001A12E8"/>
    <w:rsid w:val="001A14E9"/>
    <w:rsid w:val="001A1DBA"/>
    <w:rsid w:val="001A2DE2"/>
    <w:rsid w:val="001A4553"/>
    <w:rsid w:val="001A783F"/>
    <w:rsid w:val="001B0440"/>
    <w:rsid w:val="001B15F8"/>
    <w:rsid w:val="001B18E0"/>
    <w:rsid w:val="001B3120"/>
    <w:rsid w:val="001B436A"/>
    <w:rsid w:val="001B4BE1"/>
    <w:rsid w:val="001B58F4"/>
    <w:rsid w:val="001B68BA"/>
    <w:rsid w:val="001B694F"/>
    <w:rsid w:val="001C1D9B"/>
    <w:rsid w:val="001C306A"/>
    <w:rsid w:val="001C4795"/>
    <w:rsid w:val="001C47FF"/>
    <w:rsid w:val="001C5EDC"/>
    <w:rsid w:val="001C77AE"/>
    <w:rsid w:val="001D0283"/>
    <w:rsid w:val="001D0FA0"/>
    <w:rsid w:val="001D127F"/>
    <w:rsid w:val="001D5240"/>
    <w:rsid w:val="001D5847"/>
    <w:rsid w:val="001E04F5"/>
    <w:rsid w:val="001E0F1D"/>
    <w:rsid w:val="001E1262"/>
    <w:rsid w:val="001E296F"/>
    <w:rsid w:val="001E5A5B"/>
    <w:rsid w:val="001E5A91"/>
    <w:rsid w:val="001E74B4"/>
    <w:rsid w:val="001E7F41"/>
    <w:rsid w:val="001F26B3"/>
    <w:rsid w:val="001F5193"/>
    <w:rsid w:val="001F668B"/>
    <w:rsid w:val="001F6956"/>
    <w:rsid w:val="002006EE"/>
    <w:rsid w:val="00202640"/>
    <w:rsid w:val="00202BDF"/>
    <w:rsid w:val="00206E88"/>
    <w:rsid w:val="00206F2E"/>
    <w:rsid w:val="00206F6B"/>
    <w:rsid w:val="00207E7F"/>
    <w:rsid w:val="00211E43"/>
    <w:rsid w:val="00212100"/>
    <w:rsid w:val="0021434C"/>
    <w:rsid w:val="002143B0"/>
    <w:rsid w:val="00215175"/>
    <w:rsid w:val="00220753"/>
    <w:rsid w:val="002219F0"/>
    <w:rsid w:val="00221BDC"/>
    <w:rsid w:val="002222CF"/>
    <w:rsid w:val="002230D6"/>
    <w:rsid w:val="00224D61"/>
    <w:rsid w:val="0022530A"/>
    <w:rsid w:val="002258DE"/>
    <w:rsid w:val="00231A56"/>
    <w:rsid w:val="00235487"/>
    <w:rsid w:val="00235573"/>
    <w:rsid w:val="0023578A"/>
    <w:rsid w:val="002363B9"/>
    <w:rsid w:val="0023787C"/>
    <w:rsid w:val="00237C3C"/>
    <w:rsid w:val="0024393F"/>
    <w:rsid w:val="00244F73"/>
    <w:rsid w:val="00245739"/>
    <w:rsid w:val="00246C86"/>
    <w:rsid w:val="00247F2D"/>
    <w:rsid w:val="0025042E"/>
    <w:rsid w:val="00253194"/>
    <w:rsid w:val="00254D4B"/>
    <w:rsid w:val="0026023C"/>
    <w:rsid w:val="00260445"/>
    <w:rsid w:val="00261C19"/>
    <w:rsid w:val="002629BB"/>
    <w:rsid w:val="00266A30"/>
    <w:rsid w:val="002676C3"/>
    <w:rsid w:val="00270CA7"/>
    <w:rsid w:val="00271884"/>
    <w:rsid w:val="00271B23"/>
    <w:rsid w:val="0027392B"/>
    <w:rsid w:val="00273EDC"/>
    <w:rsid w:val="00274C01"/>
    <w:rsid w:val="002766BF"/>
    <w:rsid w:val="00277391"/>
    <w:rsid w:val="002800C3"/>
    <w:rsid w:val="0028073E"/>
    <w:rsid w:val="00281D68"/>
    <w:rsid w:val="00283B10"/>
    <w:rsid w:val="00284DCC"/>
    <w:rsid w:val="00286242"/>
    <w:rsid w:val="00287960"/>
    <w:rsid w:val="00290EF6"/>
    <w:rsid w:val="0029135C"/>
    <w:rsid w:val="00293C50"/>
    <w:rsid w:val="00294021"/>
    <w:rsid w:val="00295684"/>
    <w:rsid w:val="00297709"/>
    <w:rsid w:val="002977A8"/>
    <w:rsid w:val="00297852"/>
    <w:rsid w:val="002A10A3"/>
    <w:rsid w:val="002A1813"/>
    <w:rsid w:val="002A2D30"/>
    <w:rsid w:val="002A3E85"/>
    <w:rsid w:val="002A5040"/>
    <w:rsid w:val="002A612E"/>
    <w:rsid w:val="002B1D7B"/>
    <w:rsid w:val="002B274A"/>
    <w:rsid w:val="002B2886"/>
    <w:rsid w:val="002B2C24"/>
    <w:rsid w:val="002B4F82"/>
    <w:rsid w:val="002B58DC"/>
    <w:rsid w:val="002B73CC"/>
    <w:rsid w:val="002B7886"/>
    <w:rsid w:val="002B7B64"/>
    <w:rsid w:val="002C0CD3"/>
    <w:rsid w:val="002C56D3"/>
    <w:rsid w:val="002C7AAE"/>
    <w:rsid w:val="002D16F1"/>
    <w:rsid w:val="002D4F26"/>
    <w:rsid w:val="002D5BA8"/>
    <w:rsid w:val="002D64D6"/>
    <w:rsid w:val="002D6E48"/>
    <w:rsid w:val="002E0D97"/>
    <w:rsid w:val="002E331E"/>
    <w:rsid w:val="002E4413"/>
    <w:rsid w:val="002E49D9"/>
    <w:rsid w:val="002E6395"/>
    <w:rsid w:val="002E6B98"/>
    <w:rsid w:val="002E6FB4"/>
    <w:rsid w:val="002F2A39"/>
    <w:rsid w:val="002F38F9"/>
    <w:rsid w:val="002F5610"/>
    <w:rsid w:val="002F6029"/>
    <w:rsid w:val="002F77A6"/>
    <w:rsid w:val="00303526"/>
    <w:rsid w:val="003068D6"/>
    <w:rsid w:val="00307A13"/>
    <w:rsid w:val="00307CF0"/>
    <w:rsid w:val="00307D74"/>
    <w:rsid w:val="003100C5"/>
    <w:rsid w:val="0031296C"/>
    <w:rsid w:val="00313851"/>
    <w:rsid w:val="00313C02"/>
    <w:rsid w:val="00313DE0"/>
    <w:rsid w:val="003140E7"/>
    <w:rsid w:val="00315AEA"/>
    <w:rsid w:val="00322410"/>
    <w:rsid w:val="0032518E"/>
    <w:rsid w:val="003259AB"/>
    <w:rsid w:val="003259EE"/>
    <w:rsid w:val="00327606"/>
    <w:rsid w:val="00327C45"/>
    <w:rsid w:val="0033021D"/>
    <w:rsid w:val="00332FD5"/>
    <w:rsid w:val="00333173"/>
    <w:rsid w:val="00333269"/>
    <w:rsid w:val="00333A9C"/>
    <w:rsid w:val="00334195"/>
    <w:rsid w:val="00334694"/>
    <w:rsid w:val="003365B0"/>
    <w:rsid w:val="00336923"/>
    <w:rsid w:val="00340E86"/>
    <w:rsid w:val="00341203"/>
    <w:rsid w:val="00345646"/>
    <w:rsid w:val="0034596F"/>
    <w:rsid w:val="00345D9B"/>
    <w:rsid w:val="00346813"/>
    <w:rsid w:val="003478BF"/>
    <w:rsid w:val="003478FC"/>
    <w:rsid w:val="003505F4"/>
    <w:rsid w:val="0035183E"/>
    <w:rsid w:val="00351EAA"/>
    <w:rsid w:val="00351F7C"/>
    <w:rsid w:val="00353009"/>
    <w:rsid w:val="00357DAA"/>
    <w:rsid w:val="00361075"/>
    <w:rsid w:val="00366B67"/>
    <w:rsid w:val="00367131"/>
    <w:rsid w:val="003678F3"/>
    <w:rsid w:val="00373D98"/>
    <w:rsid w:val="00374739"/>
    <w:rsid w:val="00377A6F"/>
    <w:rsid w:val="00377BD3"/>
    <w:rsid w:val="00380588"/>
    <w:rsid w:val="003806F1"/>
    <w:rsid w:val="003814BA"/>
    <w:rsid w:val="003825B2"/>
    <w:rsid w:val="00384535"/>
    <w:rsid w:val="003854D7"/>
    <w:rsid w:val="00387A18"/>
    <w:rsid w:val="00387FB0"/>
    <w:rsid w:val="003904ED"/>
    <w:rsid w:val="00391DF5"/>
    <w:rsid w:val="003921DD"/>
    <w:rsid w:val="003931E1"/>
    <w:rsid w:val="00393E17"/>
    <w:rsid w:val="003941C2"/>
    <w:rsid w:val="00394AF9"/>
    <w:rsid w:val="003A04F8"/>
    <w:rsid w:val="003A1AFD"/>
    <w:rsid w:val="003A223F"/>
    <w:rsid w:val="003A23AD"/>
    <w:rsid w:val="003A2DD9"/>
    <w:rsid w:val="003A3005"/>
    <w:rsid w:val="003A39CE"/>
    <w:rsid w:val="003A5A57"/>
    <w:rsid w:val="003A5EFE"/>
    <w:rsid w:val="003A6805"/>
    <w:rsid w:val="003A7CEF"/>
    <w:rsid w:val="003B06E9"/>
    <w:rsid w:val="003B0F7B"/>
    <w:rsid w:val="003B16EB"/>
    <w:rsid w:val="003B2260"/>
    <w:rsid w:val="003B3419"/>
    <w:rsid w:val="003B38AC"/>
    <w:rsid w:val="003B42AA"/>
    <w:rsid w:val="003B4635"/>
    <w:rsid w:val="003B4FF4"/>
    <w:rsid w:val="003B53F1"/>
    <w:rsid w:val="003C126B"/>
    <w:rsid w:val="003C19D4"/>
    <w:rsid w:val="003C29E2"/>
    <w:rsid w:val="003C4A0B"/>
    <w:rsid w:val="003C4CCF"/>
    <w:rsid w:val="003C4F83"/>
    <w:rsid w:val="003C6062"/>
    <w:rsid w:val="003C7734"/>
    <w:rsid w:val="003D1432"/>
    <w:rsid w:val="003D2C3D"/>
    <w:rsid w:val="003D5B7B"/>
    <w:rsid w:val="003D7A0A"/>
    <w:rsid w:val="003D7BA0"/>
    <w:rsid w:val="003E0FD3"/>
    <w:rsid w:val="003E36CE"/>
    <w:rsid w:val="003E40CB"/>
    <w:rsid w:val="003E420B"/>
    <w:rsid w:val="003E4A58"/>
    <w:rsid w:val="003E68EA"/>
    <w:rsid w:val="003F163B"/>
    <w:rsid w:val="003F1F68"/>
    <w:rsid w:val="003F1F81"/>
    <w:rsid w:val="003F286B"/>
    <w:rsid w:val="003F7132"/>
    <w:rsid w:val="00402B33"/>
    <w:rsid w:val="00403162"/>
    <w:rsid w:val="0040549B"/>
    <w:rsid w:val="00406730"/>
    <w:rsid w:val="004104BB"/>
    <w:rsid w:val="004111B9"/>
    <w:rsid w:val="00411FA9"/>
    <w:rsid w:val="0041254F"/>
    <w:rsid w:val="00413E0B"/>
    <w:rsid w:val="0042071C"/>
    <w:rsid w:val="00422BC0"/>
    <w:rsid w:val="0042457C"/>
    <w:rsid w:val="0042589A"/>
    <w:rsid w:val="00425978"/>
    <w:rsid w:val="00430BAA"/>
    <w:rsid w:val="00431284"/>
    <w:rsid w:val="00432A6C"/>
    <w:rsid w:val="00432B5B"/>
    <w:rsid w:val="00435394"/>
    <w:rsid w:val="00437015"/>
    <w:rsid w:val="00440393"/>
    <w:rsid w:val="00441136"/>
    <w:rsid w:val="004423F7"/>
    <w:rsid w:val="004439CC"/>
    <w:rsid w:val="00443BE6"/>
    <w:rsid w:val="00445A7F"/>
    <w:rsid w:val="00446498"/>
    <w:rsid w:val="004478A1"/>
    <w:rsid w:val="004532E9"/>
    <w:rsid w:val="00457287"/>
    <w:rsid w:val="00463F38"/>
    <w:rsid w:val="00465694"/>
    <w:rsid w:val="00465B3B"/>
    <w:rsid w:val="0047054A"/>
    <w:rsid w:val="00471081"/>
    <w:rsid w:val="00471D01"/>
    <w:rsid w:val="004725D0"/>
    <w:rsid w:val="00475F99"/>
    <w:rsid w:val="004826A4"/>
    <w:rsid w:val="004827F5"/>
    <w:rsid w:val="0048503A"/>
    <w:rsid w:val="00486EC7"/>
    <w:rsid w:val="0049458C"/>
    <w:rsid w:val="00494EC2"/>
    <w:rsid w:val="00496EB3"/>
    <w:rsid w:val="004A0A6C"/>
    <w:rsid w:val="004A136B"/>
    <w:rsid w:val="004A2420"/>
    <w:rsid w:val="004A25DD"/>
    <w:rsid w:val="004B2203"/>
    <w:rsid w:val="004B32D4"/>
    <w:rsid w:val="004B383D"/>
    <w:rsid w:val="004B4DF2"/>
    <w:rsid w:val="004B58C3"/>
    <w:rsid w:val="004B6641"/>
    <w:rsid w:val="004C02F3"/>
    <w:rsid w:val="004C06A6"/>
    <w:rsid w:val="004C1316"/>
    <w:rsid w:val="004C244A"/>
    <w:rsid w:val="004C2A9B"/>
    <w:rsid w:val="004C3D67"/>
    <w:rsid w:val="004C4E6D"/>
    <w:rsid w:val="004C5C4E"/>
    <w:rsid w:val="004D1FC3"/>
    <w:rsid w:val="004D22A8"/>
    <w:rsid w:val="004D3CF8"/>
    <w:rsid w:val="004D5DFA"/>
    <w:rsid w:val="004D5F6B"/>
    <w:rsid w:val="004D6644"/>
    <w:rsid w:val="004D7181"/>
    <w:rsid w:val="004E00CB"/>
    <w:rsid w:val="004E27BB"/>
    <w:rsid w:val="004E5FD5"/>
    <w:rsid w:val="004F0FBB"/>
    <w:rsid w:val="004F12B9"/>
    <w:rsid w:val="004F24B3"/>
    <w:rsid w:val="004F40E0"/>
    <w:rsid w:val="004F4465"/>
    <w:rsid w:val="004F4CF6"/>
    <w:rsid w:val="004F5F63"/>
    <w:rsid w:val="004F6D71"/>
    <w:rsid w:val="004F7E86"/>
    <w:rsid w:val="0050198F"/>
    <w:rsid w:val="00502372"/>
    <w:rsid w:val="00502C62"/>
    <w:rsid w:val="00503749"/>
    <w:rsid w:val="00503865"/>
    <w:rsid w:val="005041D0"/>
    <w:rsid w:val="005069E0"/>
    <w:rsid w:val="00507EE5"/>
    <w:rsid w:val="00510083"/>
    <w:rsid w:val="005115F0"/>
    <w:rsid w:val="00511FC0"/>
    <w:rsid w:val="00512589"/>
    <w:rsid w:val="005127AE"/>
    <w:rsid w:val="00513F63"/>
    <w:rsid w:val="0051459F"/>
    <w:rsid w:val="00514F63"/>
    <w:rsid w:val="005158B1"/>
    <w:rsid w:val="005169DB"/>
    <w:rsid w:val="0052329E"/>
    <w:rsid w:val="00524A9D"/>
    <w:rsid w:val="005255E5"/>
    <w:rsid w:val="00527459"/>
    <w:rsid w:val="00532CAE"/>
    <w:rsid w:val="00533CD7"/>
    <w:rsid w:val="00535F94"/>
    <w:rsid w:val="00536722"/>
    <w:rsid w:val="00537B47"/>
    <w:rsid w:val="00543BD5"/>
    <w:rsid w:val="00545016"/>
    <w:rsid w:val="00546472"/>
    <w:rsid w:val="0054673E"/>
    <w:rsid w:val="00546A0D"/>
    <w:rsid w:val="00550E5C"/>
    <w:rsid w:val="005518EE"/>
    <w:rsid w:val="00554787"/>
    <w:rsid w:val="00554832"/>
    <w:rsid w:val="00555E24"/>
    <w:rsid w:val="005568D5"/>
    <w:rsid w:val="00557293"/>
    <w:rsid w:val="005611A5"/>
    <w:rsid w:val="00563CE4"/>
    <w:rsid w:val="00564D77"/>
    <w:rsid w:val="00565BC9"/>
    <w:rsid w:val="0056611E"/>
    <w:rsid w:val="005665D8"/>
    <w:rsid w:val="00570DCA"/>
    <w:rsid w:val="0057177A"/>
    <w:rsid w:val="00572E8C"/>
    <w:rsid w:val="00574721"/>
    <w:rsid w:val="00574B7B"/>
    <w:rsid w:val="0057693C"/>
    <w:rsid w:val="005771F1"/>
    <w:rsid w:val="00577AE0"/>
    <w:rsid w:val="005802CB"/>
    <w:rsid w:val="005824DD"/>
    <w:rsid w:val="005830C7"/>
    <w:rsid w:val="00586467"/>
    <w:rsid w:val="005878F1"/>
    <w:rsid w:val="0059007C"/>
    <w:rsid w:val="00591D56"/>
    <w:rsid w:val="005922A1"/>
    <w:rsid w:val="00592E61"/>
    <w:rsid w:val="00594B16"/>
    <w:rsid w:val="00594DC5"/>
    <w:rsid w:val="00595260"/>
    <w:rsid w:val="0059604D"/>
    <w:rsid w:val="005A09C1"/>
    <w:rsid w:val="005A321E"/>
    <w:rsid w:val="005A473D"/>
    <w:rsid w:val="005A701B"/>
    <w:rsid w:val="005B2270"/>
    <w:rsid w:val="005B2677"/>
    <w:rsid w:val="005B2D3D"/>
    <w:rsid w:val="005B3695"/>
    <w:rsid w:val="005B79FD"/>
    <w:rsid w:val="005C1D38"/>
    <w:rsid w:val="005C313E"/>
    <w:rsid w:val="005C3CE6"/>
    <w:rsid w:val="005C760F"/>
    <w:rsid w:val="005D1571"/>
    <w:rsid w:val="005D2710"/>
    <w:rsid w:val="005D56E4"/>
    <w:rsid w:val="005E0088"/>
    <w:rsid w:val="005E09BA"/>
    <w:rsid w:val="005E62BA"/>
    <w:rsid w:val="005E638C"/>
    <w:rsid w:val="005E76F6"/>
    <w:rsid w:val="005F01A1"/>
    <w:rsid w:val="005F01CB"/>
    <w:rsid w:val="005F2336"/>
    <w:rsid w:val="005F31AC"/>
    <w:rsid w:val="005F3891"/>
    <w:rsid w:val="005F3E3B"/>
    <w:rsid w:val="005F5864"/>
    <w:rsid w:val="005F7C24"/>
    <w:rsid w:val="005F7E04"/>
    <w:rsid w:val="00601C3B"/>
    <w:rsid w:val="00602098"/>
    <w:rsid w:val="00602975"/>
    <w:rsid w:val="0061157D"/>
    <w:rsid w:val="006119FE"/>
    <w:rsid w:val="0061495F"/>
    <w:rsid w:val="006155BA"/>
    <w:rsid w:val="00616736"/>
    <w:rsid w:val="00616CDB"/>
    <w:rsid w:val="00616F61"/>
    <w:rsid w:val="00617168"/>
    <w:rsid w:val="00617860"/>
    <w:rsid w:val="00620743"/>
    <w:rsid w:val="00620980"/>
    <w:rsid w:val="00624B68"/>
    <w:rsid w:val="006260E6"/>
    <w:rsid w:val="006272A3"/>
    <w:rsid w:val="006279F5"/>
    <w:rsid w:val="00627D71"/>
    <w:rsid w:val="006310A0"/>
    <w:rsid w:val="00631B0D"/>
    <w:rsid w:val="00632594"/>
    <w:rsid w:val="00637EAA"/>
    <w:rsid w:val="006404E9"/>
    <w:rsid w:val="006442EB"/>
    <w:rsid w:val="006448C0"/>
    <w:rsid w:val="00646887"/>
    <w:rsid w:val="006468C9"/>
    <w:rsid w:val="00653FA9"/>
    <w:rsid w:val="006552A8"/>
    <w:rsid w:val="006572DC"/>
    <w:rsid w:val="00661685"/>
    <w:rsid w:val="0066174A"/>
    <w:rsid w:val="00661A18"/>
    <w:rsid w:val="006653B5"/>
    <w:rsid w:val="00666199"/>
    <w:rsid w:val="00667855"/>
    <w:rsid w:val="00667C91"/>
    <w:rsid w:val="00676385"/>
    <w:rsid w:val="00680F42"/>
    <w:rsid w:val="00687ED2"/>
    <w:rsid w:val="00691456"/>
    <w:rsid w:val="00692292"/>
    <w:rsid w:val="006974AF"/>
    <w:rsid w:val="00697EDF"/>
    <w:rsid w:val="006A09BF"/>
    <w:rsid w:val="006A4E80"/>
    <w:rsid w:val="006A59ED"/>
    <w:rsid w:val="006A670E"/>
    <w:rsid w:val="006B0062"/>
    <w:rsid w:val="006B1D0C"/>
    <w:rsid w:val="006B1EA6"/>
    <w:rsid w:val="006B3844"/>
    <w:rsid w:val="006B3880"/>
    <w:rsid w:val="006B41C1"/>
    <w:rsid w:val="006B4CAF"/>
    <w:rsid w:val="006C1363"/>
    <w:rsid w:val="006C412E"/>
    <w:rsid w:val="006C41D0"/>
    <w:rsid w:val="006D0075"/>
    <w:rsid w:val="006D0502"/>
    <w:rsid w:val="006D0635"/>
    <w:rsid w:val="006D078F"/>
    <w:rsid w:val="006D2671"/>
    <w:rsid w:val="006D2DF4"/>
    <w:rsid w:val="006D433F"/>
    <w:rsid w:val="006D6E22"/>
    <w:rsid w:val="006E176E"/>
    <w:rsid w:val="006E1CC1"/>
    <w:rsid w:val="006E4C80"/>
    <w:rsid w:val="006E5B86"/>
    <w:rsid w:val="006E744D"/>
    <w:rsid w:val="006E79EA"/>
    <w:rsid w:val="006F0054"/>
    <w:rsid w:val="006F0482"/>
    <w:rsid w:val="006F178D"/>
    <w:rsid w:val="006F573F"/>
    <w:rsid w:val="006F6A1C"/>
    <w:rsid w:val="006F6F48"/>
    <w:rsid w:val="006F7DE2"/>
    <w:rsid w:val="00703449"/>
    <w:rsid w:val="007062A1"/>
    <w:rsid w:val="0071154B"/>
    <w:rsid w:val="00712A7D"/>
    <w:rsid w:val="00713A0B"/>
    <w:rsid w:val="0071420A"/>
    <w:rsid w:val="007170F4"/>
    <w:rsid w:val="00717EFF"/>
    <w:rsid w:val="0072096F"/>
    <w:rsid w:val="007210AB"/>
    <w:rsid w:val="007259FE"/>
    <w:rsid w:val="007273A2"/>
    <w:rsid w:val="00730125"/>
    <w:rsid w:val="00734988"/>
    <w:rsid w:val="00735E41"/>
    <w:rsid w:val="00736208"/>
    <w:rsid w:val="00736519"/>
    <w:rsid w:val="0073746D"/>
    <w:rsid w:val="00737B1D"/>
    <w:rsid w:val="007404FD"/>
    <w:rsid w:val="007429C7"/>
    <w:rsid w:val="00744923"/>
    <w:rsid w:val="00746006"/>
    <w:rsid w:val="007517F0"/>
    <w:rsid w:val="007540EF"/>
    <w:rsid w:val="00754FFE"/>
    <w:rsid w:val="007558F8"/>
    <w:rsid w:val="00755E23"/>
    <w:rsid w:val="0075699E"/>
    <w:rsid w:val="00757CFC"/>
    <w:rsid w:val="007603A4"/>
    <w:rsid w:val="0076412B"/>
    <w:rsid w:val="00764B38"/>
    <w:rsid w:val="00765CE1"/>
    <w:rsid w:val="00766294"/>
    <w:rsid w:val="00766821"/>
    <w:rsid w:val="00773BF5"/>
    <w:rsid w:val="00774652"/>
    <w:rsid w:val="00774A15"/>
    <w:rsid w:val="007763F8"/>
    <w:rsid w:val="00787CFE"/>
    <w:rsid w:val="00790D94"/>
    <w:rsid w:val="00791E66"/>
    <w:rsid w:val="007926D3"/>
    <w:rsid w:val="00792D4D"/>
    <w:rsid w:val="007933FA"/>
    <w:rsid w:val="00793CFE"/>
    <w:rsid w:val="007945FE"/>
    <w:rsid w:val="007973A0"/>
    <w:rsid w:val="007A37D9"/>
    <w:rsid w:val="007A43AC"/>
    <w:rsid w:val="007A75AB"/>
    <w:rsid w:val="007B0F9E"/>
    <w:rsid w:val="007B31B9"/>
    <w:rsid w:val="007B5FED"/>
    <w:rsid w:val="007C08B9"/>
    <w:rsid w:val="007C21ED"/>
    <w:rsid w:val="007C3440"/>
    <w:rsid w:val="007C4D55"/>
    <w:rsid w:val="007C5CFE"/>
    <w:rsid w:val="007C6BBD"/>
    <w:rsid w:val="007D18A3"/>
    <w:rsid w:val="007D50BE"/>
    <w:rsid w:val="007E1067"/>
    <w:rsid w:val="007E1297"/>
    <w:rsid w:val="007E34E3"/>
    <w:rsid w:val="007E4CE6"/>
    <w:rsid w:val="007F03DB"/>
    <w:rsid w:val="007F1866"/>
    <w:rsid w:val="007F25C2"/>
    <w:rsid w:val="007F56C4"/>
    <w:rsid w:val="007F76E3"/>
    <w:rsid w:val="0080069F"/>
    <w:rsid w:val="00800849"/>
    <w:rsid w:val="00802225"/>
    <w:rsid w:val="00803430"/>
    <w:rsid w:val="00806FB9"/>
    <w:rsid w:val="00807414"/>
    <w:rsid w:val="00807951"/>
    <w:rsid w:val="00807F39"/>
    <w:rsid w:val="0081057A"/>
    <w:rsid w:val="00812885"/>
    <w:rsid w:val="008128B8"/>
    <w:rsid w:val="0081323C"/>
    <w:rsid w:val="0081399B"/>
    <w:rsid w:val="00814674"/>
    <w:rsid w:val="008146AA"/>
    <w:rsid w:val="00814E5D"/>
    <w:rsid w:val="008156E2"/>
    <w:rsid w:val="008206AA"/>
    <w:rsid w:val="008228E0"/>
    <w:rsid w:val="00822D78"/>
    <w:rsid w:val="008232C9"/>
    <w:rsid w:val="00824885"/>
    <w:rsid w:val="0082629E"/>
    <w:rsid w:val="00827D8A"/>
    <w:rsid w:val="0083529B"/>
    <w:rsid w:val="00835B2B"/>
    <w:rsid w:val="00835D87"/>
    <w:rsid w:val="008367CC"/>
    <w:rsid w:val="008371A3"/>
    <w:rsid w:val="00837DF8"/>
    <w:rsid w:val="00840E51"/>
    <w:rsid w:val="00841B25"/>
    <w:rsid w:val="00841F97"/>
    <w:rsid w:val="00843424"/>
    <w:rsid w:val="00847234"/>
    <w:rsid w:val="0085038D"/>
    <w:rsid w:val="00853D21"/>
    <w:rsid w:val="00854E06"/>
    <w:rsid w:val="008639DE"/>
    <w:rsid w:val="00867171"/>
    <w:rsid w:val="008675EF"/>
    <w:rsid w:val="008704FE"/>
    <w:rsid w:val="00870E02"/>
    <w:rsid w:val="008714AF"/>
    <w:rsid w:val="00872B85"/>
    <w:rsid w:val="00874B97"/>
    <w:rsid w:val="0087511B"/>
    <w:rsid w:val="008753D9"/>
    <w:rsid w:val="0087587D"/>
    <w:rsid w:val="0087711E"/>
    <w:rsid w:val="0088162C"/>
    <w:rsid w:val="008827A1"/>
    <w:rsid w:val="008837CA"/>
    <w:rsid w:val="00883CF3"/>
    <w:rsid w:val="008860B6"/>
    <w:rsid w:val="00886A54"/>
    <w:rsid w:val="00886E9E"/>
    <w:rsid w:val="00887DF1"/>
    <w:rsid w:val="0089158E"/>
    <w:rsid w:val="00892B5B"/>
    <w:rsid w:val="00895777"/>
    <w:rsid w:val="00896295"/>
    <w:rsid w:val="008975FC"/>
    <w:rsid w:val="008A2D6C"/>
    <w:rsid w:val="008A5935"/>
    <w:rsid w:val="008A6435"/>
    <w:rsid w:val="008A72E4"/>
    <w:rsid w:val="008B027B"/>
    <w:rsid w:val="008B042C"/>
    <w:rsid w:val="008B22C2"/>
    <w:rsid w:val="008B26B8"/>
    <w:rsid w:val="008B4706"/>
    <w:rsid w:val="008B51BE"/>
    <w:rsid w:val="008B5343"/>
    <w:rsid w:val="008B5491"/>
    <w:rsid w:val="008B560D"/>
    <w:rsid w:val="008C2BBB"/>
    <w:rsid w:val="008C679B"/>
    <w:rsid w:val="008D08BB"/>
    <w:rsid w:val="008D1DC9"/>
    <w:rsid w:val="008D2CEF"/>
    <w:rsid w:val="008D31C7"/>
    <w:rsid w:val="008E1677"/>
    <w:rsid w:val="008E3CF8"/>
    <w:rsid w:val="008F009D"/>
    <w:rsid w:val="008F08C5"/>
    <w:rsid w:val="008F2557"/>
    <w:rsid w:val="00900D9D"/>
    <w:rsid w:val="00901566"/>
    <w:rsid w:val="0090213D"/>
    <w:rsid w:val="009021E7"/>
    <w:rsid w:val="0090339D"/>
    <w:rsid w:val="00903FDB"/>
    <w:rsid w:val="00911742"/>
    <w:rsid w:val="00912F64"/>
    <w:rsid w:val="009235CE"/>
    <w:rsid w:val="009253FB"/>
    <w:rsid w:val="00925897"/>
    <w:rsid w:val="0092742B"/>
    <w:rsid w:val="00930F04"/>
    <w:rsid w:val="009354E9"/>
    <w:rsid w:val="00935706"/>
    <w:rsid w:val="00935714"/>
    <w:rsid w:val="0093753B"/>
    <w:rsid w:val="00937B66"/>
    <w:rsid w:val="00937E25"/>
    <w:rsid w:val="00942378"/>
    <w:rsid w:val="00942A54"/>
    <w:rsid w:val="0094375F"/>
    <w:rsid w:val="009454F2"/>
    <w:rsid w:val="00945DFD"/>
    <w:rsid w:val="00951C22"/>
    <w:rsid w:val="00951E39"/>
    <w:rsid w:val="0095522B"/>
    <w:rsid w:val="009554A2"/>
    <w:rsid w:val="009575CE"/>
    <w:rsid w:val="00957762"/>
    <w:rsid w:val="009615CB"/>
    <w:rsid w:val="00961689"/>
    <w:rsid w:val="00962552"/>
    <w:rsid w:val="0096262F"/>
    <w:rsid w:val="009627D5"/>
    <w:rsid w:val="009628B4"/>
    <w:rsid w:val="00962EA7"/>
    <w:rsid w:val="009634F3"/>
    <w:rsid w:val="0096387C"/>
    <w:rsid w:val="00964048"/>
    <w:rsid w:val="00964667"/>
    <w:rsid w:val="00971964"/>
    <w:rsid w:val="009728B5"/>
    <w:rsid w:val="00972BA5"/>
    <w:rsid w:val="00974291"/>
    <w:rsid w:val="00974B5A"/>
    <w:rsid w:val="009756E9"/>
    <w:rsid w:val="00975C92"/>
    <w:rsid w:val="00976077"/>
    <w:rsid w:val="00977526"/>
    <w:rsid w:val="00983821"/>
    <w:rsid w:val="00984CE7"/>
    <w:rsid w:val="00985379"/>
    <w:rsid w:val="00986536"/>
    <w:rsid w:val="00986E93"/>
    <w:rsid w:val="009870BD"/>
    <w:rsid w:val="0099456D"/>
    <w:rsid w:val="0099511A"/>
    <w:rsid w:val="009959AE"/>
    <w:rsid w:val="00995AC0"/>
    <w:rsid w:val="00995DBD"/>
    <w:rsid w:val="00997AC0"/>
    <w:rsid w:val="009A0881"/>
    <w:rsid w:val="009A0E19"/>
    <w:rsid w:val="009A16F9"/>
    <w:rsid w:val="009A1CC9"/>
    <w:rsid w:val="009A1CDE"/>
    <w:rsid w:val="009A255E"/>
    <w:rsid w:val="009A4F53"/>
    <w:rsid w:val="009A6F76"/>
    <w:rsid w:val="009B1A44"/>
    <w:rsid w:val="009B462B"/>
    <w:rsid w:val="009B68DE"/>
    <w:rsid w:val="009C02CD"/>
    <w:rsid w:val="009C0E20"/>
    <w:rsid w:val="009C117F"/>
    <w:rsid w:val="009C27DA"/>
    <w:rsid w:val="009C3466"/>
    <w:rsid w:val="009C3560"/>
    <w:rsid w:val="009C7448"/>
    <w:rsid w:val="009D020D"/>
    <w:rsid w:val="009D0635"/>
    <w:rsid w:val="009D0CB5"/>
    <w:rsid w:val="009D2253"/>
    <w:rsid w:val="009D263F"/>
    <w:rsid w:val="009D2718"/>
    <w:rsid w:val="009D5442"/>
    <w:rsid w:val="009D568D"/>
    <w:rsid w:val="009E2DD3"/>
    <w:rsid w:val="009E5007"/>
    <w:rsid w:val="009E62EA"/>
    <w:rsid w:val="009E67F3"/>
    <w:rsid w:val="009F03E0"/>
    <w:rsid w:val="009F1CB1"/>
    <w:rsid w:val="009F1CF6"/>
    <w:rsid w:val="009F31B7"/>
    <w:rsid w:val="009F41A2"/>
    <w:rsid w:val="009F42A4"/>
    <w:rsid w:val="009F58F6"/>
    <w:rsid w:val="009F6A53"/>
    <w:rsid w:val="00A00783"/>
    <w:rsid w:val="00A02C89"/>
    <w:rsid w:val="00A03170"/>
    <w:rsid w:val="00A043A9"/>
    <w:rsid w:val="00A04682"/>
    <w:rsid w:val="00A05140"/>
    <w:rsid w:val="00A05836"/>
    <w:rsid w:val="00A07201"/>
    <w:rsid w:val="00A07C85"/>
    <w:rsid w:val="00A1015F"/>
    <w:rsid w:val="00A101CF"/>
    <w:rsid w:val="00A11915"/>
    <w:rsid w:val="00A14AFE"/>
    <w:rsid w:val="00A15B6D"/>
    <w:rsid w:val="00A17732"/>
    <w:rsid w:val="00A20195"/>
    <w:rsid w:val="00A20C96"/>
    <w:rsid w:val="00A219E1"/>
    <w:rsid w:val="00A26A40"/>
    <w:rsid w:val="00A277E4"/>
    <w:rsid w:val="00A305CF"/>
    <w:rsid w:val="00A308A5"/>
    <w:rsid w:val="00A320B9"/>
    <w:rsid w:val="00A3537E"/>
    <w:rsid w:val="00A35D27"/>
    <w:rsid w:val="00A37894"/>
    <w:rsid w:val="00A40BB0"/>
    <w:rsid w:val="00A4193E"/>
    <w:rsid w:val="00A428CD"/>
    <w:rsid w:val="00A42A81"/>
    <w:rsid w:val="00A4348D"/>
    <w:rsid w:val="00A4477A"/>
    <w:rsid w:val="00A44A26"/>
    <w:rsid w:val="00A44E8E"/>
    <w:rsid w:val="00A46284"/>
    <w:rsid w:val="00A464CF"/>
    <w:rsid w:val="00A467E1"/>
    <w:rsid w:val="00A4680A"/>
    <w:rsid w:val="00A5021B"/>
    <w:rsid w:val="00A5037E"/>
    <w:rsid w:val="00A520FE"/>
    <w:rsid w:val="00A52961"/>
    <w:rsid w:val="00A54235"/>
    <w:rsid w:val="00A54C34"/>
    <w:rsid w:val="00A5588C"/>
    <w:rsid w:val="00A56C58"/>
    <w:rsid w:val="00A57862"/>
    <w:rsid w:val="00A604F4"/>
    <w:rsid w:val="00A61865"/>
    <w:rsid w:val="00A61EF4"/>
    <w:rsid w:val="00A622A5"/>
    <w:rsid w:val="00A650A3"/>
    <w:rsid w:val="00A65601"/>
    <w:rsid w:val="00A70415"/>
    <w:rsid w:val="00A71992"/>
    <w:rsid w:val="00A7375C"/>
    <w:rsid w:val="00A74C47"/>
    <w:rsid w:val="00A83721"/>
    <w:rsid w:val="00A84653"/>
    <w:rsid w:val="00A850FE"/>
    <w:rsid w:val="00A86CA3"/>
    <w:rsid w:val="00A876DE"/>
    <w:rsid w:val="00A87833"/>
    <w:rsid w:val="00A9120D"/>
    <w:rsid w:val="00A91F6F"/>
    <w:rsid w:val="00A92850"/>
    <w:rsid w:val="00A939FB"/>
    <w:rsid w:val="00A94832"/>
    <w:rsid w:val="00A95A5D"/>
    <w:rsid w:val="00A9649C"/>
    <w:rsid w:val="00AA0F60"/>
    <w:rsid w:val="00AA173B"/>
    <w:rsid w:val="00AA3743"/>
    <w:rsid w:val="00AA5015"/>
    <w:rsid w:val="00AA55EB"/>
    <w:rsid w:val="00AA62FC"/>
    <w:rsid w:val="00AB0B8E"/>
    <w:rsid w:val="00AB0E75"/>
    <w:rsid w:val="00AB0F07"/>
    <w:rsid w:val="00AB2812"/>
    <w:rsid w:val="00AB2AB6"/>
    <w:rsid w:val="00AB3084"/>
    <w:rsid w:val="00AC09B1"/>
    <w:rsid w:val="00AD079A"/>
    <w:rsid w:val="00AD0CE1"/>
    <w:rsid w:val="00AD285C"/>
    <w:rsid w:val="00AD4DAE"/>
    <w:rsid w:val="00AD5945"/>
    <w:rsid w:val="00AD69D4"/>
    <w:rsid w:val="00AD7FDD"/>
    <w:rsid w:val="00AE0C6D"/>
    <w:rsid w:val="00AE0F33"/>
    <w:rsid w:val="00AE197F"/>
    <w:rsid w:val="00AE1B3C"/>
    <w:rsid w:val="00AE2408"/>
    <w:rsid w:val="00AE3220"/>
    <w:rsid w:val="00AE468A"/>
    <w:rsid w:val="00AF073F"/>
    <w:rsid w:val="00AF0AA1"/>
    <w:rsid w:val="00AF17BB"/>
    <w:rsid w:val="00AF25D1"/>
    <w:rsid w:val="00AF4887"/>
    <w:rsid w:val="00AF5BAD"/>
    <w:rsid w:val="00AF69D2"/>
    <w:rsid w:val="00AF7729"/>
    <w:rsid w:val="00B00B89"/>
    <w:rsid w:val="00B03A23"/>
    <w:rsid w:val="00B04AA4"/>
    <w:rsid w:val="00B04CD0"/>
    <w:rsid w:val="00B05473"/>
    <w:rsid w:val="00B05662"/>
    <w:rsid w:val="00B05A27"/>
    <w:rsid w:val="00B06C16"/>
    <w:rsid w:val="00B07FDE"/>
    <w:rsid w:val="00B11FCA"/>
    <w:rsid w:val="00B13776"/>
    <w:rsid w:val="00B13CCC"/>
    <w:rsid w:val="00B16306"/>
    <w:rsid w:val="00B169CB"/>
    <w:rsid w:val="00B20E54"/>
    <w:rsid w:val="00B2156A"/>
    <w:rsid w:val="00B21EAB"/>
    <w:rsid w:val="00B227DE"/>
    <w:rsid w:val="00B22B32"/>
    <w:rsid w:val="00B2387C"/>
    <w:rsid w:val="00B24245"/>
    <w:rsid w:val="00B24A4D"/>
    <w:rsid w:val="00B2568A"/>
    <w:rsid w:val="00B26649"/>
    <w:rsid w:val="00B30982"/>
    <w:rsid w:val="00B30A8C"/>
    <w:rsid w:val="00B3106D"/>
    <w:rsid w:val="00B320F8"/>
    <w:rsid w:val="00B33B34"/>
    <w:rsid w:val="00B33E36"/>
    <w:rsid w:val="00B36E28"/>
    <w:rsid w:val="00B37909"/>
    <w:rsid w:val="00B47AFB"/>
    <w:rsid w:val="00B523FA"/>
    <w:rsid w:val="00B528C3"/>
    <w:rsid w:val="00B5405B"/>
    <w:rsid w:val="00B544D2"/>
    <w:rsid w:val="00B54897"/>
    <w:rsid w:val="00B55535"/>
    <w:rsid w:val="00B60499"/>
    <w:rsid w:val="00B62732"/>
    <w:rsid w:val="00B64502"/>
    <w:rsid w:val="00B65CEA"/>
    <w:rsid w:val="00B65DCA"/>
    <w:rsid w:val="00B65F5C"/>
    <w:rsid w:val="00B6751F"/>
    <w:rsid w:val="00B70727"/>
    <w:rsid w:val="00B72E12"/>
    <w:rsid w:val="00B737CE"/>
    <w:rsid w:val="00B738D3"/>
    <w:rsid w:val="00B73D63"/>
    <w:rsid w:val="00B75003"/>
    <w:rsid w:val="00B751B1"/>
    <w:rsid w:val="00B7529C"/>
    <w:rsid w:val="00B76E53"/>
    <w:rsid w:val="00B7721F"/>
    <w:rsid w:val="00B8049E"/>
    <w:rsid w:val="00B81C47"/>
    <w:rsid w:val="00B82674"/>
    <w:rsid w:val="00B86305"/>
    <w:rsid w:val="00B92731"/>
    <w:rsid w:val="00B92AF9"/>
    <w:rsid w:val="00B93750"/>
    <w:rsid w:val="00B94045"/>
    <w:rsid w:val="00B950F5"/>
    <w:rsid w:val="00B96D42"/>
    <w:rsid w:val="00BA1796"/>
    <w:rsid w:val="00BA17A4"/>
    <w:rsid w:val="00BA3065"/>
    <w:rsid w:val="00BA58C2"/>
    <w:rsid w:val="00BA6695"/>
    <w:rsid w:val="00BB01EE"/>
    <w:rsid w:val="00BB3415"/>
    <w:rsid w:val="00BB4657"/>
    <w:rsid w:val="00BB47CC"/>
    <w:rsid w:val="00BB4B7E"/>
    <w:rsid w:val="00BB7DE5"/>
    <w:rsid w:val="00BC00C5"/>
    <w:rsid w:val="00BC1742"/>
    <w:rsid w:val="00BC2635"/>
    <w:rsid w:val="00BC540C"/>
    <w:rsid w:val="00BC68AC"/>
    <w:rsid w:val="00BD23B6"/>
    <w:rsid w:val="00BD2BCE"/>
    <w:rsid w:val="00BD5424"/>
    <w:rsid w:val="00BD6AFD"/>
    <w:rsid w:val="00BD7855"/>
    <w:rsid w:val="00BE0153"/>
    <w:rsid w:val="00BE0E7A"/>
    <w:rsid w:val="00BE1E9C"/>
    <w:rsid w:val="00BE27E6"/>
    <w:rsid w:val="00BE39AB"/>
    <w:rsid w:val="00BE4E97"/>
    <w:rsid w:val="00BE7433"/>
    <w:rsid w:val="00BF032E"/>
    <w:rsid w:val="00BF3B37"/>
    <w:rsid w:val="00BF6684"/>
    <w:rsid w:val="00BF684C"/>
    <w:rsid w:val="00BF6F6E"/>
    <w:rsid w:val="00BF7711"/>
    <w:rsid w:val="00BF7B00"/>
    <w:rsid w:val="00C00BE6"/>
    <w:rsid w:val="00C00C74"/>
    <w:rsid w:val="00C02925"/>
    <w:rsid w:val="00C056FE"/>
    <w:rsid w:val="00C05E8E"/>
    <w:rsid w:val="00C06A6A"/>
    <w:rsid w:val="00C06F63"/>
    <w:rsid w:val="00C07047"/>
    <w:rsid w:val="00C0731A"/>
    <w:rsid w:val="00C07CDA"/>
    <w:rsid w:val="00C10015"/>
    <w:rsid w:val="00C102DB"/>
    <w:rsid w:val="00C10F6E"/>
    <w:rsid w:val="00C13130"/>
    <w:rsid w:val="00C14ADA"/>
    <w:rsid w:val="00C15D7D"/>
    <w:rsid w:val="00C16011"/>
    <w:rsid w:val="00C178A0"/>
    <w:rsid w:val="00C21F26"/>
    <w:rsid w:val="00C22AD6"/>
    <w:rsid w:val="00C30012"/>
    <w:rsid w:val="00C30B09"/>
    <w:rsid w:val="00C30D0A"/>
    <w:rsid w:val="00C3124F"/>
    <w:rsid w:val="00C31C04"/>
    <w:rsid w:val="00C3218B"/>
    <w:rsid w:val="00C32BED"/>
    <w:rsid w:val="00C32E3A"/>
    <w:rsid w:val="00C34452"/>
    <w:rsid w:val="00C362C2"/>
    <w:rsid w:val="00C37305"/>
    <w:rsid w:val="00C373F3"/>
    <w:rsid w:val="00C37D01"/>
    <w:rsid w:val="00C46174"/>
    <w:rsid w:val="00C507BE"/>
    <w:rsid w:val="00C512F2"/>
    <w:rsid w:val="00C515D1"/>
    <w:rsid w:val="00C52835"/>
    <w:rsid w:val="00C530AE"/>
    <w:rsid w:val="00C5358B"/>
    <w:rsid w:val="00C57BC5"/>
    <w:rsid w:val="00C60F23"/>
    <w:rsid w:val="00C61F64"/>
    <w:rsid w:val="00C62030"/>
    <w:rsid w:val="00C6447D"/>
    <w:rsid w:val="00C65368"/>
    <w:rsid w:val="00C66C96"/>
    <w:rsid w:val="00C706D6"/>
    <w:rsid w:val="00C717F1"/>
    <w:rsid w:val="00C71C60"/>
    <w:rsid w:val="00C71DCF"/>
    <w:rsid w:val="00C72159"/>
    <w:rsid w:val="00C746D2"/>
    <w:rsid w:val="00C76101"/>
    <w:rsid w:val="00C807BA"/>
    <w:rsid w:val="00C80B87"/>
    <w:rsid w:val="00C81158"/>
    <w:rsid w:val="00C813A4"/>
    <w:rsid w:val="00C82918"/>
    <w:rsid w:val="00C82DBD"/>
    <w:rsid w:val="00C83514"/>
    <w:rsid w:val="00C84266"/>
    <w:rsid w:val="00C844FF"/>
    <w:rsid w:val="00C854E6"/>
    <w:rsid w:val="00C8631F"/>
    <w:rsid w:val="00C86F18"/>
    <w:rsid w:val="00C87F19"/>
    <w:rsid w:val="00C90879"/>
    <w:rsid w:val="00C92649"/>
    <w:rsid w:val="00C92DDA"/>
    <w:rsid w:val="00C94AA3"/>
    <w:rsid w:val="00C95A04"/>
    <w:rsid w:val="00CA00EF"/>
    <w:rsid w:val="00CA0AF2"/>
    <w:rsid w:val="00CA1717"/>
    <w:rsid w:val="00CA1D39"/>
    <w:rsid w:val="00CA2FAB"/>
    <w:rsid w:val="00CA4FAD"/>
    <w:rsid w:val="00CA6087"/>
    <w:rsid w:val="00CA656A"/>
    <w:rsid w:val="00CB37E7"/>
    <w:rsid w:val="00CB3B5A"/>
    <w:rsid w:val="00CB3F23"/>
    <w:rsid w:val="00CB4032"/>
    <w:rsid w:val="00CB4164"/>
    <w:rsid w:val="00CB4169"/>
    <w:rsid w:val="00CB43A8"/>
    <w:rsid w:val="00CB6706"/>
    <w:rsid w:val="00CB695D"/>
    <w:rsid w:val="00CB7901"/>
    <w:rsid w:val="00CC160D"/>
    <w:rsid w:val="00CC1839"/>
    <w:rsid w:val="00CC3A9A"/>
    <w:rsid w:val="00CC4A23"/>
    <w:rsid w:val="00CD042C"/>
    <w:rsid w:val="00CD6E7D"/>
    <w:rsid w:val="00CD7AD8"/>
    <w:rsid w:val="00CD7C29"/>
    <w:rsid w:val="00CD7D25"/>
    <w:rsid w:val="00CE1D27"/>
    <w:rsid w:val="00CE55FE"/>
    <w:rsid w:val="00CE6C70"/>
    <w:rsid w:val="00CF1227"/>
    <w:rsid w:val="00CF2F3A"/>
    <w:rsid w:val="00CF4D0E"/>
    <w:rsid w:val="00CF7BF1"/>
    <w:rsid w:val="00D00C9A"/>
    <w:rsid w:val="00D0124D"/>
    <w:rsid w:val="00D0146C"/>
    <w:rsid w:val="00D024BC"/>
    <w:rsid w:val="00D02750"/>
    <w:rsid w:val="00D02B0A"/>
    <w:rsid w:val="00D03762"/>
    <w:rsid w:val="00D03BF8"/>
    <w:rsid w:val="00D04AB8"/>
    <w:rsid w:val="00D05700"/>
    <w:rsid w:val="00D05CDD"/>
    <w:rsid w:val="00D07E0F"/>
    <w:rsid w:val="00D14ECE"/>
    <w:rsid w:val="00D14FB0"/>
    <w:rsid w:val="00D17752"/>
    <w:rsid w:val="00D179B7"/>
    <w:rsid w:val="00D20517"/>
    <w:rsid w:val="00D20937"/>
    <w:rsid w:val="00D23D34"/>
    <w:rsid w:val="00D2514D"/>
    <w:rsid w:val="00D253D0"/>
    <w:rsid w:val="00D25A2C"/>
    <w:rsid w:val="00D25C6F"/>
    <w:rsid w:val="00D266D8"/>
    <w:rsid w:val="00D27054"/>
    <w:rsid w:val="00D30C71"/>
    <w:rsid w:val="00D30C82"/>
    <w:rsid w:val="00D310D6"/>
    <w:rsid w:val="00D311CC"/>
    <w:rsid w:val="00D32BE2"/>
    <w:rsid w:val="00D358FF"/>
    <w:rsid w:val="00D3595E"/>
    <w:rsid w:val="00D36A8D"/>
    <w:rsid w:val="00D36E19"/>
    <w:rsid w:val="00D433AC"/>
    <w:rsid w:val="00D43420"/>
    <w:rsid w:val="00D44472"/>
    <w:rsid w:val="00D44820"/>
    <w:rsid w:val="00D46DD0"/>
    <w:rsid w:val="00D477D7"/>
    <w:rsid w:val="00D52E74"/>
    <w:rsid w:val="00D53401"/>
    <w:rsid w:val="00D53E31"/>
    <w:rsid w:val="00D54704"/>
    <w:rsid w:val="00D54B86"/>
    <w:rsid w:val="00D55C1D"/>
    <w:rsid w:val="00D560E9"/>
    <w:rsid w:val="00D57A52"/>
    <w:rsid w:val="00D62173"/>
    <w:rsid w:val="00D629A2"/>
    <w:rsid w:val="00D63457"/>
    <w:rsid w:val="00D645C8"/>
    <w:rsid w:val="00D65BC5"/>
    <w:rsid w:val="00D6615E"/>
    <w:rsid w:val="00D674F9"/>
    <w:rsid w:val="00D67A2F"/>
    <w:rsid w:val="00D70EED"/>
    <w:rsid w:val="00D74784"/>
    <w:rsid w:val="00D759A0"/>
    <w:rsid w:val="00D75AFD"/>
    <w:rsid w:val="00D76FAE"/>
    <w:rsid w:val="00D800B8"/>
    <w:rsid w:val="00D817E5"/>
    <w:rsid w:val="00D82D4F"/>
    <w:rsid w:val="00D84409"/>
    <w:rsid w:val="00D84E73"/>
    <w:rsid w:val="00D862D5"/>
    <w:rsid w:val="00D87C7E"/>
    <w:rsid w:val="00D90B3B"/>
    <w:rsid w:val="00D91049"/>
    <w:rsid w:val="00D93AFD"/>
    <w:rsid w:val="00D93E2E"/>
    <w:rsid w:val="00DA60D6"/>
    <w:rsid w:val="00DA6AC4"/>
    <w:rsid w:val="00DA6B4C"/>
    <w:rsid w:val="00DB0FFC"/>
    <w:rsid w:val="00DB49B8"/>
    <w:rsid w:val="00DB6AEA"/>
    <w:rsid w:val="00DB7FAF"/>
    <w:rsid w:val="00DC0D94"/>
    <w:rsid w:val="00DC0EB4"/>
    <w:rsid w:val="00DC18E0"/>
    <w:rsid w:val="00DC4C5C"/>
    <w:rsid w:val="00DC6DA8"/>
    <w:rsid w:val="00DC7AC4"/>
    <w:rsid w:val="00DD01E3"/>
    <w:rsid w:val="00DD0F0D"/>
    <w:rsid w:val="00DD1036"/>
    <w:rsid w:val="00DD2BD4"/>
    <w:rsid w:val="00DD403A"/>
    <w:rsid w:val="00DD46E2"/>
    <w:rsid w:val="00DD4D87"/>
    <w:rsid w:val="00DD5104"/>
    <w:rsid w:val="00DD5165"/>
    <w:rsid w:val="00DD6503"/>
    <w:rsid w:val="00DD73EA"/>
    <w:rsid w:val="00DE128C"/>
    <w:rsid w:val="00DE221F"/>
    <w:rsid w:val="00DE3B32"/>
    <w:rsid w:val="00DE5262"/>
    <w:rsid w:val="00DE6E60"/>
    <w:rsid w:val="00DF12EC"/>
    <w:rsid w:val="00DF1806"/>
    <w:rsid w:val="00DF1AEC"/>
    <w:rsid w:val="00DF1F61"/>
    <w:rsid w:val="00DF288C"/>
    <w:rsid w:val="00DF3689"/>
    <w:rsid w:val="00DF37D6"/>
    <w:rsid w:val="00DF60DB"/>
    <w:rsid w:val="00DF6C75"/>
    <w:rsid w:val="00E0131F"/>
    <w:rsid w:val="00E03F95"/>
    <w:rsid w:val="00E041BB"/>
    <w:rsid w:val="00E05706"/>
    <w:rsid w:val="00E05C8A"/>
    <w:rsid w:val="00E06488"/>
    <w:rsid w:val="00E0692A"/>
    <w:rsid w:val="00E06A65"/>
    <w:rsid w:val="00E07827"/>
    <w:rsid w:val="00E10140"/>
    <w:rsid w:val="00E10B44"/>
    <w:rsid w:val="00E11210"/>
    <w:rsid w:val="00E115FD"/>
    <w:rsid w:val="00E12BB3"/>
    <w:rsid w:val="00E151FD"/>
    <w:rsid w:val="00E17262"/>
    <w:rsid w:val="00E1750F"/>
    <w:rsid w:val="00E22629"/>
    <w:rsid w:val="00E2338C"/>
    <w:rsid w:val="00E2381A"/>
    <w:rsid w:val="00E24B56"/>
    <w:rsid w:val="00E31F79"/>
    <w:rsid w:val="00E324A0"/>
    <w:rsid w:val="00E32A20"/>
    <w:rsid w:val="00E33150"/>
    <w:rsid w:val="00E3678A"/>
    <w:rsid w:val="00E4488D"/>
    <w:rsid w:val="00E457B4"/>
    <w:rsid w:val="00E504BA"/>
    <w:rsid w:val="00E533A9"/>
    <w:rsid w:val="00E60E86"/>
    <w:rsid w:val="00E61271"/>
    <w:rsid w:val="00E624B9"/>
    <w:rsid w:val="00E62FA4"/>
    <w:rsid w:val="00E66872"/>
    <w:rsid w:val="00E7332B"/>
    <w:rsid w:val="00E74903"/>
    <w:rsid w:val="00E74984"/>
    <w:rsid w:val="00E75DA9"/>
    <w:rsid w:val="00E76103"/>
    <w:rsid w:val="00E7685E"/>
    <w:rsid w:val="00E81B44"/>
    <w:rsid w:val="00E835D3"/>
    <w:rsid w:val="00E847DE"/>
    <w:rsid w:val="00E84C65"/>
    <w:rsid w:val="00E85381"/>
    <w:rsid w:val="00E90A58"/>
    <w:rsid w:val="00E91624"/>
    <w:rsid w:val="00E94559"/>
    <w:rsid w:val="00E94A71"/>
    <w:rsid w:val="00E9651C"/>
    <w:rsid w:val="00E9705D"/>
    <w:rsid w:val="00EA0BB3"/>
    <w:rsid w:val="00EA2475"/>
    <w:rsid w:val="00EA406C"/>
    <w:rsid w:val="00EA4865"/>
    <w:rsid w:val="00EA54B9"/>
    <w:rsid w:val="00EA5ACB"/>
    <w:rsid w:val="00EA5DD9"/>
    <w:rsid w:val="00EA79E4"/>
    <w:rsid w:val="00EB1BCA"/>
    <w:rsid w:val="00EB2287"/>
    <w:rsid w:val="00EB233B"/>
    <w:rsid w:val="00EB4657"/>
    <w:rsid w:val="00EB4F5F"/>
    <w:rsid w:val="00EB7EBC"/>
    <w:rsid w:val="00EC0D4D"/>
    <w:rsid w:val="00EC131F"/>
    <w:rsid w:val="00EC1523"/>
    <w:rsid w:val="00EC1A1D"/>
    <w:rsid w:val="00EC490A"/>
    <w:rsid w:val="00EC6128"/>
    <w:rsid w:val="00EC6B0A"/>
    <w:rsid w:val="00EC7D9D"/>
    <w:rsid w:val="00ED0793"/>
    <w:rsid w:val="00ED1AC2"/>
    <w:rsid w:val="00ED38B0"/>
    <w:rsid w:val="00ED450E"/>
    <w:rsid w:val="00ED45CE"/>
    <w:rsid w:val="00ED57E2"/>
    <w:rsid w:val="00ED715E"/>
    <w:rsid w:val="00ED7600"/>
    <w:rsid w:val="00EE2400"/>
    <w:rsid w:val="00EE30AC"/>
    <w:rsid w:val="00EE31D2"/>
    <w:rsid w:val="00EE3E2B"/>
    <w:rsid w:val="00EE5A5F"/>
    <w:rsid w:val="00EE70B7"/>
    <w:rsid w:val="00EF266F"/>
    <w:rsid w:val="00EF6599"/>
    <w:rsid w:val="00EF66FB"/>
    <w:rsid w:val="00EF6B58"/>
    <w:rsid w:val="00F0037E"/>
    <w:rsid w:val="00F00BB1"/>
    <w:rsid w:val="00F03C40"/>
    <w:rsid w:val="00F04938"/>
    <w:rsid w:val="00F07456"/>
    <w:rsid w:val="00F14F84"/>
    <w:rsid w:val="00F17E01"/>
    <w:rsid w:val="00F17FA1"/>
    <w:rsid w:val="00F20ED4"/>
    <w:rsid w:val="00F21093"/>
    <w:rsid w:val="00F22313"/>
    <w:rsid w:val="00F224E6"/>
    <w:rsid w:val="00F26E35"/>
    <w:rsid w:val="00F300A7"/>
    <w:rsid w:val="00F3092C"/>
    <w:rsid w:val="00F30A05"/>
    <w:rsid w:val="00F323A3"/>
    <w:rsid w:val="00F32FE6"/>
    <w:rsid w:val="00F34A75"/>
    <w:rsid w:val="00F3521B"/>
    <w:rsid w:val="00F36BC8"/>
    <w:rsid w:val="00F37F84"/>
    <w:rsid w:val="00F40084"/>
    <w:rsid w:val="00F4199F"/>
    <w:rsid w:val="00F421A5"/>
    <w:rsid w:val="00F437D8"/>
    <w:rsid w:val="00F44932"/>
    <w:rsid w:val="00F44BA8"/>
    <w:rsid w:val="00F4651D"/>
    <w:rsid w:val="00F50842"/>
    <w:rsid w:val="00F508FA"/>
    <w:rsid w:val="00F509F4"/>
    <w:rsid w:val="00F50FBD"/>
    <w:rsid w:val="00F52343"/>
    <w:rsid w:val="00F524CD"/>
    <w:rsid w:val="00F52D96"/>
    <w:rsid w:val="00F5359E"/>
    <w:rsid w:val="00F53754"/>
    <w:rsid w:val="00F53A58"/>
    <w:rsid w:val="00F53B4E"/>
    <w:rsid w:val="00F60B7C"/>
    <w:rsid w:val="00F61E9F"/>
    <w:rsid w:val="00F62531"/>
    <w:rsid w:val="00F62578"/>
    <w:rsid w:val="00F62F01"/>
    <w:rsid w:val="00F63A56"/>
    <w:rsid w:val="00F6520A"/>
    <w:rsid w:val="00F65B23"/>
    <w:rsid w:val="00F66309"/>
    <w:rsid w:val="00F67563"/>
    <w:rsid w:val="00F67C5C"/>
    <w:rsid w:val="00F738DE"/>
    <w:rsid w:val="00F73D0C"/>
    <w:rsid w:val="00F74B65"/>
    <w:rsid w:val="00F74BD0"/>
    <w:rsid w:val="00F74E2F"/>
    <w:rsid w:val="00F75A2E"/>
    <w:rsid w:val="00F7639B"/>
    <w:rsid w:val="00F81B0A"/>
    <w:rsid w:val="00F828DA"/>
    <w:rsid w:val="00F83FFB"/>
    <w:rsid w:val="00F874D9"/>
    <w:rsid w:val="00F878D3"/>
    <w:rsid w:val="00F90358"/>
    <w:rsid w:val="00F91FFD"/>
    <w:rsid w:val="00F92063"/>
    <w:rsid w:val="00F92122"/>
    <w:rsid w:val="00F971A7"/>
    <w:rsid w:val="00F972E7"/>
    <w:rsid w:val="00FA126D"/>
    <w:rsid w:val="00FA4BC6"/>
    <w:rsid w:val="00FB06FD"/>
    <w:rsid w:val="00FB1CC2"/>
    <w:rsid w:val="00FB1E13"/>
    <w:rsid w:val="00FB22D6"/>
    <w:rsid w:val="00FB426B"/>
    <w:rsid w:val="00FB454B"/>
    <w:rsid w:val="00FC0AAD"/>
    <w:rsid w:val="00FC1065"/>
    <w:rsid w:val="00FC1653"/>
    <w:rsid w:val="00FC19EC"/>
    <w:rsid w:val="00FC2B10"/>
    <w:rsid w:val="00FC3119"/>
    <w:rsid w:val="00FC5D34"/>
    <w:rsid w:val="00FC7DC7"/>
    <w:rsid w:val="00FD0864"/>
    <w:rsid w:val="00FD0969"/>
    <w:rsid w:val="00FD5BB2"/>
    <w:rsid w:val="00FD6C40"/>
    <w:rsid w:val="00FE0120"/>
    <w:rsid w:val="00FE025F"/>
    <w:rsid w:val="00FE17D1"/>
    <w:rsid w:val="00FE247D"/>
    <w:rsid w:val="00FE6E88"/>
    <w:rsid w:val="00FF27B5"/>
    <w:rsid w:val="00FF3D72"/>
    <w:rsid w:val="00FF46E9"/>
    <w:rsid w:val="00FF5C09"/>
    <w:rsid w:val="00FF60BE"/>
    <w:rsid w:val="00FF6E62"/>
    <w:rsid w:val="00FF6EFA"/>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8AC24"/>
  <w15:docId w15:val="{7025ED82-438D-2243-BD52-5D52468B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8C9"/>
    <w:rPr>
      <w:rFonts w:ascii="Times New Roman" w:eastAsia="Times New Roman" w:hAnsi="Times New Roman" w:cs="Times New Roman"/>
    </w:rPr>
  </w:style>
  <w:style w:type="paragraph" w:styleId="Heading3">
    <w:name w:val="heading 3"/>
    <w:basedOn w:val="Normal"/>
    <w:link w:val="Heading3Char"/>
    <w:uiPriority w:val="9"/>
    <w:qFormat/>
    <w:rsid w:val="007517F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6467"/>
    <w:pPr>
      <w:spacing w:before="100" w:beforeAutospacing="1" w:after="100" w:afterAutospacing="1"/>
    </w:pPr>
  </w:style>
  <w:style w:type="paragraph" w:styleId="Bibliography">
    <w:name w:val="Bibliography"/>
    <w:basedOn w:val="Normal"/>
    <w:next w:val="Normal"/>
    <w:uiPriority w:val="37"/>
    <w:unhideWhenUsed/>
    <w:rsid w:val="00DA6B4C"/>
    <w:pPr>
      <w:tabs>
        <w:tab w:val="left" w:pos="260"/>
      </w:tabs>
      <w:spacing w:after="240"/>
      <w:ind w:left="264" w:hanging="264"/>
    </w:pPr>
  </w:style>
  <w:style w:type="paragraph" w:styleId="FootnoteText">
    <w:name w:val="footnote text"/>
    <w:basedOn w:val="Normal"/>
    <w:link w:val="FootnoteTextChar"/>
    <w:uiPriority w:val="99"/>
    <w:semiHidden/>
    <w:unhideWhenUsed/>
    <w:rsid w:val="00120831"/>
    <w:rPr>
      <w:sz w:val="20"/>
      <w:szCs w:val="20"/>
    </w:rPr>
  </w:style>
  <w:style w:type="character" w:customStyle="1" w:styleId="FootnoteTextChar">
    <w:name w:val="Footnote Text Char"/>
    <w:basedOn w:val="DefaultParagraphFont"/>
    <w:link w:val="FootnoteText"/>
    <w:uiPriority w:val="99"/>
    <w:semiHidden/>
    <w:rsid w:val="00120831"/>
    <w:rPr>
      <w:sz w:val="20"/>
      <w:szCs w:val="20"/>
      <w:lang w:val="en-GB"/>
    </w:rPr>
  </w:style>
  <w:style w:type="character" w:styleId="FootnoteReference">
    <w:name w:val="footnote reference"/>
    <w:basedOn w:val="DefaultParagraphFont"/>
    <w:uiPriority w:val="99"/>
    <w:semiHidden/>
    <w:unhideWhenUsed/>
    <w:rsid w:val="00120831"/>
    <w:rPr>
      <w:vertAlign w:val="superscript"/>
    </w:rPr>
  </w:style>
  <w:style w:type="character" w:styleId="Hyperlink">
    <w:name w:val="Hyperlink"/>
    <w:basedOn w:val="DefaultParagraphFont"/>
    <w:uiPriority w:val="99"/>
    <w:unhideWhenUsed/>
    <w:rsid w:val="00120831"/>
    <w:rPr>
      <w:color w:val="0563C1" w:themeColor="hyperlink"/>
      <w:u w:val="single"/>
    </w:rPr>
  </w:style>
  <w:style w:type="character" w:customStyle="1" w:styleId="UnresolvedMention1">
    <w:name w:val="Unresolved Mention1"/>
    <w:basedOn w:val="DefaultParagraphFont"/>
    <w:uiPriority w:val="99"/>
    <w:semiHidden/>
    <w:unhideWhenUsed/>
    <w:rsid w:val="00120831"/>
    <w:rPr>
      <w:color w:val="605E5C"/>
      <w:shd w:val="clear" w:color="auto" w:fill="E1DFDD"/>
    </w:rPr>
  </w:style>
  <w:style w:type="character" w:styleId="CommentReference">
    <w:name w:val="annotation reference"/>
    <w:basedOn w:val="DefaultParagraphFont"/>
    <w:uiPriority w:val="99"/>
    <w:semiHidden/>
    <w:unhideWhenUsed/>
    <w:rsid w:val="00120831"/>
    <w:rPr>
      <w:sz w:val="16"/>
      <w:szCs w:val="16"/>
    </w:rPr>
  </w:style>
  <w:style w:type="paragraph" w:styleId="CommentText">
    <w:name w:val="annotation text"/>
    <w:basedOn w:val="Normal"/>
    <w:link w:val="CommentTextChar"/>
    <w:uiPriority w:val="99"/>
    <w:unhideWhenUsed/>
    <w:rsid w:val="00120831"/>
    <w:rPr>
      <w:sz w:val="20"/>
      <w:szCs w:val="20"/>
    </w:rPr>
  </w:style>
  <w:style w:type="character" w:customStyle="1" w:styleId="CommentTextChar">
    <w:name w:val="Comment Text Char"/>
    <w:basedOn w:val="DefaultParagraphFont"/>
    <w:link w:val="CommentText"/>
    <w:uiPriority w:val="99"/>
    <w:rsid w:val="00120831"/>
    <w:rPr>
      <w:sz w:val="20"/>
      <w:szCs w:val="20"/>
      <w:lang w:val="en-GB"/>
    </w:rPr>
  </w:style>
  <w:style w:type="paragraph" w:styleId="CommentSubject">
    <w:name w:val="annotation subject"/>
    <w:basedOn w:val="CommentText"/>
    <w:next w:val="CommentText"/>
    <w:link w:val="CommentSubjectChar"/>
    <w:uiPriority w:val="99"/>
    <w:semiHidden/>
    <w:unhideWhenUsed/>
    <w:rsid w:val="00120831"/>
    <w:rPr>
      <w:b/>
      <w:bCs/>
    </w:rPr>
  </w:style>
  <w:style w:type="character" w:customStyle="1" w:styleId="CommentSubjectChar">
    <w:name w:val="Comment Subject Char"/>
    <w:basedOn w:val="CommentTextChar"/>
    <w:link w:val="CommentSubject"/>
    <w:uiPriority w:val="99"/>
    <w:semiHidden/>
    <w:rsid w:val="00120831"/>
    <w:rPr>
      <w:b/>
      <w:bCs/>
      <w:sz w:val="20"/>
      <w:szCs w:val="20"/>
      <w:lang w:val="en-GB"/>
    </w:rPr>
  </w:style>
  <w:style w:type="paragraph" w:styleId="ListParagraph">
    <w:name w:val="List Paragraph"/>
    <w:basedOn w:val="Normal"/>
    <w:uiPriority w:val="34"/>
    <w:qFormat/>
    <w:rsid w:val="00617168"/>
    <w:pPr>
      <w:ind w:left="720"/>
      <w:contextualSpacing/>
    </w:pPr>
  </w:style>
  <w:style w:type="character" w:customStyle="1" w:styleId="Heading3Char">
    <w:name w:val="Heading 3 Char"/>
    <w:basedOn w:val="DefaultParagraphFont"/>
    <w:link w:val="Heading3"/>
    <w:uiPriority w:val="9"/>
    <w:rsid w:val="007517F0"/>
    <w:rPr>
      <w:rFonts w:ascii="Times New Roman" w:eastAsia="Times New Roman" w:hAnsi="Times New Roman" w:cs="Times New Roman"/>
      <w:b/>
      <w:bCs/>
      <w:sz w:val="27"/>
      <w:szCs w:val="27"/>
    </w:rPr>
  </w:style>
  <w:style w:type="character" w:customStyle="1" w:styleId="reference">
    <w:name w:val="reference"/>
    <w:basedOn w:val="DefaultParagraphFont"/>
    <w:rsid w:val="007517F0"/>
  </w:style>
  <w:style w:type="paragraph" w:customStyle="1" w:styleId="w-75">
    <w:name w:val="w-75"/>
    <w:basedOn w:val="Normal"/>
    <w:rsid w:val="007517F0"/>
    <w:pPr>
      <w:spacing w:before="100" w:beforeAutospacing="1" w:after="100" w:afterAutospacing="1"/>
    </w:pPr>
  </w:style>
  <w:style w:type="character" w:styleId="FollowedHyperlink">
    <w:name w:val="FollowedHyperlink"/>
    <w:basedOn w:val="DefaultParagraphFont"/>
    <w:uiPriority w:val="99"/>
    <w:semiHidden/>
    <w:unhideWhenUsed/>
    <w:rsid w:val="00503749"/>
    <w:rPr>
      <w:color w:val="954F72" w:themeColor="followedHyperlink"/>
      <w:u w:val="single"/>
    </w:rPr>
  </w:style>
  <w:style w:type="table" w:styleId="TableGrid">
    <w:name w:val="Table Grid"/>
    <w:basedOn w:val="TableNormal"/>
    <w:uiPriority w:val="39"/>
    <w:rsid w:val="0092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56E2"/>
    <w:rPr>
      <w:lang w:val="en-GB"/>
    </w:rPr>
  </w:style>
  <w:style w:type="table" w:styleId="ListTable3">
    <w:name w:val="List Table 3"/>
    <w:basedOn w:val="TableNormal"/>
    <w:uiPriority w:val="48"/>
    <w:rsid w:val="00B5405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Emphasis">
    <w:name w:val="Emphasis"/>
    <w:basedOn w:val="DefaultParagraphFont"/>
    <w:uiPriority w:val="20"/>
    <w:qFormat/>
    <w:rsid w:val="003678F3"/>
    <w:rPr>
      <w:i/>
      <w:iCs/>
    </w:rPr>
  </w:style>
  <w:style w:type="paragraph" w:customStyle="1" w:styleId="Default">
    <w:name w:val="Default"/>
    <w:rsid w:val="00DA6AC4"/>
    <w:pPr>
      <w:widowControl w:val="0"/>
      <w:autoSpaceDE w:val="0"/>
      <w:autoSpaceDN w:val="0"/>
      <w:adjustRightInd w:val="0"/>
    </w:pPr>
    <w:rPr>
      <w:rFonts w:ascii="Calibri" w:eastAsia="Times New Roman" w:hAnsi="Calibri" w:cs="Calibri"/>
      <w:color w:val="000000"/>
      <w:lang w:val="en-CA" w:eastAsia="en-CA"/>
    </w:rPr>
  </w:style>
  <w:style w:type="paragraph" w:customStyle="1" w:styleId="CM1">
    <w:name w:val="CM1"/>
    <w:basedOn w:val="Default"/>
    <w:next w:val="Default"/>
    <w:rsid w:val="00DA6AC4"/>
    <w:rPr>
      <w:rFonts w:cs="Times New Roman"/>
      <w:color w:val="auto"/>
    </w:rPr>
  </w:style>
  <w:style w:type="table" w:styleId="GridTable2">
    <w:name w:val="Grid Table 2"/>
    <w:basedOn w:val="TableNormal"/>
    <w:uiPriority w:val="47"/>
    <w:rsid w:val="00631B0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B6450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76077"/>
    <w:pPr>
      <w:tabs>
        <w:tab w:val="center" w:pos="4680"/>
        <w:tab w:val="right" w:pos="9360"/>
      </w:tabs>
    </w:pPr>
  </w:style>
  <w:style w:type="character" w:customStyle="1" w:styleId="HeaderChar">
    <w:name w:val="Header Char"/>
    <w:basedOn w:val="DefaultParagraphFont"/>
    <w:link w:val="Header"/>
    <w:uiPriority w:val="99"/>
    <w:rsid w:val="00976077"/>
    <w:rPr>
      <w:lang w:val="en-GB"/>
    </w:rPr>
  </w:style>
  <w:style w:type="paragraph" w:styleId="Footer">
    <w:name w:val="footer"/>
    <w:basedOn w:val="Normal"/>
    <w:link w:val="FooterChar"/>
    <w:uiPriority w:val="99"/>
    <w:unhideWhenUsed/>
    <w:rsid w:val="00976077"/>
    <w:pPr>
      <w:tabs>
        <w:tab w:val="center" w:pos="4680"/>
        <w:tab w:val="right" w:pos="9360"/>
      </w:tabs>
    </w:pPr>
  </w:style>
  <w:style w:type="character" w:customStyle="1" w:styleId="FooterChar">
    <w:name w:val="Footer Char"/>
    <w:basedOn w:val="DefaultParagraphFont"/>
    <w:link w:val="Footer"/>
    <w:uiPriority w:val="99"/>
    <w:rsid w:val="00976077"/>
    <w:rPr>
      <w:lang w:val="en-GB"/>
    </w:rPr>
  </w:style>
  <w:style w:type="character" w:styleId="PageNumber">
    <w:name w:val="page number"/>
    <w:basedOn w:val="DefaultParagraphFont"/>
    <w:uiPriority w:val="99"/>
    <w:semiHidden/>
    <w:unhideWhenUsed/>
    <w:rsid w:val="00976077"/>
  </w:style>
  <w:style w:type="paragraph" w:styleId="BalloonText">
    <w:name w:val="Balloon Text"/>
    <w:basedOn w:val="Normal"/>
    <w:link w:val="BalloonTextChar"/>
    <w:uiPriority w:val="99"/>
    <w:semiHidden/>
    <w:unhideWhenUsed/>
    <w:rsid w:val="00A305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5C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C3440"/>
    <w:rPr>
      <w:color w:val="605E5C"/>
      <w:shd w:val="clear" w:color="auto" w:fill="E1DFDD"/>
    </w:rPr>
  </w:style>
  <w:style w:type="character" w:customStyle="1" w:styleId="content-section">
    <w:name w:val="content-section"/>
    <w:basedOn w:val="DefaultParagraphFont"/>
    <w:rsid w:val="006653B5"/>
  </w:style>
  <w:style w:type="paragraph" w:customStyle="1" w:styleId="EndNoteBibliography">
    <w:name w:val="EndNote Bibliography"/>
    <w:basedOn w:val="Normal"/>
    <w:link w:val="EndNoteBibliographyChar"/>
    <w:rsid w:val="00194105"/>
  </w:style>
  <w:style w:type="character" w:customStyle="1" w:styleId="EndNoteBibliographyChar">
    <w:name w:val="EndNote Bibliography Char"/>
    <w:basedOn w:val="DefaultParagraphFont"/>
    <w:link w:val="EndNoteBibliography"/>
    <w:rsid w:val="0019410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3858">
      <w:bodyDiv w:val="1"/>
      <w:marLeft w:val="0"/>
      <w:marRight w:val="0"/>
      <w:marTop w:val="0"/>
      <w:marBottom w:val="0"/>
      <w:divBdr>
        <w:top w:val="none" w:sz="0" w:space="0" w:color="auto"/>
        <w:left w:val="none" w:sz="0" w:space="0" w:color="auto"/>
        <w:bottom w:val="none" w:sz="0" w:space="0" w:color="auto"/>
        <w:right w:val="none" w:sz="0" w:space="0" w:color="auto"/>
      </w:divBdr>
      <w:divsChild>
        <w:div w:id="139420349">
          <w:marLeft w:val="0"/>
          <w:marRight w:val="0"/>
          <w:marTop w:val="0"/>
          <w:marBottom w:val="0"/>
          <w:divBdr>
            <w:top w:val="none" w:sz="0" w:space="0" w:color="auto"/>
            <w:left w:val="none" w:sz="0" w:space="0" w:color="auto"/>
            <w:bottom w:val="none" w:sz="0" w:space="0" w:color="auto"/>
            <w:right w:val="none" w:sz="0" w:space="0" w:color="auto"/>
          </w:divBdr>
          <w:divsChild>
            <w:div w:id="7148646">
              <w:marLeft w:val="0"/>
              <w:marRight w:val="0"/>
              <w:marTop w:val="0"/>
              <w:marBottom w:val="0"/>
              <w:divBdr>
                <w:top w:val="none" w:sz="0" w:space="0" w:color="auto"/>
                <w:left w:val="none" w:sz="0" w:space="0" w:color="auto"/>
                <w:bottom w:val="none" w:sz="0" w:space="0" w:color="auto"/>
                <w:right w:val="none" w:sz="0" w:space="0" w:color="auto"/>
              </w:divBdr>
              <w:divsChild>
                <w:div w:id="3301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00512">
      <w:bodyDiv w:val="1"/>
      <w:marLeft w:val="0"/>
      <w:marRight w:val="0"/>
      <w:marTop w:val="0"/>
      <w:marBottom w:val="0"/>
      <w:divBdr>
        <w:top w:val="none" w:sz="0" w:space="0" w:color="auto"/>
        <w:left w:val="none" w:sz="0" w:space="0" w:color="auto"/>
        <w:bottom w:val="none" w:sz="0" w:space="0" w:color="auto"/>
        <w:right w:val="none" w:sz="0" w:space="0" w:color="auto"/>
      </w:divBdr>
      <w:divsChild>
        <w:div w:id="443498658">
          <w:marLeft w:val="0"/>
          <w:marRight w:val="0"/>
          <w:marTop w:val="0"/>
          <w:marBottom w:val="0"/>
          <w:divBdr>
            <w:top w:val="none" w:sz="0" w:space="0" w:color="auto"/>
            <w:left w:val="none" w:sz="0" w:space="0" w:color="auto"/>
            <w:bottom w:val="none" w:sz="0" w:space="0" w:color="auto"/>
            <w:right w:val="none" w:sz="0" w:space="0" w:color="auto"/>
          </w:divBdr>
          <w:divsChild>
            <w:div w:id="1452818217">
              <w:marLeft w:val="0"/>
              <w:marRight w:val="0"/>
              <w:marTop w:val="0"/>
              <w:marBottom w:val="0"/>
              <w:divBdr>
                <w:top w:val="none" w:sz="0" w:space="0" w:color="auto"/>
                <w:left w:val="none" w:sz="0" w:space="0" w:color="auto"/>
                <w:bottom w:val="none" w:sz="0" w:space="0" w:color="auto"/>
                <w:right w:val="none" w:sz="0" w:space="0" w:color="auto"/>
              </w:divBdr>
              <w:divsChild>
                <w:div w:id="1054279035">
                  <w:marLeft w:val="0"/>
                  <w:marRight w:val="0"/>
                  <w:marTop w:val="0"/>
                  <w:marBottom w:val="0"/>
                  <w:divBdr>
                    <w:top w:val="none" w:sz="0" w:space="0" w:color="auto"/>
                    <w:left w:val="none" w:sz="0" w:space="0" w:color="auto"/>
                    <w:bottom w:val="none" w:sz="0" w:space="0" w:color="auto"/>
                    <w:right w:val="none" w:sz="0" w:space="0" w:color="auto"/>
                  </w:divBdr>
                  <w:divsChild>
                    <w:div w:id="16620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467336">
      <w:bodyDiv w:val="1"/>
      <w:marLeft w:val="0"/>
      <w:marRight w:val="0"/>
      <w:marTop w:val="0"/>
      <w:marBottom w:val="0"/>
      <w:divBdr>
        <w:top w:val="none" w:sz="0" w:space="0" w:color="auto"/>
        <w:left w:val="none" w:sz="0" w:space="0" w:color="auto"/>
        <w:bottom w:val="none" w:sz="0" w:space="0" w:color="auto"/>
        <w:right w:val="none" w:sz="0" w:space="0" w:color="auto"/>
      </w:divBdr>
      <w:divsChild>
        <w:div w:id="1688798422">
          <w:marLeft w:val="0"/>
          <w:marRight w:val="0"/>
          <w:marTop w:val="0"/>
          <w:marBottom w:val="0"/>
          <w:divBdr>
            <w:top w:val="none" w:sz="0" w:space="0" w:color="auto"/>
            <w:left w:val="none" w:sz="0" w:space="0" w:color="auto"/>
            <w:bottom w:val="none" w:sz="0" w:space="0" w:color="auto"/>
            <w:right w:val="none" w:sz="0" w:space="0" w:color="auto"/>
          </w:divBdr>
          <w:divsChild>
            <w:div w:id="263269365">
              <w:marLeft w:val="0"/>
              <w:marRight w:val="0"/>
              <w:marTop w:val="0"/>
              <w:marBottom w:val="0"/>
              <w:divBdr>
                <w:top w:val="none" w:sz="0" w:space="0" w:color="auto"/>
                <w:left w:val="none" w:sz="0" w:space="0" w:color="auto"/>
                <w:bottom w:val="none" w:sz="0" w:space="0" w:color="auto"/>
                <w:right w:val="none" w:sz="0" w:space="0" w:color="auto"/>
              </w:divBdr>
              <w:divsChild>
                <w:div w:id="914780652">
                  <w:marLeft w:val="0"/>
                  <w:marRight w:val="0"/>
                  <w:marTop w:val="0"/>
                  <w:marBottom w:val="0"/>
                  <w:divBdr>
                    <w:top w:val="none" w:sz="0" w:space="0" w:color="auto"/>
                    <w:left w:val="none" w:sz="0" w:space="0" w:color="auto"/>
                    <w:bottom w:val="none" w:sz="0" w:space="0" w:color="auto"/>
                    <w:right w:val="none" w:sz="0" w:space="0" w:color="auto"/>
                  </w:divBdr>
                  <w:divsChild>
                    <w:div w:id="9119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05684">
      <w:bodyDiv w:val="1"/>
      <w:marLeft w:val="0"/>
      <w:marRight w:val="0"/>
      <w:marTop w:val="0"/>
      <w:marBottom w:val="0"/>
      <w:divBdr>
        <w:top w:val="none" w:sz="0" w:space="0" w:color="auto"/>
        <w:left w:val="none" w:sz="0" w:space="0" w:color="auto"/>
        <w:bottom w:val="none" w:sz="0" w:space="0" w:color="auto"/>
        <w:right w:val="none" w:sz="0" w:space="0" w:color="auto"/>
      </w:divBdr>
      <w:divsChild>
        <w:div w:id="1722946035">
          <w:marLeft w:val="0"/>
          <w:marRight w:val="0"/>
          <w:marTop w:val="0"/>
          <w:marBottom w:val="0"/>
          <w:divBdr>
            <w:top w:val="none" w:sz="0" w:space="0" w:color="auto"/>
            <w:left w:val="none" w:sz="0" w:space="0" w:color="auto"/>
            <w:bottom w:val="none" w:sz="0" w:space="0" w:color="auto"/>
            <w:right w:val="none" w:sz="0" w:space="0" w:color="auto"/>
          </w:divBdr>
          <w:divsChild>
            <w:div w:id="229076549">
              <w:marLeft w:val="0"/>
              <w:marRight w:val="0"/>
              <w:marTop w:val="0"/>
              <w:marBottom w:val="0"/>
              <w:divBdr>
                <w:top w:val="none" w:sz="0" w:space="0" w:color="auto"/>
                <w:left w:val="none" w:sz="0" w:space="0" w:color="auto"/>
                <w:bottom w:val="none" w:sz="0" w:space="0" w:color="auto"/>
                <w:right w:val="none" w:sz="0" w:space="0" w:color="auto"/>
              </w:divBdr>
              <w:divsChild>
                <w:div w:id="4315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7007">
      <w:bodyDiv w:val="1"/>
      <w:marLeft w:val="0"/>
      <w:marRight w:val="0"/>
      <w:marTop w:val="0"/>
      <w:marBottom w:val="0"/>
      <w:divBdr>
        <w:top w:val="none" w:sz="0" w:space="0" w:color="auto"/>
        <w:left w:val="none" w:sz="0" w:space="0" w:color="auto"/>
        <w:bottom w:val="none" w:sz="0" w:space="0" w:color="auto"/>
        <w:right w:val="none" w:sz="0" w:space="0" w:color="auto"/>
      </w:divBdr>
      <w:divsChild>
        <w:div w:id="1274898093">
          <w:marLeft w:val="0"/>
          <w:marRight w:val="0"/>
          <w:marTop w:val="0"/>
          <w:marBottom w:val="0"/>
          <w:divBdr>
            <w:top w:val="none" w:sz="0" w:space="0" w:color="auto"/>
            <w:left w:val="none" w:sz="0" w:space="0" w:color="auto"/>
            <w:bottom w:val="none" w:sz="0" w:space="0" w:color="auto"/>
            <w:right w:val="none" w:sz="0" w:space="0" w:color="auto"/>
          </w:divBdr>
          <w:divsChild>
            <w:div w:id="512302638">
              <w:marLeft w:val="0"/>
              <w:marRight w:val="0"/>
              <w:marTop w:val="0"/>
              <w:marBottom w:val="0"/>
              <w:divBdr>
                <w:top w:val="none" w:sz="0" w:space="0" w:color="auto"/>
                <w:left w:val="none" w:sz="0" w:space="0" w:color="auto"/>
                <w:bottom w:val="none" w:sz="0" w:space="0" w:color="auto"/>
                <w:right w:val="none" w:sz="0" w:space="0" w:color="auto"/>
              </w:divBdr>
              <w:divsChild>
                <w:div w:id="18360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521841">
      <w:bodyDiv w:val="1"/>
      <w:marLeft w:val="0"/>
      <w:marRight w:val="0"/>
      <w:marTop w:val="0"/>
      <w:marBottom w:val="0"/>
      <w:divBdr>
        <w:top w:val="none" w:sz="0" w:space="0" w:color="auto"/>
        <w:left w:val="none" w:sz="0" w:space="0" w:color="auto"/>
        <w:bottom w:val="none" w:sz="0" w:space="0" w:color="auto"/>
        <w:right w:val="none" w:sz="0" w:space="0" w:color="auto"/>
      </w:divBdr>
    </w:div>
    <w:div w:id="560478316">
      <w:bodyDiv w:val="1"/>
      <w:marLeft w:val="0"/>
      <w:marRight w:val="0"/>
      <w:marTop w:val="0"/>
      <w:marBottom w:val="0"/>
      <w:divBdr>
        <w:top w:val="none" w:sz="0" w:space="0" w:color="auto"/>
        <w:left w:val="none" w:sz="0" w:space="0" w:color="auto"/>
        <w:bottom w:val="none" w:sz="0" w:space="0" w:color="auto"/>
        <w:right w:val="none" w:sz="0" w:space="0" w:color="auto"/>
      </w:divBdr>
    </w:div>
    <w:div w:id="643202384">
      <w:bodyDiv w:val="1"/>
      <w:marLeft w:val="0"/>
      <w:marRight w:val="0"/>
      <w:marTop w:val="0"/>
      <w:marBottom w:val="0"/>
      <w:divBdr>
        <w:top w:val="none" w:sz="0" w:space="0" w:color="auto"/>
        <w:left w:val="none" w:sz="0" w:space="0" w:color="auto"/>
        <w:bottom w:val="none" w:sz="0" w:space="0" w:color="auto"/>
        <w:right w:val="none" w:sz="0" w:space="0" w:color="auto"/>
      </w:divBdr>
      <w:divsChild>
        <w:div w:id="1543395028">
          <w:marLeft w:val="0"/>
          <w:marRight w:val="0"/>
          <w:marTop w:val="0"/>
          <w:marBottom w:val="0"/>
          <w:divBdr>
            <w:top w:val="none" w:sz="0" w:space="0" w:color="auto"/>
            <w:left w:val="none" w:sz="0" w:space="0" w:color="auto"/>
            <w:bottom w:val="none" w:sz="0" w:space="0" w:color="auto"/>
            <w:right w:val="none" w:sz="0" w:space="0" w:color="auto"/>
          </w:divBdr>
          <w:divsChild>
            <w:div w:id="56515436">
              <w:marLeft w:val="0"/>
              <w:marRight w:val="0"/>
              <w:marTop w:val="0"/>
              <w:marBottom w:val="0"/>
              <w:divBdr>
                <w:top w:val="none" w:sz="0" w:space="0" w:color="auto"/>
                <w:left w:val="none" w:sz="0" w:space="0" w:color="auto"/>
                <w:bottom w:val="none" w:sz="0" w:space="0" w:color="auto"/>
                <w:right w:val="none" w:sz="0" w:space="0" w:color="auto"/>
              </w:divBdr>
              <w:divsChild>
                <w:div w:id="1115448280">
                  <w:marLeft w:val="0"/>
                  <w:marRight w:val="0"/>
                  <w:marTop w:val="0"/>
                  <w:marBottom w:val="0"/>
                  <w:divBdr>
                    <w:top w:val="none" w:sz="0" w:space="0" w:color="auto"/>
                    <w:left w:val="none" w:sz="0" w:space="0" w:color="auto"/>
                    <w:bottom w:val="none" w:sz="0" w:space="0" w:color="auto"/>
                    <w:right w:val="none" w:sz="0" w:space="0" w:color="auto"/>
                  </w:divBdr>
                  <w:divsChild>
                    <w:div w:id="3260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28395">
      <w:bodyDiv w:val="1"/>
      <w:marLeft w:val="0"/>
      <w:marRight w:val="0"/>
      <w:marTop w:val="0"/>
      <w:marBottom w:val="0"/>
      <w:divBdr>
        <w:top w:val="none" w:sz="0" w:space="0" w:color="auto"/>
        <w:left w:val="none" w:sz="0" w:space="0" w:color="auto"/>
        <w:bottom w:val="none" w:sz="0" w:space="0" w:color="auto"/>
        <w:right w:val="none" w:sz="0" w:space="0" w:color="auto"/>
      </w:divBdr>
    </w:div>
    <w:div w:id="1023097077">
      <w:bodyDiv w:val="1"/>
      <w:marLeft w:val="0"/>
      <w:marRight w:val="0"/>
      <w:marTop w:val="0"/>
      <w:marBottom w:val="0"/>
      <w:divBdr>
        <w:top w:val="none" w:sz="0" w:space="0" w:color="auto"/>
        <w:left w:val="none" w:sz="0" w:space="0" w:color="auto"/>
        <w:bottom w:val="none" w:sz="0" w:space="0" w:color="auto"/>
        <w:right w:val="none" w:sz="0" w:space="0" w:color="auto"/>
      </w:divBdr>
      <w:divsChild>
        <w:div w:id="1434088644">
          <w:marLeft w:val="0"/>
          <w:marRight w:val="0"/>
          <w:marTop w:val="0"/>
          <w:marBottom w:val="0"/>
          <w:divBdr>
            <w:top w:val="none" w:sz="0" w:space="0" w:color="auto"/>
            <w:left w:val="none" w:sz="0" w:space="0" w:color="auto"/>
            <w:bottom w:val="none" w:sz="0" w:space="0" w:color="auto"/>
            <w:right w:val="none" w:sz="0" w:space="0" w:color="auto"/>
          </w:divBdr>
          <w:divsChild>
            <w:div w:id="1389576055">
              <w:marLeft w:val="0"/>
              <w:marRight w:val="0"/>
              <w:marTop w:val="0"/>
              <w:marBottom w:val="0"/>
              <w:divBdr>
                <w:top w:val="none" w:sz="0" w:space="0" w:color="auto"/>
                <w:left w:val="none" w:sz="0" w:space="0" w:color="auto"/>
                <w:bottom w:val="none" w:sz="0" w:space="0" w:color="auto"/>
                <w:right w:val="none" w:sz="0" w:space="0" w:color="auto"/>
              </w:divBdr>
              <w:divsChild>
                <w:div w:id="44862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5632">
      <w:bodyDiv w:val="1"/>
      <w:marLeft w:val="0"/>
      <w:marRight w:val="0"/>
      <w:marTop w:val="0"/>
      <w:marBottom w:val="0"/>
      <w:divBdr>
        <w:top w:val="none" w:sz="0" w:space="0" w:color="auto"/>
        <w:left w:val="none" w:sz="0" w:space="0" w:color="auto"/>
        <w:bottom w:val="none" w:sz="0" w:space="0" w:color="auto"/>
        <w:right w:val="none" w:sz="0" w:space="0" w:color="auto"/>
      </w:divBdr>
      <w:divsChild>
        <w:div w:id="1035959029">
          <w:marLeft w:val="0"/>
          <w:marRight w:val="0"/>
          <w:marTop w:val="0"/>
          <w:marBottom w:val="0"/>
          <w:divBdr>
            <w:top w:val="none" w:sz="0" w:space="0" w:color="auto"/>
            <w:left w:val="none" w:sz="0" w:space="0" w:color="auto"/>
            <w:bottom w:val="none" w:sz="0" w:space="0" w:color="auto"/>
            <w:right w:val="none" w:sz="0" w:space="0" w:color="auto"/>
          </w:divBdr>
          <w:divsChild>
            <w:div w:id="1198355115">
              <w:marLeft w:val="0"/>
              <w:marRight w:val="0"/>
              <w:marTop w:val="0"/>
              <w:marBottom w:val="0"/>
              <w:divBdr>
                <w:top w:val="none" w:sz="0" w:space="0" w:color="auto"/>
                <w:left w:val="none" w:sz="0" w:space="0" w:color="auto"/>
                <w:bottom w:val="none" w:sz="0" w:space="0" w:color="auto"/>
                <w:right w:val="none" w:sz="0" w:space="0" w:color="auto"/>
              </w:divBdr>
              <w:divsChild>
                <w:div w:id="671372572">
                  <w:marLeft w:val="0"/>
                  <w:marRight w:val="0"/>
                  <w:marTop w:val="0"/>
                  <w:marBottom w:val="0"/>
                  <w:divBdr>
                    <w:top w:val="none" w:sz="0" w:space="0" w:color="auto"/>
                    <w:left w:val="none" w:sz="0" w:space="0" w:color="auto"/>
                    <w:bottom w:val="none" w:sz="0" w:space="0" w:color="auto"/>
                    <w:right w:val="none" w:sz="0" w:space="0" w:color="auto"/>
                  </w:divBdr>
                  <w:divsChild>
                    <w:div w:id="160538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08732">
      <w:bodyDiv w:val="1"/>
      <w:marLeft w:val="0"/>
      <w:marRight w:val="0"/>
      <w:marTop w:val="0"/>
      <w:marBottom w:val="0"/>
      <w:divBdr>
        <w:top w:val="none" w:sz="0" w:space="0" w:color="auto"/>
        <w:left w:val="none" w:sz="0" w:space="0" w:color="auto"/>
        <w:bottom w:val="none" w:sz="0" w:space="0" w:color="auto"/>
        <w:right w:val="none" w:sz="0" w:space="0" w:color="auto"/>
      </w:divBdr>
    </w:div>
    <w:div w:id="1410342751">
      <w:bodyDiv w:val="1"/>
      <w:marLeft w:val="0"/>
      <w:marRight w:val="0"/>
      <w:marTop w:val="0"/>
      <w:marBottom w:val="0"/>
      <w:divBdr>
        <w:top w:val="none" w:sz="0" w:space="0" w:color="auto"/>
        <w:left w:val="none" w:sz="0" w:space="0" w:color="auto"/>
        <w:bottom w:val="none" w:sz="0" w:space="0" w:color="auto"/>
        <w:right w:val="none" w:sz="0" w:space="0" w:color="auto"/>
      </w:divBdr>
    </w:div>
    <w:div w:id="1460760702">
      <w:bodyDiv w:val="1"/>
      <w:marLeft w:val="0"/>
      <w:marRight w:val="0"/>
      <w:marTop w:val="0"/>
      <w:marBottom w:val="0"/>
      <w:divBdr>
        <w:top w:val="none" w:sz="0" w:space="0" w:color="auto"/>
        <w:left w:val="none" w:sz="0" w:space="0" w:color="auto"/>
        <w:bottom w:val="none" w:sz="0" w:space="0" w:color="auto"/>
        <w:right w:val="none" w:sz="0" w:space="0" w:color="auto"/>
      </w:divBdr>
    </w:div>
    <w:div w:id="1674793208">
      <w:bodyDiv w:val="1"/>
      <w:marLeft w:val="0"/>
      <w:marRight w:val="0"/>
      <w:marTop w:val="0"/>
      <w:marBottom w:val="0"/>
      <w:divBdr>
        <w:top w:val="none" w:sz="0" w:space="0" w:color="auto"/>
        <w:left w:val="none" w:sz="0" w:space="0" w:color="auto"/>
        <w:bottom w:val="none" w:sz="0" w:space="0" w:color="auto"/>
        <w:right w:val="none" w:sz="0" w:space="0" w:color="auto"/>
      </w:divBdr>
      <w:divsChild>
        <w:div w:id="123500915">
          <w:marLeft w:val="0"/>
          <w:marRight w:val="0"/>
          <w:marTop w:val="0"/>
          <w:marBottom w:val="0"/>
          <w:divBdr>
            <w:top w:val="none" w:sz="0" w:space="0" w:color="auto"/>
            <w:left w:val="none" w:sz="0" w:space="0" w:color="auto"/>
            <w:bottom w:val="none" w:sz="0" w:space="0" w:color="auto"/>
            <w:right w:val="none" w:sz="0" w:space="0" w:color="auto"/>
          </w:divBdr>
          <w:divsChild>
            <w:div w:id="1074932239">
              <w:marLeft w:val="0"/>
              <w:marRight w:val="0"/>
              <w:marTop w:val="0"/>
              <w:marBottom w:val="0"/>
              <w:divBdr>
                <w:top w:val="none" w:sz="0" w:space="0" w:color="auto"/>
                <w:left w:val="none" w:sz="0" w:space="0" w:color="auto"/>
                <w:bottom w:val="none" w:sz="0" w:space="0" w:color="auto"/>
                <w:right w:val="none" w:sz="0" w:space="0" w:color="auto"/>
              </w:divBdr>
              <w:divsChild>
                <w:div w:id="945774754">
                  <w:marLeft w:val="0"/>
                  <w:marRight w:val="0"/>
                  <w:marTop w:val="0"/>
                  <w:marBottom w:val="0"/>
                  <w:divBdr>
                    <w:top w:val="none" w:sz="0" w:space="0" w:color="auto"/>
                    <w:left w:val="none" w:sz="0" w:space="0" w:color="auto"/>
                    <w:bottom w:val="none" w:sz="0" w:space="0" w:color="auto"/>
                    <w:right w:val="none" w:sz="0" w:space="0" w:color="auto"/>
                  </w:divBdr>
                  <w:divsChild>
                    <w:div w:id="11374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217586">
      <w:bodyDiv w:val="1"/>
      <w:marLeft w:val="0"/>
      <w:marRight w:val="0"/>
      <w:marTop w:val="0"/>
      <w:marBottom w:val="0"/>
      <w:divBdr>
        <w:top w:val="none" w:sz="0" w:space="0" w:color="auto"/>
        <w:left w:val="none" w:sz="0" w:space="0" w:color="auto"/>
        <w:bottom w:val="none" w:sz="0" w:space="0" w:color="auto"/>
        <w:right w:val="none" w:sz="0" w:space="0" w:color="auto"/>
      </w:divBdr>
      <w:divsChild>
        <w:div w:id="1750805069">
          <w:marLeft w:val="0"/>
          <w:marRight w:val="0"/>
          <w:marTop w:val="0"/>
          <w:marBottom w:val="0"/>
          <w:divBdr>
            <w:top w:val="none" w:sz="0" w:space="0" w:color="auto"/>
            <w:left w:val="none" w:sz="0" w:space="0" w:color="auto"/>
            <w:bottom w:val="none" w:sz="0" w:space="0" w:color="auto"/>
            <w:right w:val="none" w:sz="0" w:space="0" w:color="auto"/>
          </w:divBdr>
          <w:divsChild>
            <w:div w:id="1170407487">
              <w:marLeft w:val="0"/>
              <w:marRight w:val="0"/>
              <w:marTop w:val="0"/>
              <w:marBottom w:val="0"/>
              <w:divBdr>
                <w:top w:val="none" w:sz="0" w:space="0" w:color="auto"/>
                <w:left w:val="none" w:sz="0" w:space="0" w:color="auto"/>
                <w:bottom w:val="none" w:sz="0" w:space="0" w:color="auto"/>
                <w:right w:val="none" w:sz="0" w:space="0" w:color="auto"/>
              </w:divBdr>
              <w:divsChild>
                <w:div w:id="588319093">
                  <w:marLeft w:val="0"/>
                  <w:marRight w:val="0"/>
                  <w:marTop w:val="0"/>
                  <w:marBottom w:val="0"/>
                  <w:divBdr>
                    <w:top w:val="none" w:sz="0" w:space="0" w:color="auto"/>
                    <w:left w:val="none" w:sz="0" w:space="0" w:color="auto"/>
                    <w:bottom w:val="none" w:sz="0" w:space="0" w:color="auto"/>
                    <w:right w:val="none" w:sz="0" w:space="0" w:color="auto"/>
                  </w:divBdr>
                  <w:divsChild>
                    <w:div w:id="8417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5464">
      <w:bodyDiv w:val="1"/>
      <w:marLeft w:val="0"/>
      <w:marRight w:val="0"/>
      <w:marTop w:val="0"/>
      <w:marBottom w:val="0"/>
      <w:divBdr>
        <w:top w:val="none" w:sz="0" w:space="0" w:color="auto"/>
        <w:left w:val="none" w:sz="0" w:space="0" w:color="auto"/>
        <w:bottom w:val="none" w:sz="0" w:space="0" w:color="auto"/>
        <w:right w:val="none" w:sz="0" w:space="0" w:color="auto"/>
      </w:divBdr>
    </w:div>
    <w:div w:id="1979409102">
      <w:bodyDiv w:val="1"/>
      <w:marLeft w:val="0"/>
      <w:marRight w:val="0"/>
      <w:marTop w:val="0"/>
      <w:marBottom w:val="0"/>
      <w:divBdr>
        <w:top w:val="none" w:sz="0" w:space="0" w:color="auto"/>
        <w:left w:val="none" w:sz="0" w:space="0" w:color="auto"/>
        <w:bottom w:val="none" w:sz="0" w:space="0" w:color="auto"/>
        <w:right w:val="none" w:sz="0" w:space="0" w:color="auto"/>
      </w:divBdr>
    </w:div>
    <w:div w:id="2027248015">
      <w:bodyDiv w:val="1"/>
      <w:marLeft w:val="0"/>
      <w:marRight w:val="0"/>
      <w:marTop w:val="0"/>
      <w:marBottom w:val="0"/>
      <w:divBdr>
        <w:top w:val="none" w:sz="0" w:space="0" w:color="auto"/>
        <w:left w:val="none" w:sz="0" w:space="0" w:color="auto"/>
        <w:bottom w:val="none" w:sz="0" w:space="0" w:color="auto"/>
        <w:right w:val="none" w:sz="0" w:space="0" w:color="auto"/>
      </w:divBdr>
      <w:divsChild>
        <w:div w:id="1211383705">
          <w:marLeft w:val="0"/>
          <w:marRight w:val="0"/>
          <w:marTop w:val="0"/>
          <w:marBottom w:val="0"/>
          <w:divBdr>
            <w:top w:val="none" w:sz="0" w:space="0" w:color="auto"/>
            <w:left w:val="none" w:sz="0" w:space="0" w:color="auto"/>
            <w:bottom w:val="none" w:sz="0" w:space="0" w:color="auto"/>
            <w:right w:val="none" w:sz="0" w:space="0" w:color="auto"/>
          </w:divBdr>
          <w:divsChild>
            <w:div w:id="2025590827">
              <w:marLeft w:val="0"/>
              <w:marRight w:val="0"/>
              <w:marTop w:val="0"/>
              <w:marBottom w:val="0"/>
              <w:divBdr>
                <w:top w:val="none" w:sz="0" w:space="0" w:color="auto"/>
                <w:left w:val="none" w:sz="0" w:space="0" w:color="auto"/>
                <w:bottom w:val="none" w:sz="0" w:space="0" w:color="auto"/>
                <w:right w:val="none" w:sz="0" w:space="0" w:color="auto"/>
              </w:divBdr>
              <w:divsChild>
                <w:div w:id="2270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072996">
      <w:bodyDiv w:val="1"/>
      <w:marLeft w:val="0"/>
      <w:marRight w:val="0"/>
      <w:marTop w:val="0"/>
      <w:marBottom w:val="0"/>
      <w:divBdr>
        <w:top w:val="none" w:sz="0" w:space="0" w:color="auto"/>
        <w:left w:val="none" w:sz="0" w:space="0" w:color="auto"/>
        <w:bottom w:val="none" w:sz="0" w:space="0" w:color="auto"/>
        <w:right w:val="none" w:sz="0" w:space="0" w:color="auto"/>
      </w:divBdr>
    </w:div>
    <w:div w:id="2095323696">
      <w:bodyDiv w:val="1"/>
      <w:marLeft w:val="0"/>
      <w:marRight w:val="0"/>
      <w:marTop w:val="0"/>
      <w:marBottom w:val="0"/>
      <w:divBdr>
        <w:top w:val="none" w:sz="0" w:space="0" w:color="auto"/>
        <w:left w:val="none" w:sz="0" w:space="0" w:color="auto"/>
        <w:bottom w:val="none" w:sz="0" w:space="0" w:color="auto"/>
        <w:right w:val="none" w:sz="0" w:space="0" w:color="auto"/>
      </w:divBdr>
      <w:divsChild>
        <w:div w:id="575364269">
          <w:marLeft w:val="0"/>
          <w:marRight w:val="0"/>
          <w:marTop w:val="0"/>
          <w:marBottom w:val="0"/>
          <w:divBdr>
            <w:top w:val="none" w:sz="0" w:space="0" w:color="auto"/>
            <w:left w:val="none" w:sz="0" w:space="0" w:color="auto"/>
            <w:bottom w:val="none" w:sz="0" w:space="0" w:color="auto"/>
            <w:right w:val="none" w:sz="0" w:space="0" w:color="auto"/>
          </w:divBdr>
          <w:divsChild>
            <w:div w:id="228617321">
              <w:marLeft w:val="0"/>
              <w:marRight w:val="0"/>
              <w:marTop w:val="0"/>
              <w:marBottom w:val="0"/>
              <w:divBdr>
                <w:top w:val="none" w:sz="0" w:space="0" w:color="auto"/>
                <w:left w:val="none" w:sz="0" w:space="0" w:color="auto"/>
                <w:bottom w:val="none" w:sz="0" w:space="0" w:color="auto"/>
                <w:right w:val="none" w:sz="0" w:space="0" w:color="auto"/>
              </w:divBdr>
              <w:divsChild>
                <w:div w:id="196261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B3040-404A-4E5D-ACF4-878AC93A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36436</Words>
  <Characters>207688</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Peggy-ita Obeng-Nyarkoh</dc:creator>
  <cp:keywords/>
  <dc:description/>
  <cp:lastModifiedBy>Lee, Boon</cp:lastModifiedBy>
  <cp:revision>3</cp:revision>
  <cp:lastPrinted>2023-03-22T02:39:00Z</cp:lastPrinted>
  <dcterms:created xsi:type="dcterms:W3CDTF">2025-10-01T18:23:00Z</dcterms:created>
  <dcterms:modified xsi:type="dcterms:W3CDTF">2025-10-01T18:23:00Z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id="DrRKRBys"/&gt;&lt;style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 name="dontAskDelayCitationUpdates" value="true"/&gt;&lt;/prefs&gt;&lt;/data&gt;</vt:lpwstr>
  </property>
  <property fmtid="{D5CDD505-2E9C-101B-9397-08002B2CF9AE}" pid="4" name="ClassificationContentMarkingFooterShapeIds">
    <vt:lpwstr>1af0349e,11972315,53951ec1</vt:lpwstr>
  </property>
  <property fmtid="{D5CDD505-2E9C-101B-9397-08002B2CF9AE}" pid="5" name="ClassificationContentMarkingFooterFontProps">
    <vt:lpwstr>#0078d7,9,Rockwell</vt:lpwstr>
  </property>
  <property fmtid="{D5CDD505-2E9C-101B-9397-08002B2CF9AE}" pid="6" name="ClassificationContentMarkingFooterText">
    <vt:lpwstr>Information Classification: General</vt:lpwstr>
  </property>
  <property fmtid="{D5CDD505-2E9C-101B-9397-08002B2CF9AE}" pid="7" name="MSIP_Label_2bbab825-a111-45e4-86a1-18cee0005896_Enabled">
    <vt:lpwstr>true</vt:lpwstr>
  </property>
  <property fmtid="{D5CDD505-2E9C-101B-9397-08002B2CF9AE}" pid="8" name="MSIP_Label_2bbab825-a111-45e4-86a1-18cee0005896_SetDate">
    <vt:lpwstr>2025-09-29T02:20:07Z</vt:lpwstr>
  </property>
  <property fmtid="{D5CDD505-2E9C-101B-9397-08002B2CF9AE}" pid="9" name="MSIP_Label_2bbab825-a111-45e4-86a1-18cee0005896_Method">
    <vt:lpwstr>Standard</vt:lpwstr>
  </property>
  <property fmtid="{D5CDD505-2E9C-101B-9397-08002B2CF9AE}" pid="10" name="MSIP_Label_2bbab825-a111-45e4-86a1-18cee0005896_Name">
    <vt:lpwstr>2bbab825-a111-45e4-86a1-18cee0005896</vt:lpwstr>
  </property>
  <property fmtid="{D5CDD505-2E9C-101B-9397-08002B2CF9AE}" pid="11" name="MSIP_Label_2bbab825-a111-45e4-86a1-18cee0005896_SiteId">
    <vt:lpwstr>2567d566-604c-408a-8a60-55d0dc9d9d6b</vt:lpwstr>
  </property>
  <property fmtid="{D5CDD505-2E9C-101B-9397-08002B2CF9AE}" pid="12" name="MSIP_Label_2bbab825-a111-45e4-86a1-18cee0005896_ActionId">
    <vt:lpwstr>d9d0cd3a-7076-47a5-a207-e64cfed592f4</vt:lpwstr>
  </property>
  <property fmtid="{D5CDD505-2E9C-101B-9397-08002B2CF9AE}" pid="13" name="MSIP_Label_2bbab825-a111-45e4-86a1-18cee0005896_ContentBits">
    <vt:lpwstr>2</vt:lpwstr>
  </property>
  <property fmtid="{D5CDD505-2E9C-101B-9397-08002B2CF9AE}" pid="14" name="MSIP_Label_2bbab825-a111-45e4-86a1-18cee0005896_Tag">
    <vt:lpwstr>10, 3, 0, 1</vt:lpwstr>
  </property>
</Properties>
</file>