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D8B98" w14:textId="57BAD1FB" w:rsidR="00E603BC" w:rsidRPr="00AD1F23" w:rsidRDefault="00031738" w:rsidP="00360676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AD1F23">
        <w:rPr>
          <w:rFonts w:ascii="Times New Roman" w:hAnsi="Times New Roman" w:cs="Times New Roman"/>
          <w:b/>
          <w:bCs/>
          <w:sz w:val="24"/>
          <w:szCs w:val="24"/>
        </w:rPr>
        <w:t>Table</w:t>
      </w:r>
      <w:r w:rsidR="00D64857" w:rsidRPr="00AD1F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1F23">
        <w:rPr>
          <w:rFonts w:ascii="Times New Roman" w:hAnsi="Times New Roman" w:cs="Times New Roman"/>
          <w:b/>
          <w:bCs/>
          <w:sz w:val="24"/>
          <w:szCs w:val="24"/>
        </w:rPr>
        <w:t>S1</w:t>
      </w:r>
      <w:r w:rsidR="00D64857" w:rsidRPr="00AD1F2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AD1F23">
        <w:rPr>
          <w:rFonts w:ascii="Times New Roman" w:hAnsi="Times New Roman" w:cs="Times New Roman"/>
          <w:b/>
          <w:bCs/>
          <w:sz w:val="24"/>
          <w:szCs w:val="24"/>
        </w:rPr>
        <w:t>Information of 136 NETs-related genes used in this study</w:t>
      </w:r>
      <w:r w:rsidR="00D64857" w:rsidRPr="00AD1F2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1417"/>
        <w:gridCol w:w="2268"/>
        <w:gridCol w:w="4638"/>
      </w:tblGrid>
      <w:tr w:rsidR="00031738" w:rsidRPr="00AD1F23" w14:paraId="151C9BDE" w14:textId="77777777" w:rsidTr="00BF6CC2">
        <w:tc>
          <w:tcPr>
            <w:tcW w:w="1413" w:type="dxa"/>
            <w:tcBorders>
              <w:top w:val="single" w:sz="6" w:space="0" w:color="auto"/>
              <w:bottom w:val="single" w:sz="6" w:space="0" w:color="auto"/>
            </w:tcBorders>
          </w:tcPr>
          <w:p w14:paraId="274787EC" w14:textId="77777777" w:rsidR="00031738" w:rsidRPr="00AD1F23" w:rsidRDefault="00031738" w:rsidP="00360676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Gene symbol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14:paraId="7E362353" w14:textId="77777777" w:rsidR="00031738" w:rsidRPr="00AD1F23" w:rsidRDefault="00031738" w:rsidP="00360676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Entrez Gene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14:paraId="7DF62900" w14:textId="77777777" w:rsidR="00031738" w:rsidRPr="00AD1F23" w:rsidRDefault="00031738" w:rsidP="00360676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AD1F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Ensembl</w:t>
            </w:r>
            <w:proofErr w:type="spellEnd"/>
          </w:p>
        </w:tc>
        <w:tc>
          <w:tcPr>
            <w:tcW w:w="4638" w:type="dxa"/>
            <w:tcBorders>
              <w:top w:val="single" w:sz="6" w:space="0" w:color="auto"/>
              <w:bottom w:val="single" w:sz="6" w:space="0" w:color="auto"/>
            </w:tcBorders>
          </w:tcPr>
          <w:p w14:paraId="678FDCF5" w14:textId="77777777" w:rsidR="00031738" w:rsidRPr="00AD1F23" w:rsidRDefault="00031738" w:rsidP="00360676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Description</w:t>
            </w:r>
          </w:p>
        </w:tc>
      </w:tr>
      <w:tr w:rsidR="00AD1F23" w:rsidRPr="00AD1F23" w14:paraId="1C9A5C3E" w14:textId="77777777" w:rsidTr="00BF6CC2">
        <w:tc>
          <w:tcPr>
            <w:tcW w:w="1413" w:type="dxa"/>
            <w:tcBorders>
              <w:top w:val="single" w:sz="6" w:space="0" w:color="auto"/>
            </w:tcBorders>
          </w:tcPr>
          <w:p w14:paraId="0594469B" w14:textId="06534F3E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1F23">
              <w:rPr>
                <w:rFonts w:ascii="Times New Roman" w:hAnsi="Times New Roman" w:cs="Times New Roman"/>
              </w:rPr>
              <w:t>Actb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</w:tcBorders>
          </w:tcPr>
          <w:p w14:paraId="24654934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14:paraId="5CB61FC3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ENSG00000075624</w:t>
            </w:r>
          </w:p>
        </w:tc>
        <w:tc>
          <w:tcPr>
            <w:tcW w:w="4638" w:type="dxa"/>
            <w:tcBorders>
              <w:top w:val="single" w:sz="6" w:space="0" w:color="auto"/>
            </w:tcBorders>
          </w:tcPr>
          <w:p w14:paraId="51ED6DCE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Actin beta</w:t>
            </w:r>
          </w:p>
        </w:tc>
      </w:tr>
      <w:tr w:rsidR="00AD1F23" w:rsidRPr="00AD1F23" w14:paraId="7D1D77F8" w14:textId="77777777" w:rsidTr="00BF6CC2">
        <w:tc>
          <w:tcPr>
            <w:tcW w:w="1413" w:type="dxa"/>
          </w:tcPr>
          <w:p w14:paraId="68D17948" w14:textId="20CA6F8B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</w:rPr>
              <w:t>Actg1</w:t>
            </w:r>
          </w:p>
        </w:tc>
        <w:tc>
          <w:tcPr>
            <w:tcW w:w="1417" w:type="dxa"/>
          </w:tcPr>
          <w:p w14:paraId="4726B94A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2268" w:type="dxa"/>
          </w:tcPr>
          <w:p w14:paraId="339F2892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ENSG00000184009</w:t>
            </w:r>
          </w:p>
        </w:tc>
        <w:tc>
          <w:tcPr>
            <w:tcW w:w="4638" w:type="dxa"/>
          </w:tcPr>
          <w:p w14:paraId="7BE436F6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Actin gamma 1</w:t>
            </w:r>
          </w:p>
        </w:tc>
      </w:tr>
      <w:tr w:rsidR="00AD1F23" w:rsidRPr="00AD1F23" w14:paraId="4CA9991F" w14:textId="77777777" w:rsidTr="00BF6CC2">
        <w:tc>
          <w:tcPr>
            <w:tcW w:w="1413" w:type="dxa"/>
          </w:tcPr>
          <w:p w14:paraId="6E9067FE" w14:textId="76B85852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</w:rPr>
              <w:t>Actn1</w:t>
            </w:r>
          </w:p>
        </w:tc>
        <w:tc>
          <w:tcPr>
            <w:tcW w:w="1417" w:type="dxa"/>
          </w:tcPr>
          <w:p w14:paraId="34F261B4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2268" w:type="dxa"/>
          </w:tcPr>
          <w:p w14:paraId="519AF58E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ENSG00000072110</w:t>
            </w:r>
          </w:p>
        </w:tc>
        <w:tc>
          <w:tcPr>
            <w:tcW w:w="4638" w:type="dxa"/>
          </w:tcPr>
          <w:p w14:paraId="40CB2725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Actinin alpha 1</w:t>
            </w:r>
          </w:p>
        </w:tc>
      </w:tr>
      <w:tr w:rsidR="00AD1F23" w:rsidRPr="00AD1F23" w14:paraId="145E3EA0" w14:textId="77777777" w:rsidTr="00BF6CC2">
        <w:tc>
          <w:tcPr>
            <w:tcW w:w="1413" w:type="dxa"/>
          </w:tcPr>
          <w:p w14:paraId="21641C92" w14:textId="2B4F660F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</w:rPr>
              <w:t>Actn4</w:t>
            </w:r>
          </w:p>
        </w:tc>
        <w:tc>
          <w:tcPr>
            <w:tcW w:w="1417" w:type="dxa"/>
          </w:tcPr>
          <w:p w14:paraId="18A8CC82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2268" w:type="dxa"/>
          </w:tcPr>
          <w:p w14:paraId="1EBA44EF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ENSG00000130402</w:t>
            </w:r>
          </w:p>
        </w:tc>
        <w:tc>
          <w:tcPr>
            <w:tcW w:w="4638" w:type="dxa"/>
          </w:tcPr>
          <w:p w14:paraId="6AF35705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Actinin alpha 4</w:t>
            </w:r>
          </w:p>
        </w:tc>
      </w:tr>
      <w:tr w:rsidR="00AD1F23" w:rsidRPr="00AD1F23" w14:paraId="531BAADF" w14:textId="77777777" w:rsidTr="00BF6CC2">
        <w:tc>
          <w:tcPr>
            <w:tcW w:w="1413" w:type="dxa"/>
          </w:tcPr>
          <w:p w14:paraId="7E953180" w14:textId="6656BA68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</w:rPr>
              <w:t>Akt1</w:t>
            </w:r>
          </w:p>
        </w:tc>
        <w:tc>
          <w:tcPr>
            <w:tcW w:w="1417" w:type="dxa"/>
          </w:tcPr>
          <w:p w14:paraId="3C98F03D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207</w:t>
            </w:r>
          </w:p>
        </w:tc>
        <w:tc>
          <w:tcPr>
            <w:tcW w:w="2268" w:type="dxa"/>
          </w:tcPr>
          <w:p w14:paraId="52452E00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ENSG00000142208</w:t>
            </w:r>
          </w:p>
        </w:tc>
        <w:tc>
          <w:tcPr>
            <w:tcW w:w="4638" w:type="dxa"/>
          </w:tcPr>
          <w:p w14:paraId="430287AC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AKT serine/threonine kinase 1</w:t>
            </w:r>
          </w:p>
        </w:tc>
      </w:tr>
      <w:tr w:rsidR="00AD1F23" w:rsidRPr="00AD1F23" w14:paraId="72CEF367" w14:textId="77777777" w:rsidTr="00BF6CC2">
        <w:tc>
          <w:tcPr>
            <w:tcW w:w="1413" w:type="dxa"/>
          </w:tcPr>
          <w:p w14:paraId="67772199" w14:textId="5848354C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</w:rPr>
              <w:t>Akt2</w:t>
            </w:r>
          </w:p>
        </w:tc>
        <w:tc>
          <w:tcPr>
            <w:tcW w:w="1417" w:type="dxa"/>
          </w:tcPr>
          <w:p w14:paraId="6050DCB2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2268" w:type="dxa"/>
          </w:tcPr>
          <w:p w14:paraId="192F8B02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ENSG00000105221</w:t>
            </w:r>
          </w:p>
        </w:tc>
        <w:tc>
          <w:tcPr>
            <w:tcW w:w="4638" w:type="dxa"/>
          </w:tcPr>
          <w:p w14:paraId="4FF4863F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AKT serine/threonine kinase 2</w:t>
            </w:r>
          </w:p>
        </w:tc>
      </w:tr>
      <w:tr w:rsidR="00AD1F23" w:rsidRPr="00AD1F23" w14:paraId="5CFC930B" w14:textId="77777777" w:rsidTr="00BF6CC2">
        <w:tc>
          <w:tcPr>
            <w:tcW w:w="1413" w:type="dxa"/>
          </w:tcPr>
          <w:p w14:paraId="085CB26E" w14:textId="39A9D279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</w:rPr>
              <w:t>Arpin</w:t>
            </w:r>
          </w:p>
        </w:tc>
        <w:tc>
          <w:tcPr>
            <w:tcW w:w="1417" w:type="dxa"/>
          </w:tcPr>
          <w:p w14:paraId="6735CAC0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348110</w:t>
            </w:r>
          </w:p>
        </w:tc>
        <w:tc>
          <w:tcPr>
            <w:tcW w:w="2268" w:type="dxa"/>
          </w:tcPr>
          <w:p w14:paraId="15B008B6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ENSG00000242498</w:t>
            </w:r>
          </w:p>
        </w:tc>
        <w:tc>
          <w:tcPr>
            <w:tcW w:w="4638" w:type="dxa"/>
          </w:tcPr>
          <w:p w14:paraId="1D4AE33E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Actin related protein 2/3 complex inhibitor</w:t>
            </w:r>
          </w:p>
        </w:tc>
      </w:tr>
      <w:tr w:rsidR="00AD1F23" w:rsidRPr="00AD1F23" w14:paraId="472F137D" w14:textId="77777777" w:rsidTr="00BF6CC2">
        <w:tc>
          <w:tcPr>
            <w:tcW w:w="1413" w:type="dxa"/>
          </w:tcPr>
          <w:p w14:paraId="60A1FECF" w14:textId="60BB6F8D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</w:rPr>
              <w:t>Atg7</w:t>
            </w:r>
          </w:p>
        </w:tc>
        <w:tc>
          <w:tcPr>
            <w:tcW w:w="1417" w:type="dxa"/>
          </w:tcPr>
          <w:p w14:paraId="41B94808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10533</w:t>
            </w:r>
          </w:p>
        </w:tc>
        <w:tc>
          <w:tcPr>
            <w:tcW w:w="2268" w:type="dxa"/>
          </w:tcPr>
          <w:p w14:paraId="7C0D25E8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ENSG00000197548</w:t>
            </w:r>
          </w:p>
        </w:tc>
        <w:tc>
          <w:tcPr>
            <w:tcW w:w="4638" w:type="dxa"/>
          </w:tcPr>
          <w:p w14:paraId="1F742EAB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Autophagy related 7</w:t>
            </w:r>
          </w:p>
        </w:tc>
      </w:tr>
      <w:tr w:rsidR="00AD1F23" w:rsidRPr="00AD1F23" w14:paraId="70F5FD0F" w14:textId="77777777" w:rsidTr="00BF6CC2">
        <w:tc>
          <w:tcPr>
            <w:tcW w:w="1413" w:type="dxa"/>
          </w:tcPr>
          <w:p w14:paraId="740B732E" w14:textId="28111E9D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</w:rPr>
              <w:t>Azu1</w:t>
            </w:r>
          </w:p>
        </w:tc>
        <w:tc>
          <w:tcPr>
            <w:tcW w:w="1417" w:type="dxa"/>
          </w:tcPr>
          <w:p w14:paraId="764EA491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566</w:t>
            </w:r>
          </w:p>
        </w:tc>
        <w:tc>
          <w:tcPr>
            <w:tcW w:w="2268" w:type="dxa"/>
          </w:tcPr>
          <w:p w14:paraId="420C4E6E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ENSG00000172232</w:t>
            </w:r>
          </w:p>
        </w:tc>
        <w:tc>
          <w:tcPr>
            <w:tcW w:w="4638" w:type="dxa"/>
          </w:tcPr>
          <w:p w14:paraId="6D29A042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Azurocidin</w:t>
            </w:r>
            <w:proofErr w:type="spellEnd"/>
            <w:r w:rsidRPr="00AD1F23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</w:tr>
      <w:tr w:rsidR="00AD1F23" w:rsidRPr="00AD1F23" w14:paraId="46CD17AE" w14:textId="77777777" w:rsidTr="00BF6CC2">
        <w:tc>
          <w:tcPr>
            <w:tcW w:w="1413" w:type="dxa"/>
          </w:tcPr>
          <w:p w14:paraId="27FA16AC" w14:textId="5622493B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</w:rPr>
              <w:t>C3</w:t>
            </w:r>
          </w:p>
        </w:tc>
        <w:tc>
          <w:tcPr>
            <w:tcW w:w="1417" w:type="dxa"/>
          </w:tcPr>
          <w:p w14:paraId="40447F74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718</w:t>
            </w:r>
          </w:p>
        </w:tc>
        <w:tc>
          <w:tcPr>
            <w:tcW w:w="2268" w:type="dxa"/>
          </w:tcPr>
          <w:p w14:paraId="1EDA5D1C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ENSG00000125730</w:t>
            </w:r>
          </w:p>
        </w:tc>
        <w:tc>
          <w:tcPr>
            <w:tcW w:w="4638" w:type="dxa"/>
          </w:tcPr>
          <w:p w14:paraId="3A32B817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Complement C3</w:t>
            </w:r>
          </w:p>
        </w:tc>
      </w:tr>
      <w:tr w:rsidR="00AD1F23" w:rsidRPr="00AD1F23" w14:paraId="212469CB" w14:textId="77777777" w:rsidTr="00BF6CC2">
        <w:tc>
          <w:tcPr>
            <w:tcW w:w="1413" w:type="dxa"/>
          </w:tcPr>
          <w:p w14:paraId="4512596F" w14:textId="127F0810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</w:rPr>
              <w:t>C3Ar1</w:t>
            </w:r>
          </w:p>
        </w:tc>
        <w:tc>
          <w:tcPr>
            <w:tcW w:w="1417" w:type="dxa"/>
          </w:tcPr>
          <w:p w14:paraId="6BFDCE63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719</w:t>
            </w:r>
          </w:p>
        </w:tc>
        <w:tc>
          <w:tcPr>
            <w:tcW w:w="2268" w:type="dxa"/>
          </w:tcPr>
          <w:p w14:paraId="02E3AEB8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ENSG00000171860</w:t>
            </w:r>
          </w:p>
        </w:tc>
        <w:tc>
          <w:tcPr>
            <w:tcW w:w="4638" w:type="dxa"/>
          </w:tcPr>
          <w:p w14:paraId="73B27AF8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Complement C3a receptor 1</w:t>
            </w:r>
          </w:p>
        </w:tc>
      </w:tr>
      <w:tr w:rsidR="00AD1F23" w:rsidRPr="00AD1F23" w14:paraId="3DEB6720" w14:textId="77777777" w:rsidTr="00BF6CC2">
        <w:tc>
          <w:tcPr>
            <w:tcW w:w="1413" w:type="dxa"/>
          </w:tcPr>
          <w:p w14:paraId="0CFB584E" w14:textId="72CA12BE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</w:rPr>
              <w:t>C5Ar1</w:t>
            </w:r>
          </w:p>
        </w:tc>
        <w:tc>
          <w:tcPr>
            <w:tcW w:w="1417" w:type="dxa"/>
          </w:tcPr>
          <w:p w14:paraId="21776DB9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728</w:t>
            </w:r>
          </w:p>
        </w:tc>
        <w:tc>
          <w:tcPr>
            <w:tcW w:w="2268" w:type="dxa"/>
          </w:tcPr>
          <w:p w14:paraId="7DB90D52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ENSG00000197405</w:t>
            </w:r>
          </w:p>
        </w:tc>
        <w:tc>
          <w:tcPr>
            <w:tcW w:w="4638" w:type="dxa"/>
          </w:tcPr>
          <w:p w14:paraId="3F410F0E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Complement C5a receptor 1</w:t>
            </w:r>
          </w:p>
        </w:tc>
      </w:tr>
      <w:tr w:rsidR="00AD1F23" w:rsidRPr="00AD1F23" w14:paraId="099D8BEC" w14:textId="77777777" w:rsidTr="00BF6CC2">
        <w:tc>
          <w:tcPr>
            <w:tcW w:w="1413" w:type="dxa"/>
          </w:tcPr>
          <w:p w14:paraId="0AE004B4" w14:textId="5EBE1D70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</w:rPr>
              <w:t>Camp</w:t>
            </w:r>
          </w:p>
        </w:tc>
        <w:tc>
          <w:tcPr>
            <w:tcW w:w="1417" w:type="dxa"/>
          </w:tcPr>
          <w:p w14:paraId="4F212B35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820</w:t>
            </w:r>
          </w:p>
        </w:tc>
        <w:tc>
          <w:tcPr>
            <w:tcW w:w="2268" w:type="dxa"/>
          </w:tcPr>
          <w:p w14:paraId="46836479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ENSG00000164047</w:t>
            </w:r>
          </w:p>
        </w:tc>
        <w:tc>
          <w:tcPr>
            <w:tcW w:w="4638" w:type="dxa"/>
          </w:tcPr>
          <w:p w14:paraId="39B25617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Cathelicidin</w:t>
            </w:r>
            <w:proofErr w:type="spellEnd"/>
            <w:r w:rsidRPr="00AD1F23">
              <w:rPr>
                <w:rFonts w:ascii="Times New Roman" w:hAnsi="Times New Roman" w:cs="Times New Roman"/>
                <w:sz w:val="18"/>
                <w:szCs w:val="18"/>
              </w:rPr>
              <w:t xml:space="preserve"> antimicrobial peptide</w:t>
            </w:r>
          </w:p>
        </w:tc>
      </w:tr>
      <w:tr w:rsidR="00AD1F23" w:rsidRPr="00AD1F23" w14:paraId="16DDA025" w14:textId="77777777" w:rsidTr="00BF6CC2">
        <w:tc>
          <w:tcPr>
            <w:tcW w:w="1413" w:type="dxa"/>
          </w:tcPr>
          <w:p w14:paraId="7C0D8EDC" w14:textId="3DA43FF2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</w:rPr>
              <w:t>Card11</w:t>
            </w:r>
          </w:p>
        </w:tc>
        <w:tc>
          <w:tcPr>
            <w:tcW w:w="1417" w:type="dxa"/>
          </w:tcPr>
          <w:p w14:paraId="2F2E7B9E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84433</w:t>
            </w:r>
          </w:p>
        </w:tc>
        <w:tc>
          <w:tcPr>
            <w:tcW w:w="2268" w:type="dxa"/>
          </w:tcPr>
          <w:p w14:paraId="2549333E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ENSG00000198286</w:t>
            </w:r>
          </w:p>
        </w:tc>
        <w:tc>
          <w:tcPr>
            <w:tcW w:w="4638" w:type="dxa"/>
          </w:tcPr>
          <w:p w14:paraId="043F9902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Caspase recruitment domain family member 11</w:t>
            </w:r>
          </w:p>
        </w:tc>
      </w:tr>
      <w:tr w:rsidR="00AD1F23" w:rsidRPr="00AD1F23" w14:paraId="29BB6E7D" w14:textId="77777777" w:rsidTr="00BF6CC2">
        <w:tc>
          <w:tcPr>
            <w:tcW w:w="1413" w:type="dxa"/>
          </w:tcPr>
          <w:p w14:paraId="4F556AAE" w14:textId="71010FB0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</w:rPr>
              <w:t>Casp1</w:t>
            </w:r>
          </w:p>
        </w:tc>
        <w:tc>
          <w:tcPr>
            <w:tcW w:w="1417" w:type="dxa"/>
          </w:tcPr>
          <w:p w14:paraId="1AEA7ABE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834</w:t>
            </w:r>
          </w:p>
        </w:tc>
        <w:tc>
          <w:tcPr>
            <w:tcW w:w="2268" w:type="dxa"/>
          </w:tcPr>
          <w:p w14:paraId="30738339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ENSG00000137752</w:t>
            </w:r>
          </w:p>
        </w:tc>
        <w:tc>
          <w:tcPr>
            <w:tcW w:w="4638" w:type="dxa"/>
          </w:tcPr>
          <w:p w14:paraId="5A7DDE06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Caspase 1</w:t>
            </w:r>
          </w:p>
        </w:tc>
      </w:tr>
      <w:tr w:rsidR="00AD1F23" w:rsidRPr="00AD1F23" w14:paraId="304E9C10" w14:textId="77777777" w:rsidTr="00BF6CC2">
        <w:tc>
          <w:tcPr>
            <w:tcW w:w="1413" w:type="dxa"/>
          </w:tcPr>
          <w:p w14:paraId="168A70E1" w14:textId="7F632D9E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</w:rPr>
              <w:t>Cat</w:t>
            </w:r>
          </w:p>
        </w:tc>
        <w:tc>
          <w:tcPr>
            <w:tcW w:w="1417" w:type="dxa"/>
          </w:tcPr>
          <w:p w14:paraId="58191572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847</w:t>
            </w:r>
          </w:p>
        </w:tc>
        <w:tc>
          <w:tcPr>
            <w:tcW w:w="2268" w:type="dxa"/>
          </w:tcPr>
          <w:p w14:paraId="5558889C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ENSG00000121691</w:t>
            </w:r>
          </w:p>
        </w:tc>
        <w:tc>
          <w:tcPr>
            <w:tcW w:w="4638" w:type="dxa"/>
          </w:tcPr>
          <w:p w14:paraId="407DAC7A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Catalase</w:t>
            </w:r>
          </w:p>
        </w:tc>
      </w:tr>
      <w:tr w:rsidR="00AD1F23" w:rsidRPr="00AD1F23" w14:paraId="4FF92B95" w14:textId="77777777" w:rsidTr="00BF6CC2">
        <w:tc>
          <w:tcPr>
            <w:tcW w:w="1413" w:type="dxa"/>
          </w:tcPr>
          <w:p w14:paraId="52C5E030" w14:textId="392DB46A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</w:rPr>
              <w:t>Ccdc25</w:t>
            </w:r>
          </w:p>
        </w:tc>
        <w:tc>
          <w:tcPr>
            <w:tcW w:w="1417" w:type="dxa"/>
          </w:tcPr>
          <w:p w14:paraId="0C366B21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55246</w:t>
            </w:r>
          </w:p>
        </w:tc>
        <w:tc>
          <w:tcPr>
            <w:tcW w:w="2268" w:type="dxa"/>
          </w:tcPr>
          <w:p w14:paraId="1EB894BA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ENSG00000147419</w:t>
            </w:r>
          </w:p>
        </w:tc>
        <w:tc>
          <w:tcPr>
            <w:tcW w:w="4638" w:type="dxa"/>
          </w:tcPr>
          <w:p w14:paraId="2A2E5ED7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Coiled-coil domain containing 25</w:t>
            </w:r>
          </w:p>
        </w:tc>
      </w:tr>
      <w:tr w:rsidR="00AD1F23" w:rsidRPr="00AD1F23" w14:paraId="3ABD6F8F" w14:textId="77777777" w:rsidTr="00BF6CC2">
        <w:tc>
          <w:tcPr>
            <w:tcW w:w="1413" w:type="dxa"/>
          </w:tcPr>
          <w:p w14:paraId="2509C5ED" w14:textId="2694EF61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</w:rPr>
              <w:t>Ccl2</w:t>
            </w:r>
          </w:p>
        </w:tc>
        <w:tc>
          <w:tcPr>
            <w:tcW w:w="1417" w:type="dxa"/>
          </w:tcPr>
          <w:p w14:paraId="02FAE3ED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6347</w:t>
            </w:r>
          </w:p>
        </w:tc>
        <w:tc>
          <w:tcPr>
            <w:tcW w:w="2268" w:type="dxa"/>
          </w:tcPr>
          <w:p w14:paraId="6E06B1DE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ENSG00000108691</w:t>
            </w:r>
          </w:p>
        </w:tc>
        <w:tc>
          <w:tcPr>
            <w:tcW w:w="4638" w:type="dxa"/>
          </w:tcPr>
          <w:p w14:paraId="11E28964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C-C motif chemokine ligand 2</w:t>
            </w:r>
          </w:p>
        </w:tc>
      </w:tr>
      <w:tr w:rsidR="00AD1F23" w:rsidRPr="00AD1F23" w14:paraId="46961444" w14:textId="77777777" w:rsidTr="00BF6CC2">
        <w:tc>
          <w:tcPr>
            <w:tcW w:w="1413" w:type="dxa"/>
          </w:tcPr>
          <w:p w14:paraId="106D9D90" w14:textId="0FFB89C9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</w:rPr>
              <w:t>Ccl3</w:t>
            </w:r>
          </w:p>
        </w:tc>
        <w:tc>
          <w:tcPr>
            <w:tcW w:w="1417" w:type="dxa"/>
          </w:tcPr>
          <w:p w14:paraId="58426445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6348</w:t>
            </w:r>
          </w:p>
        </w:tc>
        <w:tc>
          <w:tcPr>
            <w:tcW w:w="2268" w:type="dxa"/>
          </w:tcPr>
          <w:p w14:paraId="060D856F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ENSG00000277632</w:t>
            </w:r>
          </w:p>
        </w:tc>
        <w:tc>
          <w:tcPr>
            <w:tcW w:w="4638" w:type="dxa"/>
          </w:tcPr>
          <w:p w14:paraId="4FC4A90C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C-C motif chemokine ligand 3</w:t>
            </w:r>
          </w:p>
        </w:tc>
      </w:tr>
      <w:tr w:rsidR="00AD1F23" w:rsidRPr="00AD1F23" w14:paraId="2E7D7267" w14:textId="77777777" w:rsidTr="00BF6CC2">
        <w:tc>
          <w:tcPr>
            <w:tcW w:w="1413" w:type="dxa"/>
          </w:tcPr>
          <w:p w14:paraId="0694458E" w14:textId="4BB75DBB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</w:rPr>
              <w:t>Ccl4</w:t>
            </w:r>
          </w:p>
        </w:tc>
        <w:tc>
          <w:tcPr>
            <w:tcW w:w="1417" w:type="dxa"/>
          </w:tcPr>
          <w:p w14:paraId="013D0BB1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6351</w:t>
            </w:r>
          </w:p>
        </w:tc>
        <w:tc>
          <w:tcPr>
            <w:tcW w:w="2268" w:type="dxa"/>
          </w:tcPr>
          <w:p w14:paraId="1DF63422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ENSG00000275302</w:t>
            </w:r>
          </w:p>
        </w:tc>
        <w:tc>
          <w:tcPr>
            <w:tcW w:w="4638" w:type="dxa"/>
          </w:tcPr>
          <w:p w14:paraId="093AC3FD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C-C motif chemokine ligand 4</w:t>
            </w:r>
          </w:p>
        </w:tc>
      </w:tr>
      <w:tr w:rsidR="00AD1F23" w:rsidRPr="00AD1F23" w14:paraId="48AC0BB3" w14:textId="77777777" w:rsidTr="00BF6CC2">
        <w:tc>
          <w:tcPr>
            <w:tcW w:w="1413" w:type="dxa"/>
          </w:tcPr>
          <w:p w14:paraId="1D9A9F11" w14:textId="420BCB1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</w:rPr>
              <w:t>Ccl5</w:t>
            </w:r>
          </w:p>
        </w:tc>
        <w:tc>
          <w:tcPr>
            <w:tcW w:w="1417" w:type="dxa"/>
          </w:tcPr>
          <w:p w14:paraId="4FD50F80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6352</w:t>
            </w:r>
          </w:p>
        </w:tc>
        <w:tc>
          <w:tcPr>
            <w:tcW w:w="2268" w:type="dxa"/>
          </w:tcPr>
          <w:p w14:paraId="3BC08C29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ENSG00000271503</w:t>
            </w:r>
          </w:p>
        </w:tc>
        <w:tc>
          <w:tcPr>
            <w:tcW w:w="4638" w:type="dxa"/>
          </w:tcPr>
          <w:p w14:paraId="64CDDD34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C-C motif chemokine ligand 5</w:t>
            </w:r>
          </w:p>
        </w:tc>
      </w:tr>
      <w:tr w:rsidR="00AD1F23" w:rsidRPr="00AD1F23" w14:paraId="16FEE9C8" w14:textId="77777777" w:rsidTr="00BF6CC2">
        <w:tc>
          <w:tcPr>
            <w:tcW w:w="1413" w:type="dxa"/>
          </w:tcPr>
          <w:p w14:paraId="0B49BCE1" w14:textId="60387108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</w:rPr>
              <w:t>Cd177</w:t>
            </w:r>
          </w:p>
        </w:tc>
        <w:tc>
          <w:tcPr>
            <w:tcW w:w="1417" w:type="dxa"/>
          </w:tcPr>
          <w:p w14:paraId="26DFB7F7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57126</w:t>
            </w:r>
          </w:p>
        </w:tc>
        <w:tc>
          <w:tcPr>
            <w:tcW w:w="2268" w:type="dxa"/>
          </w:tcPr>
          <w:p w14:paraId="6FA1495B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ENSG00000204936</w:t>
            </w:r>
          </w:p>
        </w:tc>
        <w:tc>
          <w:tcPr>
            <w:tcW w:w="4638" w:type="dxa"/>
          </w:tcPr>
          <w:p w14:paraId="198824F7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CD177 molecule</w:t>
            </w:r>
          </w:p>
        </w:tc>
      </w:tr>
      <w:tr w:rsidR="00AD1F23" w:rsidRPr="00AD1F23" w14:paraId="3A79A2E6" w14:textId="77777777" w:rsidTr="00BF6CC2">
        <w:tc>
          <w:tcPr>
            <w:tcW w:w="1413" w:type="dxa"/>
          </w:tcPr>
          <w:p w14:paraId="4C5B4D29" w14:textId="10783022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</w:rPr>
              <w:t>Cd274</w:t>
            </w:r>
          </w:p>
        </w:tc>
        <w:tc>
          <w:tcPr>
            <w:tcW w:w="1417" w:type="dxa"/>
          </w:tcPr>
          <w:p w14:paraId="65ABFDE0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29126</w:t>
            </w:r>
          </w:p>
        </w:tc>
        <w:tc>
          <w:tcPr>
            <w:tcW w:w="2268" w:type="dxa"/>
          </w:tcPr>
          <w:p w14:paraId="12376E5E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ENSG00000120217</w:t>
            </w:r>
          </w:p>
        </w:tc>
        <w:tc>
          <w:tcPr>
            <w:tcW w:w="4638" w:type="dxa"/>
          </w:tcPr>
          <w:p w14:paraId="7391C684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Programmed cell death 1 ligand 1</w:t>
            </w:r>
          </w:p>
        </w:tc>
      </w:tr>
      <w:tr w:rsidR="00AD1F23" w:rsidRPr="00AD1F23" w14:paraId="37977BD2" w14:textId="77777777" w:rsidTr="00BF6CC2">
        <w:tc>
          <w:tcPr>
            <w:tcW w:w="1413" w:type="dxa"/>
          </w:tcPr>
          <w:p w14:paraId="676B2F96" w14:textId="0FB278C2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</w:rPr>
              <w:t>Cd44</w:t>
            </w:r>
          </w:p>
        </w:tc>
        <w:tc>
          <w:tcPr>
            <w:tcW w:w="1417" w:type="dxa"/>
          </w:tcPr>
          <w:p w14:paraId="160D8C20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960</w:t>
            </w:r>
          </w:p>
        </w:tc>
        <w:tc>
          <w:tcPr>
            <w:tcW w:w="2268" w:type="dxa"/>
          </w:tcPr>
          <w:p w14:paraId="20C55A0E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ENSG00000026508</w:t>
            </w:r>
          </w:p>
        </w:tc>
        <w:tc>
          <w:tcPr>
            <w:tcW w:w="4638" w:type="dxa"/>
          </w:tcPr>
          <w:p w14:paraId="4E1C87ED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CD44 molecule (Indian blood group)</w:t>
            </w:r>
          </w:p>
        </w:tc>
      </w:tr>
      <w:tr w:rsidR="00AD1F23" w:rsidRPr="00AD1F23" w14:paraId="0D62379E" w14:textId="77777777" w:rsidTr="00BF6CC2">
        <w:tc>
          <w:tcPr>
            <w:tcW w:w="1413" w:type="dxa"/>
          </w:tcPr>
          <w:p w14:paraId="4975F045" w14:textId="4BC41AC2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1F23">
              <w:rPr>
                <w:rFonts w:ascii="Times New Roman" w:hAnsi="Times New Roman" w:cs="Times New Roman"/>
              </w:rPr>
              <w:t>Cebpb</w:t>
            </w:r>
            <w:proofErr w:type="spellEnd"/>
          </w:p>
        </w:tc>
        <w:tc>
          <w:tcPr>
            <w:tcW w:w="1417" w:type="dxa"/>
          </w:tcPr>
          <w:p w14:paraId="4C8F5DC2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1051</w:t>
            </w:r>
          </w:p>
        </w:tc>
        <w:tc>
          <w:tcPr>
            <w:tcW w:w="2268" w:type="dxa"/>
          </w:tcPr>
          <w:p w14:paraId="330CBB63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ENSG00000172216</w:t>
            </w:r>
          </w:p>
        </w:tc>
        <w:tc>
          <w:tcPr>
            <w:tcW w:w="4638" w:type="dxa"/>
          </w:tcPr>
          <w:p w14:paraId="0A7D8BA0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CCAAT enhancer binding protein beta</w:t>
            </w:r>
          </w:p>
        </w:tc>
      </w:tr>
      <w:tr w:rsidR="00AD1F23" w:rsidRPr="00AD1F23" w14:paraId="5767A2B1" w14:textId="77777777" w:rsidTr="00BF6CC2">
        <w:tc>
          <w:tcPr>
            <w:tcW w:w="1413" w:type="dxa"/>
          </w:tcPr>
          <w:p w14:paraId="0BFC6E9C" w14:textId="5DE4CB52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1F23">
              <w:rPr>
                <w:rFonts w:ascii="Times New Roman" w:hAnsi="Times New Roman" w:cs="Times New Roman"/>
              </w:rPr>
              <w:t>Cftr</w:t>
            </w:r>
            <w:proofErr w:type="spellEnd"/>
          </w:p>
        </w:tc>
        <w:tc>
          <w:tcPr>
            <w:tcW w:w="1417" w:type="dxa"/>
          </w:tcPr>
          <w:p w14:paraId="6E2C11B6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1080</w:t>
            </w:r>
          </w:p>
        </w:tc>
        <w:tc>
          <w:tcPr>
            <w:tcW w:w="2268" w:type="dxa"/>
          </w:tcPr>
          <w:p w14:paraId="2BB0786B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ENSG00000001626</w:t>
            </w:r>
          </w:p>
        </w:tc>
        <w:tc>
          <w:tcPr>
            <w:tcW w:w="4638" w:type="dxa"/>
          </w:tcPr>
          <w:p w14:paraId="2C0859BE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ATP-binding cassette sub-family C, member 7</w:t>
            </w:r>
          </w:p>
        </w:tc>
      </w:tr>
      <w:tr w:rsidR="00AD1F23" w:rsidRPr="00AD1F23" w14:paraId="193EA010" w14:textId="77777777" w:rsidTr="00BF6CC2">
        <w:tc>
          <w:tcPr>
            <w:tcW w:w="1413" w:type="dxa"/>
          </w:tcPr>
          <w:p w14:paraId="3DD943E2" w14:textId="454E93EB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</w:rPr>
              <w:t>Clec4E</w:t>
            </w:r>
          </w:p>
        </w:tc>
        <w:tc>
          <w:tcPr>
            <w:tcW w:w="1417" w:type="dxa"/>
          </w:tcPr>
          <w:p w14:paraId="530DF7F0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26253</w:t>
            </w:r>
          </w:p>
        </w:tc>
        <w:tc>
          <w:tcPr>
            <w:tcW w:w="2268" w:type="dxa"/>
          </w:tcPr>
          <w:p w14:paraId="59ED8CED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ENSG00000166523</w:t>
            </w:r>
          </w:p>
        </w:tc>
        <w:tc>
          <w:tcPr>
            <w:tcW w:w="4638" w:type="dxa"/>
          </w:tcPr>
          <w:p w14:paraId="094438AB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Macrophage-inducible C-type lectin</w:t>
            </w:r>
          </w:p>
        </w:tc>
      </w:tr>
      <w:tr w:rsidR="00AD1F23" w:rsidRPr="00AD1F23" w14:paraId="2FDEEE0F" w14:textId="77777777" w:rsidTr="00BF6CC2">
        <w:tc>
          <w:tcPr>
            <w:tcW w:w="1413" w:type="dxa"/>
          </w:tcPr>
          <w:p w14:paraId="128F322C" w14:textId="3AC7A494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</w:rPr>
              <w:t>Clec6A</w:t>
            </w:r>
          </w:p>
        </w:tc>
        <w:tc>
          <w:tcPr>
            <w:tcW w:w="1417" w:type="dxa"/>
          </w:tcPr>
          <w:p w14:paraId="1A8489D8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93978</w:t>
            </w:r>
          </w:p>
        </w:tc>
        <w:tc>
          <w:tcPr>
            <w:tcW w:w="2268" w:type="dxa"/>
          </w:tcPr>
          <w:p w14:paraId="69A8DE5C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ENSG00000205846</w:t>
            </w:r>
          </w:p>
        </w:tc>
        <w:tc>
          <w:tcPr>
            <w:tcW w:w="4638" w:type="dxa"/>
          </w:tcPr>
          <w:p w14:paraId="0E6766C9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Dectin-2</w:t>
            </w:r>
          </w:p>
        </w:tc>
      </w:tr>
      <w:tr w:rsidR="00AD1F23" w:rsidRPr="00AD1F23" w14:paraId="612E5CA5" w14:textId="77777777" w:rsidTr="00BF6CC2">
        <w:tc>
          <w:tcPr>
            <w:tcW w:w="1413" w:type="dxa"/>
          </w:tcPr>
          <w:p w14:paraId="165F8267" w14:textId="118A51AC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</w:rPr>
              <w:t>Clec7A</w:t>
            </w:r>
          </w:p>
        </w:tc>
        <w:tc>
          <w:tcPr>
            <w:tcW w:w="1417" w:type="dxa"/>
          </w:tcPr>
          <w:p w14:paraId="691A71CC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64581</w:t>
            </w:r>
          </w:p>
        </w:tc>
        <w:tc>
          <w:tcPr>
            <w:tcW w:w="2268" w:type="dxa"/>
          </w:tcPr>
          <w:p w14:paraId="368C8AC8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ENSG00000172243</w:t>
            </w:r>
          </w:p>
        </w:tc>
        <w:tc>
          <w:tcPr>
            <w:tcW w:w="4638" w:type="dxa"/>
          </w:tcPr>
          <w:p w14:paraId="48B4F52B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Dectin-1</w:t>
            </w:r>
          </w:p>
        </w:tc>
      </w:tr>
      <w:tr w:rsidR="00AD1F23" w:rsidRPr="00AD1F23" w14:paraId="59DBDA09" w14:textId="77777777" w:rsidTr="00BF6CC2">
        <w:tc>
          <w:tcPr>
            <w:tcW w:w="1413" w:type="dxa"/>
          </w:tcPr>
          <w:p w14:paraId="4AA5009B" w14:textId="01FDEC3B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</w:rPr>
              <w:t>Csf3</w:t>
            </w:r>
          </w:p>
        </w:tc>
        <w:tc>
          <w:tcPr>
            <w:tcW w:w="1417" w:type="dxa"/>
          </w:tcPr>
          <w:p w14:paraId="37150BE8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1440</w:t>
            </w:r>
          </w:p>
        </w:tc>
        <w:tc>
          <w:tcPr>
            <w:tcW w:w="2268" w:type="dxa"/>
          </w:tcPr>
          <w:p w14:paraId="3D7695B4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ENSG00000108342</w:t>
            </w:r>
          </w:p>
        </w:tc>
        <w:tc>
          <w:tcPr>
            <w:tcW w:w="4638" w:type="dxa"/>
          </w:tcPr>
          <w:p w14:paraId="0959ECBE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Granulocyte colony stimulating factor</w:t>
            </w:r>
          </w:p>
        </w:tc>
      </w:tr>
      <w:tr w:rsidR="00AD1F23" w:rsidRPr="00AD1F23" w14:paraId="7E97C28F" w14:textId="77777777" w:rsidTr="00BF6CC2">
        <w:tc>
          <w:tcPr>
            <w:tcW w:w="1413" w:type="dxa"/>
          </w:tcPr>
          <w:p w14:paraId="62488121" w14:textId="403BBFC3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1F23">
              <w:rPr>
                <w:rFonts w:ascii="Times New Roman" w:hAnsi="Times New Roman" w:cs="Times New Roman"/>
              </w:rPr>
              <w:t>Ctsc</w:t>
            </w:r>
            <w:proofErr w:type="spellEnd"/>
          </w:p>
        </w:tc>
        <w:tc>
          <w:tcPr>
            <w:tcW w:w="1417" w:type="dxa"/>
          </w:tcPr>
          <w:p w14:paraId="128EC47B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1075</w:t>
            </w:r>
          </w:p>
        </w:tc>
        <w:tc>
          <w:tcPr>
            <w:tcW w:w="2268" w:type="dxa"/>
          </w:tcPr>
          <w:p w14:paraId="0A144EF8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ENSG00000109861</w:t>
            </w:r>
          </w:p>
        </w:tc>
        <w:tc>
          <w:tcPr>
            <w:tcW w:w="4638" w:type="dxa"/>
          </w:tcPr>
          <w:p w14:paraId="482640FB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Cathepsin C</w:t>
            </w:r>
          </w:p>
        </w:tc>
      </w:tr>
      <w:tr w:rsidR="00AD1F23" w:rsidRPr="00AD1F23" w14:paraId="73D10D39" w14:textId="77777777" w:rsidTr="00BF6CC2">
        <w:tc>
          <w:tcPr>
            <w:tcW w:w="1413" w:type="dxa"/>
          </w:tcPr>
          <w:p w14:paraId="1F0FDEF0" w14:textId="458BFE5E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1F23">
              <w:rPr>
                <w:rFonts w:ascii="Times New Roman" w:hAnsi="Times New Roman" w:cs="Times New Roman"/>
              </w:rPr>
              <w:t>Ctsg</w:t>
            </w:r>
            <w:proofErr w:type="spellEnd"/>
          </w:p>
        </w:tc>
        <w:tc>
          <w:tcPr>
            <w:tcW w:w="1417" w:type="dxa"/>
          </w:tcPr>
          <w:p w14:paraId="3EE861BF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1511</w:t>
            </w:r>
          </w:p>
        </w:tc>
        <w:tc>
          <w:tcPr>
            <w:tcW w:w="2268" w:type="dxa"/>
          </w:tcPr>
          <w:p w14:paraId="73FABDF1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ENSG00000100448</w:t>
            </w:r>
          </w:p>
        </w:tc>
        <w:tc>
          <w:tcPr>
            <w:tcW w:w="4638" w:type="dxa"/>
          </w:tcPr>
          <w:p w14:paraId="7555B36B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Cathepsin G</w:t>
            </w:r>
          </w:p>
        </w:tc>
      </w:tr>
      <w:tr w:rsidR="00AD1F23" w:rsidRPr="00AD1F23" w14:paraId="285F03BA" w14:textId="77777777" w:rsidTr="00BF6CC2">
        <w:tc>
          <w:tcPr>
            <w:tcW w:w="1413" w:type="dxa"/>
          </w:tcPr>
          <w:p w14:paraId="35F53F90" w14:textId="6A3F4415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</w:rPr>
              <w:lastRenderedPageBreak/>
              <w:t>Cxcl1</w:t>
            </w:r>
          </w:p>
        </w:tc>
        <w:tc>
          <w:tcPr>
            <w:tcW w:w="1417" w:type="dxa"/>
          </w:tcPr>
          <w:p w14:paraId="1C945AE5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2919</w:t>
            </w:r>
          </w:p>
        </w:tc>
        <w:tc>
          <w:tcPr>
            <w:tcW w:w="2268" w:type="dxa"/>
          </w:tcPr>
          <w:p w14:paraId="026FC608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ENSG00000163739</w:t>
            </w:r>
          </w:p>
        </w:tc>
        <w:tc>
          <w:tcPr>
            <w:tcW w:w="4638" w:type="dxa"/>
          </w:tcPr>
          <w:p w14:paraId="150CD549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C-X-C motif chemokine ligand 1</w:t>
            </w:r>
          </w:p>
        </w:tc>
      </w:tr>
      <w:tr w:rsidR="00AD1F23" w:rsidRPr="00AD1F23" w14:paraId="4D68AE07" w14:textId="77777777" w:rsidTr="00BF6CC2">
        <w:tc>
          <w:tcPr>
            <w:tcW w:w="1413" w:type="dxa"/>
          </w:tcPr>
          <w:p w14:paraId="601EB582" w14:textId="2DEAC5C8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</w:rPr>
              <w:t>Cxcl2</w:t>
            </w:r>
          </w:p>
        </w:tc>
        <w:tc>
          <w:tcPr>
            <w:tcW w:w="1417" w:type="dxa"/>
          </w:tcPr>
          <w:p w14:paraId="15262C3F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2920</w:t>
            </w:r>
          </w:p>
        </w:tc>
        <w:tc>
          <w:tcPr>
            <w:tcW w:w="2268" w:type="dxa"/>
          </w:tcPr>
          <w:p w14:paraId="747C3590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ENSG00000081041</w:t>
            </w:r>
          </w:p>
        </w:tc>
        <w:tc>
          <w:tcPr>
            <w:tcW w:w="4638" w:type="dxa"/>
          </w:tcPr>
          <w:p w14:paraId="5C1FDCDB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C-X-C motif chemokine ligand 2</w:t>
            </w:r>
          </w:p>
        </w:tc>
      </w:tr>
      <w:tr w:rsidR="00AD1F23" w:rsidRPr="00AD1F23" w14:paraId="0C55F42F" w14:textId="77777777" w:rsidTr="00BF6CC2">
        <w:tc>
          <w:tcPr>
            <w:tcW w:w="1413" w:type="dxa"/>
          </w:tcPr>
          <w:p w14:paraId="43E90EAC" w14:textId="306093A8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</w:rPr>
              <w:t>Cxcr4</w:t>
            </w:r>
          </w:p>
        </w:tc>
        <w:tc>
          <w:tcPr>
            <w:tcW w:w="1417" w:type="dxa"/>
          </w:tcPr>
          <w:p w14:paraId="5EE4A4F0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7852</w:t>
            </w:r>
          </w:p>
        </w:tc>
        <w:tc>
          <w:tcPr>
            <w:tcW w:w="2268" w:type="dxa"/>
          </w:tcPr>
          <w:p w14:paraId="04987DD5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ENSG00000121966</w:t>
            </w:r>
          </w:p>
        </w:tc>
        <w:tc>
          <w:tcPr>
            <w:tcW w:w="4638" w:type="dxa"/>
          </w:tcPr>
          <w:p w14:paraId="69200468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C-X-C motif chemokine receptor 4</w:t>
            </w:r>
          </w:p>
        </w:tc>
      </w:tr>
      <w:tr w:rsidR="00AD1F23" w:rsidRPr="00AD1F23" w14:paraId="71623586" w14:textId="77777777" w:rsidTr="00BF6CC2">
        <w:tc>
          <w:tcPr>
            <w:tcW w:w="1413" w:type="dxa"/>
          </w:tcPr>
          <w:p w14:paraId="58855FDA" w14:textId="0E8280A0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1F23">
              <w:rPr>
                <w:rFonts w:ascii="Times New Roman" w:hAnsi="Times New Roman" w:cs="Times New Roman"/>
              </w:rPr>
              <w:t>Cybb</w:t>
            </w:r>
            <w:proofErr w:type="spellEnd"/>
          </w:p>
        </w:tc>
        <w:tc>
          <w:tcPr>
            <w:tcW w:w="1417" w:type="dxa"/>
          </w:tcPr>
          <w:p w14:paraId="0FBB118E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1536</w:t>
            </w:r>
          </w:p>
        </w:tc>
        <w:tc>
          <w:tcPr>
            <w:tcW w:w="2268" w:type="dxa"/>
          </w:tcPr>
          <w:p w14:paraId="169D2285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ENSG00000165168</w:t>
            </w:r>
          </w:p>
        </w:tc>
        <w:tc>
          <w:tcPr>
            <w:tcW w:w="4638" w:type="dxa"/>
          </w:tcPr>
          <w:p w14:paraId="2542090E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NADPH oxidase</w:t>
            </w:r>
          </w:p>
        </w:tc>
      </w:tr>
      <w:tr w:rsidR="00AD1F23" w:rsidRPr="00AD1F23" w14:paraId="2047CA8F" w14:textId="77777777" w:rsidTr="00BF6CC2">
        <w:tc>
          <w:tcPr>
            <w:tcW w:w="1413" w:type="dxa"/>
          </w:tcPr>
          <w:p w14:paraId="5FAC54E8" w14:textId="241B95A4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</w:rPr>
              <w:t>Defa3</w:t>
            </w:r>
          </w:p>
        </w:tc>
        <w:tc>
          <w:tcPr>
            <w:tcW w:w="1417" w:type="dxa"/>
          </w:tcPr>
          <w:p w14:paraId="7142329A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1668</w:t>
            </w:r>
          </w:p>
        </w:tc>
        <w:tc>
          <w:tcPr>
            <w:tcW w:w="2268" w:type="dxa"/>
          </w:tcPr>
          <w:p w14:paraId="139C347C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ENSG00000239839</w:t>
            </w:r>
          </w:p>
        </w:tc>
        <w:tc>
          <w:tcPr>
            <w:tcW w:w="4638" w:type="dxa"/>
          </w:tcPr>
          <w:p w14:paraId="6A963A4F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Defensin alpha 3</w:t>
            </w:r>
          </w:p>
        </w:tc>
      </w:tr>
      <w:tr w:rsidR="00AD1F23" w:rsidRPr="00AD1F23" w14:paraId="79325DC0" w14:textId="77777777" w:rsidTr="00BF6CC2">
        <w:tc>
          <w:tcPr>
            <w:tcW w:w="1413" w:type="dxa"/>
          </w:tcPr>
          <w:p w14:paraId="7D328BF7" w14:textId="626DAB84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</w:rPr>
              <w:t>Dnajb1</w:t>
            </w:r>
          </w:p>
        </w:tc>
        <w:tc>
          <w:tcPr>
            <w:tcW w:w="1417" w:type="dxa"/>
          </w:tcPr>
          <w:p w14:paraId="17306F87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3337</w:t>
            </w:r>
          </w:p>
        </w:tc>
        <w:tc>
          <w:tcPr>
            <w:tcW w:w="2268" w:type="dxa"/>
          </w:tcPr>
          <w:p w14:paraId="38335DFE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ENSG00000132002</w:t>
            </w:r>
          </w:p>
        </w:tc>
        <w:tc>
          <w:tcPr>
            <w:tcW w:w="4638" w:type="dxa"/>
          </w:tcPr>
          <w:p w14:paraId="25A9ABD9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DnaJ</w:t>
            </w:r>
            <w:proofErr w:type="spellEnd"/>
            <w:r w:rsidRPr="00AD1F23">
              <w:rPr>
                <w:rFonts w:ascii="Times New Roman" w:hAnsi="Times New Roman" w:cs="Times New Roman"/>
                <w:sz w:val="18"/>
                <w:szCs w:val="18"/>
              </w:rPr>
              <w:t xml:space="preserve"> heat shock protein family (Hsp40) member B1</w:t>
            </w:r>
          </w:p>
        </w:tc>
      </w:tr>
      <w:tr w:rsidR="00AD1F23" w:rsidRPr="00AD1F23" w14:paraId="42214718" w14:textId="77777777" w:rsidTr="00BF6CC2">
        <w:tc>
          <w:tcPr>
            <w:tcW w:w="1413" w:type="dxa"/>
          </w:tcPr>
          <w:p w14:paraId="1C437840" w14:textId="221DBF3B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</w:rPr>
              <w:t>Dnase1</w:t>
            </w:r>
          </w:p>
        </w:tc>
        <w:tc>
          <w:tcPr>
            <w:tcW w:w="1417" w:type="dxa"/>
          </w:tcPr>
          <w:p w14:paraId="6368FF7F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1773</w:t>
            </w:r>
          </w:p>
        </w:tc>
        <w:tc>
          <w:tcPr>
            <w:tcW w:w="2268" w:type="dxa"/>
          </w:tcPr>
          <w:p w14:paraId="4E1E9995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ENSG00000213938</w:t>
            </w:r>
          </w:p>
        </w:tc>
        <w:tc>
          <w:tcPr>
            <w:tcW w:w="4638" w:type="dxa"/>
          </w:tcPr>
          <w:p w14:paraId="06F6B8EE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Deoxyribonuclease I</w:t>
            </w:r>
          </w:p>
        </w:tc>
      </w:tr>
      <w:tr w:rsidR="00AD1F23" w:rsidRPr="00AD1F23" w14:paraId="5650FDC4" w14:textId="77777777" w:rsidTr="00BF6CC2">
        <w:tc>
          <w:tcPr>
            <w:tcW w:w="1413" w:type="dxa"/>
          </w:tcPr>
          <w:p w14:paraId="11B14C3F" w14:textId="67B134B9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</w:rPr>
              <w:t>Elane</w:t>
            </w:r>
          </w:p>
        </w:tc>
        <w:tc>
          <w:tcPr>
            <w:tcW w:w="1417" w:type="dxa"/>
          </w:tcPr>
          <w:p w14:paraId="59C6CF46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1991</w:t>
            </w:r>
          </w:p>
        </w:tc>
        <w:tc>
          <w:tcPr>
            <w:tcW w:w="2268" w:type="dxa"/>
          </w:tcPr>
          <w:p w14:paraId="3B0A87B9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ENSG00000197561</w:t>
            </w:r>
          </w:p>
        </w:tc>
        <w:tc>
          <w:tcPr>
            <w:tcW w:w="4638" w:type="dxa"/>
          </w:tcPr>
          <w:p w14:paraId="1E058F23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Neutrophil elastase</w:t>
            </w:r>
          </w:p>
        </w:tc>
      </w:tr>
      <w:tr w:rsidR="00AD1F23" w:rsidRPr="00AD1F23" w14:paraId="182A4293" w14:textId="77777777" w:rsidTr="00BF6CC2">
        <w:tc>
          <w:tcPr>
            <w:tcW w:w="1413" w:type="dxa"/>
          </w:tcPr>
          <w:p w14:paraId="7C24300D" w14:textId="0D6ADC40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</w:rPr>
              <w:t>Eno1</w:t>
            </w:r>
          </w:p>
        </w:tc>
        <w:tc>
          <w:tcPr>
            <w:tcW w:w="1417" w:type="dxa"/>
          </w:tcPr>
          <w:p w14:paraId="1354597D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2268" w:type="dxa"/>
          </w:tcPr>
          <w:p w14:paraId="25F9C024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ENSG00000074800</w:t>
            </w:r>
          </w:p>
        </w:tc>
        <w:tc>
          <w:tcPr>
            <w:tcW w:w="4638" w:type="dxa"/>
          </w:tcPr>
          <w:p w14:paraId="794CF39A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Enolase 1</w:t>
            </w:r>
          </w:p>
        </w:tc>
      </w:tr>
      <w:tr w:rsidR="00AD1F23" w:rsidRPr="00AD1F23" w14:paraId="34F15D3E" w14:textId="77777777" w:rsidTr="00BF6CC2">
        <w:tc>
          <w:tcPr>
            <w:tcW w:w="1413" w:type="dxa"/>
          </w:tcPr>
          <w:p w14:paraId="2848BCF9" w14:textId="55702E22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</w:rPr>
              <w:t>Entpd4</w:t>
            </w:r>
          </w:p>
        </w:tc>
        <w:tc>
          <w:tcPr>
            <w:tcW w:w="1417" w:type="dxa"/>
          </w:tcPr>
          <w:p w14:paraId="09865F72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14573</w:t>
            </w:r>
          </w:p>
        </w:tc>
        <w:tc>
          <w:tcPr>
            <w:tcW w:w="2268" w:type="dxa"/>
          </w:tcPr>
          <w:p w14:paraId="03085ABB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ENSG00000197217</w:t>
            </w:r>
          </w:p>
        </w:tc>
        <w:tc>
          <w:tcPr>
            <w:tcW w:w="4638" w:type="dxa"/>
          </w:tcPr>
          <w:p w14:paraId="728D61E4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 xml:space="preserve">Ectonucleoside Triphosphate </w:t>
            </w:r>
            <w:proofErr w:type="spellStart"/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Diphosphohydrolase</w:t>
            </w:r>
            <w:proofErr w:type="spellEnd"/>
            <w:r w:rsidRPr="00AD1F23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</w:tr>
      <w:tr w:rsidR="00AD1F23" w:rsidRPr="00AD1F23" w14:paraId="200BC851" w14:textId="77777777" w:rsidTr="00BF6CC2">
        <w:tc>
          <w:tcPr>
            <w:tcW w:w="1413" w:type="dxa"/>
          </w:tcPr>
          <w:p w14:paraId="2A92F635" w14:textId="565DD124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</w:rPr>
              <w:t>F2Rl2</w:t>
            </w:r>
          </w:p>
        </w:tc>
        <w:tc>
          <w:tcPr>
            <w:tcW w:w="1417" w:type="dxa"/>
          </w:tcPr>
          <w:p w14:paraId="62FC0B32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2151</w:t>
            </w:r>
          </w:p>
        </w:tc>
        <w:tc>
          <w:tcPr>
            <w:tcW w:w="2268" w:type="dxa"/>
          </w:tcPr>
          <w:p w14:paraId="7A4662FD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ENSG00000164220</w:t>
            </w:r>
          </w:p>
        </w:tc>
        <w:tc>
          <w:tcPr>
            <w:tcW w:w="4638" w:type="dxa"/>
          </w:tcPr>
          <w:p w14:paraId="79507E57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Proteinase-activated receptor-3</w:t>
            </w:r>
          </w:p>
        </w:tc>
      </w:tr>
      <w:tr w:rsidR="00AD1F23" w:rsidRPr="00AD1F23" w14:paraId="1DD4E426" w14:textId="77777777" w:rsidTr="00BF6CC2">
        <w:tc>
          <w:tcPr>
            <w:tcW w:w="1413" w:type="dxa"/>
          </w:tcPr>
          <w:p w14:paraId="7F1096E0" w14:textId="28BE1F40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</w:rPr>
              <w:t>F3</w:t>
            </w:r>
          </w:p>
        </w:tc>
        <w:tc>
          <w:tcPr>
            <w:tcW w:w="1417" w:type="dxa"/>
          </w:tcPr>
          <w:p w14:paraId="3A790C35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2152</w:t>
            </w:r>
          </w:p>
        </w:tc>
        <w:tc>
          <w:tcPr>
            <w:tcW w:w="2268" w:type="dxa"/>
          </w:tcPr>
          <w:p w14:paraId="50D61868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ENSG00000117525</w:t>
            </w:r>
          </w:p>
        </w:tc>
        <w:tc>
          <w:tcPr>
            <w:tcW w:w="4638" w:type="dxa"/>
          </w:tcPr>
          <w:p w14:paraId="40732EBD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Coagulation Factor III, tissue factor</w:t>
            </w:r>
          </w:p>
        </w:tc>
      </w:tr>
      <w:tr w:rsidR="00AD1F23" w:rsidRPr="00AD1F23" w14:paraId="7D916571" w14:textId="77777777" w:rsidTr="00BF6CC2">
        <w:tc>
          <w:tcPr>
            <w:tcW w:w="1413" w:type="dxa"/>
          </w:tcPr>
          <w:p w14:paraId="0B415755" w14:textId="4054FCFA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1F23">
              <w:rPr>
                <w:rFonts w:ascii="Times New Roman" w:hAnsi="Times New Roman" w:cs="Times New Roman"/>
              </w:rPr>
              <w:t>Fcar</w:t>
            </w:r>
            <w:proofErr w:type="spellEnd"/>
          </w:p>
        </w:tc>
        <w:tc>
          <w:tcPr>
            <w:tcW w:w="1417" w:type="dxa"/>
          </w:tcPr>
          <w:p w14:paraId="64BFFCF7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2204</w:t>
            </w:r>
          </w:p>
        </w:tc>
        <w:tc>
          <w:tcPr>
            <w:tcW w:w="2268" w:type="dxa"/>
          </w:tcPr>
          <w:p w14:paraId="34588C90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ENSG00000186431</w:t>
            </w:r>
          </w:p>
        </w:tc>
        <w:tc>
          <w:tcPr>
            <w:tcW w:w="4638" w:type="dxa"/>
          </w:tcPr>
          <w:p w14:paraId="44153B51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Fc fragment of IgA receptor</w:t>
            </w:r>
          </w:p>
        </w:tc>
      </w:tr>
      <w:tr w:rsidR="00AD1F23" w:rsidRPr="00AD1F23" w14:paraId="09A9A7AE" w14:textId="77777777" w:rsidTr="00BF6CC2">
        <w:tc>
          <w:tcPr>
            <w:tcW w:w="1413" w:type="dxa"/>
          </w:tcPr>
          <w:p w14:paraId="4DEDAA25" w14:textId="3B51F734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</w:rPr>
              <w:t>Fcgr2B</w:t>
            </w:r>
          </w:p>
        </w:tc>
        <w:tc>
          <w:tcPr>
            <w:tcW w:w="1417" w:type="dxa"/>
          </w:tcPr>
          <w:p w14:paraId="31A51E4A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2213</w:t>
            </w:r>
          </w:p>
        </w:tc>
        <w:tc>
          <w:tcPr>
            <w:tcW w:w="2268" w:type="dxa"/>
          </w:tcPr>
          <w:p w14:paraId="2687D659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ENSG00000072694</w:t>
            </w:r>
          </w:p>
        </w:tc>
        <w:tc>
          <w:tcPr>
            <w:tcW w:w="4638" w:type="dxa"/>
          </w:tcPr>
          <w:p w14:paraId="4436E987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Fc gamma receptor IIb</w:t>
            </w:r>
          </w:p>
        </w:tc>
      </w:tr>
      <w:tr w:rsidR="00AD1F23" w:rsidRPr="00AD1F23" w14:paraId="748980F7" w14:textId="77777777" w:rsidTr="00BF6CC2">
        <w:tc>
          <w:tcPr>
            <w:tcW w:w="1413" w:type="dxa"/>
          </w:tcPr>
          <w:p w14:paraId="4C926433" w14:textId="5EDC3B74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</w:rPr>
              <w:t>Fgl2</w:t>
            </w:r>
          </w:p>
        </w:tc>
        <w:tc>
          <w:tcPr>
            <w:tcW w:w="1417" w:type="dxa"/>
          </w:tcPr>
          <w:p w14:paraId="271AD5E4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10875</w:t>
            </w:r>
          </w:p>
        </w:tc>
        <w:tc>
          <w:tcPr>
            <w:tcW w:w="2268" w:type="dxa"/>
          </w:tcPr>
          <w:p w14:paraId="4B8C4BBE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ENSG00000127951</w:t>
            </w:r>
          </w:p>
        </w:tc>
        <w:tc>
          <w:tcPr>
            <w:tcW w:w="4638" w:type="dxa"/>
          </w:tcPr>
          <w:p w14:paraId="60428F8A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Fibrinogen like 2</w:t>
            </w:r>
          </w:p>
        </w:tc>
      </w:tr>
      <w:tr w:rsidR="00AD1F23" w:rsidRPr="00AD1F23" w14:paraId="2BBD3272" w14:textId="77777777" w:rsidTr="00BF6CC2">
        <w:tc>
          <w:tcPr>
            <w:tcW w:w="1413" w:type="dxa"/>
          </w:tcPr>
          <w:p w14:paraId="5A2569C8" w14:textId="0AFB9EC1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</w:rPr>
              <w:t>Gpbar1</w:t>
            </w:r>
          </w:p>
        </w:tc>
        <w:tc>
          <w:tcPr>
            <w:tcW w:w="1417" w:type="dxa"/>
          </w:tcPr>
          <w:p w14:paraId="685806C7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151306</w:t>
            </w:r>
          </w:p>
        </w:tc>
        <w:tc>
          <w:tcPr>
            <w:tcW w:w="2268" w:type="dxa"/>
          </w:tcPr>
          <w:p w14:paraId="1408FA6E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ENSG00000179921</w:t>
            </w:r>
          </w:p>
        </w:tc>
        <w:tc>
          <w:tcPr>
            <w:tcW w:w="4638" w:type="dxa"/>
          </w:tcPr>
          <w:p w14:paraId="377C0449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G protein-coupled bile acid receptor 1</w:t>
            </w:r>
          </w:p>
        </w:tc>
      </w:tr>
      <w:tr w:rsidR="00AD1F23" w:rsidRPr="00AD1F23" w14:paraId="1C5EB20E" w14:textId="77777777" w:rsidTr="00BF6CC2">
        <w:tc>
          <w:tcPr>
            <w:tcW w:w="1413" w:type="dxa"/>
          </w:tcPr>
          <w:p w14:paraId="144515A9" w14:textId="6BC686E3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1F23">
              <w:rPr>
                <w:rFonts w:ascii="Times New Roman" w:hAnsi="Times New Roman" w:cs="Times New Roman"/>
              </w:rPr>
              <w:t>Gsdmd</w:t>
            </w:r>
            <w:proofErr w:type="spellEnd"/>
          </w:p>
        </w:tc>
        <w:tc>
          <w:tcPr>
            <w:tcW w:w="1417" w:type="dxa"/>
          </w:tcPr>
          <w:p w14:paraId="395CAA7E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79792</w:t>
            </w:r>
          </w:p>
        </w:tc>
        <w:tc>
          <w:tcPr>
            <w:tcW w:w="2268" w:type="dxa"/>
          </w:tcPr>
          <w:p w14:paraId="33058329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ENSG00000104518</w:t>
            </w:r>
          </w:p>
        </w:tc>
        <w:tc>
          <w:tcPr>
            <w:tcW w:w="4638" w:type="dxa"/>
          </w:tcPr>
          <w:p w14:paraId="75857822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Gasdermin</w:t>
            </w:r>
            <w:proofErr w:type="spellEnd"/>
            <w:r w:rsidRPr="00AD1F23">
              <w:rPr>
                <w:rFonts w:ascii="Times New Roman" w:hAnsi="Times New Roman" w:cs="Times New Roman"/>
                <w:sz w:val="18"/>
                <w:szCs w:val="18"/>
              </w:rPr>
              <w:t xml:space="preserve"> D</w:t>
            </w:r>
          </w:p>
        </w:tc>
      </w:tr>
      <w:tr w:rsidR="00AD1F23" w:rsidRPr="00AD1F23" w14:paraId="445C95BF" w14:textId="77777777" w:rsidTr="00BF6CC2">
        <w:tc>
          <w:tcPr>
            <w:tcW w:w="1413" w:type="dxa"/>
          </w:tcPr>
          <w:p w14:paraId="77E186BE" w14:textId="1E5E2A5B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</w:rPr>
              <w:t>H2Ax</w:t>
            </w:r>
          </w:p>
        </w:tc>
        <w:tc>
          <w:tcPr>
            <w:tcW w:w="1417" w:type="dxa"/>
          </w:tcPr>
          <w:p w14:paraId="21FB280D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3014</w:t>
            </w:r>
          </w:p>
        </w:tc>
        <w:tc>
          <w:tcPr>
            <w:tcW w:w="2268" w:type="dxa"/>
          </w:tcPr>
          <w:p w14:paraId="3B3C4C78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ENSG00000188486</w:t>
            </w:r>
          </w:p>
        </w:tc>
        <w:tc>
          <w:tcPr>
            <w:tcW w:w="4638" w:type="dxa"/>
          </w:tcPr>
          <w:p w14:paraId="134E77F4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H2A histone family, member X</w:t>
            </w:r>
          </w:p>
        </w:tc>
      </w:tr>
      <w:tr w:rsidR="00AD1F23" w:rsidRPr="00AD1F23" w14:paraId="015E9987" w14:textId="77777777" w:rsidTr="00BF6CC2">
        <w:tc>
          <w:tcPr>
            <w:tcW w:w="1413" w:type="dxa"/>
          </w:tcPr>
          <w:p w14:paraId="2EE98C84" w14:textId="108FA420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</w:rPr>
              <w:t>Hif1A</w:t>
            </w:r>
          </w:p>
        </w:tc>
        <w:tc>
          <w:tcPr>
            <w:tcW w:w="1417" w:type="dxa"/>
          </w:tcPr>
          <w:p w14:paraId="50C06C68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3091</w:t>
            </w:r>
          </w:p>
        </w:tc>
        <w:tc>
          <w:tcPr>
            <w:tcW w:w="2268" w:type="dxa"/>
          </w:tcPr>
          <w:p w14:paraId="010BC46D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ENSG00000100644</w:t>
            </w:r>
          </w:p>
        </w:tc>
        <w:tc>
          <w:tcPr>
            <w:tcW w:w="4638" w:type="dxa"/>
          </w:tcPr>
          <w:p w14:paraId="3B7B39A1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Hypoxia inducible factor 1 subunit alpha</w:t>
            </w:r>
          </w:p>
        </w:tc>
      </w:tr>
      <w:tr w:rsidR="00AD1F23" w:rsidRPr="00AD1F23" w14:paraId="72FA8DAD" w14:textId="77777777" w:rsidTr="00BF6CC2">
        <w:tc>
          <w:tcPr>
            <w:tcW w:w="1413" w:type="dxa"/>
          </w:tcPr>
          <w:p w14:paraId="25348C4A" w14:textId="71B18328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</w:rPr>
              <w:t>Hmgb1</w:t>
            </w:r>
          </w:p>
        </w:tc>
        <w:tc>
          <w:tcPr>
            <w:tcW w:w="1417" w:type="dxa"/>
          </w:tcPr>
          <w:p w14:paraId="6BF6A7DB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3146</w:t>
            </w:r>
          </w:p>
        </w:tc>
        <w:tc>
          <w:tcPr>
            <w:tcW w:w="2268" w:type="dxa"/>
          </w:tcPr>
          <w:p w14:paraId="70927202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ENSG00000189403</w:t>
            </w:r>
          </w:p>
        </w:tc>
        <w:tc>
          <w:tcPr>
            <w:tcW w:w="4638" w:type="dxa"/>
          </w:tcPr>
          <w:p w14:paraId="3D2C991C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High mobility group box 1</w:t>
            </w:r>
          </w:p>
        </w:tc>
      </w:tr>
      <w:tr w:rsidR="00AD1F23" w:rsidRPr="00AD1F23" w14:paraId="199BCAEC" w14:textId="77777777" w:rsidTr="00BF6CC2">
        <w:tc>
          <w:tcPr>
            <w:tcW w:w="1413" w:type="dxa"/>
          </w:tcPr>
          <w:p w14:paraId="111A2322" w14:textId="52E29325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1F23">
              <w:rPr>
                <w:rFonts w:ascii="Times New Roman" w:hAnsi="Times New Roman" w:cs="Times New Roman"/>
              </w:rPr>
              <w:t>Hrg</w:t>
            </w:r>
            <w:proofErr w:type="spellEnd"/>
          </w:p>
        </w:tc>
        <w:tc>
          <w:tcPr>
            <w:tcW w:w="1417" w:type="dxa"/>
          </w:tcPr>
          <w:p w14:paraId="32C27770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3273</w:t>
            </w:r>
          </w:p>
        </w:tc>
        <w:tc>
          <w:tcPr>
            <w:tcW w:w="2268" w:type="dxa"/>
          </w:tcPr>
          <w:p w14:paraId="696CE458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ENSG00000113905</w:t>
            </w:r>
          </w:p>
        </w:tc>
        <w:tc>
          <w:tcPr>
            <w:tcW w:w="4638" w:type="dxa"/>
          </w:tcPr>
          <w:p w14:paraId="1180E9F3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Histidine rich glycoprotein</w:t>
            </w:r>
          </w:p>
        </w:tc>
      </w:tr>
      <w:tr w:rsidR="00AD1F23" w:rsidRPr="00AD1F23" w14:paraId="29505A6E" w14:textId="77777777" w:rsidTr="00BF6CC2">
        <w:tc>
          <w:tcPr>
            <w:tcW w:w="1413" w:type="dxa"/>
          </w:tcPr>
          <w:p w14:paraId="08C489B1" w14:textId="34D744D1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</w:rPr>
              <w:t>Il12A</w:t>
            </w:r>
          </w:p>
        </w:tc>
        <w:tc>
          <w:tcPr>
            <w:tcW w:w="1417" w:type="dxa"/>
          </w:tcPr>
          <w:p w14:paraId="76E3097D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3592</w:t>
            </w:r>
          </w:p>
        </w:tc>
        <w:tc>
          <w:tcPr>
            <w:tcW w:w="2268" w:type="dxa"/>
          </w:tcPr>
          <w:p w14:paraId="7EEFF778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ENSG00000168811</w:t>
            </w:r>
          </w:p>
        </w:tc>
        <w:tc>
          <w:tcPr>
            <w:tcW w:w="4638" w:type="dxa"/>
          </w:tcPr>
          <w:p w14:paraId="56F5A88F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Interleukin 12A</w:t>
            </w:r>
          </w:p>
        </w:tc>
      </w:tr>
      <w:tr w:rsidR="00AD1F23" w:rsidRPr="00AD1F23" w14:paraId="455347CD" w14:textId="77777777" w:rsidTr="00BF6CC2">
        <w:tc>
          <w:tcPr>
            <w:tcW w:w="1413" w:type="dxa"/>
          </w:tcPr>
          <w:p w14:paraId="0AA9F7B2" w14:textId="2FF286D0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</w:rPr>
              <w:t>Il17A</w:t>
            </w:r>
          </w:p>
        </w:tc>
        <w:tc>
          <w:tcPr>
            <w:tcW w:w="1417" w:type="dxa"/>
          </w:tcPr>
          <w:p w14:paraId="359010F3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3605</w:t>
            </w:r>
          </w:p>
        </w:tc>
        <w:tc>
          <w:tcPr>
            <w:tcW w:w="2268" w:type="dxa"/>
          </w:tcPr>
          <w:p w14:paraId="72E71756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ENSG00000112115</w:t>
            </w:r>
          </w:p>
        </w:tc>
        <w:tc>
          <w:tcPr>
            <w:tcW w:w="4638" w:type="dxa"/>
          </w:tcPr>
          <w:p w14:paraId="26772F03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Interleukin 17</w:t>
            </w:r>
          </w:p>
        </w:tc>
      </w:tr>
      <w:tr w:rsidR="00AD1F23" w:rsidRPr="00AD1F23" w14:paraId="57226477" w14:textId="77777777" w:rsidTr="00BF6CC2">
        <w:tc>
          <w:tcPr>
            <w:tcW w:w="1413" w:type="dxa"/>
          </w:tcPr>
          <w:p w14:paraId="26F668C7" w14:textId="2FFD5EE9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</w:rPr>
              <w:t>Il1B</w:t>
            </w:r>
          </w:p>
        </w:tc>
        <w:tc>
          <w:tcPr>
            <w:tcW w:w="1417" w:type="dxa"/>
          </w:tcPr>
          <w:p w14:paraId="561E63F2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3553</w:t>
            </w:r>
          </w:p>
        </w:tc>
        <w:tc>
          <w:tcPr>
            <w:tcW w:w="2268" w:type="dxa"/>
          </w:tcPr>
          <w:p w14:paraId="66ED29F5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ENSG00000125538</w:t>
            </w:r>
          </w:p>
        </w:tc>
        <w:tc>
          <w:tcPr>
            <w:tcW w:w="4638" w:type="dxa"/>
          </w:tcPr>
          <w:p w14:paraId="336F7D30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Interleukin 1 beta</w:t>
            </w:r>
          </w:p>
        </w:tc>
      </w:tr>
      <w:tr w:rsidR="00AD1F23" w:rsidRPr="00AD1F23" w14:paraId="38A17959" w14:textId="77777777" w:rsidTr="00BF6CC2">
        <w:tc>
          <w:tcPr>
            <w:tcW w:w="1413" w:type="dxa"/>
          </w:tcPr>
          <w:p w14:paraId="5D7514C0" w14:textId="6D3A7301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</w:rPr>
              <w:t>Il1Rl1</w:t>
            </w:r>
          </w:p>
        </w:tc>
        <w:tc>
          <w:tcPr>
            <w:tcW w:w="1417" w:type="dxa"/>
          </w:tcPr>
          <w:p w14:paraId="6FA9FCB0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9173</w:t>
            </w:r>
          </w:p>
        </w:tc>
        <w:tc>
          <w:tcPr>
            <w:tcW w:w="2268" w:type="dxa"/>
          </w:tcPr>
          <w:p w14:paraId="674FDE33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ENSG00000115602</w:t>
            </w:r>
          </w:p>
        </w:tc>
        <w:tc>
          <w:tcPr>
            <w:tcW w:w="4638" w:type="dxa"/>
          </w:tcPr>
          <w:p w14:paraId="7E0C4AE0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Interleukin 1 receptor like 1</w:t>
            </w:r>
          </w:p>
        </w:tc>
      </w:tr>
      <w:tr w:rsidR="00AD1F23" w:rsidRPr="00AD1F23" w14:paraId="450EC4D1" w14:textId="77777777" w:rsidTr="00BF6CC2">
        <w:tc>
          <w:tcPr>
            <w:tcW w:w="1413" w:type="dxa"/>
          </w:tcPr>
          <w:p w14:paraId="25B91C7B" w14:textId="1A023DDF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</w:rPr>
              <w:t>Il33</w:t>
            </w:r>
          </w:p>
        </w:tc>
        <w:tc>
          <w:tcPr>
            <w:tcW w:w="1417" w:type="dxa"/>
          </w:tcPr>
          <w:p w14:paraId="498669A8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90865</w:t>
            </w:r>
          </w:p>
        </w:tc>
        <w:tc>
          <w:tcPr>
            <w:tcW w:w="2268" w:type="dxa"/>
          </w:tcPr>
          <w:p w14:paraId="44903D1B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ENSG00000137033</w:t>
            </w:r>
          </w:p>
        </w:tc>
        <w:tc>
          <w:tcPr>
            <w:tcW w:w="4638" w:type="dxa"/>
          </w:tcPr>
          <w:p w14:paraId="6C84FDF0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Interleukin 33</w:t>
            </w:r>
          </w:p>
        </w:tc>
      </w:tr>
      <w:tr w:rsidR="00AD1F23" w:rsidRPr="00AD1F23" w14:paraId="1483CB62" w14:textId="77777777" w:rsidTr="00BF6CC2">
        <w:tc>
          <w:tcPr>
            <w:tcW w:w="1413" w:type="dxa"/>
          </w:tcPr>
          <w:p w14:paraId="62A15DAA" w14:textId="6936570C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</w:rPr>
              <w:t>Il36Rn</w:t>
            </w:r>
          </w:p>
        </w:tc>
        <w:tc>
          <w:tcPr>
            <w:tcW w:w="1417" w:type="dxa"/>
          </w:tcPr>
          <w:p w14:paraId="6393377F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26525</w:t>
            </w:r>
          </w:p>
        </w:tc>
        <w:tc>
          <w:tcPr>
            <w:tcW w:w="2268" w:type="dxa"/>
          </w:tcPr>
          <w:p w14:paraId="21C4DCD4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ENSG00000136695</w:t>
            </w:r>
          </w:p>
        </w:tc>
        <w:tc>
          <w:tcPr>
            <w:tcW w:w="4638" w:type="dxa"/>
          </w:tcPr>
          <w:p w14:paraId="185874C1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Interleukin 36 receptor antagonist</w:t>
            </w:r>
          </w:p>
        </w:tc>
      </w:tr>
      <w:tr w:rsidR="00AD1F23" w:rsidRPr="00AD1F23" w14:paraId="50281A11" w14:textId="77777777" w:rsidTr="00BF6CC2">
        <w:tc>
          <w:tcPr>
            <w:tcW w:w="1413" w:type="dxa"/>
          </w:tcPr>
          <w:p w14:paraId="1F1E3C14" w14:textId="3FADCAAA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</w:rPr>
              <w:t>Il5</w:t>
            </w:r>
          </w:p>
        </w:tc>
        <w:tc>
          <w:tcPr>
            <w:tcW w:w="1417" w:type="dxa"/>
          </w:tcPr>
          <w:p w14:paraId="65F39E0F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3567</w:t>
            </w:r>
          </w:p>
        </w:tc>
        <w:tc>
          <w:tcPr>
            <w:tcW w:w="2268" w:type="dxa"/>
          </w:tcPr>
          <w:p w14:paraId="4E039AA3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ENSG00000113525</w:t>
            </w:r>
          </w:p>
        </w:tc>
        <w:tc>
          <w:tcPr>
            <w:tcW w:w="4638" w:type="dxa"/>
          </w:tcPr>
          <w:p w14:paraId="7B503C59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Interleukin 5</w:t>
            </w:r>
          </w:p>
        </w:tc>
      </w:tr>
      <w:tr w:rsidR="00AD1F23" w:rsidRPr="00AD1F23" w14:paraId="661CB025" w14:textId="77777777" w:rsidTr="00BF6CC2">
        <w:tc>
          <w:tcPr>
            <w:tcW w:w="1413" w:type="dxa"/>
          </w:tcPr>
          <w:p w14:paraId="2D7CE235" w14:textId="2B6206FB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</w:rPr>
              <w:t>Il6</w:t>
            </w:r>
          </w:p>
        </w:tc>
        <w:tc>
          <w:tcPr>
            <w:tcW w:w="1417" w:type="dxa"/>
          </w:tcPr>
          <w:p w14:paraId="2AFED18A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3569</w:t>
            </w:r>
          </w:p>
        </w:tc>
        <w:tc>
          <w:tcPr>
            <w:tcW w:w="2268" w:type="dxa"/>
          </w:tcPr>
          <w:p w14:paraId="0CB95D26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ENSG00000136244</w:t>
            </w:r>
          </w:p>
        </w:tc>
        <w:tc>
          <w:tcPr>
            <w:tcW w:w="4638" w:type="dxa"/>
          </w:tcPr>
          <w:p w14:paraId="3E372F41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Interleukin 6</w:t>
            </w:r>
          </w:p>
        </w:tc>
      </w:tr>
      <w:tr w:rsidR="00AD1F23" w:rsidRPr="00AD1F23" w14:paraId="2E8D392D" w14:textId="77777777" w:rsidTr="00BF6CC2">
        <w:tc>
          <w:tcPr>
            <w:tcW w:w="1413" w:type="dxa"/>
          </w:tcPr>
          <w:p w14:paraId="759E6BFB" w14:textId="5FFF050B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</w:rPr>
              <w:t>Il8</w:t>
            </w:r>
          </w:p>
        </w:tc>
        <w:tc>
          <w:tcPr>
            <w:tcW w:w="1417" w:type="dxa"/>
          </w:tcPr>
          <w:p w14:paraId="59A175A4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3576</w:t>
            </w:r>
          </w:p>
        </w:tc>
        <w:tc>
          <w:tcPr>
            <w:tcW w:w="2268" w:type="dxa"/>
          </w:tcPr>
          <w:p w14:paraId="222AFF5A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ENSG00000169429</w:t>
            </w:r>
          </w:p>
        </w:tc>
        <w:tc>
          <w:tcPr>
            <w:tcW w:w="4638" w:type="dxa"/>
          </w:tcPr>
          <w:p w14:paraId="6692F350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Interleukin 8</w:t>
            </w:r>
          </w:p>
        </w:tc>
      </w:tr>
      <w:tr w:rsidR="00AD1F23" w:rsidRPr="00AD1F23" w14:paraId="71A5D3B1" w14:textId="77777777" w:rsidTr="00BF6CC2">
        <w:tc>
          <w:tcPr>
            <w:tcW w:w="1413" w:type="dxa"/>
          </w:tcPr>
          <w:p w14:paraId="7AD74983" w14:textId="798CD883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</w:rPr>
              <w:t>Ilk</w:t>
            </w:r>
          </w:p>
        </w:tc>
        <w:tc>
          <w:tcPr>
            <w:tcW w:w="1417" w:type="dxa"/>
          </w:tcPr>
          <w:p w14:paraId="302C2273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3611</w:t>
            </w:r>
          </w:p>
        </w:tc>
        <w:tc>
          <w:tcPr>
            <w:tcW w:w="2268" w:type="dxa"/>
          </w:tcPr>
          <w:p w14:paraId="283252FF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ENSG00000166333</w:t>
            </w:r>
          </w:p>
        </w:tc>
        <w:tc>
          <w:tcPr>
            <w:tcW w:w="4638" w:type="dxa"/>
          </w:tcPr>
          <w:p w14:paraId="2DA6C379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Integrin linked kinase</w:t>
            </w:r>
          </w:p>
        </w:tc>
      </w:tr>
      <w:tr w:rsidR="00AD1F23" w:rsidRPr="00AD1F23" w14:paraId="5C2F0750" w14:textId="77777777" w:rsidTr="00BF6CC2">
        <w:tc>
          <w:tcPr>
            <w:tcW w:w="1413" w:type="dxa"/>
          </w:tcPr>
          <w:p w14:paraId="01B72C3C" w14:textId="5EEE2A0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</w:rPr>
              <w:t>Irak4</w:t>
            </w:r>
          </w:p>
        </w:tc>
        <w:tc>
          <w:tcPr>
            <w:tcW w:w="1417" w:type="dxa"/>
          </w:tcPr>
          <w:p w14:paraId="6B28A1E2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51135</w:t>
            </w:r>
          </w:p>
        </w:tc>
        <w:tc>
          <w:tcPr>
            <w:tcW w:w="2268" w:type="dxa"/>
          </w:tcPr>
          <w:p w14:paraId="10D73BC4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ENSG00000198001</w:t>
            </w:r>
          </w:p>
        </w:tc>
        <w:tc>
          <w:tcPr>
            <w:tcW w:w="4638" w:type="dxa"/>
          </w:tcPr>
          <w:p w14:paraId="2C1C7E89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Interleukin 1 receptor associated kinase 4</w:t>
            </w:r>
          </w:p>
        </w:tc>
      </w:tr>
      <w:tr w:rsidR="00AD1F23" w:rsidRPr="00AD1F23" w14:paraId="79FA6B9E" w14:textId="77777777" w:rsidTr="00BF6CC2">
        <w:tc>
          <w:tcPr>
            <w:tcW w:w="1413" w:type="dxa"/>
          </w:tcPr>
          <w:p w14:paraId="13387516" w14:textId="3771B98E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</w:rPr>
              <w:t>Irf1</w:t>
            </w:r>
          </w:p>
        </w:tc>
        <w:tc>
          <w:tcPr>
            <w:tcW w:w="1417" w:type="dxa"/>
          </w:tcPr>
          <w:p w14:paraId="77F08B7B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3659</w:t>
            </w:r>
          </w:p>
        </w:tc>
        <w:tc>
          <w:tcPr>
            <w:tcW w:w="2268" w:type="dxa"/>
          </w:tcPr>
          <w:p w14:paraId="6223DA41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ENSG00000125347</w:t>
            </w:r>
          </w:p>
        </w:tc>
        <w:tc>
          <w:tcPr>
            <w:tcW w:w="4638" w:type="dxa"/>
          </w:tcPr>
          <w:p w14:paraId="1478D119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Interferon regulatory factor 1</w:t>
            </w:r>
          </w:p>
        </w:tc>
      </w:tr>
      <w:tr w:rsidR="00AD1F23" w:rsidRPr="00AD1F23" w14:paraId="7621D487" w14:textId="77777777" w:rsidTr="00BF6CC2">
        <w:tc>
          <w:tcPr>
            <w:tcW w:w="1413" w:type="dxa"/>
          </w:tcPr>
          <w:p w14:paraId="16FF8DCD" w14:textId="088E1036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</w:rPr>
              <w:t>Itgam</w:t>
            </w:r>
          </w:p>
        </w:tc>
        <w:tc>
          <w:tcPr>
            <w:tcW w:w="1417" w:type="dxa"/>
          </w:tcPr>
          <w:p w14:paraId="64EFBF9F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3684</w:t>
            </w:r>
          </w:p>
        </w:tc>
        <w:tc>
          <w:tcPr>
            <w:tcW w:w="2268" w:type="dxa"/>
          </w:tcPr>
          <w:p w14:paraId="5C9721E8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ENSG00000169896</w:t>
            </w:r>
          </w:p>
        </w:tc>
        <w:tc>
          <w:tcPr>
            <w:tcW w:w="4638" w:type="dxa"/>
          </w:tcPr>
          <w:p w14:paraId="2CFCB7BF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Complement component 3 receptor 3 subunit</w:t>
            </w:r>
          </w:p>
        </w:tc>
      </w:tr>
      <w:tr w:rsidR="00AD1F23" w:rsidRPr="00AD1F23" w14:paraId="45E5697A" w14:textId="77777777" w:rsidTr="00BF6CC2">
        <w:tc>
          <w:tcPr>
            <w:tcW w:w="1413" w:type="dxa"/>
          </w:tcPr>
          <w:p w14:paraId="0AE33D73" w14:textId="0F1B106A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</w:rPr>
              <w:lastRenderedPageBreak/>
              <w:t>Itgb1</w:t>
            </w:r>
          </w:p>
        </w:tc>
        <w:tc>
          <w:tcPr>
            <w:tcW w:w="1417" w:type="dxa"/>
          </w:tcPr>
          <w:p w14:paraId="4AB928BD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3688</w:t>
            </w:r>
          </w:p>
        </w:tc>
        <w:tc>
          <w:tcPr>
            <w:tcW w:w="2268" w:type="dxa"/>
          </w:tcPr>
          <w:p w14:paraId="3C5CAAD5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ENSG00000150093</w:t>
            </w:r>
          </w:p>
        </w:tc>
        <w:tc>
          <w:tcPr>
            <w:tcW w:w="4638" w:type="dxa"/>
          </w:tcPr>
          <w:p w14:paraId="4A1294DB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Integrin subunit beta 1</w:t>
            </w:r>
          </w:p>
        </w:tc>
      </w:tr>
      <w:tr w:rsidR="00AD1F23" w:rsidRPr="00AD1F23" w14:paraId="565858D3" w14:textId="77777777" w:rsidTr="00BF6CC2">
        <w:tc>
          <w:tcPr>
            <w:tcW w:w="1413" w:type="dxa"/>
          </w:tcPr>
          <w:p w14:paraId="0D0C57F2" w14:textId="7A633EF9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</w:rPr>
              <w:t>Itgb2</w:t>
            </w:r>
          </w:p>
        </w:tc>
        <w:tc>
          <w:tcPr>
            <w:tcW w:w="1417" w:type="dxa"/>
          </w:tcPr>
          <w:p w14:paraId="2D96A499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3689</w:t>
            </w:r>
          </w:p>
        </w:tc>
        <w:tc>
          <w:tcPr>
            <w:tcW w:w="2268" w:type="dxa"/>
          </w:tcPr>
          <w:p w14:paraId="07355894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ENSG00000160255</w:t>
            </w:r>
          </w:p>
        </w:tc>
        <w:tc>
          <w:tcPr>
            <w:tcW w:w="4638" w:type="dxa"/>
          </w:tcPr>
          <w:p w14:paraId="2493D4D3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Complement component 3 receptor 3 and 4 subunit</w:t>
            </w:r>
          </w:p>
        </w:tc>
      </w:tr>
      <w:tr w:rsidR="00AD1F23" w:rsidRPr="00AD1F23" w14:paraId="46335630" w14:textId="77777777" w:rsidTr="00BF6CC2">
        <w:tc>
          <w:tcPr>
            <w:tcW w:w="1413" w:type="dxa"/>
          </w:tcPr>
          <w:p w14:paraId="16547D02" w14:textId="12D6A4F4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</w:rPr>
              <w:t>Kcnn3</w:t>
            </w:r>
          </w:p>
        </w:tc>
        <w:tc>
          <w:tcPr>
            <w:tcW w:w="1417" w:type="dxa"/>
          </w:tcPr>
          <w:p w14:paraId="424C6DD9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3782</w:t>
            </w:r>
          </w:p>
        </w:tc>
        <w:tc>
          <w:tcPr>
            <w:tcW w:w="2268" w:type="dxa"/>
          </w:tcPr>
          <w:p w14:paraId="091EF98C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ENSG00000143603</w:t>
            </w:r>
          </w:p>
        </w:tc>
        <w:tc>
          <w:tcPr>
            <w:tcW w:w="4638" w:type="dxa"/>
          </w:tcPr>
          <w:p w14:paraId="04582FED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Potassium channel, calcium activated</w:t>
            </w:r>
          </w:p>
        </w:tc>
      </w:tr>
      <w:tr w:rsidR="00AD1F23" w:rsidRPr="00AD1F23" w14:paraId="5E707597" w14:textId="77777777" w:rsidTr="00BF6CC2">
        <w:tc>
          <w:tcPr>
            <w:tcW w:w="1413" w:type="dxa"/>
          </w:tcPr>
          <w:p w14:paraId="3A7E4708" w14:textId="6D897BF3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</w:rPr>
              <w:t>Klf2</w:t>
            </w:r>
          </w:p>
        </w:tc>
        <w:tc>
          <w:tcPr>
            <w:tcW w:w="1417" w:type="dxa"/>
          </w:tcPr>
          <w:p w14:paraId="1977BE59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10365</w:t>
            </w:r>
          </w:p>
        </w:tc>
        <w:tc>
          <w:tcPr>
            <w:tcW w:w="2268" w:type="dxa"/>
          </w:tcPr>
          <w:p w14:paraId="21CE17E7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ENSG00000127528</w:t>
            </w:r>
          </w:p>
        </w:tc>
        <w:tc>
          <w:tcPr>
            <w:tcW w:w="4638" w:type="dxa"/>
          </w:tcPr>
          <w:p w14:paraId="7A77BBE7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KLF transcription factor 2</w:t>
            </w:r>
          </w:p>
        </w:tc>
      </w:tr>
      <w:tr w:rsidR="00AD1F23" w:rsidRPr="00AD1F23" w14:paraId="76762573" w14:textId="77777777" w:rsidTr="00BF6CC2">
        <w:tc>
          <w:tcPr>
            <w:tcW w:w="1413" w:type="dxa"/>
          </w:tcPr>
          <w:p w14:paraId="1B5C189F" w14:textId="1724FA4B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</w:rPr>
              <w:t>Krt10</w:t>
            </w:r>
          </w:p>
        </w:tc>
        <w:tc>
          <w:tcPr>
            <w:tcW w:w="1417" w:type="dxa"/>
          </w:tcPr>
          <w:p w14:paraId="37293B6B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3858</w:t>
            </w:r>
          </w:p>
        </w:tc>
        <w:tc>
          <w:tcPr>
            <w:tcW w:w="2268" w:type="dxa"/>
          </w:tcPr>
          <w:p w14:paraId="43D93F6D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ENSG00000186395</w:t>
            </w:r>
          </w:p>
        </w:tc>
        <w:tc>
          <w:tcPr>
            <w:tcW w:w="4638" w:type="dxa"/>
          </w:tcPr>
          <w:p w14:paraId="00632459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Keratin 10</w:t>
            </w:r>
          </w:p>
        </w:tc>
      </w:tr>
      <w:tr w:rsidR="00AD1F23" w:rsidRPr="00AD1F23" w14:paraId="6A466107" w14:textId="77777777" w:rsidTr="00BF6CC2">
        <w:tc>
          <w:tcPr>
            <w:tcW w:w="1413" w:type="dxa"/>
          </w:tcPr>
          <w:p w14:paraId="2D8792AF" w14:textId="00F50F49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</w:rPr>
              <w:t>Lcp1</w:t>
            </w:r>
          </w:p>
        </w:tc>
        <w:tc>
          <w:tcPr>
            <w:tcW w:w="1417" w:type="dxa"/>
          </w:tcPr>
          <w:p w14:paraId="451306A3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3936</w:t>
            </w:r>
          </w:p>
        </w:tc>
        <w:tc>
          <w:tcPr>
            <w:tcW w:w="2268" w:type="dxa"/>
          </w:tcPr>
          <w:p w14:paraId="05F26480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ENSG00000136167</w:t>
            </w:r>
          </w:p>
        </w:tc>
        <w:tc>
          <w:tcPr>
            <w:tcW w:w="4638" w:type="dxa"/>
          </w:tcPr>
          <w:p w14:paraId="3F062857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Lymphocyte cytosolic protein 1</w:t>
            </w:r>
          </w:p>
        </w:tc>
      </w:tr>
      <w:tr w:rsidR="00AD1F23" w:rsidRPr="00AD1F23" w14:paraId="216AD18D" w14:textId="77777777" w:rsidTr="00BF6CC2">
        <w:tc>
          <w:tcPr>
            <w:tcW w:w="1413" w:type="dxa"/>
          </w:tcPr>
          <w:p w14:paraId="29053810" w14:textId="52BEEE93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1F23">
              <w:rPr>
                <w:rFonts w:ascii="Times New Roman" w:hAnsi="Times New Roman" w:cs="Times New Roman"/>
              </w:rPr>
              <w:t>Ldlr</w:t>
            </w:r>
            <w:proofErr w:type="spellEnd"/>
          </w:p>
        </w:tc>
        <w:tc>
          <w:tcPr>
            <w:tcW w:w="1417" w:type="dxa"/>
          </w:tcPr>
          <w:p w14:paraId="48449494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3949</w:t>
            </w:r>
          </w:p>
        </w:tc>
        <w:tc>
          <w:tcPr>
            <w:tcW w:w="2268" w:type="dxa"/>
          </w:tcPr>
          <w:p w14:paraId="0A04D8A5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ENSG00000130164</w:t>
            </w:r>
          </w:p>
        </w:tc>
        <w:tc>
          <w:tcPr>
            <w:tcW w:w="4638" w:type="dxa"/>
          </w:tcPr>
          <w:p w14:paraId="76F7F47A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Low density lipoprotein receptor</w:t>
            </w:r>
          </w:p>
        </w:tc>
      </w:tr>
      <w:tr w:rsidR="00AD1F23" w:rsidRPr="00AD1F23" w14:paraId="52F2161C" w14:textId="77777777" w:rsidTr="00BF6CC2">
        <w:tc>
          <w:tcPr>
            <w:tcW w:w="1413" w:type="dxa"/>
          </w:tcPr>
          <w:p w14:paraId="19F5D0FD" w14:textId="24453182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</w:rPr>
              <w:t>Lpar3</w:t>
            </w:r>
          </w:p>
        </w:tc>
        <w:tc>
          <w:tcPr>
            <w:tcW w:w="1417" w:type="dxa"/>
          </w:tcPr>
          <w:p w14:paraId="065F2752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23566</w:t>
            </w:r>
          </w:p>
        </w:tc>
        <w:tc>
          <w:tcPr>
            <w:tcW w:w="2268" w:type="dxa"/>
          </w:tcPr>
          <w:p w14:paraId="0B742B1E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ENSG00000171517</w:t>
            </w:r>
          </w:p>
        </w:tc>
        <w:tc>
          <w:tcPr>
            <w:tcW w:w="4638" w:type="dxa"/>
          </w:tcPr>
          <w:p w14:paraId="02A6C577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Lysophosphatidic acid receptor 3</w:t>
            </w:r>
          </w:p>
        </w:tc>
      </w:tr>
      <w:tr w:rsidR="00AD1F23" w:rsidRPr="00AD1F23" w14:paraId="41BC5050" w14:textId="77777777" w:rsidTr="00BF6CC2">
        <w:tc>
          <w:tcPr>
            <w:tcW w:w="1413" w:type="dxa"/>
          </w:tcPr>
          <w:p w14:paraId="2C470CA3" w14:textId="5CAE3FBC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1F23">
              <w:rPr>
                <w:rFonts w:ascii="Times New Roman" w:hAnsi="Times New Roman" w:cs="Times New Roman"/>
              </w:rPr>
              <w:t>Ltf</w:t>
            </w:r>
            <w:proofErr w:type="spellEnd"/>
          </w:p>
        </w:tc>
        <w:tc>
          <w:tcPr>
            <w:tcW w:w="1417" w:type="dxa"/>
          </w:tcPr>
          <w:p w14:paraId="3CBC993D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4057</w:t>
            </w:r>
          </w:p>
        </w:tc>
        <w:tc>
          <w:tcPr>
            <w:tcW w:w="2268" w:type="dxa"/>
          </w:tcPr>
          <w:p w14:paraId="2A4F92B3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ENSG00000012223</w:t>
            </w:r>
          </w:p>
        </w:tc>
        <w:tc>
          <w:tcPr>
            <w:tcW w:w="4638" w:type="dxa"/>
          </w:tcPr>
          <w:p w14:paraId="49BBB930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Lactotransferrin</w:t>
            </w:r>
            <w:proofErr w:type="spellEnd"/>
          </w:p>
        </w:tc>
      </w:tr>
      <w:tr w:rsidR="00AD1F23" w:rsidRPr="00AD1F23" w14:paraId="22DED27A" w14:textId="77777777" w:rsidTr="00BF6CC2">
        <w:tc>
          <w:tcPr>
            <w:tcW w:w="1413" w:type="dxa"/>
          </w:tcPr>
          <w:p w14:paraId="7061D9C9" w14:textId="7C3DBDB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1F23">
              <w:rPr>
                <w:rFonts w:ascii="Times New Roman" w:hAnsi="Times New Roman" w:cs="Times New Roman"/>
              </w:rPr>
              <w:t>Lyz</w:t>
            </w:r>
            <w:proofErr w:type="spellEnd"/>
          </w:p>
        </w:tc>
        <w:tc>
          <w:tcPr>
            <w:tcW w:w="1417" w:type="dxa"/>
          </w:tcPr>
          <w:p w14:paraId="74ECF438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4069</w:t>
            </w:r>
          </w:p>
        </w:tc>
        <w:tc>
          <w:tcPr>
            <w:tcW w:w="2268" w:type="dxa"/>
          </w:tcPr>
          <w:p w14:paraId="41620074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ENSG00000090382</w:t>
            </w:r>
          </w:p>
        </w:tc>
        <w:tc>
          <w:tcPr>
            <w:tcW w:w="4638" w:type="dxa"/>
          </w:tcPr>
          <w:p w14:paraId="67B84292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Lysozyme</w:t>
            </w:r>
          </w:p>
        </w:tc>
      </w:tr>
      <w:tr w:rsidR="00AD1F23" w:rsidRPr="00AD1F23" w14:paraId="7A15E159" w14:textId="77777777" w:rsidTr="00BF6CC2">
        <w:tc>
          <w:tcPr>
            <w:tcW w:w="1413" w:type="dxa"/>
          </w:tcPr>
          <w:p w14:paraId="593D5A53" w14:textId="1EC67664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</w:rPr>
              <w:t>Mapk1</w:t>
            </w:r>
          </w:p>
        </w:tc>
        <w:tc>
          <w:tcPr>
            <w:tcW w:w="1417" w:type="dxa"/>
          </w:tcPr>
          <w:p w14:paraId="21BF1159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5594</w:t>
            </w:r>
          </w:p>
        </w:tc>
        <w:tc>
          <w:tcPr>
            <w:tcW w:w="2268" w:type="dxa"/>
          </w:tcPr>
          <w:p w14:paraId="3A094C17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ENSG00000100030</w:t>
            </w:r>
          </w:p>
        </w:tc>
        <w:tc>
          <w:tcPr>
            <w:tcW w:w="4638" w:type="dxa"/>
          </w:tcPr>
          <w:p w14:paraId="11B8D025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Mitogen-activated protein kinase 1</w:t>
            </w:r>
          </w:p>
        </w:tc>
      </w:tr>
      <w:tr w:rsidR="00AD1F23" w:rsidRPr="00AD1F23" w14:paraId="487F639F" w14:textId="77777777" w:rsidTr="00BF6CC2">
        <w:tc>
          <w:tcPr>
            <w:tcW w:w="1413" w:type="dxa"/>
          </w:tcPr>
          <w:p w14:paraId="3472FF3B" w14:textId="4DF05249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</w:rPr>
              <w:t>Mapk14</w:t>
            </w:r>
          </w:p>
        </w:tc>
        <w:tc>
          <w:tcPr>
            <w:tcW w:w="1417" w:type="dxa"/>
          </w:tcPr>
          <w:p w14:paraId="3AB6437D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1432</w:t>
            </w:r>
          </w:p>
        </w:tc>
        <w:tc>
          <w:tcPr>
            <w:tcW w:w="2268" w:type="dxa"/>
          </w:tcPr>
          <w:p w14:paraId="7D47F011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ENSG00000112062</w:t>
            </w:r>
          </w:p>
        </w:tc>
        <w:tc>
          <w:tcPr>
            <w:tcW w:w="4638" w:type="dxa"/>
          </w:tcPr>
          <w:p w14:paraId="4BD1BE53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Mitogen-activated protein kinase 14</w:t>
            </w:r>
          </w:p>
        </w:tc>
      </w:tr>
      <w:tr w:rsidR="00AD1F23" w:rsidRPr="00AD1F23" w14:paraId="6F4404B7" w14:textId="77777777" w:rsidTr="00BF6CC2">
        <w:tc>
          <w:tcPr>
            <w:tcW w:w="1413" w:type="dxa"/>
          </w:tcPr>
          <w:p w14:paraId="5A1DB310" w14:textId="47A4B734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</w:rPr>
              <w:t>Mapk3</w:t>
            </w:r>
          </w:p>
        </w:tc>
        <w:tc>
          <w:tcPr>
            <w:tcW w:w="1417" w:type="dxa"/>
          </w:tcPr>
          <w:p w14:paraId="406B40A8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5595</w:t>
            </w:r>
          </w:p>
        </w:tc>
        <w:tc>
          <w:tcPr>
            <w:tcW w:w="2268" w:type="dxa"/>
          </w:tcPr>
          <w:p w14:paraId="6D9C50AF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ENSG00000102882</w:t>
            </w:r>
          </w:p>
        </w:tc>
        <w:tc>
          <w:tcPr>
            <w:tcW w:w="4638" w:type="dxa"/>
          </w:tcPr>
          <w:p w14:paraId="20D039BE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Mitogen-activated protein kinase 3</w:t>
            </w:r>
          </w:p>
        </w:tc>
      </w:tr>
      <w:tr w:rsidR="00AD1F23" w:rsidRPr="00AD1F23" w14:paraId="698C8E9B" w14:textId="77777777" w:rsidTr="00BF6CC2">
        <w:tc>
          <w:tcPr>
            <w:tcW w:w="1413" w:type="dxa"/>
          </w:tcPr>
          <w:p w14:paraId="1F75C064" w14:textId="68F01DC3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</w:rPr>
              <w:t>Mapk7</w:t>
            </w:r>
          </w:p>
        </w:tc>
        <w:tc>
          <w:tcPr>
            <w:tcW w:w="1417" w:type="dxa"/>
          </w:tcPr>
          <w:p w14:paraId="036282FD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5598</w:t>
            </w:r>
          </w:p>
        </w:tc>
        <w:tc>
          <w:tcPr>
            <w:tcW w:w="2268" w:type="dxa"/>
          </w:tcPr>
          <w:p w14:paraId="7547E266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ENSG00000166484</w:t>
            </w:r>
          </w:p>
        </w:tc>
        <w:tc>
          <w:tcPr>
            <w:tcW w:w="4638" w:type="dxa"/>
          </w:tcPr>
          <w:p w14:paraId="61C54FA0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Mitogen-activated protein kinase 7</w:t>
            </w:r>
          </w:p>
        </w:tc>
      </w:tr>
      <w:tr w:rsidR="00AD1F23" w:rsidRPr="00AD1F23" w14:paraId="1332F422" w14:textId="77777777" w:rsidTr="00BF6CC2">
        <w:tc>
          <w:tcPr>
            <w:tcW w:w="1413" w:type="dxa"/>
          </w:tcPr>
          <w:p w14:paraId="5047B636" w14:textId="0AFBCF79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</w:rPr>
              <w:t>Mcoln3</w:t>
            </w:r>
          </w:p>
        </w:tc>
        <w:tc>
          <w:tcPr>
            <w:tcW w:w="1417" w:type="dxa"/>
          </w:tcPr>
          <w:p w14:paraId="6A2610A7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55283</w:t>
            </w:r>
          </w:p>
        </w:tc>
        <w:tc>
          <w:tcPr>
            <w:tcW w:w="2268" w:type="dxa"/>
          </w:tcPr>
          <w:p w14:paraId="5159CB1B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ENSG00000055732</w:t>
            </w:r>
          </w:p>
        </w:tc>
        <w:tc>
          <w:tcPr>
            <w:tcW w:w="4638" w:type="dxa"/>
          </w:tcPr>
          <w:p w14:paraId="7CD1AEFC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Mucolipin TRP cation channel 3</w:t>
            </w:r>
          </w:p>
        </w:tc>
      </w:tr>
      <w:tr w:rsidR="00AD1F23" w:rsidRPr="00AD1F23" w14:paraId="5D8091C5" w14:textId="77777777" w:rsidTr="00BF6CC2">
        <w:tc>
          <w:tcPr>
            <w:tcW w:w="1413" w:type="dxa"/>
          </w:tcPr>
          <w:p w14:paraId="24CC7620" w14:textId="0265F144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</w:rPr>
              <w:t>Mfn1</w:t>
            </w:r>
          </w:p>
        </w:tc>
        <w:tc>
          <w:tcPr>
            <w:tcW w:w="1417" w:type="dxa"/>
          </w:tcPr>
          <w:p w14:paraId="52DC5ED3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55669</w:t>
            </w:r>
          </w:p>
        </w:tc>
        <w:tc>
          <w:tcPr>
            <w:tcW w:w="2268" w:type="dxa"/>
          </w:tcPr>
          <w:p w14:paraId="6B2E9D24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ENSG00000171109</w:t>
            </w:r>
          </w:p>
        </w:tc>
        <w:tc>
          <w:tcPr>
            <w:tcW w:w="4638" w:type="dxa"/>
          </w:tcPr>
          <w:p w14:paraId="764F5BC5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Mitofusin</w:t>
            </w:r>
            <w:proofErr w:type="spellEnd"/>
            <w:r w:rsidRPr="00AD1F23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</w:tr>
      <w:tr w:rsidR="00AD1F23" w:rsidRPr="00AD1F23" w14:paraId="3432BE7F" w14:textId="77777777" w:rsidTr="00BF6CC2">
        <w:tc>
          <w:tcPr>
            <w:tcW w:w="1413" w:type="dxa"/>
          </w:tcPr>
          <w:p w14:paraId="2865207D" w14:textId="4CA0FE78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</w:rPr>
              <w:t>Mfn2</w:t>
            </w:r>
          </w:p>
        </w:tc>
        <w:tc>
          <w:tcPr>
            <w:tcW w:w="1417" w:type="dxa"/>
          </w:tcPr>
          <w:p w14:paraId="4A9C20CB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9927</w:t>
            </w:r>
          </w:p>
        </w:tc>
        <w:tc>
          <w:tcPr>
            <w:tcW w:w="2268" w:type="dxa"/>
          </w:tcPr>
          <w:p w14:paraId="62A2ED3A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ENSG00000116688</w:t>
            </w:r>
          </w:p>
        </w:tc>
        <w:tc>
          <w:tcPr>
            <w:tcW w:w="4638" w:type="dxa"/>
          </w:tcPr>
          <w:p w14:paraId="1F73AFFA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Mitofusin</w:t>
            </w:r>
            <w:proofErr w:type="spellEnd"/>
            <w:r w:rsidRPr="00AD1F23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</w:tr>
      <w:tr w:rsidR="00AD1F23" w:rsidRPr="00AD1F23" w14:paraId="6F6532DD" w14:textId="77777777" w:rsidTr="00BF6CC2">
        <w:tc>
          <w:tcPr>
            <w:tcW w:w="1413" w:type="dxa"/>
          </w:tcPr>
          <w:p w14:paraId="19C2DC37" w14:textId="13C4C181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</w:rPr>
              <w:t>Mir146A</w:t>
            </w:r>
          </w:p>
        </w:tc>
        <w:tc>
          <w:tcPr>
            <w:tcW w:w="1417" w:type="dxa"/>
          </w:tcPr>
          <w:p w14:paraId="6386E7CB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406938</w:t>
            </w:r>
          </w:p>
        </w:tc>
        <w:tc>
          <w:tcPr>
            <w:tcW w:w="2268" w:type="dxa"/>
          </w:tcPr>
          <w:p w14:paraId="49775154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ENSG00000283733</w:t>
            </w:r>
          </w:p>
        </w:tc>
        <w:tc>
          <w:tcPr>
            <w:tcW w:w="4638" w:type="dxa"/>
          </w:tcPr>
          <w:p w14:paraId="0177E3A7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MicroRNA 146a</w:t>
            </w:r>
          </w:p>
        </w:tc>
      </w:tr>
      <w:tr w:rsidR="00AD1F23" w:rsidRPr="00AD1F23" w14:paraId="1AAC328A" w14:textId="77777777" w:rsidTr="00BF6CC2">
        <w:tc>
          <w:tcPr>
            <w:tcW w:w="1413" w:type="dxa"/>
          </w:tcPr>
          <w:p w14:paraId="185D4725" w14:textId="7ED9A148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</w:rPr>
              <w:t>Mir21</w:t>
            </w:r>
          </w:p>
        </w:tc>
        <w:tc>
          <w:tcPr>
            <w:tcW w:w="1417" w:type="dxa"/>
          </w:tcPr>
          <w:p w14:paraId="4D7F0306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406991</w:t>
            </w:r>
          </w:p>
        </w:tc>
        <w:tc>
          <w:tcPr>
            <w:tcW w:w="2268" w:type="dxa"/>
          </w:tcPr>
          <w:p w14:paraId="1CA3D9F2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ENSG00000284190</w:t>
            </w:r>
          </w:p>
        </w:tc>
        <w:tc>
          <w:tcPr>
            <w:tcW w:w="4638" w:type="dxa"/>
          </w:tcPr>
          <w:p w14:paraId="54ECC772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MicroRNA 21</w:t>
            </w:r>
          </w:p>
        </w:tc>
      </w:tr>
      <w:tr w:rsidR="00AD1F23" w:rsidRPr="00AD1F23" w14:paraId="019EB3D2" w14:textId="77777777" w:rsidTr="00BF6CC2">
        <w:tc>
          <w:tcPr>
            <w:tcW w:w="1413" w:type="dxa"/>
          </w:tcPr>
          <w:p w14:paraId="5B1B8E9B" w14:textId="5DA86F7B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</w:rPr>
              <w:t>Mir223</w:t>
            </w:r>
          </w:p>
        </w:tc>
        <w:tc>
          <w:tcPr>
            <w:tcW w:w="1417" w:type="dxa"/>
          </w:tcPr>
          <w:p w14:paraId="4B3AAC2C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407008</w:t>
            </w:r>
          </w:p>
        </w:tc>
        <w:tc>
          <w:tcPr>
            <w:tcW w:w="2268" w:type="dxa"/>
          </w:tcPr>
          <w:p w14:paraId="24EBE1FD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ENSG00000284567</w:t>
            </w:r>
          </w:p>
        </w:tc>
        <w:tc>
          <w:tcPr>
            <w:tcW w:w="4638" w:type="dxa"/>
          </w:tcPr>
          <w:p w14:paraId="08495DC3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MicroRNA 223</w:t>
            </w:r>
          </w:p>
        </w:tc>
      </w:tr>
      <w:tr w:rsidR="00AD1F23" w:rsidRPr="00AD1F23" w14:paraId="78975C22" w14:textId="77777777" w:rsidTr="00BF6CC2">
        <w:tc>
          <w:tcPr>
            <w:tcW w:w="1413" w:type="dxa"/>
          </w:tcPr>
          <w:p w14:paraId="406538AF" w14:textId="4DD63B8F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</w:rPr>
              <w:t>Mmp9</w:t>
            </w:r>
          </w:p>
        </w:tc>
        <w:tc>
          <w:tcPr>
            <w:tcW w:w="1417" w:type="dxa"/>
          </w:tcPr>
          <w:p w14:paraId="063C70AA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4218</w:t>
            </w:r>
          </w:p>
        </w:tc>
        <w:tc>
          <w:tcPr>
            <w:tcW w:w="2268" w:type="dxa"/>
          </w:tcPr>
          <w:p w14:paraId="57BAD597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ENSG00000100985</w:t>
            </w:r>
          </w:p>
        </w:tc>
        <w:tc>
          <w:tcPr>
            <w:tcW w:w="4638" w:type="dxa"/>
          </w:tcPr>
          <w:p w14:paraId="35A0E5A9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Matrix metallopeptidase 9</w:t>
            </w:r>
          </w:p>
        </w:tc>
      </w:tr>
      <w:tr w:rsidR="00AD1F23" w:rsidRPr="00AD1F23" w14:paraId="0EE39194" w14:textId="77777777" w:rsidTr="00BF6CC2">
        <w:tc>
          <w:tcPr>
            <w:tcW w:w="1413" w:type="dxa"/>
          </w:tcPr>
          <w:p w14:paraId="61B67917" w14:textId="59C0EB7C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1F23">
              <w:rPr>
                <w:rFonts w:ascii="Times New Roman" w:hAnsi="Times New Roman" w:cs="Times New Roman"/>
              </w:rPr>
              <w:t>Mnda</w:t>
            </w:r>
            <w:proofErr w:type="spellEnd"/>
          </w:p>
        </w:tc>
        <w:tc>
          <w:tcPr>
            <w:tcW w:w="1417" w:type="dxa"/>
          </w:tcPr>
          <w:p w14:paraId="30504132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4332</w:t>
            </w:r>
          </w:p>
        </w:tc>
        <w:tc>
          <w:tcPr>
            <w:tcW w:w="2268" w:type="dxa"/>
          </w:tcPr>
          <w:p w14:paraId="11E1ECD7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ENSG00000163563</w:t>
            </w:r>
          </w:p>
        </w:tc>
        <w:tc>
          <w:tcPr>
            <w:tcW w:w="4638" w:type="dxa"/>
          </w:tcPr>
          <w:p w14:paraId="2347A722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Myeloid cell nuclear differentiation antigen</w:t>
            </w:r>
          </w:p>
        </w:tc>
      </w:tr>
      <w:tr w:rsidR="00AD1F23" w:rsidRPr="00AD1F23" w14:paraId="3FE7F4DF" w14:textId="77777777" w:rsidTr="00BF6CC2">
        <w:tc>
          <w:tcPr>
            <w:tcW w:w="1413" w:type="dxa"/>
          </w:tcPr>
          <w:p w14:paraId="4B54A685" w14:textId="5B1ECC8D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1F23">
              <w:rPr>
                <w:rFonts w:ascii="Times New Roman" w:hAnsi="Times New Roman" w:cs="Times New Roman"/>
              </w:rPr>
              <w:t>Mpo</w:t>
            </w:r>
            <w:proofErr w:type="spellEnd"/>
          </w:p>
        </w:tc>
        <w:tc>
          <w:tcPr>
            <w:tcW w:w="1417" w:type="dxa"/>
          </w:tcPr>
          <w:p w14:paraId="0985084C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4353</w:t>
            </w:r>
          </w:p>
        </w:tc>
        <w:tc>
          <w:tcPr>
            <w:tcW w:w="2268" w:type="dxa"/>
          </w:tcPr>
          <w:p w14:paraId="4F9C0621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ENSG00000005381</w:t>
            </w:r>
          </w:p>
        </w:tc>
        <w:tc>
          <w:tcPr>
            <w:tcW w:w="4638" w:type="dxa"/>
          </w:tcPr>
          <w:p w14:paraId="2FA3F482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Myeloperoxidase</w:t>
            </w:r>
          </w:p>
        </w:tc>
      </w:tr>
      <w:tr w:rsidR="00AD1F23" w:rsidRPr="00AD1F23" w14:paraId="263562FC" w14:textId="77777777" w:rsidTr="00BF6CC2">
        <w:tc>
          <w:tcPr>
            <w:tcW w:w="1413" w:type="dxa"/>
          </w:tcPr>
          <w:p w14:paraId="40A9DA17" w14:textId="7C87DD16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1F23">
              <w:rPr>
                <w:rFonts w:ascii="Times New Roman" w:hAnsi="Times New Roman" w:cs="Times New Roman"/>
              </w:rPr>
              <w:t>Mtor</w:t>
            </w:r>
            <w:proofErr w:type="spellEnd"/>
          </w:p>
        </w:tc>
        <w:tc>
          <w:tcPr>
            <w:tcW w:w="1417" w:type="dxa"/>
          </w:tcPr>
          <w:p w14:paraId="4F207E58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2475</w:t>
            </w:r>
          </w:p>
        </w:tc>
        <w:tc>
          <w:tcPr>
            <w:tcW w:w="2268" w:type="dxa"/>
          </w:tcPr>
          <w:p w14:paraId="2C9BD594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ENSG00000198793</w:t>
            </w:r>
          </w:p>
        </w:tc>
        <w:tc>
          <w:tcPr>
            <w:tcW w:w="4638" w:type="dxa"/>
          </w:tcPr>
          <w:p w14:paraId="715D5FE9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Mechanistic target of rapamycin kinase</w:t>
            </w:r>
          </w:p>
        </w:tc>
      </w:tr>
      <w:tr w:rsidR="00AD1F23" w:rsidRPr="00AD1F23" w14:paraId="4751CC34" w14:textId="77777777" w:rsidTr="00BF6CC2">
        <w:tc>
          <w:tcPr>
            <w:tcW w:w="1413" w:type="dxa"/>
          </w:tcPr>
          <w:p w14:paraId="69232267" w14:textId="51F27E5C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</w:rPr>
              <w:t>Myd88</w:t>
            </w:r>
          </w:p>
        </w:tc>
        <w:tc>
          <w:tcPr>
            <w:tcW w:w="1417" w:type="dxa"/>
          </w:tcPr>
          <w:p w14:paraId="03EBC6DA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4615</w:t>
            </w:r>
          </w:p>
        </w:tc>
        <w:tc>
          <w:tcPr>
            <w:tcW w:w="2268" w:type="dxa"/>
          </w:tcPr>
          <w:p w14:paraId="07384F39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ENSG00000172936</w:t>
            </w:r>
          </w:p>
        </w:tc>
        <w:tc>
          <w:tcPr>
            <w:tcW w:w="4638" w:type="dxa"/>
          </w:tcPr>
          <w:p w14:paraId="1643EFC3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MYD88 innate immune signal transduction adaptor</w:t>
            </w:r>
          </w:p>
        </w:tc>
      </w:tr>
      <w:tr w:rsidR="00AD1F23" w:rsidRPr="00AD1F23" w14:paraId="2B4C82E7" w14:textId="77777777" w:rsidTr="00BF6CC2">
        <w:tc>
          <w:tcPr>
            <w:tcW w:w="1413" w:type="dxa"/>
          </w:tcPr>
          <w:p w14:paraId="2813C1DB" w14:textId="4A582162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</w:rPr>
              <w:t>Myh9</w:t>
            </w:r>
          </w:p>
        </w:tc>
        <w:tc>
          <w:tcPr>
            <w:tcW w:w="1417" w:type="dxa"/>
          </w:tcPr>
          <w:p w14:paraId="1900B5AB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4627</w:t>
            </w:r>
          </w:p>
        </w:tc>
        <w:tc>
          <w:tcPr>
            <w:tcW w:w="2268" w:type="dxa"/>
          </w:tcPr>
          <w:p w14:paraId="4B46230F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ENSG00000100345</w:t>
            </w:r>
          </w:p>
        </w:tc>
        <w:tc>
          <w:tcPr>
            <w:tcW w:w="4638" w:type="dxa"/>
          </w:tcPr>
          <w:p w14:paraId="5CBBCA4B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Myosin heavy chain 9</w:t>
            </w:r>
          </w:p>
        </w:tc>
      </w:tr>
      <w:tr w:rsidR="00AD1F23" w:rsidRPr="00AD1F23" w14:paraId="0B5F5311" w14:textId="77777777" w:rsidTr="00BF6CC2">
        <w:tc>
          <w:tcPr>
            <w:tcW w:w="1413" w:type="dxa"/>
          </w:tcPr>
          <w:p w14:paraId="3146A1B9" w14:textId="18BE71D4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</w:rPr>
              <w:t>Nfe2L2</w:t>
            </w:r>
          </w:p>
        </w:tc>
        <w:tc>
          <w:tcPr>
            <w:tcW w:w="1417" w:type="dxa"/>
          </w:tcPr>
          <w:p w14:paraId="7DB70CD2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4780</w:t>
            </w:r>
          </w:p>
        </w:tc>
        <w:tc>
          <w:tcPr>
            <w:tcW w:w="2268" w:type="dxa"/>
          </w:tcPr>
          <w:p w14:paraId="7273D397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ENSG00000116044</w:t>
            </w:r>
          </w:p>
        </w:tc>
        <w:tc>
          <w:tcPr>
            <w:tcW w:w="4638" w:type="dxa"/>
          </w:tcPr>
          <w:p w14:paraId="60893912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 xml:space="preserve">NFE2 like </w:t>
            </w:r>
            <w:proofErr w:type="spellStart"/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bZIP</w:t>
            </w:r>
            <w:proofErr w:type="spellEnd"/>
            <w:r w:rsidRPr="00AD1F23">
              <w:rPr>
                <w:rFonts w:ascii="Times New Roman" w:hAnsi="Times New Roman" w:cs="Times New Roman"/>
                <w:sz w:val="18"/>
                <w:szCs w:val="18"/>
              </w:rPr>
              <w:t xml:space="preserve"> transcription factor 2</w:t>
            </w:r>
          </w:p>
        </w:tc>
      </w:tr>
      <w:tr w:rsidR="00AD1F23" w:rsidRPr="00AD1F23" w14:paraId="27C265CD" w14:textId="77777777" w:rsidTr="00BF6CC2">
        <w:tc>
          <w:tcPr>
            <w:tcW w:w="1413" w:type="dxa"/>
          </w:tcPr>
          <w:p w14:paraId="63025963" w14:textId="6D4C9EF0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</w:rPr>
              <w:t>Nfil3</w:t>
            </w:r>
          </w:p>
        </w:tc>
        <w:tc>
          <w:tcPr>
            <w:tcW w:w="1417" w:type="dxa"/>
          </w:tcPr>
          <w:p w14:paraId="6C2C1D3A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4783</w:t>
            </w:r>
          </w:p>
        </w:tc>
        <w:tc>
          <w:tcPr>
            <w:tcW w:w="2268" w:type="dxa"/>
          </w:tcPr>
          <w:p w14:paraId="736A3A58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ENSG00000165030</w:t>
            </w:r>
          </w:p>
        </w:tc>
        <w:tc>
          <w:tcPr>
            <w:tcW w:w="4638" w:type="dxa"/>
          </w:tcPr>
          <w:p w14:paraId="4D4D40F9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Nuclear factor, interleukin 3 regulated</w:t>
            </w:r>
          </w:p>
        </w:tc>
      </w:tr>
      <w:tr w:rsidR="00AD1F23" w:rsidRPr="00AD1F23" w14:paraId="06187EFB" w14:textId="77777777" w:rsidTr="00BF6CC2">
        <w:tc>
          <w:tcPr>
            <w:tcW w:w="1413" w:type="dxa"/>
          </w:tcPr>
          <w:p w14:paraId="67C83F0A" w14:textId="036C21F1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1F23">
              <w:rPr>
                <w:rFonts w:ascii="Times New Roman" w:hAnsi="Times New Roman" w:cs="Times New Roman"/>
              </w:rPr>
              <w:t>Nfkbia</w:t>
            </w:r>
            <w:proofErr w:type="spellEnd"/>
          </w:p>
        </w:tc>
        <w:tc>
          <w:tcPr>
            <w:tcW w:w="1417" w:type="dxa"/>
          </w:tcPr>
          <w:p w14:paraId="08274D1C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4792</w:t>
            </w:r>
          </w:p>
        </w:tc>
        <w:tc>
          <w:tcPr>
            <w:tcW w:w="2268" w:type="dxa"/>
          </w:tcPr>
          <w:p w14:paraId="66C5E2EB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ENSG00000100906</w:t>
            </w:r>
          </w:p>
        </w:tc>
        <w:tc>
          <w:tcPr>
            <w:tcW w:w="4638" w:type="dxa"/>
          </w:tcPr>
          <w:p w14:paraId="509F309B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NFKB inhibitor alpha</w:t>
            </w:r>
          </w:p>
        </w:tc>
      </w:tr>
      <w:tr w:rsidR="00AD1F23" w:rsidRPr="00AD1F23" w14:paraId="775E2BC9" w14:textId="77777777" w:rsidTr="00BF6CC2">
        <w:tc>
          <w:tcPr>
            <w:tcW w:w="1413" w:type="dxa"/>
          </w:tcPr>
          <w:p w14:paraId="74CC2066" w14:textId="5F2F4769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</w:rPr>
              <w:t>Nlrp3</w:t>
            </w:r>
          </w:p>
        </w:tc>
        <w:tc>
          <w:tcPr>
            <w:tcW w:w="1417" w:type="dxa"/>
          </w:tcPr>
          <w:p w14:paraId="5603D241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114548</w:t>
            </w:r>
          </w:p>
        </w:tc>
        <w:tc>
          <w:tcPr>
            <w:tcW w:w="2268" w:type="dxa"/>
          </w:tcPr>
          <w:p w14:paraId="6BA5E259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ENSG00000162711</w:t>
            </w:r>
          </w:p>
        </w:tc>
        <w:tc>
          <w:tcPr>
            <w:tcW w:w="4638" w:type="dxa"/>
          </w:tcPr>
          <w:p w14:paraId="55E96F42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NLR family pyrin domain containing 3</w:t>
            </w:r>
          </w:p>
        </w:tc>
      </w:tr>
      <w:tr w:rsidR="00AD1F23" w:rsidRPr="00AD1F23" w14:paraId="37862342" w14:textId="77777777" w:rsidTr="00BF6CC2">
        <w:tc>
          <w:tcPr>
            <w:tcW w:w="1413" w:type="dxa"/>
          </w:tcPr>
          <w:p w14:paraId="72C2C50A" w14:textId="5144BDCF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</w:rPr>
              <w:t>Nox4</w:t>
            </w:r>
          </w:p>
        </w:tc>
        <w:tc>
          <w:tcPr>
            <w:tcW w:w="1417" w:type="dxa"/>
          </w:tcPr>
          <w:p w14:paraId="350DF6C3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50507</w:t>
            </w:r>
          </w:p>
        </w:tc>
        <w:tc>
          <w:tcPr>
            <w:tcW w:w="2268" w:type="dxa"/>
          </w:tcPr>
          <w:p w14:paraId="73C0607E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ENSG00000086991</w:t>
            </w:r>
          </w:p>
        </w:tc>
        <w:tc>
          <w:tcPr>
            <w:tcW w:w="4638" w:type="dxa"/>
          </w:tcPr>
          <w:p w14:paraId="3642B0D1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NADPH oxidase 4</w:t>
            </w:r>
          </w:p>
        </w:tc>
      </w:tr>
      <w:tr w:rsidR="00AD1F23" w:rsidRPr="00AD1F23" w14:paraId="2C11BC1A" w14:textId="77777777" w:rsidTr="00BF6CC2">
        <w:tc>
          <w:tcPr>
            <w:tcW w:w="1413" w:type="dxa"/>
          </w:tcPr>
          <w:p w14:paraId="300372F2" w14:textId="11BBB53A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</w:rPr>
              <w:t>Opa1</w:t>
            </w:r>
          </w:p>
        </w:tc>
        <w:tc>
          <w:tcPr>
            <w:tcW w:w="1417" w:type="dxa"/>
          </w:tcPr>
          <w:p w14:paraId="0F5D6AD6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4976</w:t>
            </w:r>
          </w:p>
        </w:tc>
        <w:tc>
          <w:tcPr>
            <w:tcW w:w="2268" w:type="dxa"/>
          </w:tcPr>
          <w:p w14:paraId="0DD83AB5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ENSG00000198836</w:t>
            </w:r>
          </w:p>
        </w:tc>
        <w:tc>
          <w:tcPr>
            <w:tcW w:w="4638" w:type="dxa"/>
          </w:tcPr>
          <w:p w14:paraId="3B50F69D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OPA1 mitochondrial dynamin like GTPase</w:t>
            </w:r>
          </w:p>
        </w:tc>
      </w:tr>
      <w:tr w:rsidR="00AD1F23" w:rsidRPr="00AD1F23" w14:paraId="576E7ED7" w14:textId="77777777" w:rsidTr="00BF6CC2">
        <w:tc>
          <w:tcPr>
            <w:tcW w:w="1413" w:type="dxa"/>
          </w:tcPr>
          <w:p w14:paraId="3F6A0DD5" w14:textId="2ADB1C5E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</w:rPr>
              <w:t>Orai1</w:t>
            </w:r>
          </w:p>
        </w:tc>
        <w:tc>
          <w:tcPr>
            <w:tcW w:w="1417" w:type="dxa"/>
          </w:tcPr>
          <w:p w14:paraId="62A17CCB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84876</w:t>
            </w:r>
          </w:p>
        </w:tc>
        <w:tc>
          <w:tcPr>
            <w:tcW w:w="2268" w:type="dxa"/>
          </w:tcPr>
          <w:p w14:paraId="683D5E78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ENSG00000276045</w:t>
            </w:r>
          </w:p>
        </w:tc>
        <w:tc>
          <w:tcPr>
            <w:tcW w:w="4638" w:type="dxa"/>
          </w:tcPr>
          <w:p w14:paraId="155E22EC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ORAI calcium release-activated calcium modulator 1</w:t>
            </w:r>
          </w:p>
        </w:tc>
      </w:tr>
      <w:tr w:rsidR="00AD1F23" w:rsidRPr="00AD1F23" w14:paraId="12AD577D" w14:textId="77777777" w:rsidTr="00BF6CC2">
        <w:tc>
          <w:tcPr>
            <w:tcW w:w="1413" w:type="dxa"/>
          </w:tcPr>
          <w:p w14:paraId="4504E668" w14:textId="414A2929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</w:rPr>
              <w:t>P2Rx1</w:t>
            </w:r>
          </w:p>
        </w:tc>
        <w:tc>
          <w:tcPr>
            <w:tcW w:w="1417" w:type="dxa"/>
          </w:tcPr>
          <w:p w14:paraId="6807F7A0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5023</w:t>
            </w:r>
          </w:p>
        </w:tc>
        <w:tc>
          <w:tcPr>
            <w:tcW w:w="2268" w:type="dxa"/>
          </w:tcPr>
          <w:p w14:paraId="14B398C8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ENSG00000108405</w:t>
            </w:r>
          </w:p>
        </w:tc>
        <w:tc>
          <w:tcPr>
            <w:tcW w:w="4638" w:type="dxa"/>
          </w:tcPr>
          <w:p w14:paraId="48F8FA76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Purinergic receptor P2X 1</w:t>
            </w:r>
          </w:p>
        </w:tc>
      </w:tr>
      <w:tr w:rsidR="00AD1F23" w:rsidRPr="00AD1F23" w14:paraId="694E9D98" w14:textId="77777777" w:rsidTr="00BF6CC2">
        <w:tc>
          <w:tcPr>
            <w:tcW w:w="1413" w:type="dxa"/>
          </w:tcPr>
          <w:p w14:paraId="1F0208FD" w14:textId="5C25E1C5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</w:rPr>
              <w:lastRenderedPageBreak/>
              <w:t>Padi4</w:t>
            </w:r>
          </w:p>
        </w:tc>
        <w:tc>
          <w:tcPr>
            <w:tcW w:w="1417" w:type="dxa"/>
          </w:tcPr>
          <w:p w14:paraId="2C1F9CB1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23569</w:t>
            </w:r>
          </w:p>
        </w:tc>
        <w:tc>
          <w:tcPr>
            <w:tcW w:w="2268" w:type="dxa"/>
          </w:tcPr>
          <w:p w14:paraId="53CAF06A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ENSG00000159339</w:t>
            </w:r>
          </w:p>
        </w:tc>
        <w:tc>
          <w:tcPr>
            <w:tcW w:w="4638" w:type="dxa"/>
          </w:tcPr>
          <w:p w14:paraId="2B76029A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Peptidyl arginine deiminase 4</w:t>
            </w:r>
          </w:p>
        </w:tc>
      </w:tr>
      <w:tr w:rsidR="00AD1F23" w:rsidRPr="00AD1F23" w14:paraId="3BAF5AD0" w14:textId="77777777" w:rsidTr="00BF6CC2">
        <w:tc>
          <w:tcPr>
            <w:tcW w:w="1413" w:type="dxa"/>
          </w:tcPr>
          <w:p w14:paraId="0800AD49" w14:textId="770A8A32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1F23">
              <w:rPr>
                <w:rFonts w:ascii="Times New Roman" w:hAnsi="Times New Roman" w:cs="Times New Roman"/>
              </w:rPr>
              <w:t>Parvb</w:t>
            </w:r>
            <w:proofErr w:type="spellEnd"/>
          </w:p>
        </w:tc>
        <w:tc>
          <w:tcPr>
            <w:tcW w:w="1417" w:type="dxa"/>
          </w:tcPr>
          <w:p w14:paraId="1D046D90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29780</w:t>
            </w:r>
          </w:p>
        </w:tc>
        <w:tc>
          <w:tcPr>
            <w:tcW w:w="2268" w:type="dxa"/>
          </w:tcPr>
          <w:p w14:paraId="4DEBEEF3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ENSG00000188677</w:t>
            </w:r>
          </w:p>
        </w:tc>
        <w:tc>
          <w:tcPr>
            <w:tcW w:w="4638" w:type="dxa"/>
          </w:tcPr>
          <w:p w14:paraId="6F3ABE9C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Parvin beta</w:t>
            </w:r>
          </w:p>
        </w:tc>
      </w:tr>
      <w:tr w:rsidR="00AD1F23" w:rsidRPr="00AD1F23" w14:paraId="3F7F2D0D" w14:textId="77777777" w:rsidTr="00BF6CC2">
        <w:tc>
          <w:tcPr>
            <w:tcW w:w="1413" w:type="dxa"/>
          </w:tcPr>
          <w:p w14:paraId="513BA604" w14:textId="2FCDFA51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</w:rPr>
              <w:t>Pf4</w:t>
            </w:r>
          </w:p>
        </w:tc>
        <w:tc>
          <w:tcPr>
            <w:tcW w:w="1417" w:type="dxa"/>
          </w:tcPr>
          <w:p w14:paraId="785CDA17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5196</w:t>
            </w:r>
          </w:p>
        </w:tc>
        <w:tc>
          <w:tcPr>
            <w:tcW w:w="2268" w:type="dxa"/>
          </w:tcPr>
          <w:p w14:paraId="1D27A11D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ENSG00000163737</w:t>
            </w:r>
          </w:p>
        </w:tc>
        <w:tc>
          <w:tcPr>
            <w:tcW w:w="4638" w:type="dxa"/>
          </w:tcPr>
          <w:p w14:paraId="145C99A6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Chemokine (C-X-C motif) ligand 4</w:t>
            </w:r>
          </w:p>
        </w:tc>
      </w:tr>
      <w:tr w:rsidR="00AD1F23" w:rsidRPr="00AD1F23" w14:paraId="26BF5BB3" w14:textId="77777777" w:rsidTr="00BF6CC2">
        <w:tc>
          <w:tcPr>
            <w:tcW w:w="1413" w:type="dxa"/>
          </w:tcPr>
          <w:p w14:paraId="0CF02AF6" w14:textId="45470071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</w:rPr>
              <w:t>Pik3Ca</w:t>
            </w:r>
          </w:p>
        </w:tc>
        <w:tc>
          <w:tcPr>
            <w:tcW w:w="1417" w:type="dxa"/>
          </w:tcPr>
          <w:p w14:paraId="74ACCDAC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5290</w:t>
            </w:r>
          </w:p>
        </w:tc>
        <w:tc>
          <w:tcPr>
            <w:tcW w:w="2268" w:type="dxa"/>
          </w:tcPr>
          <w:p w14:paraId="245B2311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ENSG00000121879</w:t>
            </w:r>
          </w:p>
        </w:tc>
        <w:tc>
          <w:tcPr>
            <w:tcW w:w="4638" w:type="dxa"/>
          </w:tcPr>
          <w:p w14:paraId="575D0616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Phosphatidylinositol-4,5-bisphosphate 3-kinase</w:t>
            </w:r>
          </w:p>
        </w:tc>
      </w:tr>
      <w:tr w:rsidR="00AD1F23" w:rsidRPr="00AD1F23" w14:paraId="7FC74E3E" w14:textId="77777777" w:rsidTr="00BF6CC2">
        <w:tc>
          <w:tcPr>
            <w:tcW w:w="1413" w:type="dxa"/>
          </w:tcPr>
          <w:p w14:paraId="162DB679" w14:textId="2F0E1469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1F23">
              <w:rPr>
                <w:rFonts w:ascii="Times New Roman" w:hAnsi="Times New Roman" w:cs="Times New Roman"/>
              </w:rPr>
              <w:t>Pkm</w:t>
            </w:r>
            <w:proofErr w:type="spellEnd"/>
          </w:p>
        </w:tc>
        <w:tc>
          <w:tcPr>
            <w:tcW w:w="1417" w:type="dxa"/>
          </w:tcPr>
          <w:p w14:paraId="72BE0EA1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5315</w:t>
            </w:r>
          </w:p>
        </w:tc>
        <w:tc>
          <w:tcPr>
            <w:tcW w:w="2268" w:type="dxa"/>
          </w:tcPr>
          <w:p w14:paraId="00442C0E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ENSG00000067225</w:t>
            </w:r>
          </w:p>
        </w:tc>
        <w:tc>
          <w:tcPr>
            <w:tcW w:w="4638" w:type="dxa"/>
          </w:tcPr>
          <w:p w14:paraId="525AC869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Pyruvate kinase M1/2</w:t>
            </w:r>
          </w:p>
        </w:tc>
      </w:tr>
      <w:tr w:rsidR="00AD1F23" w:rsidRPr="00AD1F23" w14:paraId="7239F50C" w14:textId="77777777" w:rsidTr="00BF6CC2">
        <w:tc>
          <w:tcPr>
            <w:tcW w:w="1413" w:type="dxa"/>
          </w:tcPr>
          <w:p w14:paraId="1C11908B" w14:textId="70ECBF1C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1F23">
              <w:rPr>
                <w:rFonts w:ascii="Times New Roman" w:hAnsi="Times New Roman" w:cs="Times New Roman"/>
              </w:rPr>
              <w:t>Procr</w:t>
            </w:r>
            <w:proofErr w:type="spellEnd"/>
          </w:p>
        </w:tc>
        <w:tc>
          <w:tcPr>
            <w:tcW w:w="1417" w:type="dxa"/>
          </w:tcPr>
          <w:p w14:paraId="68E2ED40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10544</w:t>
            </w:r>
          </w:p>
        </w:tc>
        <w:tc>
          <w:tcPr>
            <w:tcW w:w="2268" w:type="dxa"/>
          </w:tcPr>
          <w:p w14:paraId="64B49866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ENSG00000101000</w:t>
            </w:r>
          </w:p>
        </w:tc>
        <w:tc>
          <w:tcPr>
            <w:tcW w:w="4638" w:type="dxa"/>
          </w:tcPr>
          <w:p w14:paraId="7F476D53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Protein C receptor</w:t>
            </w:r>
          </w:p>
        </w:tc>
      </w:tr>
      <w:tr w:rsidR="00AD1F23" w:rsidRPr="00AD1F23" w14:paraId="11DAEED0" w14:textId="77777777" w:rsidTr="00BF6CC2">
        <w:tc>
          <w:tcPr>
            <w:tcW w:w="1413" w:type="dxa"/>
          </w:tcPr>
          <w:p w14:paraId="347ABCC7" w14:textId="713B3A96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</w:rPr>
              <w:t>Prtn3</w:t>
            </w:r>
          </w:p>
        </w:tc>
        <w:tc>
          <w:tcPr>
            <w:tcW w:w="1417" w:type="dxa"/>
          </w:tcPr>
          <w:p w14:paraId="63A8FC07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5657</w:t>
            </w:r>
          </w:p>
        </w:tc>
        <w:tc>
          <w:tcPr>
            <w:tcW w:w="2268" w:type="dxa"/>
          </w:tcPr>
          <w:p w14:paraId="64D97B4C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ENSG00000196415</w:t>
            </w:r>
          </w:p>
        </w:tc>
        <w:tc>
          <w:tcPr>
            <w:tcW w:w="4638" w:type="dxa"/>
          </w:tcPr>
          <w:p w14:paraId="065BFBE3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Proteinase 3</w:t>
            </w:r>
          </w:p>
        </w:tc>
      </w:tr>
      <w:tr w:rsidR="00AD1F23" w:rsidRPr="00AD1F23" w14:paraId="015C2F4C" w14:textId="77777777" w:rsidTr="00BF6CC2">
        <w:tc>
          <w:tcPr>
            <w:tcW w:w="1413" w:type="dxa"/>
          </w:tcPr>
          <w:p w14:paraId="17084FA5" w14:textId="237EEEB8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1F23">
              <w:rPr>
                <w:rFonts w:ascii="Times New Roman" w:hAnsi="Times New Roman" w:cs="Times New Roman"/>
              </w:rPr>
              <w:t>Ptafr</w:t>
            </w:r>
            <w:proofErr w:type="spellEnd"/>
          </w:p>
        </w:tc>
        <w:tc>
          <w:tcPr>
            <w:tcW w:w="1417" w:type="dxa"/>
          </w:tcPr>
          <w:p w14:paraId="34E43B9E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5724</w:t>
            </w:r>
          </w:p>
        </w:tc>
        <w:tc>
          <w:tcPr>
            <w:tcW w:w="2268" w:type="dxa"/>
          </w:tcPr>
          <w:p w14:paraId="32CFEB99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ENSG00000169403</w:t>
            </w:r>
          </w:p>
        </w:tc>
        <w:tc>
          <w:tcPr>
            <w:tcW w:w="4638" w:type="dxa"/>
          </w:tcPr>
          <w:p w14:paraId="6D8E2632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Platelet activation factor receptor</w:t>
            </w:r>
          </w:p>
        </w:tc>
      </w:tr>
      <w:tr w:rsidR="00AD1F23" w:rsidRPr="00AD1F23" w14:paraId="618068F8" w14:textId="77777777" w:rsidTr="00BF6CC2">
        <w:tc>
          <w:tcPr>
            <w:tcW w:w="1413" w:type="dxa"/>
          </w:tcPr>
          <w:p w14:paraId="488F3613" w14:textId="1CCD6150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</w:rPr>
              <w:t>Ripk1</w:t>
            </w:r>
          </w:p>
        </w:tc>
        <w:tc>
          <w:tcPr>
            <w:tcW w:w="1417" w:type="dxa"/>
          </w:tcPr>
          <w:p w14:paraId="391A4AF9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8737</w:t>
            </w:r>
          </w:p>
        </w:tc>
        <w:tc>
          <w:tcPr>
            <w:tcW w:w="2268" w:type="dxa"/>
          </w:tcPr>
          <w:p w14:paraId="40BB101E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ENSG00000137275</w:t>
            </w:r>
          </w:p>
        </w:tc>
        <w:tc>
          <w:tcPr>
            <w:tcW w:w="4638" w:type="dxa"/>
          </w:tcPr>
          <w:p w14:paraId="63662AAF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Receptor interacting serine/threonine kinase 1</w:t>
            </w:r>
          </w:p>
        </w:tc>
      </w:tr>
      <w:tr w:rsidR="00AD1F23" w:rsidRPr="00AD1F23" w14:paraId="283316B8" w14:textId="77777777" w:rsidTr="00BF6CC2">
        <w:tc>
          <w:tcPr>
            <w:tcW w:w="1413" w:type="dxa"/>
          </w:tcPr>
          <w:p w14:paraId="1647D36E" w14:textId="3BCF6505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</w:rPr>
              <w:t>Ripk3</w:t>
            </w:r>
          </w:p>
        </w:tc>
        <w:tc>
          <w:tcPr>
            <w:tcW w:w="1417" w:type="dxa"/>
          </w:tcPr>
          <w:p w14:paraId="5C86D490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11035</w:t>
            </w:r>
          </w:p>
        </w:tc>
        <w:tc>
          <w:tcPr>
            <w:tcW w:w="2268" w:type="dxa"/>
          </w:tcPr>
          <w:p w14:paraId="3B957B98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ENSG00000129465</w:t>
            </w:r>
          </w:p>
        </w:tc>
        <w:tc>
          <w:tcPr>
            <w:tcW w:w="4638" w:type="dxa"/>
          </w:tcPr>
          <w:p w14:paraId="70B3438B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Receptor interacting serine/threonine kinase 3</w:t>
            </w:r>
          </w:p>
        </w:tc>
      </w:tr>
      <w:tr w:rsidR="00AD1F23" w:rsidRPr="00AD1F23" w14:paraId="26448749" w14:textId="77777777" w:rsidTr="00BF6CC2">
        <w:tc>
          <w:tcPr>
            <w:tcW w:w="1413" w:type="dxa"/>
          </w:tcPr>
          <w:p w14:paraId="4AFB67FC" w14:textId="5FA19E51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</w:rPr>
              <w:t>S100A12</w:t>
            </w:r>
          </w:p>
        </w:tc>
        <w:tc>
          <w:tcPr>
            <w:tcW w:w="1417" w:type="dxa"/>
          </w:tcPr>
          <w:p w14:paraId="29D111E7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6283</w:t>
            </w:r>
          </w:p>
        </w:tc>
        <w:tc>
          <w:tcPr>
            <w:tcW w:w="2268" w:type="dxa"/>
          </w:tcPr>
          <w:p w14:paraId="54A89F36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ENSG00000163221</w:t>
            </w:r>
          </w:p>
        </w:tc>
        <w:tc>
          <w:tcPr>
            <w:tcW w:w="4638" w:type="dxa"/>
          </w:tcPr>
          <w:p w14:paraId="63F0C1B7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S100 calcium binding protein 2</w:t>
            </w:r>
          </w:p>
        </w:tc>
      </w:tr>
      <w:tr w:rsidR="00AD1F23" w:rsidRPr="00AD1F23" w14:paraId="17159303" w14:textId="77777777" w:rsidTr="00BF6CC2">
        <w:tc>
          <w:tcPr>
            <w:tcW w:w="1413" w:type="dxa"/>
          </w:tcPr>
          <w:p w14:paraId="2E06D463" w14:textId="75A53272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</w:rPr>
              <w:t>S100A8</w:t>
            </w:r>
          </w:p>
        </w:tc>
        <w:tc>
          <w:tcPr>
            <w:tcW w:w="1417" w:type="dxa"/>
          </w:tcPr>
          <w:p w14:paraId="570E9DC6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6279</w:t>
            </w:r>
          </w:p>
        </w:tc>
        <w:tc>
          <w:tcPr>
            <w:tcW w:w="2268" w:type="dxa"/>
          </w:tcPr>
          <w:p w14:paraId="66C79D87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ENSG00000143546</w:t>
            </w:r>
          </w:p>
        </w:tc>
        <w:tc>
          <w:tcPr>
            <w:tcW w:w="4638" w:type="dxa"/>
          </w:tcPr>
          <w:p w14:paraId="12F333C4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S100 calcium binding protein A8</w:t>
            </w:r>
          </w:p>
        </w:tc>
      </w:tr>
      <w:tr w:rsidR="00AD1F23" w:rsidRPr="00AD1F23" w14:paraId="0FEDC06C" w14:textId="77777777" w:rsidTr="00BF6CC2">
        <w:tc>
          <w:tcPr>
            <w:tcW w:w="1413" w:type="dxa"/>
          </w:tcPr>
          <w:p w14:paraId="31B5A565" w14:textId="0CD1991D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</w:rPr>
              <w:t>S100A9</w:t>
            </w:r>
          </w:p>
        </w:tc>
        <w:tc>
          <w:tcPr>
            <w:tcW w:w="1417" w:type="dxa"/>
          </w:tcPr>
          <w:p w14:paraId="2096DC39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6280</w:t>
            </w:r>
          </w:p>
        </w:tc>
        <w:tc>
          <w:tcPr>
            <w:tcW w:w="2268" w:type="dxa"/>
          </w:tcPr>
          <w:p w14:paraId="568B49F4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ENSG00000163220</w:t>
            </w:r>
          </w:p>
        </w:tc>
        <w:tc>
          <w:tcPr>
            <w:tcW w:w="4638" w:type="dxa"/>
          </w:tcPr>
          <w:p w14:paraId="38A0E7EA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S100 calcium binding protein A9</w:t>
            </w:r>
          </w:p>
        </w:tc>
      </w:tr>
      <w:tr w:rsidR="00AD1F23" w:rsidRPr="00AD1F23" w14:paraId="55D58BA8" w14:textId="77777777" w:rsidTr="00BF6CC2">
        <w:tc>
          <w:tcPr>
            <w:tcW w:w="1413" w:type="dxa"/>
          </w:tcPr>
          <w:p w14:paraId="2EFB9C7E" w14:textId="6FA64993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</w:rPr>
              <w:t>S1Pr2</w:t>
            </w:r>
          </w:p>
        </w:tc>
        <w:tc>
          <w:tcPr>
            <w:tcW w:w="1417" w:type="dxa"/>
          </w:tcPr>
          <w:p w14:paraId="05AF5C87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9294</w:t>
            </w:r>
          </w:p>
        </w:tc>
        <w:tc>
          <w:tcPr>
            <w:tcW w:w="2268" w:type="dxa"/>
          </w:tcPr>
          <w:p w14:paraId="337D56D9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ENSG00000267534</w:t>
            </w:r>
          </w:p>
        </w:tc>
        <w:tc>
          <w:tcPr>
            <w:tcW w:w="4638" w:type="dxa"/>
          </w:tcPr>
          <w:p w14:paraId="6A799853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Sphingosine-1-phosphate receptor 2</w:t>
            </w:r>
          </w:p>
        </w:tc>
      </w:tr>
      <w:tr w:rsidR="00AD1F23" w:rsidRPr="00AD1F23" w14:paraId="50345FDD" w14:textId="77777777" w:rsidTr="00BF6CC2">
        <w:tc>
          <w:tcPr>
            <w:tcW w:w="1413" w:type="dxa"/>
          </w:tcPr>
          <w:p w14:paraId="7C5B8E42" w14:textId="0DC94E94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1F23">
              <w:rPr>
                <w:rFonts w:ascii="Times New Roman" w:hAnsi="Times New Roman" w:cs="Times New Roman"/>
              </w:rPr>
              <w:t>Selp</w:t>
            </w:r>
            <w:proofErr w:type="spellEnd"/>
          </w:p>
        </w:tc>
        <w:tc>
          <w:tcPr>
            <w:tcW w:w="1417" w:type="dxa"/>
          </w:tcPr>
          <w:p w14:paraId="5F6D7F33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6403</w:t>
            </w:r>
          </w:p>
        </w:tc>
        <w:tc>
          <w:tcPr>
            <w:tcW w:w="2268" w:type="dxa"/>
          </w:tcPr>
          <w:p w14:paraId="06B59FDF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ENSG00000174175</w:t>
            </w:r>
          </w:p>
        </w:tc>
        <w:tc>
          <w:tcPr>
            <w:tcW w:w="4638" w:type="dxa"/>
          </w:tcPr>
          <w:p w14:paraId="00C2E769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P-selectin</w:t>
            </w:r>
          </w:p>
        </w:tc>
      </w:tr>
      <w:tr w:rsidR="00AD1F23" w:rsidRPr="00AD1F23" w14:paraId="4C04D8AD" w14:textId="77777777" w:rsidTr="00BF6CC2">
        <w:tc>
          <w:tcPr>
            <w:tcW w:w="1413" w:type="dxa"/>
          </w:tcPr>
          <w:p w14:paraId="044E8E63" w14:textId="4A7B1849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1F23">
              <w:rPr>
                <w:rFonts w:ascii="Times New Roman" w:hAnsi="Times New Roman" w:cs="Times New Roman"/>
              </w:rPr>
              <w:t>Selplg</w:t>
            </w:r>
            <w:proofErr w:type="spellEnd"/>
          </w:p>
        </w:tc>
        <w:tc>
          <w:tcPr>
            <w:tcW w:w="1417" w:type="dxa"/>
          </w:tcPr>
          <w:p w14:paraId="54B91686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6404</w:t>
            </w:r>
          </w:p>
        </w:tc>
        <w:tc>
          <w:tcPr>
            <w:tcW w:w="2268" w:type="dxa"/>
          </w:tcPr>
          <w:p w14:paraId="5BA1F31C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ENSG00000110876</w:t>
            </w:r>
          </w:p>
        </w:tc>
        <w:tc>
          <w:tcPr>
            <w:tcW w:w="4638" w:type="dxa"/>
          </w:tcPr>
          <w:p w14:paraId="6EF8709B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P-selectin receptor</w:t>
            </w:r>
          </w:p>
        </w:tc>
      </w:tr>
      <w:tr w:rsidR="00AD1F23" w:rsidRPr="00AD1F23" w14:paraId="39B9E812" w14:textId="77777777" w:rsidTr="00BF6CC2">
        <w:tc>
          <w:tcPr>
            <w:tcW w:w="1413" w:type="dxa"/>
          </w:tcPr>
          <w:p w14:paraId="70F9541D" w14:textId="3FEA8025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</w:rPr>
              <w:t>Sgk1</w:t>
            </w:r>
          </w:p>
        </w:tc>
        <w:tc>
          <w:tcPr>
            <w:tcW w:w="1417" w:type="dxa"/>
          </w:tcPr>
          <w:p w14:paraId="281CD2A0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6446</w:t>
            </w:r>
          </w:p>
        </w:tc>
        <w:tc>
          <w:tcPr>
            <w:tcW w:w="2268" w:type="dxa"/>
          </w:tcPr>
          <w:p w14:paraId="74C901CA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ENSG00000118515</w:t>
            </w:r>
          </w:p>
        </w:tc>
        <w:tc>
          <w:tcPr>
            <w:tcW w:w="4638" w:type="dxa"/>
          </w:tcPr>
          <w:p w14:paraId="5E568F07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Serum/glucocorticoid regulated kinase 1</w:t>
            </w:r>
          </w:p>
        </w:tc>
      </w:tr>
      <w:tr w:rsidR="00AD1F23" w:rsidRPr="00AD1F23" w14:paraId="5AF56678" w14:textId="77777777" w:rsidTr="00BF6CC2">
        <w:tc>
          <w:tcPr>
            <w:tcW w:w="1413" w:type="dxa"/>
          </w:tcPr>
          <w:p w14:paraId="2C08BCED" w14:textId="7901683E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</w:rPr>
              <w:t>Siglec14</w:t>
            </w:r>
          </w:p>
        </w:tc>
        <w:tc>
          <w:tcPr>
            <w:tcW w:w="1417" w:type="dxa"/>
          </w:tcPr>
          <w:p w14:paraId="6644A763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10049587</w:t>
            </w:r>
          </w:p>
        </w:tc>
        <w:tc>
          <w:tcPr>
            <w:tcW w:w="2268" w:type="dxa"/>
          </w:tcPr>
          <w:p w14:paraId="72D67241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ENSG00000254415</w:t>
            </w:r>
          </w:p>
        </w:tc>
        <w:tc>
          <w:tcPr>
            <w:tcW w:w="4638" w:type="dxa"/>
          </w:tcPr>
          <w:p w14:paraId="27EA1A08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Sialic acid binding Ig like lectin 4</w:t>
            </w:r>
          </w:p>
        </w:tc>
      </w:tr>
      <w:tr w:rsidR="00AD1F23" w:rsidRPr="00AD1F23" w14:paraId="5F1BE224" w14:textId="77777777" w:rsidTr="00BF6CC2">
        <w:tc>
          <w:tcPr>
            <w:tcW w:w="1413" w:type="dxa"/>
          </w:tcPr>
          <w:p w14:paraId="1368E0F7" w14:textId="63C18B18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</w:rPr>
              <w:t>Socs3</w:t>
            </w:r>
          </w:p>
        </w:tc>
        <w:tc>
          <w:tcPr>
            <w:tcW w:w="1417" w:type="dxa"/>
          </w:tcPr>
          <w:p w14:paraId="398B0F44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9021</w:t>
            </w:r>
          </w:p>
        </w:tc>
        <w:tc>
          <w:tcPr>
            <w:tcW w:w="2268" w:type="dxa"/>
          </w:tcPr>
          <w:p w14:paraId="26D56BA3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ENSG00000184557</w:t>
            </w:r>
          </w:p>
        </w:tc>
        <w:tc>
          <w:tcPr>
            <w:tcW w:w="4638" w:type="dxa"/>
          </w:tcPr>
          <w:p w14:paraId="648F0E13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Suppressor of cytokine signaling 3</w:t>
            </w:r>
          </w:p>
        </w:tc>
      </w:tr>
      <w:tr w:rsidR="00AD1F23" w:rsidRPr="00AD1F23" w14:paraId="600EEE2F" w14:textId="77777777" w:rsidTr="00BF6CC2">
        <w:tc>
          <w:tcPr>
            <w:tcW w:w="1413" w:type="dxa"/>
          </w:tcPr>
          <w:p w14:paraId="4BBF66DA" w14:textId="4E321A63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</w:rPr>
              <w:t>Spp1</w:t>
            </w:r>
          </w:p>
        </w:tc>
        <w:tc>
          <w:tcPr>
            <w:tcW w:w="1417" w:type="dxa"/>
          </w:tcPr>
          <w:p w14:paraId="08D9A8FE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6696</w:t>
            </w:r>
          </w:p>
        </w:tc>
        <w:tc>
          <w:tcPr>
            <w:tcW w:w="2268" w:type="dxa"/>
          </w:tcPr>
          <w:p w14:paraId="2134CC0D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ENSG00000118785</w:t>
            </w:r>
          </w:p>
        </w:tc>
        <w:tc>
          <w:tcPr>
            <w:tcW w:w="4638" w:type="dxa"/>
          </w:tcPr>
          <w:p w14:paraId="0184D5E9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Secreted phosphoprotein 1</w:t>
            </w:r>
          </w:p>
        </w:tc>
      </w:tr>
      <w:tr w:rsidR="00AD1F23" w:rsidRPr="00AD1F23" w14:paraId="2302A6BF" w14:textId="77777777" w:rsidTr="00BF6CC2">
        <w:tc>
          <w:tcPr>
            <w:tcW w:w="1413" w:type="dxa"/>
          </w:tcPr>
          <w:p w14:paraId="37D4772A" w14:textId="57D3D7FB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1F23">
              <w:rPr>
                <w:rFonts w:ascii="Times New Roman" w:hAnsi="Times New Roman" w:cs="Times New Roman"/>
              </w:rPr>
              <w:t>Src</w:t>
            </w:r>
            <w:proofErr w:type="spellEnd"/>
          </w:p>
        </w:tc>
        <w:tc>
          <w:tcPr>
            <w:tcW w:w="1417" w:type="dxa"/>
          </w:tcPr>
          <w:p w14:paraId="6CEC4F63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6714</w:t>
            </w:r>
          </w:p>
        </w:tc>
        <w:tc>
          <w:tcPr>
            <w:tcW w:w="2268" w:type="dxa"/>
          </w:tcPr>
          <w:p w14:paraId="40AE6D98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ENSG00000197122</w:t>
            </w:r>
          </w:p>
        </w:tc>
        <w:tc>
          <w:tcPr>
            <w:tcW w:w="4638" w:type="dxa"/>
          </w:tcPr>
          <w:p w14:paraId="7EAF37F5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SRC proto-oncogene, non-receptor tyrosine kinase</w:t>
            </w:r>
          </w:p>
        </w:tc>
      </w:tr>
      <w:tr w:rsidR="00AD1F23" w:rsidRPr="00AD1F23" w14:paraId="1EE38E20" w14:textId="77777777" w:rsidTr="00BF6CC2">
        <w:tc>
          <w:tcPr>
            <w:tcW w:w="1413" w:type="dxa"/>
          </w:tcPr>
          <w:p w14:paraId="37C3A0DD" w14:textId="42155412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</w:rPr>
              <w:t>Stat3</w:t>
            </w:r>
          </w:p>
        </w:tc>
        <w:tc>
          <w:tcPr>
            <w:tcW w:w="1417" w:type="dxa"/>
          </w:tcPr>
          <w:p w14:paraId="66FF0FF4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6774</w:t>
            </w:r>
          </w:p>
        </w:tc>
        <w:tc>
          <w:tcPr>
            <w:tcW w:w="2268" w:type="dxa"/>
          </w:tcPr>
          <w:p w14:paraId="62140364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ENSG00000168610</w:t>
            </w:r>
          </w:p>
        </w:tc>
        <w:tc>
          <w:tcPr>
            <w:tcW w:w="4638" w:type="dxa"/>
          </w:tcPr>
          <w:p w14:paraId="34D307EB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Signal transducer and activator of transcription 3</w:t>
            </w:r>
          </w:p>
        </w:tc>
      </w:tr>
      <w:tr w:rsidR="00AD1F23" w:rsidRPr="00AD1F23" w14:paraId="54661896" w14:textId="77777777" w:rsidTr="00BF6CC2">
        <w:tc>
          <w:tcPr>
            <w:tcW w:w="1413" w:type="dxa"/>
          </w:tcPr>
          <w:p w14:paraId="1AD02D9B" w14:textId="0C12AD80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</w:rPr>
              <w:t>Sucnr1</w:t>
            </w:r>
          </w:p>
        </w:tc>
        <w:tc>
          <w:tcPr>
            <w:tcW w:w="1417" w:type="dxa"/>
          </w:tcPr>
          <w:p w14:paraId="3F724DD4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56670</w:t>
            </w:r>
          </w:p>
        </w:tc>
        <w:tc>
          <w:tcPr>
            <w:tcW w:w="2268" w:type="dxa"/>
          </w:tcPr>
          <w:p w14:paraId="1F209289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ENSG00000198829</w:t>
            </w:r>
          </w:p>
        </w:tc>
        <w:tc>
          <w:tcPr>
            <w:tcW w:w="4638" w:type="dxa"/>
          </w:tcPr>
          <w:p w14:paraId="3FA2676A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Succinate receptor 1</w:t>
            </w:r>
          </w:p>
        </w:tc>
      </w:tr>
      <w:tr w:rsidR="00AD1F23" w:rsidRPr="00AD1F23" w14:paraId="25A041D5" w14:textId="77777777" w:rsidTr="00BF6CC2">
        <w:tc>
          <w:tcPr>
            <w:tcW w:w="1413" w:type="dxa"/>
          </w:tcPr>
          <w:p w14:paraId="6BCA0C7B" w14:textId="09591171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1F23">
              <w:rPr>
                <w:rFonts w:ascii="Times New Roman" w:hAnsi="Times New Roman" w:cs="Times New Roman"/>
              </w:rPr>
              <w:t>Syk</w:t>
            </w:r>
            <w:proofErr w:type="spellEnd"/>
          </w:p>
        </w:tc>
        <w:tc>
          <w:tcPr>
            <w:tcW w:w="1417" w:type="dxa"/>
          </w:tcPr>
          <w:p w14:paraId="414DAA4B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6850</w:t>
            </w:r>
          </w:p>
        </w:tc>
        <w:tc>
          <w:tcPr>
            <w:tcW w:w="2268" w:type="dxa"/>
          </w:tcPr>
          <w:p w14:paraId="5B8AD064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ENSG00000165025</w:t>
            </w:r>
          </w:p>
        </w:tc>
        <w:tc>
          <w:tcPr>
            <w:tcW w:w="4638" w:type="dxa"/>
          </w:tcPr>
          <w:p w14:paraId="776981AA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Spleen associated tyrosine kinase</w:t>
            </w:r>
          </w:p>
        </w:tc>
      </w:tr>
      <w:tr w:rsidR="00AD1F23" w:rsidRPr="00AD1F23" w14:paraId="49DB225F" w14:textId="77777777" w:rsidTr="00BF6CC2">
        <w:tc>
          <w:tcPr>
            <w:tcW w:w="1413" w:type="dxa"/>
          </w:tcPr>
          <w:p w14:paraId="100A5196" w14:textId="251E20AE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</w:rPr>
              <w:t>Ticam1</w:t>
            </w:r>
          </w:p>
        </w:tc>
        <w:tc>
          <w:tcPr>
            <w:tcW w:w="1417" w:type="dxa"/>
          </w:tcPr>
          <w:p w14:paraId="76E8ACB9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148022</w:t>
            </w:r>
          </w:p>
        </w:tc>
        <w:tc>
          <w:tcPr>
            <w:tcW w:w="2268" w:type="dxa"/>
          </w:tcPr>
          <w:p w14:paraId="57372F1D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ENSG00000127666</w:t>
            </w:r>
          </w:p>
        </w:tc>
        <w:tc>
          <w:tcPr>
            <w:tcW w:w="4638" w:type="dxa"/>
          </w:tcPr>
          <w:p w14:paraId="7B1759C0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TIR domain-containing adaptor-inducing interferon-beta</w:t>
            </w:r>
          </w:p>
        </w:tc>
      </w:tr>
      <w:tr w:rsidR="00AD1F23" w:rsidRPr="00AD1F23" w14:paraId="54317B27" w14:textId="77777777" w:rsidTr="00BF6CC2">
        <w:tc>
          <w:tcPr>
            <w:tcW w:w="1413" w:type="dxa"/>
          </w:tcPr>
          <w:p w14:paraId="76C267A8" w14:textId="7D18F1E6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</w:rPr>
              <w:t>Timp1</w:t>
            </w:r>
          </w:p>
        </w:tc>
        <w:tc>
          <w:tcPr>
            <w:tcW w:w="1417" w:type="dxa"/>
          </w:tcPr>
          <w:p w14:paraId="1B0F8D5F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7076</w:t>
            </w:r>
          </w:p>
        </w:tc>
        <w:tc>
          <w:tcPr>
            <w:tcW w:w="2268" w:type="dxa"/>
          </w:tcPr>
          <w:p w14:paraId="3EAF3A5F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ENSG00000102265</w:t>
            </w:r>
          </w:p>
        </w:tc>
        <w:tc>
          <w:tcPr>
            <w:tcW w:w="4638" w:type="dxa"/>
          </w:tcPr>
          <w:p w14:paraId="635F2594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TIMP metallopeptidase inhibitor 1</w:t>
            </w:r>
          </w:p>
        </w:tc>
      </w:tr>
      <w:tr w:rsidR="00AD1F23" w:rsidRPr="00AD1F23" w14:paraId="15A95353" w14:textId="77777777" w:rsidTr="00BF6CC2">
        <w:tc>
          <w:tcPr>
            <w:tcW w:w="1413" w:type="dxa"/>
          </w:tcPr>
          <w:p w14:paraId="094E5F96" w14:textId="7649F29A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1F23">
              <w:rPr>
                <w:rFonts w:ascii="Times New Roman" w:hAnsi="Times New Roman" w:cs="Times New Roman"/>
              </w:rPr>
              <w:t>Tkt</w:t>
            </w:r>
            <w:proofErr w:type="spellEnd"/>
          </w:p>
        </w:tc>
        <w:tc>
          <w:tcPr>
            <w:tcW w:w="1417" w:type="dxa"/>
          </w:tcPr>
          <w:p w14:paraId="1EB5BDDC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7086</w:t>
            </w:r>
          </w:p>
        </w:tc>
        <w:tc>
          <w:tcPr>
            <w:tcW w:w="2268" w:type="dxa"/>
          </w:tcPr>
          <w:p w14:paraId="3D415586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ENSG00000163931</w:t>
            </w:r>
          </w:p>
        </w:tc>
        <w:tc>
          <w:tcPr>
            <w:tcW w:w="4638" w:type="dxa"/>
          </w:tcPr>
          <w:p w14:paraId="0E7ABCCA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Transketolase</w:t>
            </w:r>
          </w:p>
        </w:tc>
      </w:tr>
      <w:tr w:rsidR="00AD1F23" w:rsidRPr="00AD1F23" w14:paraId="7842B59E" w14:textId="77777777" w:rsidTr="00BF6CC2">
        <w:tc>
          <w:tcPr>
            <w:tcW w:w="1413" w:type="dxa"/>
          </w:tcPr>
          <w:p w14:paraId="1BEE44A3" w14:textId="585A6410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</w:rPr>
              <w:t>Tlr2</w:t>
            </w:r>
          </w:p>
        </w:tc>
        <w:tc>
          <w:tcPr>
            <w:tcW w:w="1417" w:type="dxa"/>
          </w:tcPr>
          <w:p w14:paraId="1ECBDE82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7097</w:t>
            </w:r>
          </w:p>
        </w:tc>
        <w:tc>
          <w:tcPr>
            <w:tcW w:w="2268" w:type="dxa"/>
          </w:tcPr>
          <w:p w14:paraId="0E23EB09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ENSG00000137462</w:t>
            </w:r>
          </w:p>
        </w:tc>
        <w:tc>
          <w:tcPr>
            <w:tcW w:w="4638" w:type="dxa"/>
          </w:tcPr>
          <w:p w14:paraId="12FC6887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Toll like receptor 2</w:t>
            </w:r>
          </w:p>
        </w:tc>
      </w:tr>
      <w:tr w:rsidR="00AD1F23" w:rsidRPr="00AD1F23" w14:paraId="265C17AA" w14:textId="77777777" w:rsidTr="00BF6CC2">
        <w:tc>
          <w:tcPr>
            <w:tcW w:w="1413" w:type="dxa"/>
          </w:tcPr>
          <w:p w14:paraId="323E5F8B" w14:textId="6E0C2ED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</w:rPr>
              <w:t>Tlr4</w:t>
            </w:r>
          </w:p>
        </w:tc>
        <w:tc>
          <w:tcPr>
            <w:tcW w:w="1417" w:type="dxa"/>
          </w:tcPr>
          <w:p w14:paraId="1DE415C4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7099</w:t>
            </w:r>
          </w:p>
        </w:tc>
        <w:tc>
          <w:tcPr>
            <w:tcW w:w="2268" w:type="dxa"/>
          </w:tcPr>
          <w:p w14:paraId="5223B181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ENSG00000136869</w:t>
            </w:r>
          </w:p>
        </w:tc>
        <w:tc>
          <w:tcPr>
            <w:tcW w:w="4638" w:type="dxa"/>
          </w:tcPr>
          <w:p w14:paraId="3E5D8FA2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Toll like receptor 4</w:t>
            </w:r>
          </w:p>
        </w:tc>
      </w:tr>
      <w:tr w:rsidR="00AD1F23" w:rsidRPr="00AD1F23" w14:paraId="4F8A05E9" w14:textId="77777777" w:rsidTr="00BF6CC2">
        <w:tc>
          <w:tcPr>
            <w:tcW w:w="1413" w:type="dxa"/>
          </w:tcPr>
          <w:p w14:paraId="3604981F" w14:textId="66AA11E6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</w:rPr>
              <w:t>Tlr7</w:t>
            </w:r>
          </w:p>
        </w:tc>
        <w:tc>
          <w:tcPr>
            <w:tcW w:w="1417" w:type="dxa"/>
          </w:tcPr>
          <w:p w14:paraId="694C9C0D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51284</w:t>
            </w:r>
          </w:p>
        </w:tc>
        <w:tc>
          <w:tcPr>
            <w:tcW w:w="2268" w:type="dxa"/>
          </w:tcPr>
          <w:p w14:paraId="3B0B80CE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ENSG00000196664</w:t>
            </w:r>
          </w:p>
        </w:tc>
        <w:tc>
          <w:tcPr>
            <w:tcW w:w="4638" w:type="dxa"/>
          </w:tcPr>
          <w:p w14:paraId="43592FC2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Toll like receptor 7</w:t>
            </w:r>
          </w:p>
        </w:tc>
      </w:tr>
      <w:tr w:rsidR="00AD1F23" w:rsidRPr="00AD1F23" w14:paraId="431838A7" w14:textId="77777777" w:rsidTr="00BF6CC2">
        <w:tc>
          <w:tcPr>
            <w:tcW w:w="1413" w:type="dxa"/>
          </w:tcPr>
          <w:p w14:paraId="7D118CB7" w14:textId="5B9A4C86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</w:rPr>
              <w:t>Tlr8</w:t>
            </w:r>
          </w:p>
        </w:tc>
        <w:tc>
          <w:tcPr>
            <w:tcW w:w="1417" w:type="dxa"/>
          </w:tcPr>
          <w:p w14:paraId="255036DA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51311</w:t>
            </w:r>
          </w:p>
        </w:tc>
        <w:tc>
          <w:tcPr>
            <w:tcW w:w="2268" w:type="dxa"/>
          </w:tcPr>
          <w:p w14:paraId="1155121B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ENSG00000101916</w:t>
            </w:r>
          </w:p>
        </w:tc>
        <w:tc>
          <w:tcPr>
            <w:tcW w:w="4638" w:type="dxa"/>
          </w:tcPr>
          <w:p w14:paraId="07A43F2C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Toll like receptor 8</w:t>
            </w:r>
          </w:p>
        </w:tc>
      </w:tr>
      <w:tr w:rsidR="00AD1F23" w:rsidRPr="00AD1F23" w14:paraId="3D652B86" w14:textId="77777777" w:rsidTr="00BF6CC2">
        <w:tc>
          <w:tcPr>
            <w:tcW w:w="1413" w:type="dxa"/>
          </w:tcPr>
          <w:p w14:paraId="134224F4" w14:textId="66842144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</w:rPr>
              <w:t>Tlr9</w:t>
            </w:r>
          </w:p>
        </w:tc>
        <w:tc>
          <w:tcPr>
            <w:tcW w:w="1417" w:type="dxa"/>
          </w:tcPr>
          <w:p w14:paraId="6B9066A6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54106</w:t>
            </w:r>
          </w:p>
        </w:tc>
        <w:tc>
          <w:tcPr>
            <w:tcW w:w="2268" w:type="dxa"/>
          </w:tcPr>
          <w:p w14:paraId="1DBEEF7C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ENSG00000239732</w:t>
            </w:r>
          </w:p>
        </w:tc>
        <w:tc>
          <w:tcPr>
            <w:tcW w:w="4638" w:type="dxa"/>
          </w:tcPr>
          <w:p w14:paraId="40F62138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Toll like receptor 9</w:t>
            </w:r>
          </w:p>
        </w:tc>
      </w:tr>
      <w:tr w:rsidR="00AD1F23" w:rsidRPr="00AD1F23" w14:paraId="18FFA413" w14:textId="77777777" w:rsidTr="00BF6CC2">
        <w:tc>
          <w:tcPr>
            <w:tcW w:w="1413" w:type="dxa"/>
          </w:tcPr>
          <w:p w14:paraId="6D4386C6" w14:textId="0BC01B80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1F23">
              <w:rPr>
                <w:rFonts w:ascii="Times New Roman" w:hAnsi="Times New Roman" w:cs="Times New Roman"/>
              </w:rPr>
              <w:t>Tnf</w:t>
            </w:r>
            <w:proofErr w:type="spellEnd"/>
          </w:p>
        </w:tc>
        <w:tc>
          <w:tcPr>
            <w:tcW w:w="1417" w:type="dxa"/>
          </w:tcPr>
          <w:p w14:paraId="529644A0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7124</w:t>
            </w:r>
          </w:p>
        </w:tc>
        <w:tc>
          <w:tcPr>
            <w:tcW w:w="2268" w:type="dxa"/>
          </w:tcPr>
          <w:p w14:paraId="69D3A123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ENSG00000232810</w:t>
            </w:r>
          </w:p>
        </w:tc>
        <w:tc>
          <w:tcPr>
            <w:tcW w:w="4638" w:type="dxa"/>
          </w:tcPr>
          <w:p w14:paraId="76D9B4F2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Tumor necrosis factor-alpha</w:t>
            </w:r>
          </w:p>
        </w:tc>
      </w:tr>
      <w:tr w:rsidR="00AD1F23" w:rsidRPr="00AD1F23" w14:paraId="64F63B11" w14:textId="77777777" w:rsidTr="00BF6CC2">
        <w:tc>
          <w:tcPr>
            <w:tcW w:w="1413" w:type="dxa"/>
          </w:tcPr>
          <w:p w14:paraId="22461FA2" w14:textId="664CDD55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</w:rPr>
              <w:t>Tnfaip3</w:t>
            </w:r>
          </w:p>
        </w:tc>
        <w:tc>
          <w:tcPr>
            <w:tcW w:w="1417" w:type="dxa"/>
          </w:tcPr>
          <w:p w14:paraId="77383C33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7128</w:t>
            </w:r>
          </w:p>
        </w:tc>
        <w:tc>
          <w:tcPr>
            <w:tcW w:w="2268" w:type="dxa"/>
          </w:tcPr>
          <w:p w14:paraId="436A7321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ENSG00000118503</w:t>
            </w:r>
          </w:p>
        </w:tc>
        <w:tc>
          <w:tcPr>
            <w:tcW w:w="4638" w:type="dxa"/>
          </w:tcPr>
          <w:p w14:paraId="65CF838A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TNF alpha induced protein 3</w:t>
            </w:r>
          </w:p>
        </w:tc>
      </w:tr>
      <w:tr w:rsidR="00AD1F23" w:rsidRPr="00AD1F23" w14:paraId="67FF7F70" w14:textId="77777777" w:rsidTr="00BF6CC2">
        <w:tc>
          <w:tcPr>
            <w:tcW w:w="1413" w:type="dxa"/>
          </w:tcPr>
          <w:p w14:paraId="5544F7A1" w14:textId="36B2CB11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</w:rPr>
              <w:lastRenderedPageBreak/>
              <w:t>Wasl</w:t>
            </w:r>
          </w:p>
        </w:tc>
        <w:tc>
          <w:tcPr>
            <w:tcW w:w="1417" w:type="dxa"/>
          </w:tcPr>
          <w:p w14:paraId="51DCD060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8976</w:t>
            </w:r>
          </w:p>
        </w:tc>
        <w:tc>
          <w:tcPr>
            <w:tcW w:w="2268" w:type="dxa"/>
          </w:tcPr>
          <w:p w14:paraId="1F32DA81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ENSG00000106299</w:t>
            </w:r>
          </w:p>
        </w:tc>
        <w:tc>
          <w:tcPr>
            <w:tcW w:w="4638" w:type="dxa"/>
          </w:tcPr>
          <w:p w14:paraId="7CF5425A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WASP like actin nucleation promoting factor</w:t>
            </w:r>
          </w:p>
        </w:tc>
      </w:tr>
      <w:tr w:rsidR="00AD1F23" w:rsidRPr="00AD1F23" w14:paraId="3AAC92A3" w14:textId="77777777" w:rsidTr="00BF6CC2">
        <w:tc>
          <w:tcPr>
            <w:tcW w:w="1413" w:type="dxa"/>
            <w:tcBorders>
              <w:bottom w:val="single" w:sz="6" w:space="0" w:color="auto"/>
            </w:tcBorders>
          </w:tcPr>
          <w:p w14:paraId="4FC8D88F" w14:textId="1C5546CE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</w:rPr>
              <w:t>Xist</w:t>
            </w: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14:paraId="6728BCDD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7503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14:paraId="20E25F1A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ENSG00000229807</w:t>
            </w:r>
          </w:p>
        </w:tc>
        <w:tc>
          <w:tcPr>
            <w:tcW w:w="4638" w:type="dxa"/>
            <w:tcBorders>
              <w:bottom w:val="single" w:sz="6" w:space="0" w:color="auto"/>
            </w:tcBorders>
          </w:tcPr>
          <w:p w14:paraId="276722BE" w14:textId="77777777" w:rsidR="00AD1F23" w:rsidRPr="00AD1F23" w:rsidRDefault="00AD1F23" w:rsidP="00AD1F23">
            <w:pPr>
              <w:spacing w:line="31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F23">
              <w:rPr>
                <w:rFonts w:ascii="Times New Roman" w:hAnsi="Times New Roman" w:cs="Times New Roman"/>
                <w:sz w:val="18"/>
                <w:szCs w:val="18"/>
              </w:rPr>
              <w:t>X inactive specific transcript</w:t>
            </w:r>
          </w:p>
        </w:tc>
      </w:tr>
    </w:tbl>
    <w:p w14:paraId="5D6FDB93" w14:textId="77777777" w:rsidR="00031738" w:rsidRDefault="00031738">
      <w:pPr>
        <w:rPr>
          <w:rFonts w:ascii="Times New Roman" w:hAnsi="Times New Roman" w:cs="Times New Roman"/>
        </w:rPr>
      </w:pPr>
    </w:p>
    <w:p w14:paraId="5555D6F3" w14:textId="77777777" w:rsidR="004566BC" w:rsidRDefault="004566BC">
      <w:pPr>
        <w:rPr>
          <w:rFonts w:ascii="Times New Roman" w:hAnsi="Times New Roman" w:cs="Times New Roman"/>
        </w:rPr>
      </w:pPr>
    </w:p>
    <w:p w14:paraId="5404FAFE" w14:textId="77777777" w:rsidR="004566BC" w:rsidRDefault="004566BC">
      <w:pPr>
        <w:rPr>
          <w:rFonts w:ascii="Times New Roman" w:hAnsi="Times New Roman" w:cs="Times New Roman"/>
        </w:rPr>
      </w:pPr>
    </w:p>
    <w:p w14:paraId="3966EC6F" w14:textId="77777777" w:rsidR="004566BC" w:rsidRDefault="004566BC">
      <w:pPr>
        <w:rPr>
          <w:rFonts w:ascii="Times New Roman" w:hAnsi="Times New Roman" w:cs="Times New Roman"/>
        </w:rPr>
      </w:pPr>
    </w:p>
    <w:p w14:paraId="1F5F58DD" w14:textId="77777777" w:rsidR="004566BC" w:rsidRDefault="004566BC">
      <w:pPr>
        <w:rPr>
          <w:rFonts w:ascii="Times New Roman" w:hAnsi="Times New Roman" w:cs="Times New Roman"/>
        </w:rPr>
      </w:pPr>
    </w:p>
    <w:p w14:paraId="793B2662" w14:textId="77777777" w:rsidR="004566BC" w:rsidRDefault="004566BC">
      <w:pPr>
        <w:rPr>
          <w:rFonts w:ascii="Times New Roman" w:hAnsi="Times New Roman" w:cs="Times New Roman"/>
        </w:rPr>
      </w:pPr>
    </w:p>
    <w:p w14:paraId="43B624F7" w14:textId="77777777" w:rsidR="004566BC" w:rsidRDefault="004566BC">
      <w:pPr>
        <w:rPr>
          <w:rFonts w:ascii="Times New Roman" w:hAnsi="Times New Roman" w:cs="Times New Roman"/>
        </w:rPr>
      </w:pPr>
    </w:p>
    <w:p w14:paraId="5F7C588A" w14:textId="77777777" w:rsidR="004566BC" w:rsidRDefault="004566BC">
      <w:pPr>
        <w:rPr>
          <w:rFonts w:ascii="Times New Roman" w:hAnsi="Times New Roman" w:cs="Times New Roman"/>
        </w:rPr>
      </w:pPr>
    </w:p>
    <w:p w14:paraId="6189DC85" w14:textId="77777777" w:rsidR="004566BC" w:rsidRDefault="004566BC">
      <w:pPr>
        <w:rPr>
          <w:rFonts w:ascii="Times New Roman" w:hAnsi="Times New Roman" w:cs="Times New Roman"/>
        </w:rPr>
      </w:pPr>
    </w:p>
    <w:p w14:paraId="55D0A322" w14:textId="77777777" w:rsidR="004566BC" w:rsidRDefault="004566BC">
      <w:pPr>
        <w:rPr>
          <w:rFonts w:ascii="Times New Roman" w:hAnsi="Times New Roman" w:cs="Times New Roman"/>
        </w:rPr>
      </w:pPr>
    </w:p>
    <w:p w14:paraId="1F92669D" w14:textId="77777777" w:rsidR="004566BC" w:rsidRDefault="004566BC">
      <w:pPr>
        <w:rPr>
          <w:rFonts w:ascii="Times New Roman" w:hAnsi="Times New Roman" w:cs="Times New Roman"/>
        </w:rPr>
      </w:pPr>
    </w:p>
    <w:p w14:paraId="52E8E6F5" w14:textId="77777777" w:rsidR="004566BC" w:rsidRDefault="004566BC">
      <w:pPr>
        <w:rPr>
          <w:rFonts w:ascii="Times New Roman" w:hAnsi="Times New Roman" w:cs="Times New Roman"/>
        </w:rPr>
      </w:pPr>
    </w:p>
    <w:p w14:paraId="7CEE2DFD" w14:textId="77777777" w:rsidR="004566BC" w:rsidRDefault="004566BC">
      <w:pPr>
        <w:rPr>
          <w:rFonts w:ascii="Times New Roman" w:hAnsi="Times New Roman" w:cs="Times New Roman"/>
        </w:rPr>
      </w:pPr>
    </w:p>
    <w:p w14:paraId="0DCB5299" w14:textId="77777777" w:rsidR="004566BC" w:rsidRDefault="004566BC">
      <w:pPr>
        <w:rPr>
          <w:rFonts w:ascii="Times New Roman" w:hAnsi="Times New Roman" w:cs="Times New Roman"/>
        </w:rPr>
      </w:pPr>
    </w:p>
    <w:p w14:paraId="5E369A14" w14:textId="77777777" w:rsidR="004566BC" w:rsidRDefault="004566BC">
      <w:pPr>
        <w:rPr>
          <w:rFonts w:ascii="Times New Roman" w:hAnsi="Times New Roman" w:cs="Times New Roman"/>
        </w:rPr>
      </w:pPr>
    </w:p>
    <w:p w14:paraId="7A17EB47" w14:textId="77777777" w:rsidR="004566BC" w:rsidRDefault="004566BC">
      <w:pPr>
        <w:rPr>
          <w:rFonts w:ascii="Times New Roman" w:hAnsi="Times New Roman" w:cs="Times New Roman"/>
        </w:rPr>
      </w:pPr>
    </w:p>
    <w:p w14:paraId="4D8CD60A" w14:textId="77777777" w:rsidR="004566BC" w:rsidRDefault="004566BC">
      <w:pPr>
        <w:rPr>
          <w:rFonts w:ascii="Times New Roman" w:hAnsi="Times New Roman" w:cs="Times New Roman"/>
        </w:rPr>
      </w:pPr>
    </w:p>
    <w:p w14:paraId="1AFA64A8" w14:textId="77777777" w:rsidR="004566BC" w:rsidRDefault="004566BC">
      <w:pPr>
        <w:rPr>
          <w:rFonts w:ascii="Times New Roman" w:hAnsi="Times New Roman" w:cs="Times New Roman"/>
        </w:rPr>
      </w:pPr>
    </w:p>
    <w:p w14:paraId="3FA0191A" w14:textId="77777777" w:rsidR="004566BC" w:rsidRDefault="004566BC">
      <w:pPr>
        <w:rPr>
          <w:rFonts w:ascii="Times New Roman" w:hAnsi="Times New Roman" w:cs="Times New Roman"/>
        </w:rPr>
      </w:pPr>
    </w:p>
    <w:p w14:paraId="3BF77773" w14:textId="77777777" w:rsidR="004566BC" w:rsidRDefault="004566BC">
      <w:pPr>
        <w:rPr>
          <w:rFonts w:ascii="Times New Roman" w:hAnsi="Times New Roman" w:cs="Times New Roman"/>
        </w:rPr>
      </w:pPr>
    </w:p>
    <w:p w14:paraId="7BDC2023" w14:textId="77777777" w:rsidR="004566BC" w:rsidRDefault="004566BC">
      <w:pPr>
        <w:rPr>
          <w:rFonts w:ascii="Times New Roman" w:hAnsi="Times New Roman" w:cs="Times New Roman"/>
        </w:rPr>
      </w:pPr>
    </w:p>
    <w:p w14:paraId="4A70E3FF" w14:textId="77777777" w:rsidR="004566BC" w:rsidRDefault="004566BC">
      <w:pPr>
        <w:rPr>
          <w:rFonts w:ascii="Times New Roman" w:hAnsi="Times New Roman" w:cs="Times New Roman"/>
        </w:rPr>
      </w:pPr>
    </w:p>
    <w:p w14:paraId="37E08985" w14:textId="77777777" w:rsidR="004566BC" w:rsidRDefault="004566BC">
      <w:pPr>
        <w:rPr>
          <w:rFonts w:ascii="Times New Roman" w:hAnsi="Times New Roman" w:cs="Times New Roman"/>
        </w:rPr>
      </w:pPr>
    </w:p>
    <w:p w14:paraId="2DA939E3" w14:textId="77777777" w:rsidR="004566BC" w:rsidRDefault="004566BC">
      <w:pPr>
        <w:rPr>
          <w:rFonts w:ascii="Times New Roman" w:hAnsi="Times New Roman" w:cs="Times New Roman"/>
        </w:rPr>
      </w:pPr>
    </w:p>
    <w:p w14:paraId="3F22D33A" w14:textId="77777777" w:rsidR="004566BC" w:rsidRDefault="004566BC">
      <w:pPr>
        <w:rPr>
          <w:rFonts w:ascii="Times New Roman" w:hAnsi="Times New Roman" w:cs="Times New Roman"/>
        </w:rPr>
      </w:pPr>
    </w:p>
    <w:p w14:paraId="56984C1B" w14:textId="77777777" w:rsidR="004566BC" w:rsidRDefault="004566BC">
      <w:pPr>
        <w:rPr>
          <w:rFonts w:ascii="Times New Roman" w:hAnsi="Times New Roman" w:cs="Times New Roman"/>
        </w:rPr>
      </w:pPr>
    </w:p>
    <w:p w14:paraId="134CF69C" w14:textId="77777777" w:rsidR="004566BC" w:rsidRDefault="004566BC">
      <w:pPr>
        <w:rPr>
          <w:rFonts w:ascii="Times New Roman" w:hAnsi="Times New Roman" w:cs="Times New Roman"/>
        </w:rPr>
      </w:pPr>
    </w:p>
    <w:p w14:paraId="5710F7E1" w14:textId="77777777" w:rsidR="004566BC" w:rsidRDefault="004566BC">
      <w:pPr>
        <w:rPr>
          <w:rFonts w:ascii="Times New Roman" w:hAnsi="Times New Roman" w:cs="Times New Roman"/>
        </w:rPr>
      </w:pPr>
    </w:p>
    <w:p w14:paraId="10887835" w14:textId="77777777" w:rsidR="004566BC" w:rsidRDefault="004566BC">
      <w:pPr>
        <w:rPr>
          <w:rFonts w:ascii="Times New Roman" w:hAnsi="Times New Roman" w:cs="Times New Roman"/>
        </w:rPr>
      </w:pPr>
    </w:p>
    <w:p w14:paraId="477C2F8F" w14:textId="77777777" w:rsidR="004566BC" w:rsidRDefault="004566BC">
      <w:pPr>
        <w:rPr>
          <w:rFonts w:ascii="Times New Roman" w:hAnsi="Times New Roman" w:cs="Times New Roman"/>
        </w:rPr>
      </w:pPr>
    </w:p>
    <w:p w14:paraId="6F4E12AE" w14:textId="77777777" w:rsidR="004566BC" w:rsidRDefault="004566BC">
      <w:pPr>
        <w:rPr>
          <w:rFonts w:ascii="Times New Roman" w:hAnsi="Times New Roman" w:cs="Times New Roman"/>
        </w:rPr>
      </w:pPr>
    </w:p>
    <w:p w14:paraId="374A1BB4" w14:textId="77777777" w:rsidR="004566BC" w:rsidRDefault="004566BC">
      <w:pPr>
        <w:rPr>
          <w:rFonts w:ascii="Times New Roman" w:hAnsi="Times New Roman" w:cs="Times New Roman"/>
        </w:rPr>
      </w:pPr>
    </w:p>
    <w:p w14:paraId="243FF727" w14:textId="77777777" w:rsidR="004566BC" w:rsidRDefault="004566BC">
      <w:pPr>
        <w:rPr>
          <w:rFonts w:ascii="Times New Roman" w:hAnsi="Times New Roman" w:cs="Times New Roman"/>
        </w:rPr>
      </w:pPr>
    </w:p>
    <w:p w14:paraId="2DC3EF53" w14:textId="77777777" w:rsidR="004566BC" w:rsidRDefault="004566BC">
      <w:pPr>
        <w:rPr>
          <w:rFonts w:ascii="Times New Roman" w:hAnsi="Times New Roman" w:cs="Times New Roman"/>
        </w:rPr>
      </w:pPr>
    </w:p>
    <w:p w14:paraId="1AB5F721" w14:textId="77777777" w:rsidR="004566BC" w:rsidRDefault="004566BC">
      <w:pPr>
        <w:rPr>
          <w:rFonts w:ascii="Times New Roman" w:hAnsi="Times New Roman" w:cs="Times New Roman"/>
        </w:rPr>
      </w:pPr>
    </w:p>
    <w:p w14:paraId="2BC8FE2B" w14:textId="77777777" w:rsidR="004566BC" w:rsidRDefault="004566BC">
      <w:pPr>
        <w:rPr>
          <w:rFonts w:ascii="Times New Roman" w:hAnsi="Times New Roman" w:cs="Times New Roman"/>
        </w:rPr>
      </w:pPr>
    </w:p>
    <w:p w14:paraId="0FB5C5CD" w14:textId="77777777" w:rsidR="004566BC" w:rsidRDefault="004566BC">
      <w:pPr>
        <w:rPr>
          <w:rFonts w:ascii="Times New Roman" w:hAnsi="Times New Roman" w:cs="Times New Roman"/>
        </w:rPr>
      </w:pPr>
    </w:p>
    <w:p w14:paraId="6D60FAB3" w14:textId="77777777" w:rsidR="004566BC" w:rsidRDefault="004566BC">
      <w:pPr>
        <w:rPr>
          <w:rFonts w:ascii="Times New Roman" w:hAnsi="Times New Roman" w:cs="Times New Roman"/>
        </w:rPr>
      </w:pPr>
    </w:p>
    <w:p w14:paraId="5F1496F2" w14:textId="77777777" w:rsidR="004566BC" w:rsidRDefault="004566BC">
      <w:pPr>
        <w:rPr>
          <w:rFonts w:ascii="Times New Roman" w:hAnsi="Times New Roman" w:cs="Times New Roman"/>
        </w:rPr>
      </w:pPr>
    </w:p>
    <w:p w14:paraId="09E3B08A" w14:textId="77777777" w:rsidR="004566BC" w:rsidRDefault="004566BC">
      <w:pPr>
        <w:rPr>
          <w:rFonts w:ascii="Times New Roman" w:hAnsi="Times New Roman" w:cs="Times New Roman"/>
        </w:rPr>
      </w:pPr>
    </w:p>
    <w:p w14:paraId="17F7F87E" w14:textId="77777777" w:rsidR="004566BC" w:rsidRDefault="004566BC">
      <w:pPr>
        <w:rPr>
          <w:rFonts w:ascii="Times New Roman" w:hAnsi="Times New Roman" w:cs="Times New Roman"/>
        </w:rPr>
      </w:pPr>
    </w:p>
    <w:p w14:paraId="132C2E44" w14:textId="77777777" w:rsidR="004566BC" w:rsidRDefault="004566BC">
      <w:pPr>
        <w:rPr>
          <w:rFonts w:ascii="Times New Roman" w:hAnsi="Times New Roman" w:cs="Times New Roman"/>
        </w:rPr>
      </w:pPr>
    </w:p>
    <w:p w14:paraId="78E8C1A8" w14:textId="61DBCF4A" w:rsidR="004566BC" w:rsidRDefault="004566B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566BC">
        <w:rPr>
          <w:rFonts w:ascii="Times New Roman" w:hAnsi="Times New Roman" w:cs="Times New Roman" w:hint="eastAsia"/>
          <w:b/>
          <w:bCs/>
          <w:sz w:val="24"/>
          <w:szCs w:val="24"/>
        </w:rPr>
        <w:lastRenderedPageBreak/>
        <w:t>Table S2. Primers of qPCR used in this study</w:t>
      </w:r>
    </w:p>
    <w:tbl>
      <w:tblPr>
        <w:tblW w:w="9781" w:type="dxa"/>
        <w:tblLook w:val="04A0" w:firstRow="1" w:lastRow="0" w:firstColumn="1" w:lastColumn="0" w:noHBand="0" w:noVBand="1"/>
      </w:tblPr>
      <w:tblGrid>
        <w:gridCol w:w="1368"/>
        <w:gridCol w:w="6003"/>
        <w:gridCol w:w="2410"/>
      </w:tblGrid>
      <w:tr w:rsidR="004566BC" w:rsidRPr="009528A1" w14:paraId="4E472E47" w14:textId="77777777" w:rsidTr="00A47C88">
        <w:trPr>
          <w:trHeight w:val="354"/>
        </w:trPr>
        <w:tc>
          <w:tcPr>
            <w:tcW w:w="1368" w:type="dxa"/>
            <w:tcBorders>
              <w:top w:val="single" w:sz="6" w:space="0" w:color="auto"/>
              <w:bottom w:val="single" w:sz="6" w:space="0" w:color="auto"/>
            </w:tcBorders>
          </w:tcPr>
          <w:p w14:paraId="2EB0AE39" w14:textId="77777777" w:rsidR="004566BC" w:rsidRPr="004566BC" w:rsidRDefault="004566BC" w:rsidP="00A47C88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4566BC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Gene</w:t>
            </w:r>
          </w:p>
        </w:tc>
        <w:tc>
          <w:tcPr>
            <w:tcW w:w="6003" w:type="dxa"/>
            <w:tcBorders>
              <w:top w:val="single" w:sz="6" w:space="0" w:color="auto"/>
              <w:bottom w:val="single" w:sz="6" w:space="0" w:color="auto"/>
            </w:tcBorders>
          </w:tcPr>
          <w:p w14:paraId="4B187B60" w14:textId="77777777" w:rsidR="004566BC" w:rsidRPr="004566BC" w:rsidRDefault="004566BC" w:rsidP="00A47C88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4566BC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Primers Forward (5’–3’)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</w:tcPr>
          <w:p w14:paraId="0541F456" w14:textId="77777777" w:rsidR="004566BC" w:rsidRPr="004566BC" w:rsidRDefault="004566BC" w:rsidP="00A47C88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4566BC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Product size (bp)</w:t>
            </w:r>
          </w:p>
        </w:tc>
      </w:tr>
      <w:tr w:rsidR="004566BC" w:rsidRPr="009528A1" w14:paraId="57CF9FAA" w14:textId="77777777" w:rsidTr="00A47C88">
        <w:tc>
          <w:tcPr>
            <w:tcW w:w="1368" w:type="dxa"/>
            <w:tcBorders>
              <w:top w:val="single" w:sz="6" w:space="0" w:color="auto"/>
            </w:tcBorders>
          </w:tcPr>
          <w:p w14:paraId="1BC74BFC" w14:textId="77777777" w:rsidR="004566BC" w:rsidRPr="004566BC" w:rsidRDefault="004566BC" w:rsidP="00A47C88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566BC">
              <w:rPr>
                <w:rFonts w:ascii="Times New Roman" w:eastAsia="宋体" w:hAnsi="Times New Roman" w:cs="Times New Roman"/>
                <w:kern w:val="0"/>
                <w:szCs w:val="21"/>
              </w:rPr>
              <w:t>Casp1</w:t>
            </w:r>
          </w:p>
        </w:tc>
        <w:tc>
          <w:tcPr>
            <w:tcW w:w="6003" w:type="dxa"/>
            <w:tcBorders>
              <w:top w:val="single" w:sz="6" w:space="0" w:color="auto"/>
            </w:tcBorders>
          </w:tcPr>
          <w:p w14:paraId="47BAD57E" w14:textId="77777777" w:rsidR="004566BC" w:rsidRPr="004566BC" w:rsidRDefault="004566BC" w:rsidP="00A47C88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566BC">
              <w:rPr>
                <w:rFonts w:ascii="Times New Roman" w:eastAsia="宋体" w:hAnsi="Times New Roman" w:cs="Times New Roman"/>
                <w:kern w:val="0"/>
                <w:szCs w:val="21"/>
              </w:rPr>
              <w:t>Forward: AGAGGATTTCTTAACGGATGCA</w:t>
            </w:r>
          </w:p>
        </w:tc>
        <w:tc>
          <w:tcPr>
            <w:tcW w:w="2410" w:type="dxa"/>
            <w:tcBorders>
              <w:top w:val="single" w:sz="6" w:space="0" w:color="auto"/>
            </w:tcBorders>
          </w:tcPr>
          <w:p w14:paraId="659D1F88" w14:textId="77777777" w:rsidR="004566BC" w:rsidRPr="004566BC" w:rsidRDefault="004566BC" w:rsidP="00A47C88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566BC">
              <w:rPr>
                <w:rFonts w:ascii="Times New Roman" w:eastAsia="宋体" w:hAnsi="Times New Roman" w:cs="Times New Roman"/>
                <w:kern w:val="0"/>
                <w:szCs w:val="21"/>
              </w:rPr>
              <w:t>22</w:t>
            </w:r>
          </w:p>
        </w:tc>
      </w:tr>
      <w:tr w:rsidR="004566BC" w:rsidRPr="009528A1" w14:paraId="281CEFB5" w14:textId="77777777" w:rsidTr="00A47C88">
        <w:tc>
          <w:tcPr>
            <w:tcW w:w="1368" w:type="dxa"/>
          </w:tcPr>
          <w:p w14:paraId="532D0EE1" w14:textId="77777777" w:rsidR="004566BC" w:rsidRPr="004566BC" w:rsidRDefault="004566BC" w:rsidP="00A47C88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6003" w:type="dxa"/>
          </w:tcPr>
          <w:p w14:paraId="02A0AA94" w14:textId="77777777" w:rsidR="004566BC" w:rsidRPr="004566BC" w:rsidRDefault="004566BC" w:rsidP="00A47C88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566BC">
              <w:rPr>
                <w:rFonts w:ascii="Times New Roman" w:eastAsia="宋体" w:hAnsi="Times New Roman" w:cs="Times New Roman"/>
                <w:kern w:val="0"/>
                <w:szCs w:val="21"/>
              </w:rPr>
              <w:t>Reverse: TCACAAGACCAGGCATATTCTT</w:t>
            </w:r>
          </w:p>
        </w:tc>
        <w:tc>
          <w:tcPr>
            <w:tcW w:w="2410" w:type="dxa"/>
          </w:tcPr>
          <w:p w14:paraId="68BCA543" w14:textId="77777777" w:rsidR="004566BC" w:rsidRPr="004566BC" w:rsidRDefault="004566BC" w:rsidP="00A47C88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566BC">
              <w:rPr>
                <w:rFonts w:ascii="Times New Roman" w:eastAsia="宋体" w:hAnsi="Times New Roman" w:cs="Times New Roman"/>
                <w:kern w:val="0"/>
                <w:szCs w:val="21"/>
              </w:rPr>
              <w:t>22</w:t>
            </w:r>
          </w:p>
        </w:tc>
      </w:tr>
      <w:tr w:rsidR="004566BC" w:rsidRPr="009528A1" w14:paraId="255799DF" w14:textId="77777777" w:rsidTr="00A47C88">
        <w:tc>
          <w:tcPr>
            <w:tcW w:w="1368" w:type="dxa"/>
          </w:tcPr>
          <w:p w14:paraId="7924C09A" w14:textId="77777777" w:rsidR="004566BC" w:rsidRPr="004566BC" w:rsidRDefault="004566BC" w:rsidP="00A47C88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566BC">
              <w:rPr>
                <w:rFonts w:ascii="Times New Roman" w:eastAsia="宋体" w:hAnsi="Times New Roman" w:cs="Times New Roman"/>
                <w:kern w:val="0"/>
                <w:szCs w:val="21"/>
              </w:rPr>
              <w:t>Tlr2</w:t>
            </w:r>
          </w:p>
        </w:tc>
        <w:tc>
          <w:tcPr>
            <w:tcW w:w="6003" w:type="dxa"/>
          </w:tcPr>
          <w:p w14:paraId="11FDC996" w14:textId="77777777" w:rsidR="004566BC" w:rsidRPr="004566BC" w:rsidRDefault="004566BC" w:rsidP="00A47C88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566BC">
              <w:rPr>
                <w:rFonts w:ascii="Times New Roman" w:eastAsia="宋体" w:hAnsi="Times New Roman" w:cs="Times New Roman"/>
                <w:kern w:val="0"/>
                <w:szCs w:val="21"/>
              </w:rPr>
              <w:t>Forward: TTTCTACTTTACCCAGCTCGCTCA</w:t>
            </w:r>
          </w:p>
        </w:tc>
        <w:tc>
          <w:tcPr>
            <w:tcW w:w="2410" w:type="dxa"/>
          </w:tcPr>
          <w:p w14:paraId="502B39DC" w14:textId="77777777" w:rsidR="004566BC" w:rsidRPr="004566BC" w:rsidRDefault="004566BC" w:rsidP="00A47C88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566BC">
              <w:rPr>
                <w:rFonts w:ascii="Times New Roman" w:eastAsia="宋体" w:hAnsi="Times New Roman" w:cs="Times New Roman"/>
                <w:kern w:val="0"/>
                <w:szCs w:val="21"/>
              </w:rPr>
              <w:t>24</w:t>
            </w:r>
          </w:p>
        </w:tc>
      </w:tr>
      <w:tr w:rsidR="004566BC" w:rsidRPr="009528A1" w14:paraId="70185010" w14:textId="77777777" w:rsidTr="00A47C88">
        <w:tc>
          <w:tcPr>
            <w:tcW w:w="1368" w:type="dxa"/>
          </w:tcPr>
          <w:p w14:paraId="2CB6B789" w14:textId="77777777" w:rsidR="004566BC" w:rsidRPr="004566BC" w:rsidRDefault="004566BC" w:rsidP="00A47C88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6003" w:type="dxa"/>
          </w:tcPr>
          <w:p w14:paraId="78ABCD18" w14:textId="77777777" w:rsidR="004566BC" w:rsidRPr="004566BC" w:rsidRDefault="004566BC" w:rsidP="00A47C88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566BC">
              <w:rPr>
                <w:rFonts w:ascii="Times New Roman" w:eastAsia="宋体" w:hAnsi="Times New Roman" w:cs="Times New Roman"/>
                <w:kern w:val="0"/>
                <w:szCs w:val="21"/>
              </w:rPr>
              <w:t>Reverse: GGAACTGTCGGAGGTAGAGTTCG</w:t>
            </w:r>
          </w:p>
        </w:tc>
        <w:tc>
          <w:tcPr>
            <w:tcW w:w="2410" w:type="dxa"/>
          </w:tcPr>
          <w:p w14:paraId="71E8191D" w14:textId="77777777" w:rsidR="004566BC" w:rsidRPr="004566BC" w:rsidRDefault="004566BC" w:rsidP="00A47C88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566BC">
              <w:rPr>
                <w:rFonts w:ascii="Times New Roman" w:eastAsia="宋体" w:hAnsi="Times New Roman" w:cs="Times New Roman"/>
                <w:kern w:val="0"/>
                <w:szCs w:val="21"/>
              </w:rPr>
              <w:t>23</w:t>
            </w:r>
          </w:p>
        </w:tc>
      </w:tr>
      <w:tr w:rsidR="004566BC" w:rsidRPr="009528A1" w14:paraId="775564D6" w14:textId="77777777" w:rsidTr="00A47C88">
        <w:tc>
          <w:tcPr>
            <w:tcW w:w="1368" w:type="dxa"/>
          </w:tcPr>
          <w:p w14:paraId="6FC4709E" w14:textId="77777777" w:rsidR="004566BC" w:rsidRPr="004566BC" w:rsidRDefault="004566BC" w:rsidP="00A47C88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566BC">
              <w:rPr>
                <w:rFonts w:ascii="Times New Roman" w:eastAsia="宋体" w:hAnsi="Times New Roman" w:cs="Times New Roman"/>
                <w:kern w:val="0"/>
                <w:szCs w:val="21"/>
              </w:rPr>
              <w:t>Tlr4</w:t>
            </w:r>
          </w:p>
        </w:tc>
        <w:tc>
          <w:tcPr>
            <w:tcW w:w="6003" w:type="dxa"/>
          </w:tcPr>
          <w:p w14:paraId="5E215283" w14:textId="77777777" w:rsidR="004566BC" w:rsidRPr="004566BC" w:rsidRDefault="004566BC" w:rsidP="00A47C88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566BC">
              <w:rPr>
                <w:rFonts w:ascii="Times New Roman" w:eastAsia="宋体" w:hAnsi="Times New Roman" w:cs="Times New Roman"/>
                <w:kern w:val="0"/>
                <w:szCs w:val="21"/>
              </w:rPr>
              <w:t>Forward: AAACTTGCCTTCAAAACCTGGC</w:t>
            </w:r>
          </w:p>
        </w:tc>
        <w:tc>
          <w:tcPr>
            <w:tcW w:w="2410" w:type="dxa"/>
          </w:tcPr>
          <w:p w14:paraId="3F6741D5" w14:textId="77777777" w:rsidR="004566BC" w:rsidRPr="004566BC" w:rsidRDefault="004566BC" w:rsidP="00A47C88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566BC">
              <w:rPr>
                <w:rFonts w:ascii="Times New Roman" w:eastAsia="宋体" w:hAnsi="Times New Roman" w:cs="Times New Roman"/>
                <w:kern w:val="0"/>
                <w:szCs w:val="21"/>
              </w:rPr>
              <w:t>22</w:t>
            </w:r>
          </w:p>
        </w:tc>
      </w:tr>
      <w:tr w:rsidR="004566BC" w:rsidRPr="009528A1" w14:paraId="60D1E238" w14:textId="77777777" w:rsidTr="00A47C88">
        <w:tc>
          <w:tcPr>
            <w:tcW w:w="1368" w:type="dxa"/>
          </w:tcPr>
          <w:p w14:paraId="220A6B7E" w14:textId="77777777" w:rsidR="004566BC" w:rsidRPr="004566BC" w:rsidRDefault="004566BC" w:rsidP="00A47C88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6003" w:type="dxa"/>
          </w:tcPr>
          <w:p w14:paraId="04CA7D18" w14:textId="77777777" w:rsidR="004566BC" w:rsidRPr="004566BC" w:rsidRDefault="004566BC" w:rsidP="00A47C88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566BC">
              <w:rPr>
                <w:rFonts w:ascii="Times New Roman" w:eastAsia="宋体" w:hAnsi="Times New Roman" w:cs="Times New Roman"/>
                <w:kern w:val="0"/>
                <w:szCs w:val="21"/>
              </w:rPr>
              <w:t>Reverse: ACCTGAACTCATCAATGGTCACATC</w:t>
            </w:r>
          </w:p>
        </w:tc>
        <w:tc>
          <w:tcPr>
            <w:tcW w:w="2410" w:type="dxa"/>
          </w:tcPr>
          <w:p w14:paraId="672DBDA9" w14:textId="77777777" w:rsidR="004566BC" w:rsidRPr="004566BC" w:rsidRDefault="004566BC" w:rsidP="00A47C88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566BC">
              <w:rPr>
                <w:rFonts w:ascii="Times New Roman" w:eastAsia="宋体" w:hAnsi="Times New Roman" w:cs="Times New Roman"/>
                <w:kern w:val="0"/>
                <w:szCs w:val="21"/>
              </w:rPr>
              <w:t>25</w:t>
            </w:r>
          </w:p>
        </w:tc>
      </w:tr>
      <w:tr w:rsidR="004566BC" w:rsidRPr="009528A1" w14:paraId="42DFD498" w14:textId="77777777" w:rsidTr="00A47C88">
        <w:tc>
          <w:tcPr>
            <w:tcW w:w="1368" w:type="dxa"/>
          </w:tcPr>
          <w:p w14:paraId="6EE078C6" w14:textId="77777777" w:rsidR="004566BC" w:rsidRPr="004566BC" w:rsidRDefault="004566BC" w:rsidP="00A47C88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566BC">
              <w:rPr>
                <w:rFonts w:ascii="Times New Roman" w:eastAsia="宋体" w:hAnsi="Times New Roman" w:cs="Times New Roman"/>
                <w:kern w:val="0"/>
                <w:szCs w:val="21"/>
              </w:rPr>
              <w:t>Ccl3</w:t>
            </w:r>
          </w:p>
        </w:tc>
        <w:tc>
          <w:tcPr>
            <w:tcW w:w="6003" w:type="dxa"/>
          </w:tcPr>
          <w:p w14:paraId="34863C7E" w14:textId="77777777" w:rsidR="004566BC" w:rsidRPr="004566BC" w:rsidRDefault="004566BC" w:rsidP="00A47C88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566BC">
              <w:rPr>
                <w:rFonts w:ascii="Times New Roman" w:eastAsia="宋体" w:hAnsi="Times New Roman" w:cs="Times New Roman"/>
                <w:kern w:val="0"/>
                <w:szCs w:val="21"/>
              </w:rPr>
              <w:t>Forward: GTGGAATCTTCCGGCTGTAG</w:t>
            </w:r>
          </w:p>
        </w:tc>
        <w:tc>
          <w:tcPr>
            <w:tcW w:w="2410" w:type="dxa"/>
          </w:tcPr>
          <w:p w14:paraId="1CCB6B4B" w14:textId="77777777" w:rsidR="004566BC" w:rsidRPr="004566BC" w:rsidRDefault="004566BC" w:rsidP="00A47C88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566BC">
              <w:rPr>
                <w:rFonts w:ascii="Times New Roman" w:eastAsia="宋体" w:hAnsi="Times New Roman" w:cs="Times New Roman"/>
                <w:kern w:val="0"/>
                <w:szCs w:val="21"/>
              </w:rPr>
              <w:t>20</w:t>
            </w:r>
          </w:p>
        </w:tc>
      </w:tr>
      <w:tr w:rsidR="004566BC" w:rsidRPr="009528A1" w14:paraId="201702B8" w14:textId="77777777" w:rsidTr="00A47C88">
        <w:tc>
          <w:tcPr>
            <w:tcW w:w="1368" w:type="dxa"/>
          </w:tcPr>
          <w:p w14:paraId="1FEB957A" w14:textId="77777777" w:rsidR="004566BC" w:rsidRPr="004566BC" w:rsidRDefault="004566BC" w:rsidP="00A47C88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6003" w:type="dxa"/>
          </w:tcPr>
          <w:p w14:paraId="2BD21D06" w14:textId="77777777" w:rsidR="004566BC" w:rsidRPr="004566BC" w:rsidRDefault="004566BC" w:rsidP="00A47C88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566BC">
              <w:rPr>
                <w:rFonts w:ascii="Times New Roman" w:eastAsia="宋体" w:hAnsi="Times New Roman" w:cs="Times New Roman"/>
                <w:kern w:val="0"/>
                <w:szCs w:val="21"/>
              </w:rPr>
              <w:t>Reverse: ACCATGACACTCTGCAACCA</w:t>
            </w:r>
          </w:p>
        </w:tc>
        <w:tc>
          <w:tcPr>
            <w:tcW w:w="2410" w:type="dxa"/>
          </w:tcPr>
          <w:p w14:paraId="36B02F65" w14:textId="77777777" w:rsidR="004566BC" w:rsidRPr="004566BC" w:rsidRDefault="004566BC" w:rsidP="00A47C88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566BC">
              <w:rPr>
                <w:rFonts w:ascii="Times New Roman" w:eastAsia="宋体" w:hAnsi="Times New Roman" w:cs="Times New Roman"/>
                <w:kern w:val="0"/>
                <w:szCs w:val="21"/>
              </w:rPr>
              <w:t>20</w:t>
            </w:r>
          </w:p>
        </w:tc>
      </w:tr>
      <w:tr w:rsidR="004566BC" w:rsidRPr="009528A1" w14:paraId="21F7D8A2" w14:textId="77777777" w:rsidTr="00A47C88">
        <w:tc>
          <w:tcPr>
            <w:tcW w:w="1368" w:type="dxa"/>
          </w:tcPr>
          <w:p w14:paraId="2DD01C32" w14:textId="77777777" w:rsidR="004566BC" w:rsidRPr="004566BC" w:rsidRDefault="004566BC" w:rsidP="00A47C88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566BC">
              <w:rPr>
                <w:rFonts w:ascii="Times New Roman" w:eastAsia="宋体" w:hAnsi="Times New Roman" w:cs="Times New Roman"/>
                <w:kern w:val="0"/>
                <w:szCs w:val="21"/>
              </w:rPr>
              <w:t>Fcgr2b</w:t>
            </w:r>
          </w:p>
        </w:tc>
        <w:tc>
          <w:tcPr>
            <w:tcW w:w="6003" w:type="dxa"/>
          </w:tcPr>
          <w:p w14:paraId="23D66B5B" w14:textId="77777777" w:rsidR="004566BC" w:rsidRPr="004566BC" w:rsidRDefault="004566BC" w:rsidP="00A47C88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566BC">
              <w:rPr>
                <w:rFonts w:ascii="Times New Roman" w:eastAsia="宋体" w:hAnsi="Times New Roman" w:cs="Times New Roman"/>
                <w:kern w:val="0"/>
                <w:szCs w:val="21"/>
              </w:rPr>
              <w:t>Forward: AATCCTGCCGTTCCTACTGATC</w:t>
            </w:r>
          </w:p>
        </w:tc>
        <w:tc>
          <w:tcPr>
            <w:tcW w:w="2410" w:type="dxa"/>
          </w:tcPr>
          <w:p w14:paraId="73E13695" w14:textId="77777777" w:rsidR="004566BC" w:rsidRPr="004566BC" w:rsidRDefault="004566BC" w:rsidP="00A47C88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566BC">
              <w:rPr>
                <w:rFonts w:ascii="Times New Roman" w:eastAsia="宋体" w:hAnsi="Times New Roman" w:cs="Times New Roman"/>
                <w:kern w:val="0"/>
                <w:szCs w:val="21"/>
              </w:rPr>
              <w:t>22</w:t>
            </w:r>
          </w:p>
        </w:tc>
      </w:tr>
      <w:tr w:rsidR="004566BC" w:rsidRPr="009528A1" w14:paraId="29E0C987" w14:textId="77777777" w:rsidTr="00A47C88">
        <w:tc>
          <w:tcPr>
            <w:tcW w:w="1368" w:type="dxa"/>
          </w:tcPr>
          <w:p w14:paraId="3C3E84E9" w14:textId="77777777" w:rsidR="004566BC" w:rsidRPr="004566BC" w:rsidRDefault="004566BC" w:rsidP="00A47C88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6003" w:type="dxa"/>
          </w:tcPr>
          <w:p w14:paraId="457DB21D" w14:textId="77777777" w:rsidR="004566BC" w:rsidRPr="004566BC" w:rsidRDefault="004566BC" w:rsidP="00A47C88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566BC">
              <w:rPr>
                <w:rFonts w:ascii="Times New Roman" w:eastAsia="宋体" w:hAnsi="Times New Roman" w:cs="Times New Roman"/>
                <w:kern w:val="0"/>
                <w:szCs w:val="21"/>
              </w:rPr>
              <w:t>Reverse: GTGTCACCGTGTCTTCCTTGAG</w:t>
            </w:r>
          </w:p>
        </w:tc>
        <w:tc>
          <w:tcPr>
            <w:tcW w:w="2410" w:type="dxa"/>
          </w:tcPr>
          <w:p w14:paraId="0226E9B7" w14:textId="77777777" w:rsidR="004566BC" w:rsidRPr="004566BC" w:rsidRDefault="004566BC" w:rsidP="00A47C88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566BC">
              <w:rPr>
                <w:rFonts w:ascii="Times New Roman" w:eastAsia="宋体" w:hAnsi="Times New Roman" w:cs="Times New Roman"/>
                <w:kern w:val="0"/>
                <w:szCs w:val="21"/>
              </w:rPr>
              <w:t>22</w:t>
            </w:r>
          </w:p>
        </w:tc>
      </w:tr>
      <w:tr w:rsidR="004566BC" w:rsidRPr="009528A1" w14:paraId="23F7FBA9" w14:textId="77777777" w:rsidTr="00A47C88">
        <w:tc>
          <w:tcPr>
            <w:tcW w:w="1368" w:type="dxa"/>
          </w:tcPr>
          <w:p w14:paraId="2FA014CA" w14:textId="77777777" w:rsidR="004566BC" w:rsidRPr="004566BC" w:rsidRDefault="004566BC" w:rsidP="00A47C88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4566BC">
              <w:rPr>
                <w:rFonts w:ascii="Times New Roman" w:eastAsia="宋体" w:hAnsi="Times New Roman" w:cs="Times New Roman"/>
                <w:kern w:val="0"/>
                <w:szCs w:val="21"/>
              </w:rPr>
              <w:t>Itgam</w:t>
            </w:r>
            <w:proofErr w:type="spellEnd"/>
          </w:p>
        </w:tc>
        <w:tc>
          <w:tcPr>
            <w:tcW w:w="6003" w:type="dxa"/>
          </w:tcPr>
          <w:p w14:paraId="2B4A6492" w14:textId="77777777" w:rsidR="004566BC" w:rsidRPr="004566BC" w:rsidRDefault="004566BC" w:rsidP="00A47C88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566BC">
              <w:rPr>
                <w:rFonts w:ascii="Times New Roman" w:eastAsia="宋体" w:hAnsi="Times New Roman" w:cs="Times New Roman"/>
                <w:kern w:val="0"/>
                <w:szCs w:val="21"/>
              </w:rPr>
              <w:t>Forward: CAGATCAACAATGTGACCGTATGGG</w:t>
            </w:r>
          </w:p>
        </w:tc>
        <w:tc>
          <w:tcPr>
            <w:tcW w:w="2410" w:type="dxa"/>
          </w:tcPr>
          <w:p w14:paraId="6001110D" w14:textId="77777777" w:rsidR="004566BC" w:rsidRPr="004566BC" w:rsidRDefault="004566BC" w:rsidP="00A47C88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566BC">
              <w:rPr>
                <w:rFonts w:ascii="Times New Roman" w:eastAsia="宋体" w:hAnsi="Times New Roman" w:cs="Times New Roman"/>
                <w:kern w:val="0"/>
                <w:szCs w:val="21"/>
              </w:rPr>
              <w:t>25</w:t>
            </w:r>
          </w:p>
        </w:tc>
      </w:tr>
      <w:tr w:rsidR="004566BC" w:rsidRPr="009528A1" w14:paraId="76CA6B76" w14:textId="77777777" w:rsidTr="00A47C88">
        <w:tc>
          <w:tcPr>
            <w:tcW w:w="1368" w:type="dxa"/>
          </w:tcPr>
          <w:p w14:paraId="7B7E575C" w14:textId="77777777" w:rsidR="004566BC" w:rsidRPr="004566BC" w:rsidRDefault="004566BC" w:rsidP="00A47C88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6003" w:type="dxa"/>
          </w:tcPr>
          <w:p w14:paraId="38EA63E0" w14:textId="77777777" w:rsidR="004566BC" w:rsidRPr="004566BC" w:rsidRDefault="004566BC" w:rsidP="00A47C88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566BC">
              <w:rPr>
                <w:rFonts w:ascii="Times New Roman" w:eastAsia="宋体" w:hAnsi="Times New Roman" w:cs="Times New Roman"/>
                <w:kern w:val="0"/>
                <w:szCs w:val="21"/>
              </w:rPr>
              <w:t>Reverse: CATCATGTCCTTGTACTGCCGCTTG</w:t>
            </w:r>
          </w:p>
        </w:tc>
        <w:tc>
          <w:tcPr>
            <w:tcW w:w="2410" w:type="dxa"/>
          </w:tcPr>
          <w:p w14:paraId="1306612B" w14:textId="77777777" w:rsidR="004566BC" w:rsidRPr="004566BC" w:rsidRDefault="004566BC" w:rsidP="00A47C88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566BC">
              <w:rPr>
                <w:rFonts w:ascii="Times New Roman" w:eastAsia="宋体" w:hAnsi="Times New Roman" w:cs="Times New Roman"/>
                <w:kern w:val="0"/>
                <w:szCs w:val="21"/>
              </w:rPr>
              <w:t>25</w:t>
            </w:r>
          </w:p>
        </w:tc>
      </w:tr>
      <w:tr w:rsidR="004566BC" w:rsidRPr="009528A1" w14:paraId="5B76071F" w14:textId="77777777" w:rsidTr="00A47C88">
        <w:tc>
          <w:tcPr>
            <w:tcW w:w="1368" w:type="dxa"/>
          </w:tcPr>
          <w:p w14:paraId="4E897A96" w14:textId="77777777" w:rsidR="004566BC" w:rsidRPr="004566BC" w:rsidRDefault="004566BC" w:rsidP="00A47C88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566BC">
              <w:rPr>
                <w:rFonts w:ascii="Times New Roman" w:eastAsia="宋体" w:hAnsi="Times New Roman" w:cs="Times New Roman"/>
                <w:kern w:val="0"/>
                <w:szCs w:val="21"/>
              </w:rPr>
              <w:t>Itgb2</w:t>
            </w:r>
          </w:p>
        </w:tc>
        <w:tc>
          <w:tcPr>
            <w:tcW w:w="6003" w:type="dxa"/>
          </w:tcPr>
          <w:p w14:paraId="0B30BBEA" w14:textId="77777777" w:rsidR="004566BC" w:rsidRPr="004566BC" w:rsidRDefault="004566BC" w:rsidP="00A47C88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566BC">
              <w:rPr>
                <w:rFonts w:ascii="Times New Roman" w:eastAsia="宋体" w:hAnsi="Times New Roman" w:cs="Times New Roman"/>
                <w:kern w:val="0"/>
                <w:szCs w:val="21"/>
              </w:rPr>
              <w:t>Forward: TGCAGTAATGGAGCATCGAG</w:t>
            </w:r>
          </w:p>
        </w:tc>
        <w:tc>
          <w:tcPr>
            <w:tcW w:w="2410" w:type="dxa"/>
          </w:tcPr>
          <w:p w14:paraId="67A5B74E" w14:textId="77777777" w:rsidR="004566BC" w:rsidRPr="004566BC" w:rsidRDefault="004566BC" w:rsidP="00A47C88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566BC">
              <w:rPr>
                <w:rFonts w:ascii="Times New Roman" w:eastAsia="宋体" w:hAnsi="Times New Roman" w:cs="Times New Roman"/>
                <w:kern w:val="0"/>
                <w:szCs w:val="21"/>
              </w:rPr>
              <w:t>20</w:t>
            </w:r>
          </w:p>
        </w:tc>
      </w:tr>
      <w:tr w:rsidR="004566BC" w:rsidRPr="009528A1" w14:paraId="68398307" w14:textId="77777777" w:rsidTr="00A47C88">
        <w:tc>
          <w:tcPr>
            <w:tcW w:w="1368" w:type="dxa"/>
          </w:tcPr>
          <w:p w14:paraId="59FC1DA8" w14:textId="77777777" w:rsidR="004566BC" w:rsidRPr="004566BC" w:rsidRDefault="004566BC" w:rsidP="00A47C88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6003" w:type="dxa"/>
          </w:tcPr>
          <w:p w14:paraId="380A975D" w14:textId="77777777" w:rsidR="004566BC" w:rsidRPr="004566BC" w:rsidRDefault="004566BC" w:rsidP="00A47C88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566BC">
              <w:rPr>
                <w:rFonts w:ascii="Times New Roman" w:eastAsia="宋体" w:hAnsi="Times New Roman" w:cs="Times New Roman"/>
                <w:kern w:val="0"/>
                <w:szCs w:val="21"/>
              </w:rPr>
              <w:t>Reverse: TCGGAAGCCATGACCTTTAC</w:t>
            </w:r>
          </w:p>
        </w:tc>
        <w:tc>
          <w:tcPr>
            <w:tcW w:w="2410" w:type="dxa"/>
          </w:tcPr>
          <w:p w14:paraId="095DA2C1" w14:textId="77777777" w:rsidR="004566BC" w:rsidRPr="004566BC" w:rsidRDefault="004566BC" w:rsidP="00A47C88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566BC">
              <w:rPr>
                <w:rFonts w:ascii="Times New Roman" w:eastAsia="宋体" w:hAnsi="Times New Roman" w:cs="Times New Roman"/>
                <w:kern w:val="0"/>
                <w:szCs w:val="21"/>
              </w:rPr>
              <w:t>20</w:t>
            </w:r>
          </w:p>
        </w:tc>
      </w:tr>
      <w:tr w:rsidR="004566BC" w:rsidRPr="009528A1" w14:paraId="40B65FF8" w14:textId="77777777" w:rsidTr="00A47C88">
        <w:tc>
          <w:tcPr>
            <w:tcW w:w="1368" w:type="dxa"/>
          </w:tcPr>
          <w:p w14:paraId="0164973D" w14:textId="77777777" w:rsidR="004566BC" w:rsidRPr="004566BC" w:rsidRDefault="004566BC" w:rsidP="00A47C88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4566BC">
              <w:rPr>
                <w:rFonts w:ascii="Times New Roman" w:eastAsia="宋体" w:hAnsi="Times New Roman" w:cs="Times New Roman"/>
                <w:kern w:val="0"/>
                <w:szCs w:val="21"/>
              </w:rPr>
              <w:t>Gapdh</w:t>
            </w:r>
            <w:proofErr w:type="spellEnd"/>
          </w:p>
        </w:tc>
        <w:tc>
          <w:tcPr>
            <w:tcW w:w="6003" w:type="dxa"/>
          </w:tcPr>
          <w:p w14:paraId="0B0A9DA9" w14:textId="77777777" w:rsidR="004566BC" w:rsidRPr="004566BC" w:rsidRDefault="004566BC" w:rsidP="00A47C88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566BC">
              <w:rPr>
                <w:rFonts w:ascii="Times New Roman" w:eastAsia="宋体" w:hAnsi="Times New Roman" w:cs="Times New Roman"/>
                <w:kern w:val="0"/>
                <w:szCs w:val="21"/>
              </w:rPr>
              <w:t>Forward: GGTTGTCTCCTGCGACTTCA</w:t>
            </w:r>
          </w:p>
        </w:tc>
        <w:tc>
          <w:tcPr>
            <w:tcW w:w="2410" w:type="dxa"/>
          </w:tcPr>
          <w:p w14:paraId="314F0D1A" w14:textId="77777777" w:rsidR="004566BC" w:rsidRPr="004566BC" w:rsidRDefault="004566BC" w:rsidP="00A47C88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566BC">
              <w:rPr>
                <w:rFonts w:ascii="Times New Roman" w:eastAsia="宋体" w:hAnsi="Times New Roman" w:cs="Times New Roman"/>
                <w:kern w:val="0"/>
                <w:szCs w:val="21"/>
              </w:rPr>
              <w:t>20</w:t>
            </w:r>
          </w:p>
        </w:tc>
      </w:tr>
      <w:tr w:rsidR="004566BC" w:rsidRPr="009528A1" w14:paraId="474DAD1C" w14:textId="77777777" w:rsidTr="00A47C88">
        <w:tc>
          <w:tcPr>
            <w:tcW w:w="1368" w:type="dxa"/>
            <w:tcBorders>
              <w:bottom w:val="single" w:sz="6" w:space="0" w:color="auto"/>
            </w:tcBorders>
          </w:tcPr>
          <w:p w14:paraId="2F8C9429" w14:textId="77777777" w:rsidR="004566BC" w:rsidRPr="004566BC" w:rsidRDefault="004566BC" w:rsidP="00A47C88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6003" w:type="dxa"/>
            <w:tcBorders>
              <w:bottom w:val="single" w:sz="6" w:space="0" w:color="auto"/>
            </w:tcBorders>
          </w:tcPr>
          <w:p w14:paraId="3F1CA9A2" w14:textId="77777777" w:rsidR="004566BC" w:rsidRPr="004566BC" w:rsidRDefault="004566BC" w:rsidP="00A47C88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566BC">
              <w:rPr>
                <w:rFonts w:ascii="Times New Roman" w:eastAsia="宋体" w:hAnsi="Times New Roman" w:cs="Times New Roman"/>
                <w:kern w:val="0"/>
                <w:szCs w:val="21"/>
              </w:rPr>
              <w:t>Reverse: TGGTCCAGGGTTTCTTACTCC</w:t>
            </w:r>
          </w:p>
        </w:tc>
        <w:tc>
          <w:tcPr>
            <w:tcW w:w="2410" w:type="dxa"/>
            <w:tcBorders>
              <w:bottom w:val="single" w:sz="6" w:space="0" w:color="auto"/>
            </w:tcBorders>
          </w:tcPr>
          <w:p w14:paraId="49A4834B" w14:textId="77777777" w:rsidR="004566BC" w:rsidRPr="004566BC" w:rsidRDefault="004566BC" w:rsidP="00A47C88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566BC">
              <w:rPr>
                <w:rFonts w:ascii="Times New Roman" w:eastAsia="宋体" w:hAnsi="Times New Roman" w:cs="Times New Roman"/>
                <w:kern w:val="0"/>
                <w:szCs w:val="21"/>
              </w:rPr>
              <w:t>21</w:t>
            </w:r>
          </w:p>
        </w:tc>
      </w:tr>
    </w:tbl>
    <w:p w14:paraId="78244AC0" w14:textId="77777777" w:rsidR="004566BC" w:rsidRDefault="004566B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ABA0456" w14:textId="77777777" w:rsidR="002F0B1F" w:rsidRDefault="002F0B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50546F2" w14:textId="77777777" w:rsidR="002F0B1F" w:rsidRDefault="002F0B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3D9B70B" w14:textId="77777777" w:rsidR="002F0B1F" w:rsidRDefault="002F0B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A6C0514" w14:textId="77777777" w:rsidR="002F0B1F" w:rsidRDefault="002F0B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47554E0" w14:textId="77777777" w:rsidR="002F0B1F" w:rsidRDefault="002F0B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AFF56C0" w14:textId="77777777" w:rsidR="002F0B1F" w:rsidRDefault="002F0B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C2FB267" w14:textId="77777777" w:rsidR="002F0B1F" w:rsidRDefault="002F0B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F2F4435" w14:textId="77777777" w:rsidR="002F0B1F" w:rsidRDefault="002F0B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344A216" w14:textId="77777777" w:rsidR="002F0B1F" w:rsidRDefault="002F0B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B4E165F" w14:textId="77777777" w:rsidR="002F0B1F" w:rsidRDefault="002F0B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49E0D99" w14:textId="77777777" w:rsidR="002F0B1F" w:rsidRDefault="002F0B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A6B747E" w14:textId="77777777" w:rsidR="002F0B1F" w:rsidRDefault="002F0B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892312D" w14:textId="77777777" w:rsidR="002F0B1F" w:rsidRDefault="002F0B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0AF4001" w14:textId="77777777" w:rsidR="002F0B1F" w:rsidRDefault="002F0B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DAEA29F" w14:textId="77777777" w:rsidR="002F0B1F" w:rsidRDefault="002F0B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7D27787" w14:textId="77777777" w:rsidR="002F0B1F" w:rsidRDefault="002F0B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3C1520" w14:textId="77777777" w:rsidR="002F0B1F" w:rsidRDefault="002F0B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07825AC" w14:textId="7BC9B971" w:rsidR="002F0B1F" w:rsidRDefault="002F0B1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lastRenderedPageBreak/>
        <w:t>Figure S1.</w:t>
      </w:r>
      <w:r w:rsidR="00526988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 w:rsidR="00526988" w:rsidRPr="00526988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Original </w:t>
      </w:r>
      <w:r w:rsidR="00526988">
        <w:rPr>
          <w:rFonts w:ascii="Times New Roman" w:hAnsi="Times New Roman" w:cs="Times New Roman" w:hint="eastAsia"/>
          <w:b/>
          <w:bCs/>
          <w:sz w:val="24"/>
          <w:szCs w:val="24"/>
        </w:rPr>
        <w:t>un</w:t>
      </w:r>
      <w:r w:rsidR="00526988" w:rsidRPr="00526988">
        <w:rPr>
          <w:rFonts w:ascii="Times New Roman" w:hAnsi="Times New Roman" w:cs="Times New Roman" w:hint="eastAsia"/>
          <w:b/>
          <w:bCs/>
          <w:sz w:val="24"/>
          <w:szCs w:val="24"/>
        </w:rPr>
        <w:t>cropped image from the MPO protein band</w:t>
      </w:r>
      <w:r w:rsidR="00526988">
        <w:rPr>
          <w:rFonts w:ascii="Times New Roman" w:hAnsi="Times New Roman" w:cs="Times New Roman" w:hint="eastAsia"/>
          <w:b/>
          <w:bCs/>
          <w:sz w:val="24"/>
          <w:szCs w:val="24"/>
        </w:rPr>
        <w:t>.</w:t>
      </w:r>
    </w:p>
    <w:p w14:paraId="2FF7B54B" w14:textId="45A80AAE" w:rsidR="002F0B1F" w:rsidRDefault="002F0B1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22CC7023" wp14:editId="47D4F375">
            <wp:extent cx="5772150" cy="4979242"/>
            <wp:effectExtent l="0" t="0" r="0" b="0"/>
            <wp:docPr id="17590909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77" r="95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237" cy="499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BF901D" w14:textId="77777777" w:rsidR="002F0B1F" w:rsidRDefault="002F0B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DD8F50A" w14:textId="77777777" w:rsidR="002F0B1F" w:rsidRDefault="002F0B1F" w:rsidP="002F0B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401B0F3" w14:textId="77777777" w:rsidR="002F0B1F" w:rsidRDefault="002F0B1F" w:rsidP="002F0B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5EC942F" w14:textId="77777777" w:rsidR="002F0B1F" w:rsidRDefault="002F0B1F" w:rsidP="002F0B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595B919" w14:textId="77777777" w:rsidR="002F0B1F" w:rsidRDefault="002F0B1F" w:rsidP="002F0B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B50FEC" w14:textId="77777777" w:rsidR="002F0B1F" w:rsidRDefault="002F0B1F" w:rsidP="002F0B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C4E6114" w14:textId="77777777" w:rsidR="002F0B1F" w:rsidRDefault="002F0B1F" w:rsidP="002F0B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2776139" w14:textId="77777777" w:rsidR="002F0B1F" w:rsidRDefault="002F0B1F" w:rsidP="002F0B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6E53B3D" w14:textId="77777777" w:rsidR="002F0B1F" w:rsidRDefault="002F0B1F" w:rsidP="002F0B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BF3081A" w14:textId="77777777" w:rsidR="002F0B1F" w:rsidRDefault="002F0B1F" w:rsidP="002F0B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3548C4A" w14:textId="77777777" w:rsidR="002F0B1F" w:rsidRDefault="002F0B1F" w:rsidP="002F0B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8D4B972" w14:textId="77777777" w:rsidR="002F0B1F" w:rsidRDefault="002F0B1F" w:rsidP="002F0B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C6EBC4D" w14:textId="77777777" w:rsidR="002F0B1F" w:rsidRDefault="002F0B1F" w:rsidP="002F0B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DA7BFFF" w14:textId="77777777" w:rsidR="002F0B1F" w:rsidRDefault="002F0B1F" w:rsidP="002F0B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4E064B" w14:textId="77777777" w:rsidR="002F0B1F" w:rsidRDefault="002F0B1F" w:rsidP="002F0B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44EABF9" w14:textId="77777777" w:rsidR="002F0B1F" w:rsidRDefault="002F0B1F" w:rsidP="002F0B1F">
      <w:pPr>
        <w:rPr>
          <w:rFonts w:ascii="Times New Roman" w:hAnsi="Times New Roman" w:cs="Times New Roman" w:hint="eastAsia"/>
          <w:b/>
          <w:bCs/>
          <w:sz w:val="24"/>
          <w:szCs w:val="24"/>
        </w:rPr>
      </w:pPr>
    </w:p>
    <w:p w14:paraId="2517C1B0" w14:textId="77777777" w:rsidR="00526988" w:rsidRDefault="00526988" w:rsidP="002F0B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93917AE" w14:textId="3444B8C6" w:rsidR="002F0B1F" w:rsidRPr="00526988" w:rsidRDefault="002F0B1F" w:rsidP="002F0B1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lastRenderedPageBreak/>
        <w:t>Figure S2.</w:t>
      </w:r>
      <w:r w:rsidR="00526988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 w:rsidR="00526988" w:rsidRPr="00526988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Original </w:t>
      </w:r>
      <w:r w:rsidR="00526988">
        <w:rPr>
          <w:rFonts w:ascii="Times New Roman" w:hAnsi="Times New Roman" w:cs="Times New Roman" w:hint="eastAsia"/>
          <w:b/>
          <w:bCs/>
          <w:sz w:val="24"/>
          <w:szCs w:val="24"/>
        </w:rPr>
        <w:t>un</w:t>
      </w:r>
      <w:r w:rsidR="00526988" w:rsidRPr="00526988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cropped image from the </w:t>
      </w:r>
      <w:r w:rsidR="00526988">
        <w:rPr>
          <w:rFonts w:ascii="Times New Roman" w:hAnsi="Times New Roman" w:cs="Times New Roman" w:hint="eastAsia"/>
          <w:b/>
          <w:bCs/>
          <w:sz w:val="24"/>
          <w:szCs w:val="24"/>
        </w:rPr>
        <w:t>CitH3</w:t>
      </w:r>
      <w:r w:rsidR="00526988" w:rsidRPr="00526988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protein band</w:t>
      </w:r>
      <w:r w:rsidR="00526988">
        <w:rPr>
          <w:rFonts w:ascii="Times New Roman" w:hAnsi="Times New Roman" w:cs="Times New Roman" w:hint="eastAsia"/>
          <w:b/>
          <w:bCs/>
          <w:sz w:val="24"/>
          <w:szCs w:val="24"/>
        </w:rPr>
        <w:t>.</w:t>
      </w:r>
    </w:p>
    <w:p w14:paraId="7B68A026" w14:textId="64DA6512" w:rsidR="002F0B1F" w:rsidRPr="004566BC" w:rsidRDefault="002F0B1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noProof/>
          <w:sz w:val="24"/>
          <w:szCs w:val="24"/>
        </w:rPr>
        <w:drawing>
          <wp:inline distT="0" distB="0" distL="0" distR="0" wp14:anchorId="29923C1F" wp14:editId="3C2CCC24">
            <wp:extent cx="5895975" cy="5342669"/>
            <wp:effectExtent l="0" t="0" r="0" b="0"/>
            <wp:docPr id="159947904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68" r="137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112" cy="5354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F0B1F" w:rsidRPr="004566BC" w:rsidSect="00B83EA4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98A9C" w14:textId="77777777" w:rsidR="00C967E9" w:rsidRDefault="00C967E9" w:rsidP="00B83EA4">
      <w:pPr>
        <w:rPr>
          <w:rFonts w:hint="eastAsia"/>
        </w:rPr>
      </w:pPr>
      <w:r>
        <w:separator/>
      </w:r>
    </w:p>
  </w:endnote>
  <w:endnote w:type="continuationSeparator" w:id="0">
    <w:p w14:paraId="1E4A528A" w14:textId="77777777" w:rsidR="00C967E9" w:rsidRDefault="00C967E9" w:rsidP="00B83EA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9758777"/>
      <w:docPartObj>
        <w:docPartGallery w:val="Page Numbers (Bottom of Page)"/>
        <w:docPartUnique/>
      </w:docPartObj>
    </w:sdtPr>
    <w:sdtContent>
      <w:p w14:paraId="522DA5F8" w14:textId="3F8EA2CD" w:rsidR="0045060F" w:rsidRDefault="0045060F">
        <w:pPr>
          <w:pStyle w:val="af0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0B2A4E2" w14:textId="77777777" w:rsidR="0045060F" w:rsidRDefault="0045060F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DA2F7" w14:textId="77777777" w:rsidR="00C967E9" w:rsidRDefault="00C967E9" w:rsidP="00B83EA4">
      <w:pPr>
        <w:rPr>
          <w:rFonts w:hint="eastAsia"/>
        </w:rPr>
      </w:pPr>
      <w:r>
        <w:separator/>
      </w:r>
    </w:p>
  </w:footnote>
  <w:footnote w:type="continuationSeparator" w:id="0">
    <w:p w14:paraId="4964A3B6" w14:textId="77777777" w:rsidR="00C967E9" w:rsidRDefault="00C967E9" w:rsidP="00B83EA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E6C"/>
    <w:rsid w:val="00002C90"/>
    <w:rsid w:val="00031738"/>
    <w:rsid w:val="002B28AF"/>
    <w:rsid w:val="002F0B1F"/>
    <w:rsid w:val="00306E6C"/>
    <w:rsid w:val="00360676"/>
    <w:rsid w:val="00423BF0"/>
    <w:rsid w:val="0045060F"/>
    <w:rsid w:val="004566BC"/>
    <w:rsid w:val="00475A8F"/>
    <w:rsid w:val="004D6E16"/>
    <w:rsid w:val="00526988"/>
    <w:rsid w:val="00531F5B"/>
    <w:rsid w:val="005538E5"/>
    <w:rsid w:val="0062798A"/>
    <w:rsid w:val="00704C1C"/>
    <w:rsid w:val="007712D1"/>
    <w:rsid w:val="008F20F7"/>
    <w:rsid w:val="008F6056"/>
    <w:rsid w:val="00AD1F23"/>
    <w:rsid w:val="00B83EA4"/>
    <w:rsid w:val="00BD6673"/>
    <w:rsid w:val="00C967E9"/>
    <w:rsid w:val="00D632D8"/>
    <w:rsid w:val="00D64857"/>
    <w:rsid w:val="00DF6A68"/>
    <w:rsid w:val="00E603BC"/>
    <w:rsid w:val="00FA5A7E"/>
    <w:rsid w:val="00FC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E0B5B0"/>
  <w15:chartTrackingRefBased/>
  <w15:docId w15:val="{86A7DA5A-65B9-489A-A4A9-48FBEE063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6E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6E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E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6E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6E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6E6C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6E6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6E6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6E6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6E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6E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6E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6E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6E6C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06E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6E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6E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6E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6E6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6E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6E6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6E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6E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6E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6E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6E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6E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6E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6E6C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83EA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83EA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83E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83EA4"/>
    <w:rPr>
      <w:sz w:val="18"/>
      <w:szCs w:val="18"/>
    </w:rPr>
  </w:style>
  <w:style w:type="table" w:styleId="af2">
    <w:name w:val="Table Grid"/>
    <w:basedOn w:val="a1"/>
    <w:uiPriority w:val="39"/>
    <w:rsid w:val="00B83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8</Pages>
  <Words>1058</Words>
  <Characters>7525</Characters>
  <Application>Microsoft Office Word</Application>
  <DocSecurity>0</DocSecurity>
  <Lines>752</Lines>
  <Paragraphs>660</Paragraphs>
  <ScaleCrop>false</ScaleCrop>
  <Company/>
  <LinksUpToDate>false</LinksUpToDate>
  <CharactersWithSpaces>7923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jinze</dc:creator>
  <cp:keywords/>
  <dc:description/>
  <cp:lastModifiedBy>Li jinze</cp:lastModifiedBy>
  <cp:revision>14</cp:revision>
  <dcterms:created xsi:type="dcterms:W3CDTF">2025-03-03T12:15:00Z</dcterms:created>
  <dcterms:modified xsi:type="dcterms:W3CDTF">2025-06-30T15:22:00Z</dcterms:modified>
</cp:coreProperties>
</file>