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E9606">
      <w:pPr>
        <w:spacing w:line="360" w:lineRule="auto"/>
        <w:jc w:val="left"/>
        <w:rPr>
          <w:rFonts w:hint="eastAsia" w:ascii="Times New Roman" w:hAnsi="Times New Roman"/>
          <w:lang w:val="en-US" w:eastAsia="zh-CN"/>
        </w:rPr>
      </w:pPr>
      <w:r>
        <w:rPr>
          <w:rFonts w:ascii="Times New Roman" w:hAnsi="Times New Roman" w:cs="Times New Roman"/>
          <w:b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szCs w:val="21"/>
        </w:rPr>
        <w:t>S</w:t>
      </w:r>
      <w:r>
        <w:rPr>
          <w:rFonts w:ascii="Times New Roman" w:hAnsi="Times New Roman" w:cs="Times New Roman"/>
          <w:b/>
          <w:szCs w:val="21"/>
        </w:rPr>
        <w:t>1</w:t>
      </w:r>
      <w:r>
        <w:rPr>
          <w:rFonts w:ascii="Times New Roman" w:hAnsi="Times New Roman" w:cs="Times New Roman"/>
          <w:szCs w:val="21"/>
        </w:rPr>
        <w:t xml:space="preserve"> |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hint="eastAsia" w:ascii="Times New Roman" w:hAnsi="Times New Roman"/>
          <w:lang w:val="en-US" w:eastAsia="zh-CN"/>
        </w:rPr>
        <w:t xml:space="preserve">Mouse primers used for real-time quantitative PCR assays.  </w:t>
      </w:r>
    </w:p>
    <w:tbl>
      <w:tblPr>
        <w:tblStyle w:val="6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3"/>
        <w:gridCol w:w="4296"/>
      </w:tblGrid>
      <w:tr w14:paraId="5FA20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78" w:type="pct"/>
            <w:tcBorders>
              <w:top w:val="single" w:color="auto" w:sz="12" w:space="0"/>
              <w:bottom w:val="single" w:color="auto" w:sz="8" w:space="0"/>
            </w:tcBorders>
          </w:tcPr>
          <w:p w14:paraId="276566B7">
            <w:pPr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Primer</w:t>
            </w:r>
          </w:p>
        </w:tc>
        <w:tc>
          <w:tcPr>
            <w:tcW w:w="2521" w:type="pct"/>
            <w:tcBorders>
              <w:top w:val="single" w:color="auto" w:sz="12" w:space="0"/>
              <w:bottom w:val="single" w:color="auto" w:sz="8" w:space="0"/>
            </w:tcBorders>
          </w:tcPr>
          <w:p w14:paraId="635899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ascii="Arial" w:hAnsi="Arial" w:cs="Arial"/>
                <w:b/>
                <w:bCs w:val="0"/>
              </w:rPr>
              <w:t>Sequence</w:t>
            </w:r>
          </w:p>
        </w:tc>
      </w:tr>
      <w:tr w14:paraId="4CFAD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78" w:type="pct"/>
            <w:tcBorders>
              <w:top w:val="single" w:color="auto" w:sz="8" w:space="0"/>
            </w:tcBorders>
            <w:vAlign w:val="top"/>
          </w:tcPr>
          <w:p w14:paraId="02448E5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lang w:val="en-US" w:eastAsia="zh-CN"/>
              </w:rPr>
              <w:t xml:space="preserve">Hif-1 </w:t>
            </w:r>
            <w:r>
              <w:rPr>
                <w:rFonts w:ascii="Arial" w:hAnsi="Arial" w:cs="Arial"/>
                <w:b w:val="0"/>
                <w:bCs/>
              </w:rPr>
              <w:t>Forward</w:t>
            </w:r>
          </w:p>
        </w:tc>
        <w:tc>
          <w:tcPr>
            <w:tcW w:w="2521" w:type="pct"/>
            <w:tcBorders>
              <w:top w:val="single" w:color="auto" w:sz="8" w:space="0"/>
            </w:tcBorders>
            <w:shd w:val="clear" w:color="auto" w:fill="auto"/>
            <w:vAlign w:val="top"/>
          </w:tcPr>
          <w:p w14:paraId="76F7C3C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5’ 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GGCTCCCTTTTTCAAGCAGC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– 3’</w:t>
            </w:r>
          </w:p>
        </w:tc>
      </w:tr>
      <w:tr w14:paraId="4ED3C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78" w:type="pct"/>
            <w:vAlign w:val="top"/>
          </w:tcPr>
          <w:p w14:paraId="0DFC0C21">
            <w:pPr>
              <w:spacing w:line="360" w:lineRule="auto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lang w:val="en-US" w:eastAsia="zh-CN"/>
              </w:rPr>
              <w:t xml:space="preserve">Hif-1 </w:t>
            </w:r>
            <w:r>
              <w:rPr>
                <w:rFonts w:ascii="Arial" w:hAnsi="Arial" w:cs="Arial"/>
                <w:b w:val="0"/>
                <w:bCs/>
                <w:lang w:val="en-GB"/>
              </w:rPr>
              <w:t>Reverse</w:t>
            </w:r>
          </w:p>
        </w:tc>
        <w:tc>
          <w:tcPr>
            <w:tcW w:w="2521" w:type="pct"/>
            <w:shd w:val="clear" w:color="auto" w:fill="auto"/>
            <w:vAlign w:val="top"/>
          </w:tcPr>
          <w:p w14:paraId="0AA10B0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5’ 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CGTAACTGGTCAGCTGTGGT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– 3’</w:t>
            </w:r>
          </w:p>
        </w:tc>
      </w:tr>
      <w:tr w14:paraId="5E89C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78" w:type="pct"/>
            <w:shd w:val="clear" w:color="auto" w:fill="auto"/>
            <w:vAlign w:val="top"/>
          </w:tcPr>
          <w:p w14:paraId="4CB0C28A">
            <w:pPr>
              <w:spacing w:line="360" w:lineRule="auto"/>
              <w:jc w:val="center"/>
              <w:rPr>
                <w:rFonts w:hint="default" w:cs="微软雅黑" w:asciiTheme="minorEastAsia" w:hAnsiTheme="minorEastAsia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lang w:val="en-US" w:eastAsia="zh-CN"/>
              </w:rPr>
              <w:t xml:space="preserve">Nppa </w:t>
            </w:r>
            <w:r>
              <w:rPr>
                <w:rFonts w:ascii="Arial" w:hAnsi="Arial" w:cs="Arial"/>
                <w:b w:val="0"/>
                <w:bCs/>
              </w:rPr>
              <w:t>Forward</w:t>
            </w:r>
          </w:p>
        </w:tc>
        <w:tc>
          <w:tcPr>
            <w:tcW w:w="2521" w:type="pct"/>
            <w:shd w:val="clear" w:color="auto" w:fill="auto"/>
            <w:vAlign w:val="top"/>
          </w:tcPr>
          <w:p w14:paraId="416D062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5’ 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TGGAGGAGAAGATGCCGGTA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– 3’</w:t>
            </w:r>
          </w:p>
        </w:tc>
      </w:tr>
      <w:tr w14:paraId="624A7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78" w:type="pct"/>
            <w:shd w:val="clear" w:color="auto" w:fill="auto"/>
            <w:vAlign w:val="top"/>
          </w:tcPr>
          <w:p w14:paraId="4C62E2D0">
            <w:pPr>
              <w:spacing w:line="360" w:lineRule="auto"/>
              <w:jc w:val="center"/>
              <w:rPr>
                <w:rFonts w:hint="eastAsia" w:cs="微软雅黑" w:asciiTheme="minorEastAsia" w:hAnsiTheme="minorEastAsia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lang w:val="en-US" w:eastAsia="zh-CN"/>
              </w:rPr>
              <w:t xml:space="preserve">Nppa </w:t>
            </w:r>
            <w:r>
              <w:rPr>
                <w:rFonts w:ascii="Arial" w:hAnsi="Arial" w:cs="Arial"/>
                <w:b w:val="0"/>
                <w:bCs/>
                <w:lang w:val="en-GB"/>
              </w:rPr>
              <w:t>Reverse</w:t>
            </w:r>
          </w:p>
        </w:tc>
        <w:tc>
          <w:tcPr>
            <w:tcW w:w="2521" w:type="pct"/>
            <w:shd w:val="clear" w:color="auto" w:fill="auto"/>
            <w:vAlign w:val="top"/>
          </w:tcPr>
          <w:p w14:paraId="49F2D28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5’ 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GCTGGATCTTCGTAGGCTCC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– 3’</w:t>
            </w:r>
          </w:p>
        </w:tc>
      </w:tr>
      <w:tr w14:paraId="13B42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78" w:type="pct"/>
            <w:shd w:val="clear" w:color="auto" w:fill="auto"/>
            <w:vAlign w:val="top"/>
          </w:tcPr>
          <w:p w14:paraId="469EEE5B">
            <w:pPr>
              <w:spacing w:line="360" w:lineRule="auto"/>
              <w:jc w:val="center"/>
              <w:rPr>
                <w:rFonts w:hint="eastAsia" w:cs="微软雅黑" w:asciiTheme="minorEastAsia" w:hAnsiTheme="minorEastAsia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lang w:val="en-US" w:eastAsia="zh-CN"/>
              </w:rPr>
              <w:t xml:space="preserve">Angpt1 </w:t>
            </w:r>
            <w:r>
              <w:rPr>
                <w:rFonts w:ascii="Arial" w:hAnsi="Arial" w:cs="Arial"/>
                <w:b w:val="0"/>
                <w:bCs/>
              </w:rPr>
              <w:t>Forward</w:t>
            </w:r>
          </w:p>
        </w:tc>
        <w:tc>
          <w:tcPr>
            <w:tcW w:w="2521" w:type="pct"/>
            <w:shd w:val="clear" w:color="auto" w:fill="auto"/>
            <w:vAlign w:val="top"/>
          </w:tcPr>
          <w:p w14:paraId="3DA3C14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5’ 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CTTCCAGAACACGACGGGAA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– 3’</w:t>
            </w:r>
          </w:p>
        </w:tc>
      </w:tr>
      <w:tr w14:paraId="1514E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78" w:type="pct"/>
            <w:shd w:val="clear" w:color="auto" w:fill="auto"/>
            <w:vAlign w:val="top"/>
          </w:tcPr>
          <w:p w14:paraId="5C8AA13F">
            <w:pPr>
              <w:spacing w:line="360" w:lineRule="auto"/>
              <w:jc w:val="center"/>
              <w:rPr>
                <w:rFonts w:hint="eastAsia" w:cs="微软雅黑" w:asciiTheme="minorEastAsia" w:hAnsiTheme="minorEastAsia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lang w:val="en-US" w:eastAsia="zh-CN"/>
              </w:rPr>
              <w:t xml:space="preserve">Angpt1 </w:t>
            </w:r>
            <w:r>
              <w:rPr>
                <w:rFonts w:ascii="Arial" w:hAnsi="Arial" w:cs="Arial"/>
                <w:b w:val="0"/>
                <w:bCs/>
                <w:lang w:val="en-GB"/>
              </w:rPr>
              <w:t>Reverse</w:t>
            </w:r>
          </w:p>
        </w:tc>
        <w:tc>
          <w:tcPr>
            <w:tcW w:w="2521" w:type="pct"/>
            <w:shd w:val="clear" w:color="auto" w:fill="auto"/>
            <w:vAlign w:val="top"/>
          </w:tcPr>
          <w:p w14:paraId="5C08573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5’ 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TGTATCTGGGCCATCTCCGA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– 3’</w:t>
            </w:r>
          </w:p>
        </w:tc>
      </w:tr>
      <w:tr w14:paraId="30BFF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78" w:type="pct"/>
            <w:shd w:val="clear" w:color="auto" w:fill="auto"/>
            <w:vAlign w:val="top"/>
          </w:tcPr>
          <w:p w14:paraId="4ED1581F">
            <w:pPr>
              <w:spacing w:line="360" w:lineRule="auto"/>
              <w:jc w:val="center"/>
              <w:rPr>
                <w:rFonts w:hint="eastAsia" w:cs="微软雅黑" w:asciiTheme="minorEastAsia" w:hAnsiTheme="minorEastAsia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lang w:val="en-US" w:eastAsia="zh-CN"/>
              </w:rPr>
              <w:t>Angpt2</w:t>
            </w:r>
            <w:r>
              <w:rPr>
                <w:rFonts w:ascii="Arial" w:hAnsi="Arial" w:cs="Arial"/>
                <w:b w:val="0"/>
                <w:bCs/>
              </w:rPr>
              <w:t xml:space="preserve"> Forward</w:t>
            </w:r>
          </w:p>
        </w:tc>
        <w:tc>
          <w:tcPr>
            <w:tcW w:w="2521" w:type="pct"/>
            <w:shd w:val="clear" w:color="auto" w:fill="auto"/>
            <w:vAlign w:val="top"/>
          </w:tcPr>
          <w:p w14:paraId="7576FA3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5’ 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CCTCTGGGAGAGTACTGGCT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– 3’</w:t>
            </w:r>
          </w:p>
        </w:tc>
      </w:tr>
      <w:tr w14:paraId="0A16D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78" w:type="pct"/>
            <w:shd w:val="clear" w:color="auto" w:fill="auto"/>
            <w:vAlign w:val="top"/>
          </w:tcPr>
          <w:p w14:paraId="547032C0">
            <w:pPr>
              <w:spacing w:line="360" w:lineRule="auto"/>
              <w:jc w:val="center"/>
              <w:rPr>
                <w:rFonts w:hint="eastAsia" w:cs="微软雅黑" w:asciiTheme="minorEastAsia" w:hAnsiTheme="minorEastAsia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lang w:val="en-US" w:eastAsia="zh-CN"/>
              </w:rPr>
              <w:t xml:space="preserve">Angpt2 </w:t>
            </w:r>
            <w:r>
              <w:rPr>
                <w:rFonts w:ascii="Arial" w:hAnsi="Arial" w:cs="Arial"/>
                <w:b w:val="0"/>
                <w:bCs/>
                <w:lang w:val="en-GB"/>
              </w:rPr>
              <w:t>Reverse</w:t>
            </w:r>
          </w:p>
        </w:tc>
        <w:tc>
          <w:tcPr>
            <w:tcW w:w="2521" w:type="pct"/>
            <w:shd w:val="clear" w:color="auto" w:fill="auto"/>
            <w:vAlign w:val="top"/>
          </w:tcPr>
          <w:p w14:paraId="3B49780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5’ 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GCTACTTATTTTGCCCGCGG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– 3’</w:t>
            </w:r>
          </w:p>
        </w:tc>
      </w:tr>
      <w:tr w14:paraId="050DF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78" w:type="pct"/>
            <w:shd w:val="clear" w:color="auto" w:fill="auto"/>
            <w:vAlign w:val="top"/>
          </w:tcPr>
          <w:p w14:paraId="494FFED2">
            <w:pPr>
              <w:spacing w:line="360" w:lineRule="auto"/>
              <w:jc w:val="center"/>
              <w:rPr>
                <w:rFonts w:hint="eastAsia" w:cs="微软雅黑" w:asciiTheme="minorEastAsia" w:hAnsiTheme="minorEastAsia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lang w:val="en-US" w:eastAsia="zh-CN"/>
              </w:rPr>
              <w:t xml:space="preserve">Trf </w:t>
            </w:r>
            <w:r>
              <w:rPr>
                <w:rFonts w:ascii="Arial" w:hAnsi="Arial" w:cs="Arial"/>
                <w:b w:val="0"/>
                <w:bCs/>
              </w:rPr>
              <w:t>Forward</w:t>
            </w:r>
          </w:p>
        </w:tc>
        <w:tc>
          <w:tcPr>
            <w:tcW w:w="2521" w:type="pct"/>
            <w:shd w:val="clear" w:color="auto" w:fill="auto"/>
            <w:vAlign w:val="top"/>
          </w:tcPr>
          <w:p w14:paraId="52492D5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5’ 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TTTTTCAGTCAAGGCTGCGC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– 3’</w:t>
            </w:r>
          </w:p>
        </w:tc>
      </w:tr>
      <w:tr w14:paraId="4BE0C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78" w:type="pct"/>
            <w:shd w:val="clear" w:color="auto" w:fill="auto"/>
            <w:vAlign w:val="top"/>
          </w:tcPr>
          <w:p w14:paraId="2BF2B54A">
            <w:pPr>
              <w:spacing w:line="360" w:lineRule="auto"/>
              <w:jc w:val="center"/>
              <w:rPr>
                <w:rFonts w:hint="eastAsia" w:cs="微软雅黑" w:asciiTheme="minorEastAsia" w:hAnsiTheme="minorEastAsia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lang w:val="en-US" w:eastAsia="zh-CN"/>
              </w:rPr>
              <w:t xml:space="preserve">Trf </w:t>
            </w:r>
            <w:r>
              <w:rPr>
                <w:rFonts w:ascii="Arial" w:hAnsi="Arial" w:cs="Arial"/>
                <w:b w:val="0"/>
                <w:bCs/>
                <w:lang w:val="en-GB"/>
              </w:rPr>
              <w:t>Reverse</w:t>
            </w:r>
          </w:p>
        </w:tc>
        <w:tc>
          <w:tcPr>
            <w:tcW w:w="2521" w:type="pct"/>
            <w:shd w:val="clear" w:color="auto" w:fill="auto"/>
            <w:vAlign w:val="top"/>
          </w:tcPr>
          <w:p w14:paraId="417E470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5’ 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TCGGCAGGGTTCTTTCCTTC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– 3’</w:t>
            </w:r>
          </w:p>
        </w:tc>
      </w:tr>
      <w:tr w14:paraId="30D71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78" w:type="pct"/>
            <w:shd w:val="clear" w:color="auto" w:fill="auto"/>
            <w:vAlign w:val="top"/>
          </w:tcPr>
          <w:p w14:paraId="10A094CC">
            <w:pPr>
              <w:spacing w:line="360" w:lineRule="auto"/>
              <w:jc w:val="center"/>
              <w:rPr>
                <w:rFonts w:hint="eastAsia" w:cs="微软雅黑" w:asciiTheme="minorEastAsia" w:hAnsiTheme="minorEastAsia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lang w:val="en-US" w:eastAsia="zh-CN"/>
              </w:rPr>
              <w:t xml:space="preserve">Igf1 </w:t>
            </w:r>
            <w:r>
              <w:rPr>
                <w:rFonts w:ascii="Arial" w:hAnsi="Arial" w:cs="Arial"/>
                <w:b w:val="0"/>
                <w:bCs/>
              </w:rPr>
              <w:t>Forward</w:t>
            </w:r>
          </w:p>
        </w:tc>
        <w:tc>
          <w:tcPr>
            <w:tcW w:w="2521" w:type="pct"/>
            <w:shd w:val="clear" w:color="auto" w:fill="auto"/>
            <w:vAlign w:val="top"/>
          </w:tcPr>
          <w:p w14:paraId="2F3E09D6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5’ 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GTGCCCCTTGAGACTCCTTC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– 3’</w:t>
            </w:r>
          </w:p>
        </w:tc>
      </w:tr>
      <w:tr w14:paraId="230E0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78" w:type="pct"/>
            <w:shd w:val="clear" w:color="auto" w:fill="auto"/>
            <w:vAlign w:val="top"/>
          </w:tcPr>
          <w:p w14:paraId="041BA268">
            <w:pPr>
              <w:spacing w:line="360" w:lineRule="auto"/>
              <w:jc w:val="center"/>
              <w:rPr>
                <w:rFonts w:hint="eastAsia" w:cs="微软雅黑" w:asciiTheme="minorEastAsia" w:hAnsiTheme="minorEastAsia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lang w:val="en-US" w:eastAsia="zh-CN"/>
              </w:rPr>
              <w:t xml:space="preserve">Igf1 </w:t>
            </w:r>
            <w:r>
              <w:rPr>
                <w:rFonts w:ascii="Arial" w:hAnsi="Arial" w:cs="Arial"/>
                <w:b w:val="0"/>
                <w:bCs/>
                <w:lang w:val="en-GB"/>
              </w:rPr>
              <w:t>Reverse</w:t>
            </w:r>
          </w:p>
        </w:tc>
        <w:tc>
          <w:tcPr>
            <w:tcW w:w="2521" w:type="pct"/>
            <w:shd w:val="clear" w:color="auto" w:fill="auto"/>
            <w:vAlign w:val="top"/>
          </w:tcPr>
          <w:p w14:paraId="0B1FC68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5’ 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GGGGAAAGCAAAACAGGCTG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– 3’</w:t>
            </w:r>
          </w:p>
        </w:tc>
      </w:tr>
      <w:tr w14:paraId="23055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78" w:type="pct"/>
            <w:shd w:val="clear" w:color="auto" w:fill="auto"/>
            <w:vAlign w:val="top"/>
          </w:tcPr>
          <w:p w14:paraId="1ABD6B6A">
            <w:pPr>
              <w:spacing w:line="360" w:lineRule="auto"/>
              <w:jc w:val="center"/>
              <w:rPr>
                <w:rFonts w:hint="eastAsia" w:cs="微软雅黑" w:asciiTheme="minorEastAsia" w:hAnsiTheme="minorEastAsia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lang w:val="en-US" w:eastAsia="zh-CN"/>
              </w:rPr>
              <w:t>β-Actin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b w:val="0"/>
                <w:bCs/>
              </w:rPr>
              <w:t>Forward</w:t>
            </w:r>
          </w:p>
        </w:tc>
        <w:tc>
          <w:tcPr>
            <w:tcW w:w="2521" w:type="pct"/>
            <w:shd w:val="clear" w:color="auto" w:fill="auto"/>
            <w:vAlign w:val="top"/>
          </w:tcPr>
          <w:p w14:paraId="7CA33A4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5’ 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GATATCGCTGCGCTGGTCG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– 3’</w:t>
            </w:r>
          </w:p>
        </w:tc>
      </w:tr>
      <w:tr w14:paraId="5BCBC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78" w:type="pct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683704F6">
            <w:pPr>
              <w:spacing w:line="360" w:lineRule="auto"/>
              <w:jc w:val="center"/>
              <w:rPr>
                <w:rFonts w:hint="eastAsia" w:cs="微软雅黑" w:asciiTheme="minorEastAsia" w:hAnsiTheme="minorEastAsia" w:eastAsiaTheme="minorEastAsia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lang w:val="en-US" w:eastAsia="zh-CN"/>
              </w:rPr>
              <w:t>β-Actin</w:t>
            </w:r>
            <w:r>
              <w:rPr>
                <w:rFonts w:hint="eastAsia" w:ascii="Times New Roman" w:hAnsi="Times New Roman" w:cs="Times New Roman"/>
                <w:i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lang w:val="en-GB" w:eastAsia="zh-CN"/>
              </w:rPr>
              <w:t>Reverse</w:t>
            </w:r>
          </w:p>
        </w:tc>
        <w:tc>
          <w:tcPr>
            <w:tcW w:w="2521" w:type="pct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6341351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5’ –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CATTCCCACCATCACACCCT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  <w:t>– 3’</w:t>
            </w:r>
          </w:p>
        </w:tc>
      </w:tr>
    </w:tbl>
    <w:p w14:paraId="32D56AAE">
      <w:pPr>
        <w:rPr>
          <w:rFonts w:hint="eastAsia" w:ascii="Times New Roman" w:hAnsi="Times New Roman" w:cs="Times New Roman"/>
          <w:b/>
          <w:szCs w:val="21"/>
        </w:rPr>
      </w:pPr>
    </w:p>
    <w:p w14:paraId="6A0E5AEE">
      <w:pPr>
        <w:rPr>
          <w:rFonts w:hint="eastAsia" w:ascii="Times New Roman" w:hAnsi="Times New Roman" w:cs="Times New Roman"/>
          <w:b/>
          <w:szCs w:val="21"/>
        </w:rPr>
      </w:pPr>
    </w:p>
    <w:p w14:paraId="5742A56F">
      <w:pPr>
        <w:rPr>
          <w:rFonts w:hint="eastAsia" w:ascii="Times New Roman" w:hAnsi="Times New Roman" w:cs="Times New Roman"/>
          <w:b/>
          <w:szCs w:val="21"/>
        </w:rPr>
      </w:pPr>
    </w:p>
    <w:p w14:paraId="22802103">
      <w:pPr>
        <w:rPr>
          <w:rFonts w:hint="eastAsia" w:ascii="Times New Roman" w:hAnsi="Times New Roman" w:cs="Times New Roman"/>
          <w:b/>
          <w:szCs w:val="21"/>
        </w:rPr>
      </w:pPr>
    </w:p>
    <w:p w14:paraId="7AB97DD3">
      <w:pPr>
        <w:rPr>
          <w:rFonts w:hint="eastAsia" w:ascii="Times New Roman" w:hAnsi="Times New Roman" w:cs="Times New Roman"/>
          <w:b/>
          <w:szCs w:val="21"/>
        </w:rPr>
      </w:pPr>
    </w:p>
    <w:p w14:paraId="38C81EEF">
      <w:pPr>
        <w:rPr>
          <w:rFonts w:hint="eastAsia" w:ascii="Times New Roman" w:hAnsi="Times New Roman" w:cs="Times New Roman"/>
          <w:b/>
          <w:szCs w:val="21"/>
        </w:rPr>
      </w:pPr>
    </w:p>
    <w:p w14:paraId="221A9C9E">
      <w:pPr>
        <w:rPr>
          <w:rFonts w:hint="eastAsia" w:ascii="Times New Roman" w:hAnsi="Times New Roman" w:cs="Times New Roman"/>
          <w:b/>
          <w:szCs w:val="21"/>
        </w:rPr>
      </w:pPr>
    </w:p>
    <w:p w14:paraId="4E38003E">
      <w:pPr>
        <w:rPr>
          <w:rFonts w:hint="eastAsia" w:ascii="Times New Roman" w:hAnsi="Times New Roman" w:cs="Times New Roman"/>
          <w:b/>
          <w:szCs w:val="21"/>
        </w:rPr>
      </w:pPr>
    </w:p>
    <w:p w14:paraId="2E947582">
      <w:pPr>
        <w:rPr>
          <w:rFonts w:hint="eastAsia" w:ascii="Times New Roman" w:hAnsi="Times New Roman" w:cs="Times New Roman"/>
          <w:b/>
          <w:szCs w:val="21"/>
        </w:rPr>
      </w:pPr>
    </w:p>
    <w:p w14:paraId="7647AD80">
      <w:pPr>
        <w:rPr>
          <w:rFonts w:hint="eastAsia" w:ascii="Times New Roman" w:hAnsi="Times New Roman" w:cs="Times New Roman"/>
          <w:b/>
          <w:szCs w:val="21"/>
        </w:rPr>
      </w:pPr>
    </w:p>
    <w:p w14:paraId="5D2A7103">
      <w:pPr>
        <w:rPr>
          <w:rFonts w:hint="eastAsia" w:ascii="Times New Roman" w:hAnsi="Times New Roman" w:cs="Times New Roman"/>
          <w:b/>
          <w:szCs w:val="21"/>
        </w:rPr>
      </w:pPr>
    </w:p>
    <w:p w14:paraId="71C61B55">
      <w:pPr>
        <w:rPr>
          <w:rFonts w:hint="eastAsia" w:ascii="Times New Roman" w:hAnsi="Times New Roman" w:cs="Times New Roman"/>
          <w:b/>
          <w:szCs w:val="21"/>
        </w:rPr>
      </w:pPr>
    </w:p>
    <w:p w14:paraId="09164403">
      <w:pPr>
        <w:rPr>
          <w:rFonts w:hint="eastAsia" w:ascii="Times New Roman" w:hAnsi="Times New Roman" w:cs="Times New Roman"/>
          <w:b/>
          <w:szCs w:val="21"/>
        </w:rPr>
      </w:pPr>
    </w:p>
    <w:p w14:paraId="6DDFD43A">
      <w:pPr>
        <w:rPr>
          <w:rFonts w:hint="eastAsia" w:ascii="Times New Roman" w:hAnsi="Times New Roman" w:cs="Times New Roman"/>
          <w:b/>
          <w:szCs w:val="21"/>
        </w:rPr>
      </w:pPr>
    </w:p>
    <w:p w14:paraId="58EE1D39">
      <w:pPr>
        <w:rPr>
          <w:rFonts w:hint="eastAsia" w:ascii="Times New Roman" w:hAnsi="Times New Roman" w:cs="Times New Roman"/>
          <w:b/>
          <w:szCs w:val="21"/>
        </w:rPr>
      </w:pPr>
    </w:p>
    <w:p w14:paraId="792ADD34">
      <w:pPr>
        <w:rPr>
          <w:rFonts w:hint="eastAsia" w:ascii="Times New Roman" w:hAnsi="Times New Roman" w:cs="Times New Roman"/>
          <w:b/>
          <w:szCs w:val="21"/>
        </w:rPr>
      </w:pPr>
    </w:p>
    <w:p w14:paraId="4943C105">
      <w:pPr>
        <w:rPr>
          <w:rFonts w:hint="eastAsia" w:ascii="Times New Roman" w:hAnsi="Times New Roman" w:cs="Times New Roman"/>
          <w:b/>
          <w:szCs w:val="21"/>
        </w:rPr>
      </w:pPr>
    </w:p>
    <w:p w14:paraId="33424FAD">
      <w:pPr>
        <w:rPr>
          <w:rFonts w:hint="eastAsia" w:ascii="Times New Roman" w:hAnsi="Times New Roman" w:cs="Times New Roman"/>
          <w:b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66F9AB6">
      <w:pPr>
        <w:rPr>
          <w:rFonts w:hint="eastAsia" w:ascii="Times New Roman" w:hAnsi="Times New Roman" w:cs="Times New Roman"/>
          <w:b/>
          <w:szCs w:val="21"/>
        </w:rPr>
      </w:pPr>
      <w:bookmarkStart w:id="0" w:name="_GoBack"/>
      <w:bookmarkEnd w:id="0"/>
    </w:p>
    <w:p w14:paraId="5916F451">
      <w:pPr>
        <w:rPr>
          <w:rFonts w:hint="eastAsia" w:ascii="Times New Roman" w:hAnsi="Times New Roman" w:cs="Times New Roman"/>
          <w:b/>
          <w:szCs w:val="21"/>
        </w:rPr>
      </w:pPr>
      <w:r>
        <w:rPr>
          <w:rFonts w:hint="eastAsia" w:ascii="Times New Roman" w:hAnsi="Times New Roman" w:cs="Times New Roman"/>
          <w:b/>
          <w:szCs w:val="21"/>
        </w:rPr>
        <w:t>Table S</w:t>
      </w:r>
      <w:r>
        <w:rPr>
          <w:rFonts w:hint="eastAsia" w:ascii="Times New Roman" w:hAnsi="Times New Roman" w:cs="Times New Roman"/>
          <w:b/>
          <w:szCs w:val="21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|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/>
          <w:szCs w:val="21"/>
        </w:rPr>
        <w:t xml:space="preserve">The retention times, MS and MS/MS data of major components in </w:t>
      </w:r>
      <w:r>
        <w:rPr>
          <w:rFonts w:hint="eastAsia" w:ascii="Times New Roman" w:hAnsi="Times New Roman" w:cs="Times New Roman"/>
          <w:b w:val="0"/>
          <w:bCs/>
          <w:szCs w:val="21"/>
          <w:lang w:val="en-US" w:eastAsia="zh-CN"/>
        </w:rPr>
        <w:t>XHW</w:t>
      </w:r>
      <w:r>
        <w:rPr>
          <w:rFonts w:hint="eastAsia" w:ascii="Times New Roman" w:hAnsi="Times New Roman" w:cs="Times New Roman"/>
          <w:b w:val="0"/>
          <w:bCs/>
          <w:szCs w:val="21"/>
        </w:rPr>
        <w:t xml:space="preserve"> by UPLC/Q-TOF-MS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3033"/>
        <w:gridCol w:w="1423"/>
        <w:gridCol w:w="1174"/>
        <w:gridCol w:w="1650"/>
        <w:gridCol w:w="1534"/>
        <w:gridCol w:w="1657"/>
        <w:gridCol w:w="1524"/>
        <w:gridCol w:w="1317"/>
      </w:tblGrid>
      <w:tr w14:paraId="01FD7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5397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No.</w:t>
            </w:r>
          </w:p>
        </w:tc>
        <w:tc>
          <w:tcPr>
            <w:tcW w:w="106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FAD1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Component </w:t>
            </w:r>
          </w:p>
        </w:tc>
        <w:tc>
          <w:tcPr>
            <w:tcW w:w="50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A3CF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t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vertAlign w:val="subscript"/>
              </w:rPr>
              <w:t>R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(min)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Area</w:t>
            </w:r>
          </w:p>
        </w:tc>
        <w:tc>
          <w:tcPr>
            <w:tcW w:w="41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1D0390"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Formula</w:t>
            </w:r>
          </w:p>
        </w:tc>
        <w:tc>
          <w:tcPr>
            <w:tcW w:w="58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CA935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Adduct / Charge</w:t>
            </w:r>
          </w:p>
        </w:tc>
        <w:tc>
          <w:tcPr>
            <w:tcW w:w="54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3A58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Area</w:t>
            </w:r>
          </w:p>
        </w:tc>
        <w:tc>
          <w:tcPr>
            <w:tcW w:w="58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7096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Precursor Mass</w:t>
            </w:r>
          </w:p>
        </w:tc>
        <w:tc>
          <w:tcPr>
            <w:tcW w:w="53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BDC9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Found At Mass</w:t>
            </w:r>
          </w:p>
        </w:tc>
        <w:tc>
          <w:tcPr>
            <w:tcW w:w="46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A52A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Error (ppm)</w:t>
            </w:r>
          </w:p>
        </w:tc>
      </w:tr>
      <w:tr w14:paraId="186BD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88A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3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9A7E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pyrocurzerenone</w:t>
            </w:r>
          </w:p>
        </w:tc>
        <w:tc>
          <w:tcPr>
            <w:tcW w:w="142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BA77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33.74</w:t>
            </w:r>
          </w:p>
        </w:tc>
        <w:tc>
          <w:tcPr>
            <w:tcW w:w="117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D48B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C15H16O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24CF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7D02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4.32E+08</w:t>
            </w:r>
          </w:p>
        </w:tc>
        <w:tc>
          <w:tcPr>
            <w:tcW w:w="165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CD7C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213.1274</w:t>
            </w: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61C5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213.1275</w:t>
            </w: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E1F6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</w:tr>
      <w:tr w14:paraId="6B148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0F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6EE5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gweicurculactone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C673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34.41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CA72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C15H16O2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B298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4915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3.11E+08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FA80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229.1223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6FA4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229.1222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2F42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</w:t>
            </w:r>
          </w:p>
        </w:tc>
      </w:tr>
      <w:tr w14:paraId="31123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8F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CFE3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Glycyrrhetinic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8D35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47.58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6276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C30H46O4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F5EF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8846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9.91E+07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080A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471.3469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D464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471.3463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AA2D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</w:t>
            </w:r>
          </w:p>
        </w:tc>
      </w:tr>
      <w:tr w14:paraId="01184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39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F45B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LPC 16:0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6D64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42.01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F247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C24H50NO7P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A65B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33DA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2.74E+07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6184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496.3398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969A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496.339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1BF8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</w:t>
            </w:r>
          </w:p>
        </w:tc>
      </w:tr>
      <w:tr w14:paraId="31726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88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D695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Curcumenol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637C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17.42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B667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C15H22O2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6CF3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D4DF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2.71E+07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1A90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235.1693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B6A0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235.1691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F72A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</w:t>
            </w:r>
          </w:p>
        </w:tc>
      </w:tr>
      <w:tr w14:paraId="7C44D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A16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6F3E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LPC 18:2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9FA4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40.58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7AB8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C26H50NO7P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1845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F78A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1.92E+07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B4D7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520.3398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A397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520.3393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A900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 w14:paraId="11A56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75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1AB9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curzerene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8C73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37.64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3D60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C15H20O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2CC4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6AC5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3.37E+07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A5C5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217.1587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FF06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217.1585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A127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</w:t>
            </w:r>
          </w:p>
        </w:tc>
      </w:tr>
      <w:tr w14:paraId="196C4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651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E80C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Glycocholic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0995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DBF9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C26H43NO6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C15E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416D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5.04E+07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A90A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466.3163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B0D6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466.3163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106F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769DD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51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1654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LPC 18:1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50CB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43.25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4AC0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C5O4H13NPC21H39O3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7D85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3A46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9.18E+06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A677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522.3554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81DD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522.3548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88D5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</w:t>
            </w:r>
          </w:p>
        </w:tc>
      </w:tr>
      <w:tr w14:paraId="27D09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33E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0234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all-trans-13,14-Dihydroretinol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7DE93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49.5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3479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C20H32O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6167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F4FB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6.05E+07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6DAF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289.2526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9D7E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289.2521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B3C0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</w:t>
            </w:r>
          </w:p>
        </w:tc>
      </w:tr>
      <w:tr w14:paraId="49FBB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AB1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C0B5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Erucamide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183E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56.65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4733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C22H43NO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6B9B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316C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1.02E+07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851A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338.3417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5923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338.341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2A01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</w:t>
            </w:r>
          </w:p>
        </w:tc>
      </w:tr>
      <w:tr w14:paraId="2B50D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CC8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BA71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Cinnamic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A6B6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38.03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888B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C9H8O2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D12A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5B3D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1.50E+07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F615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149.0597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3DDA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149.0596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0E4F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 w14:paraId="1D8D8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5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04AF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α-Cyperone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6338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43.97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7C9C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C15H22O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9F39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A8F3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9.69E+06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E7BA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219.1743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E10E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219.1741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E630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</w:t>
            </w:r>
          </w:p>
        </w:tc>
      </w:tr>
      <w:tr w14:paraId="1A518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2F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DD35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L-Valine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51EB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AB2D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C5H11NO2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FBAD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48FF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4.97E+06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341F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118.0863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0CD1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118.0862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E2C5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</w:t>
            </w:r>
          </w:p>
        </w:tc>
      </w:tr>
      <w:tr w14:paraId="39385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16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0746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β-Caryophyllene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AAC2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42.12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9CC4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C15H24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6DBA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1A8D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6114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205.1951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BCC6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205.1948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7974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</w:t>
            </w:r>
          </w:p>
        </w:tc>
      </w:tr>
      <w:tr w14:paraId="65A78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CA7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CF5C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Choline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8A33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B272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C5H13NO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F4BE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751F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3.02E+06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E8D6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104.107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CD80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104.107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C2BA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</w:p>
        </w:tc>
      </w:tr>
      <w:tr w14:paraId="38994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6A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2D8C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11β, 13 -diihydroreynosin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36C5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20.61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31F0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C15H22O3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4533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070D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7.87E+06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5A47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251.1642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B149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251.164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C050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</w:t>
            </w:r>
          </w:p>
        </w:tc>
      </w:tr>
      <w:tr w14:paraId="4FBF6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B4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20CE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(R)-(-)-alpha-Curcumene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A0BB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42.29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A592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C15H22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5262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EDCB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2.82E+07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D44D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203.1794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9B7B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203.1792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450B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 w14:paraId="44068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FE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4240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Glycerophosphocholine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755D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24CC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C8H20NO6P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3C9C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2835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1.12E+06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7E2A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258.1101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0637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258.1101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5A87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</w:t>
            </w:r>
          </w:p>
        </w:tc>
      </w:tr>
      <w:tr w14:paraId="108E0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44B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7018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LPC 18:0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F787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46.23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95A3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C26H54NO7P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3F74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D23A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1.45E+06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DD36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524.3711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4C70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524.3703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5B28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</w:t>
            </w:r>
          </w:p>
        </w:tc>
      </w:tr>
      <w:tr w14:paraId="1EA56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98F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20D1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Ceratodictyol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DC69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50.38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28CD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C19H38O4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296A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AE92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7.16E+06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66D8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331.2843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C9D0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331.2836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79EE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</w:t>
            </w:r>
          </w:p>
        </w:tc>
      </w:tr>
      <w:tr w14:paraId="61859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FD8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B1A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caryophylla-4(12),8(13)-dien-5α-ol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FEF1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18.01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D438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C14H22O2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AD61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D315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2.29E+06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4AF9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223.1693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9003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223.1691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C8EF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</w:t>
            </w:r>
          </w:p>
        </w:tc>
      </w:tr>
      <w:tr w14:paraId="6BE93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B1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2538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1-Monooctadecanoylglycerol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88D8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53.57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1F28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C21H42O4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0BCA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ECEF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BD28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359.3156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D7B8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359.3148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F830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</w:t>
            </w:r>
          </w:p>
        </w:tc>
      </w:tr>
      <w:tr w14:paraId="2A87E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D78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7744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2,6-di-tert-Butylphenol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635D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40.06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7847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C14H22O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9218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6817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2D9D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207.1743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9C1B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207.174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4B3E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</w:t>
            </w:r>
          </w:p>
        </w:tc>
      </w:tr>
      <w:tr w14:paraId="7375F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F0D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1694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Betulinic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D8CD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52.28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C18A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C30H48O3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35D0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5BE9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8.43E+06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1896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457.3676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FD26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457.3666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A925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</w:t>
            </w:r>
          </w:p>
        </w:tc>
      </w:tr>
      <w:tr w14:paraId="5342C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851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BD58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Germacrone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F61F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30.03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13B2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C14H18O2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7C65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14CC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4.36E+06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150C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219.138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325E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219.1378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73F0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</w:t>
            </w:r>
          </w:p>
        </w:tc>
      </w:tr>
      <w:tr w14:paraId="38ABA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C5C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9DCD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Linolenic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6B17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42.24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3868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C18H30O2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C635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D1BB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3.55E+06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9B6D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279.2319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0F2A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279.2316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15AA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</w:t>
            </w:r>
          </w:p>
        </w:tc>
      </w:tr>
      <w:tr w14:paraId="2F4BC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C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C71B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beta-Santalol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26FB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18.92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C41E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C15H24O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780A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DEBB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6.03E+06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E1D7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221.19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ADEB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221.1898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B7AB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</w:t>
            </w:r>
          </w:p>
        </w:tc>
      </w:tr>
      <w:tr w14:paraId="4FD00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F2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C5C4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Alpha-Lactose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91FC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4EBE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C12H22O11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177E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679D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2.81E+05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92BF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343.1235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9D9C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343.1232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0416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</w:t>
            </w:r>
          </w:p>
        </w:tc>
      </w:tr>
      <w:tr w14:paraId="2CFC9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0C5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0F6F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Nutriacholic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3259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26.23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C2A5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C24H38O4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EB69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2A79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B07F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391.2843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226E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391.284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4BE8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</w:t>
            </w:r>
          </w:p>
        </w:tc>
      </w:tr>
      <w:tr w14:paraId="67772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DD7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C7C2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Muscone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DFB6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52.62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11C4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C16H30O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7C69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5B3D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4.76E+06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2620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239.2369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344D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239.2366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2520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-1.3</w:t>
            </w:r>
          </w:p>
        </w:tc>
      </w:tr>
      <w:tr w14:paraId="26F4A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58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6737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methyl 5-oxooctadecanoate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5F71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50.38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7ED2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C19H36O3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7AD7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C602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5.88E+06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5EDA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313.2737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841F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313.2731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9139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</w:t>
            </w:r>
          </w:p>
        </w:tc>
      </w:tr>
      <w:tr w14:paraId="64B99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EA4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2D33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1,4,7-Trioxacyclotridecane-8,13-dione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44CA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9459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C10H16O5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2325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8399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8.28E+05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008A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217.1071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0570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217.1075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CC4F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</w:t>
            </w:r>
          </w:p>
        </w:tc>
      </w:tr>
      <w:tr w14:paraId="50775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8F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190C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Isoscopoletin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4EDE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5505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C10H8O4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C943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4A1F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3.56E+05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983B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193.0495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CA45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193.0494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65D0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</w:t>
            </w:r>
          </w:p>
        </w:tc>
      </w:tr>
      <w:tr w14:paraId="5BEDA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0EF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F3AB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9,16-dioxo-10E,12E,14E-octadecatrienoic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33F7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19.63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9920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C18H26O4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3D5F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5683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6.05E+05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AFC8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307.1904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4A13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307.1901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5BB6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 w14:paraId="7F6D3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00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5E30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5-hydroxyculmorin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7139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8762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C15H26O3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377E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12E0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7.39E+05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C469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255.1955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8BBE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255.1954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AF79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</w:t>
            </w:r>
          </w:p>
        </w:tc>
      </w:tr>
      <w:tr w14:paraId="6D2DF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7B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AA7F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4-Coumaric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B359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059D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C9H8O3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9F94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7EA7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4.37E+05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7B04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165.0546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C267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165.0545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3673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</w:t>
            </w:r>
          </w:p>
        </w:tc>
      </w:tr>
      <w:tr w14:paraId="3D978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793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B3A0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L(-)-Carvone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3E10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43.79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0733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C10H14O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9DC7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5175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9DB9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151.1117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FF8E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151.1116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4ED7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 w14:paraId="3FD6F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D4A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FCA8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Caffeoylquinic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86F0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0E59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C16H18O9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B79D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E73A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3.60E+05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C16D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355.1024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B4DE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355.1024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143E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</w:p>
        </w:tc>
      </w:tr>
      <w:tr w14:paraId="05E32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458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7E64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monoolein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7089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51.11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C860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C21H40O4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730A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E4D7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7.37E+05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2FB9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357.2999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9BE7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357.2994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9C5B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</w:t>
            </w:r>
          </w:p>
        </w:tc>
      </w:tr>
      <w:tr w14:paraId="03712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2C5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84CF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Barbaloin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8E64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7.72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603A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C21H22O9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F843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4B19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3.23E+05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8FAD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419.1337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B47D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419.1337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3680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</w:t>
            </w:r>
          </w:p>
        </w:tc>
      </w:tr>
      <w:tr w14:paraId="7AF44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22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D7F3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5-Hydroxymethylfurfural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BC6D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2B92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C6H6O3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8EDB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2CDF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3.90E+05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DB83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127.039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6C4D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127.0389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400E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</w:t>
            </w:r>
          </w:p>
        </w:tc>
      </w:tr>
      <w:tr w14:paraId="6F8F0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E30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529C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Cinnzeylanine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50A8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22.39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FDAD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C22H34O8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976B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2CE7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2.54E+04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B43C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427.2326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9AB1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427.2326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D3A3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77F42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524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0623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Ethyl 2-oxocyclohexanecarboxylate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C270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87C2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C9H14O3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BECA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0EAA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8.42E+05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FAB8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171.1016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180E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171.1015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B172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</w:t>
            </w:r>
          </w:p>
        </w:tc>
      </w:tr>
      <w:tr w14:paraId="45B11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AF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BB4B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4-Hydroxybenzoic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2C43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000D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C7H6O3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6D3E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582E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2.03E+06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F8DD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139.039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6EEF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139.0389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BF55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</w:t>
            </w:r>
          </w:p>
        </w:tc>
      </w:tr>
      <w:tr w14:paraId="339CD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13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453A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cis-3-hexenoic acid Z,E-3,5-heptadienyl ester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0B9A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11.79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7180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C13H20O2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9E60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D3F0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3.37E+05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2596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209.1536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771B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209.1534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36FE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 w14:paraId="2FC83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1A2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598F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L-Proline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97A4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72D5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C5H9NO2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54E1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6BFC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2.02E+05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7A32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116.0706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2F50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116.0703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AAEB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</w:t>
            </w:r>
          </w:p>
        </w:tc>
      </w:tr>
      <w:tr w14:paraId="2D6FB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4EF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98A5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2-Piperidinone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2007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EFA7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C5H9NO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08E0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BF63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5595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100.0757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12FE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100.0756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609A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</w:t>
            </w:r>
          </w:p>
        </w:tc>
      </w:tr>
      <w:tr w14:paraId="11BE0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9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5B0E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Stachydrine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1BB2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7777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C7H13NO2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A3AE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0C88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2.43E+05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0AA0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144.1019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104A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144.1017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915F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</w:t>
            </w:r>
          </w:p>
        </w:tc>
      </w:tr>
      <w:tr w14:paraId="6C2EE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B61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8DED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Naringenin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A955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13.28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5855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 H12 O5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62DE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4157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3BE6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273.0757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02C7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273.0757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EFA8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3D249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47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A149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L-Carnitine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4581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F8E9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C7H15NO3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4D28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2283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1.50E+05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10F0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162.1125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6D17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162.1124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6762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</w:t>
            </w:r>
          </w:p>
        </w:tc>
      </w:tr>
      <w:tr w14:paraId="1CF18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D00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88C4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L-Tyrosine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A1A0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6D77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C9H11NO3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E6E9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66DD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4.49E+05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49B7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182.0812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2C4D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182.0812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994C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</w:t>
            </w:r>
          </w:p>
        </w:tc>
      </w:tr>
      <w:tr w14:paraId="4CB72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32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6670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FFA 22:1-2O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3B29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56.46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5426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HC22H41O4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E708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209F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4.01E+05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3EE4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371.3156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6A56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371.3148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9B28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</w:t>
            </w:r>
          </w:p>
        </w:tc>
      </w:tr>
      <w:tr w14:paraId="7551B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D43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EC4D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(3E,5E)-6-methyl-octa-3,5,7-trien-2-one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95B5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8.12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DC89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C9H12O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3D1A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8C70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2.10E+05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0179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137.0961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8B09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137.096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E55D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</w:t>
            </w:r>
          </w:p>
        </w:tc>
      </w:tr>
      <w:tr w14:paraId="0D17E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F7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5657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(Z)-11-Eicosenamide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315A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54.35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B384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C20H39NO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463F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83BA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8.04E+05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CAB5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310.3104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F3E1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310.3097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ABAE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</w:t>
            </w:r>
          </w:p>
        </w:tc>
      </w:tr>
      <w:tr w14:paraId="42270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90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F958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2-Aminobenzoic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52C1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9495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C7H7NO2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CB8A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809B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7.67E+04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5450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138.055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120C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138.0548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537F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</w:t>
            </w:r>
          </w:p>
        </w:tc>
      </w:tr>
      <w:tr w14:paraId="3F5BA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2B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BF14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quercetin 3-O-glucuronide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E957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A858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C21H18O13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E849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9D94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1.07E+05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A75B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479.082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A9FD2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479.0824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3DF2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</w:tr>
      <w:tr w14:paraId="57C61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E8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E618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2-hydroxyquinoline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2AA5F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EA40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C9H7NO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43AC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69E8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1.02E+05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1AA2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146.06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55A5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146.0598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46A0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</w:t>
            </w:r>
          </w:p>
        </w:tc>
      </w:tr>
      <w:tr w14:paraId="0B2DD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1EA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807B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Hydrocinnamic acid ethyl ester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3529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12.56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E8C0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C11H14O2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9BB6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6757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1.16E+06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546A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179.1067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C017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179.1065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CC39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</w:t>
            </w:r>
          </w:p>
        </w:tc>
      </w:tr>
      <w:tr w14:paraId="56B0C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1D2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1C20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dihydrocapsaicin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FDEB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10.98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FD34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C18H29NO3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E526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E6A1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1.32E+05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B78C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308.222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0684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308.2221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48E0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</w:t>
            </w:r>
          </w:p>
        </w:tc>
      </w:tr>
      <w:tr w14:paraId="3563A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E9D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2780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Dihydrokaempferol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74BD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7.61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DD55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C15H12O6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EF54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26C6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8.41E+05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EF8F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289.0707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812A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289.0706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8674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</w:t>
            </w:r>
          </w:p>
        </w:tc>
      </w:tr>
      <w:tr w14:paraId="2B2F3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FFA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89D7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nystose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B86E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6FDB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C24H42O21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B49F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0DC7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5.42E+04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92C4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667.2291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152E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667.2292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2507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</w:t>
            </w:r>
          </w:p>
        </w:tc>
      </w:tr>
      <w:tr w14:paraId="05F23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28F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8248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Maesopsin 6-glucoside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B7B6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11A9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C21H22O11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F5D5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1332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FD38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451.1235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3DCB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451.1234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621D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</w:t>
            </w:r>
          </w:p>
        </w:tc>
      </w:tr>
      <w:tr w14:paraId="48548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AD0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B1AF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Phthalic anhydride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E8FC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56.36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AF71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C8H4O3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02BF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F5A4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1.56E+05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C463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149.0233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FB8EF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149.0231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3A7E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</w:t>
            </w:r>
          </w:p>
        </w:tc>
      </w:tr>
      <w:tr w14:paraId="7CF4D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A7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D484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coniferaldehyde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81DF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7.61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0CEC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C10H10O3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E0D6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1AE7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9.63E+04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E1B4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179.0703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BF3B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179.0701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0ED2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</w:t>
            </w:r>
          </w:p>
        </w:tc>
      </w:tr>
      <w:tr w14:paraId="7ABD2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686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9BAA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Camphor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2DD6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49.48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0859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C10H16O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FC82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1C17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1.32E+05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550D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153.1274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6D42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153.1269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DE54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-3.1</w:t>
            </w:r>
          </w:p>
        </w:tc>
      </w:tr>
      <w:tr w14:paraId="7B1F0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9C4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6E62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L-Glutamate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64D4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2491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C5H9NO4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99EB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36B0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9.18E+04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4FA4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148.0604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5C1A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148.0603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4B95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</w:t>
            </w:r>
          </w:p>
        </w:tc>
      </w:tr>
      <w:tr w14:paraId="0E63C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00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05C7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3-hydroxymethylpyridin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8FC4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B804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C6H7NO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652D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6293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1.67E+05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3A5D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110.06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7469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110.0599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6323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</w:t>
            </w:r>
          </w:p>
        </w:tc>
      </w:tr>
      <w:tr w14:paraId="24FFB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698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018D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Licoagroside 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FCDE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9E9B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C22H24O10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07C8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19BF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7.17E+04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500D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449.1442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7221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449.1446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E91A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</w:t>
            </w:r>
          </w:p>
        </w:tc>
      </w:tr>
      <w:tr w14:paraId="2B051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2F5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95A7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Rutin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449F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89E2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C27H30O16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2A09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BD69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8.39E+04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FC17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611.1607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5294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611.1608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61FA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</w:t>
            </w:r>
          </w:p>
        </w:tc>
      </w:tr>
      <w:tr w14:paraId="61CE9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0F1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F00B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Allantoin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4736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A04D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C4H6N4O3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8E23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A08E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1.32E+05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893F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159.0513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1151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159.0512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BBBD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</w:t>
            </w:r>
          </w:p>
        </w:tc>
      </w:tr>
      <w:tr w14:paraId="693ED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4C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B208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kaempferol 3-O-galactopyranoside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D64F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9828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C21H20O11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C8DA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4558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8.30E+04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84D1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449.1078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BFE4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449.1079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A2B7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</w:p>
        </w:tc>
      </w:tr>
      <w:tr w14:paraId="51669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B6A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BABD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2,7-Dimethoxy-[1,4]naphthochinon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5899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5.45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C911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C12H10O4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A143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7239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6.82E+04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D11C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219.0652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A059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219.0651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28A5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</w:t>
            </w:r>
          </w:p>
        </w:tc>
      </w:tr>
      <w:tr w14:paraId="4D7AB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14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821A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Dihydromyricetin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9CFF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4.89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CA87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C15H12O8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24B4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FE13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1.89E+05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ED11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321.0605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7A9C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321.0607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4388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</w:t>
            </w:r>
          </w:p>
        </w:tc>
      </w:tr>
      <w:tr w14:paraId="39441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958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0571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Myricetin 3-O-β-D-Galactopyranoside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5341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3CFA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C21H20O13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9A0E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95ED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5.44E+04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D6A2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481.0977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9B82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481.0973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EE53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</w:t>
            </w:r>
          </w:p>
        </w:tc>
      </w:tr>
      <w:tr w14:paraId="4E6B6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599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B993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Camelliaside A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4D69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3659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C33H40O20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C877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AE0D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3.95E+04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0B73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757.2186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2A44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757.2191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60DE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</w:t>
            </w:r>
          </w:p>
        </w:tc>
      </w:tr>
      <w:tr w14:paraId="3E1BD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78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C4AA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Hordenine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D2A1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7B85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C10H15NO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5E29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5B26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3.74E+04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C994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166.1226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696E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166.1224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273C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-1.7</w:t>
            </w:r>
          </w:p>
        </w:tc>
      </w:tr>
      <w:tr w14:paraId="184FD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F2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90CF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Kynurenic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FC94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F813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C10H7NO3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F43D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D9CC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8.56E+04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2274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190.0499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A0F6A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190.0497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B828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</w:t>
            </w:r>
          </w:p>
        </w:tc>
      </w:tr>
      <w:tr w14:paraId="56632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C9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FEE4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1-amino-naphthalene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EE57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1DFE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C10H9N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939D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F495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5.57E+04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3B6B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144.0808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A7EE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144.0806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2CE5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</w:t>
            </w:r>
          </w:p>
        </w:tc>
      </w:tr>
      <w:tr w14:paraId="2107A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13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556C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L-alpha-Aminoadipate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34F9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0990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C6H11NO4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1A6D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056D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5.66E+04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C51C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162.0761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D387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162.0759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70B1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 w14:paraId="261C0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DDA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0C96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TRIHYDROXY-DIMETHOXYFLAVONE glucoside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2826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7.67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0DDD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C22H22O10.HCOOH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F598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87E3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2.23E+04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7862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493.1341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B50A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493.1341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4EB6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</w:t>
            </w:r>
          </w:p>
        </w:tc>
      </w:tr>
      <w:tr w14:paraId="2B9CD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CCA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BD59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6-Hydroxypurine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C21F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BA37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C5H4N4O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D602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3692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1.60E+05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9D3F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137.0458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4C95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137.0457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7867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</w:t>
            </w:r>
          </w:p>
        </w:tc>
      </w:tr>
      <w:tr w14:paraId="1F5EA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AE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49DA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Pipecolic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8505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BDED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C6H11NO2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7779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3335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C133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130.0863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0BA5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130.0863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037A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</w:t>
            </w:r>
          </w:p>
        </w:tc>
      </w:tr>
      <w:tr w14:paraId="6D71B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9D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055E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Taurocholic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DFC9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14.85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0996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C26H45NO7S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7ACC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7641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0519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516.299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A0C6E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516.2992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CC73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</w:tr>
      <w:tr w14:paraId="6CA37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1A3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C597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1S,2S-Epoxy-4R-furanocisabesilene-10(15)-ene-6-one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DE2F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30.03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3B77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C15H18O3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3776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6B04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1.31E+08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2988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247.1329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5394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247.1327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8EF0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</w:t>
            </w:r>
          </w:p>
        </w:tc>
      </w:tr>
      <w:tr w14:paraId="00E93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F9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F3B8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Tauroursodeoxycholic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3908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22.51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3E4F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C26H45NO6S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2E3C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946C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1.28E+07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DE0D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500.304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AB4B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500.3042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401D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</w:tr>
      <w:tr w14:paraId="36357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F15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5B2F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Glycocholic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CDF1C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3B11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C26H43NO6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2C7C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5E7B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5.04E+07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0C2B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466.3163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6039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466.3163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24A6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01C8E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6B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B87C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1S-Methoxy-4R-furanocoumarin-10(15)-ene-6-one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701F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41.47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3129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C16H20O3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875F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6189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8.39E+07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5F51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261.1485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09EF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261.1483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AD00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 w14:paraId="2F2E2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6B8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BB93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Cholic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049D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26.23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453C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C24H40O5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C1B1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B005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4.93E+06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16C4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409.2949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15DC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409.2945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AB9B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</w:t>
            </w:r>
          </w:p>
        </w:tc>
      </w:tr>
      <w:tr w14:paraId="3E7C7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8E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BD34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boscartin A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F7D1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26.84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7701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C20H34O4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9EA6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0B6C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4.68E+07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2B7B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339.253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D376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339.2529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48FA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</w:t>
            </w:r>
          </w:p>
        </w:tc>
      </w:tr>
      <w:tr w14:paraId="4FA6D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9F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CF26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2,11-Dihydroxy-β-boswellic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E288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44.24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BE2F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C30H48O5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E722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9C55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312C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489.3575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7B28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489.3563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422C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</w:t>
            </w:r>
          </w:p>
        </w:tc>
      </w:tr>
      <w:tr w14:paraId="39009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41B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A244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11-Carbonyl-α-boswellic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148F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47.58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9522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C30H46O4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C3EA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AA39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9.91E+07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5E68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471.3469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8627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471.3463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055F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</w:t>
            </w:r>
          </w:p>
        </w:tc>
      </w:tr>
      <w:tr w14:paraId="2E8AA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C7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A015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boscartin I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76D7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42.26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5340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C20H34O3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0255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6267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6.07E+07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897B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323.2581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802D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323.2578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8E663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</w:t>
            </w:r>
          </w:p>
        </w:tc>
      </w:tr>
      <w:tr w14:paraId="26EE3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96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BBD5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11-Carbonyl-β-boswellic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622A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47.58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CCD7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C30H46O4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200B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5550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9.91E+07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E651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471.3469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2265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471.3463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CBBC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</w:t>
            </w:r>
          </w:p>
        </w:tc>
      </w:tr>
      <w:tr w14:paraId="7805D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9D1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3EC1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11-Carbonyl-α-boswellic ketone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852F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08C8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C30H44O4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3906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D03A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1.28E+07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788B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469.3312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4B99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469.3308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8D76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</w:t>
            </w:r>
          </w:p>
        </w:tc>
      </w:tr>
      <w:tr w14:paraId="25014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20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8C2A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11-hydroxy-α-boswellic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B242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47.78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C6FE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C30H48O4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D0E0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23EC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1.16E+07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38C3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473.3625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E801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473.3611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0D23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-3.1</w:t>
            </w:r>
          </w:p>
        </w:tc>
      </w:tr>
      <w:tr w14:paraId="6ED81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EB1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9A4D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2-hydroxy-11-Carbonyl-α-boswellic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2C02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44.24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B14F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C30H48O5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758C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3C53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BD02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489.3575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7C27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489.3563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03DF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</w:t>
            </w:r>
          </w:p>
        </w:tc>
      </w:tr>
      <w:tr w14:paraId="44AB5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0F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D8E6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11-hydroxy-β-boswellic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1F8A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47.78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D903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C30H48O4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02D8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61C3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1.16E+07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6528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473.3625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52E4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473.3611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7617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-3.1</w:t>
            </w:r>
          </w:p>
        </w:tc>
      </w:tr>
      <w:tr w14:paraId="6C6CF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903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8A36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3-Acetyl-11-keto-beta-boswellic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FEFE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51.85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27DD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C32H48O5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4F81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D918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2.42E+08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27EE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513.3575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2563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513.3569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89DA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</w:t>
            </w:r>
          </w:p>
        </w:tc>
      </w:tr>
      <w:tr w14:paraId="5A2D1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AA1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B07A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3-O-Acetyl-11-hydroxy-β-boswellic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D233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51.85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3291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C32H48O5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06BC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BF69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2.42E+08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FCE1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513.3575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F187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513.3569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5EFF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</w:t>
            </w:r>
          </w:p>
        </w:tc>
      </w:tr>
      <w:tr w14:paraId="55FC6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334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AD03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α-boswellic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D201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51.85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F225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C32H48O5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2282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63E5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2.42E+08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9B6A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513.3575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0864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513.3569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3F6C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</w:t>
            </w:r>
          </w:p>
        </w:tc>
      </w:tr>
      <w:tr w14:paraId="04948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78B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B756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α-boswellic ketone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DC5A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51.85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9BFB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C32H48O5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F3F5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8360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2.42E+08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6E02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513.3575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9F8B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513.3569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AAD4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</w:t>
            </w:r>
          </w:p>
        </w:tc>
      </w:tr>
      <w:tr w14:paraId="000A9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C1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01BB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β-boswellic ketone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FB38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51.85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E5B9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C32H48O5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83B6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[M+H]+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F3F7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2.42E+08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113A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513.3575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71EA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513.3569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6158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-1.1</w:t>
            </w:r>
          </w:p>
        </w:tc>
      </w:tr>
      <w:tr w14:paraId="67D55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F1B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010D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Ethyl 4-hydroxybenzoate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B533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ED8A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C9H10O3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1154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76AF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9.82E+06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D03C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165.0557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3CE7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165.0556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CBAB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</w:t>
            </w:r>
          </w:p>
        </w:tc>
      </w:tr>
      <w:tr w14:paraId="5D402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08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DEF3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3,5-Dimethyl-8-methoxy-3,4-dihydroisocoumarin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D690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10.73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6352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C12H14O3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4CE9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BE9D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9.81E+06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E7D9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205.087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BC60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205.0868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2CC4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 w14:paraId="3F6E3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391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6029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Azelaic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C083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D0AC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C9H16O4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41BE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07BE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5.48E+06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7590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187.0976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CBF3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187.0976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FB37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</w:p>
        </w:tc>
      </w:tr>
      <w:tr w14:paraId="63740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5AE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F5E7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Quinic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EB2F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6375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C7H12O6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32EA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C674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3.84E+06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4610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191.0561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B19F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191.0561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8176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</w:p>
        </w:tc>
      </w:tr>
      <w:tr w14:paraId="3E777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1FA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C411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Alpha-Lactose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91D7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9501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C12H22O11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A541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927E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9.42E+05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9F07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341.1089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714B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341.1084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6D5E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</w:t>
            </w:r>
          </w:p>
        </w:tc>
      </w:tr>
      <w:tr w14:paraId="640E1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4D9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00CC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Aromadendrin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427E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7.62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C253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C15H12O6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40C4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30A6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3.49E+06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EBA3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287.0561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A196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287.0557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8D11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</w:t>
            </w:r>
          </w:p>
        </w:tc>
      </w:tr>
      <w:tr w14:paraId="2A73B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70D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CE54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Butein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E74D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13.28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5A20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 H12 O5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E168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FDAB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2.95E+06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73B0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271.0612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DD01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271.0606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B000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</w:t>
            </w:r>
          </w:p>
        </w:tc>
      </w:tr>
      <w:tr w14:paraId="26318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FF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F2D6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Suberic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D778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9F8E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C8H14O4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8231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4CA7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1.24E+06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115C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173.0819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DC31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173.0819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A013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</w:t>
            </w:r>
          </w:p>
        </w:tc>
      </w:tr>
      <w:tr w14:paraId="06916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25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B11C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Galactonic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00D3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8373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C6H12O7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7A78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85D6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1.29E+06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9DB2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195.051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5D4D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195.051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4694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</w:t>
            </w:r>
          </w:p>
        </w:tc>
      </w:tr>
      <w:tr w14:paraId="4AFCF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F7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31D7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Ethyl ferulate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7492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5A15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C12H14O4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A8BA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011B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9.61E+05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6973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221.0819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F2BB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221.0814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1389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</w:t>
            </w:r>
          </w:p>
        </w:tc>
      </w:tr>
      <w:tr w14:paraId="6F084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A62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7029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Undecanedioic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EB4E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F4B8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C11H20O4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BEDB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EAFB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1.32E+06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D504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215.1289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3A00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215.1282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513F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-3.2</w:t>
            </w:r>
          </w:p>
        </w:tc>
      </w:tr>
      <w:tr w14:paraId="57A12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4EE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0292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Sebacic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1326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7FCD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C10H18O4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F28B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BA31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1.23E+06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350F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201.1132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5BA1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201.1128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23BA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</w:t>
            </w:r>
          </w:p>
        </w:tc>
      </w:tr>
      <w:tr w14:paraId="001C2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2B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82FD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D-mannoheptulose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E184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CC6B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C7H14O7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F99D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8845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1.08E+06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6291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209.0667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2F0C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209.0664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8BBA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</w:t>
            </w:r>
          </w:p>
        </w:tc>
      </w:tr>
      <w:tr w14:paraId="1ABD1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3F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13B2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Taurine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BB7C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56E0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C2H7NO3S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9FF1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7086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5.50E+05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2111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124.0074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5522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124.0075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1788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  <w:tr w14:paraId="60A24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D5F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2305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Alpha-D-Glucose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70319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9D2E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C6H12O6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EFF3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5A8F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9.84E+05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0440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179.0561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467F5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179.0559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8B69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 w14:paraId="36CDF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9A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4C81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Chlorogenic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CD31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E8DD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C16H18O9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3348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2951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4.81E+05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89E3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353.0878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087C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353.0875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A99F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</w:t>
            </w:r>
          </w:p>
        </w:tc>
      </w:tr>
      <w:tr w14:paraId="01B8E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46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AE27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Ellagic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B205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F39A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C14H6O8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9A5B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A710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7.36E+05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078D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300.999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3861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300.9985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6F38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-1.7</w:t>
            </w:r>
          </w:p>
        </w:tc>
      </w:tr>
      <w:tr w14:paraId="33EB2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71F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86E6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D-Arabinonic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DD65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886B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C5H10O6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1616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98C9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4.45E+05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9C53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165.0405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D9A4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165.0404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715B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</w:t>
            </w:r>
          </w:p>
        </w:tc>
      </w:tr>
      <w:tr w14:paraId="7BCAC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DE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C5A3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Norethisterone acetate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5707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49.53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A7A3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C22H28O3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37AB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F34E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5.43E+05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C6E4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339.1966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FC5C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339.1969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76E9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</w:t>
            </w:r>
          </w:p>
        </w:tc>
      </w:tr>
      <w:tr w14:paraId="2963F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4B0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3800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3-Methyladipic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C7C8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5028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C7H12O4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ABBE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A427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3.03E+05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076D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159.0663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5EB0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159.0662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A5B7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</w:t>
            </w:r>
          </w:p>
        </w:tc>
      </w:tr>
      <w:tr w14:paraId="60425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43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0490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Phenol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262D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1548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C6H6O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3A69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6C32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2.46E+05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9292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93.0346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43F3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93.0346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02B6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</w:t>
            </w:r>
          </w:p>
        </w:tc>
      </w:tr>
      <w:tr w14:paraId="0A3C2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90B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51C1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Monospermoside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18FE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6.38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E074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C21 H22 O10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3EED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D8C7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2.84E+05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0E260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433.114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3034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433.113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C8CB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</w:t>
            </w:r>
          </w:p>
        </w:tc>
      </w:tr>
      <w:tr w14:paraId="0A4C2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83E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1791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(7'R,8'S,8''R,8'''R)-Salvianolic acid B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EFD1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7.43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11B7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C36H30O16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A867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62BB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2.63E+04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8A03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717.1461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3373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717.1439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99DE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-3.1</w:t>
            </w:r>
          </w:p>
        </w:tc>
      </w:tr>
      <w:tr w14:paraId="0B344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BFB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372F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1,2,3,6-tetragalloylglucose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5FBF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302F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C34H28O22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EAE1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765D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A94E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787.0999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994E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787.0994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2196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-0.7</w:t>
            </w:r>
          </w:p>
        </w:tc>
      </w:tr>
      <w:tr w14:paraId="75C43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07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EFE5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4-Hydroxybenzoic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5971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B513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C7H6O3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9B56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6F48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2.46E+05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B0E9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137.0244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E405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137.0243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8A76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</w:t>
            </w:r>
          </w:p>
        </w:tc>
      </w:tr>
      <w:tr w14:paraId="346B5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9B0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07A0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D-Sorbitol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B5C5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EE1A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C6H14O6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ACDF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6D47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8.47E+04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3602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181.0718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2C8C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181.0716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7FBE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 w14:paraId="7F2A4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CFA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62EC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Dihydromyricetin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C6FD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7DAF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C15H12O8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031E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809B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3.05E+05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7FC8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319.0459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2DE5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319.0455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D568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</w:t>
            </w:r>
          </w:p>
        </w:tc>
      </w:tr>
      <w:tr w14:paraId="6428D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81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AB60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Dihydroquercetin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3BF8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2034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C15H12O7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4802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79F7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3.68E+05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F69E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303.051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8210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303.0503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6C80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-2.3</w:t>
            </w:r>
          </w:p>
        </w:tc>
      </w:tr>
      <w:tr w14:paraId="745EF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B3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DA9F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quercetin 3-O-glucuronide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4AF5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1494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C21H18O13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8F62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0BC1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3.37E+05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898C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477.0675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6DDD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477.067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59B5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</w:t>
            </w:r>
          </w:p>
        </w:tc>
      </w:tr>
      <w:tr w14:paraId="20515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D4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993A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Carthamidin 5-glucoside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DF32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3A3D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C21 H22 O11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3042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CB6A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2.50E+05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93A8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449.1089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0E28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449.1085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7972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-0.9</w:t>
            </w:r>
          </w:p>
        </w:tc>
      </w:tr>
      <w:tr w14:paraId="6DCE3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46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01E0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4-methoxyindolyl-3-methyloxyglucosinolate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4FE6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7440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C17H22O10N2S2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81F9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C86D9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3.30E+05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40F6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477.0643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91C8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477.066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ED6A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</w:tr>
      <w:tr w14:paraId="1E891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3B3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DCFF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Catechin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A8E6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B02D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C15H14O6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0E83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F123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1.45E+05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3896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289.0718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CF1C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289.0716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8FA6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</w:t>
            </w:r>
          </w:p>
        </w:tc>
      </w:tr>
      <w:tr w14:paraId="184C9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9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B886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Dimethylmalonic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9D0D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C63E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C5H8O4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2165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CECC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EF0E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131.035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1E7F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131.0349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50F4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</w:t>
            </w:r>
          </w:p>
        </w:tc>
      </w:tr>
      <w:tr w14:paraId="4B5BD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A97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EFFDB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2-Pyrocatechuic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62B1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4.22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CA1E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C7H6O4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6454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B6FC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1.46E+05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45D6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153.0193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5BF9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153.0191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2065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</w:t>
            </w:r>
          </w:p>
        </w:tc>
      </w:tr>
      <w:tr w14:paraId="4B0D2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ECF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C589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4-Oxononanoic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7924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4735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C9H16O3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E01C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8E5B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587D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171.1027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C6F9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171.1023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31A1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</w:t>
            </w:r>
          </w:p>
        </w:tc>
      </w:tr>
      <w:tr w14:paraId="2CE8D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9D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842F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2-Isopropylmalic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DD8E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70EE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C7H12O5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5CC2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0C29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2.48E+05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384B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175.0612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11EB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175.061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8CE1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</w:t>
            </w:r>
          </w:p>
        </w:tc>
      </w:tr>
      <w:tr w14:paraId="008DA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960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CC2C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4-Hydroxybenzoic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688C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8E4F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C7H6O3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156D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C1AC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2.46E+05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0BCE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137.0244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0DA3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137.0243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3F25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</w:t>
            </w:r>
          </w:p>
        </w:tc>
      </w:tr>
      <w:tr w14:paraId="19BEB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67B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C8FE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p-Hydroxybenzaldehyde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1E27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32B0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C7H6O2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F1F7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483E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6.35E+04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A510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121.0295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6A8B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121.0295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A2719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-0.2</w:t>
            </w:r>
          </w:p>
        </w:tc>
      </w:tr>
      <w:tr w14:paraId="791EB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1D8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6E17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Kaempferol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7A91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14.27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0C5D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C15H10O6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48EC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500E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2.46E+05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A642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285.0405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3871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285.0397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D1EE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-2.8</w:t>
            </w:r>
          </w:p>
        </w:tc>
      </w:tr>
      <w:tr w14:paraId="51E2E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AC6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8FA3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3,3'-Di-O-Methylellagic Acid 4'-Glucoside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7C5F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0B89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C22H20O13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05A7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B2A3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CB7F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491.0831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3879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491.0821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1F2E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</w:t>
            </w:r>
          </w:p>
        </w:tc>
      </w:tr>
      <w:tr w14:paraId="56E81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234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5CA1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beta-D-Glucopyranose, 1-O-[(2alpha,3beta,5xi,6beta,9xi,19alpha)-2,3,6,19-tetrahydroxy-28-oxoolean-12-en-28-yl]-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9F76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42.43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0CC9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C36H58O11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3F01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8C53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4.44E+04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74F3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665.3906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DDC4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665.3908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3E22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</w:t>
            </w:r>
          </w:p>
        </w:tc>
      </w:tr>
      <w:tr w14:paraId="7F402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8B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066E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1,3,6-tri-O-galloylglucose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5998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CCC3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C27H24O18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663A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78DF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9.67E+05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E2EE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635.089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642B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635.0888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2ADE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-0.3</w:t>
            </w:r>
          </w:p>
        </w:tc>
      </w:tr>
      <w:tr w14:paraId="22F8B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8EF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8AF0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Gossypol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DFE5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15.69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FE9D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C30H30O8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68A9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AB32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7.97E+04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EF30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517.1868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2EBC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517.1872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DDE2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</w:tr>
      <w:tr w14:paraId="0C770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01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7B72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(2S,3S,4S,5R,6R)-6-(3-benzoyloxy-2-hydroxypropoxy)-3,4,5-trihydroxyoxane-2-carboxylic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97E9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4.89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571F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C16H20O10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98C0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B7D9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1.36E+05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0763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371.0984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FD51D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371.0981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8B22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</w:t>
            </w:r>
          </w:p>
        </w:tc>
      </w:tr>
      <w:tr w14:paraId="51344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1DB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50C61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Glucaric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EF95D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17120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C6H10O8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1EC5E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113A7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8.01E+04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F33C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209.0303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ABDD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209.0302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538B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-0.4</w:t>
            </w:r>
          </w:p>
        </w:tc>
      </w:tr>
      <w:tr w14:paraId="4B9CE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D6F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41A4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7-O-Methylaloeresin A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4E88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6700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C29H30O11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F996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BFC1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6.77E+04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6DB5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553.1715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0ABBF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553.171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C463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</w:t>
            </w:r>
          </w:p>
        </w:tc>
      </w:tr>
      <w:tr w14:paraId="1D9EA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71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9A2B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L-Phenylalanine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CBF3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5B52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C9H11NO2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3C50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92DF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6.29E+04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CD08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164.0717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BB76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164.0716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D134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-0.6</w:t>
            </w:r>
          </w:p>
        </w:tc>
      </w:tr>
      <w:tr w14:paraId="79078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79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F221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Guanosine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C25442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7D68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C10H13N5O5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2670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75AC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2.73E+04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45EE7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282.0844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0027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282.0838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C13DF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</w:t>
            </w:r>
          </w:p>
        </w:tc>
      </w:tr>
      <w:tr w14:paraId="6291E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37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FA34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1,2,3,4,6-PENTA-O-GALLOYL-BETA-D-GLUCOPYRANOSE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8C4A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035A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C41H32O26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CB57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5BAD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9.38E+05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340F3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939.1109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38CC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939.1096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7959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-1.4</w:t>
            </w:r>
          </w:p>
        </w:tc>
      </w:tr>
      <w:tr w14:paraId="330AA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FA5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4828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L-Lactic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9845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7908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C3H6O3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0311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EA310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3.64E+05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F15F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89.0244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567C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89.0244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9F7F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5FA23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D6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3DE4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Threonate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64E0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5F1B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C4H8O5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CE06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43765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7.22E+04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B41BD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135.0299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6943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135.0298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3CC90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-0.8</w:t>
            </w:r>
          </w:p>
        </w:tc>
      </w:tr>
      <w:tr w14:paraId="3E386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E74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2A0B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[3,4,5-trihydroxy-6-(3,4,5-trihydroxybenzoyl)oxyoxan-2-yl]methyl 3,4,5-trihydroxybenzoate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CF36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F83C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C20H20O14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D692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B5C0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4.64E+05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37A8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483.078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37CA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483.0782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C28B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</w:t>
            </w:r>
          </w:p>
        </w:tc>
      </w:tr>
      <w:tr w14:paraId="08958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3EE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1F3A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p-Coumaric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47C0E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A46B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C9H8O3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027A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3C00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3.53E+04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AE50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163.0401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7613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163.0399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A3C2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</w:t>
            </w:r>
          </w:p>
        </w:tc>
      </w:tr>
      <w:tr w14:paraId="58C75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C25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B90B2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Myricetin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C89A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7.17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FB2F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C15H10O8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7D87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16C1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1.19E+05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D6F9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317.0303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E205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317.0293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CAB5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-3.1</w:t>
            </w:r>
          </w:p>
        </w:tc>
      </w:tr>
      <w:tr w14:paraId="6AD9C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AF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3CF66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(-)-Epigallocatechin Gallate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72C2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1389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C22H18O11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ED0A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EDC6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9.77E+04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525BF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457.0776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2275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457.0771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E00F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-1.2</w:t>
            </w:r>
          </w:p>
        </w:tc>
      </w:tr>
      <w:tr w14:paraId="0E5B1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3DD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8F20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4-ACETOXYPHENOL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3007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4.83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6248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C8H8O3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8434A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0E4A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3.56E+04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5DC57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151.0401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9227D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151.0398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A879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-1.5</w:t>
            </w:r>
          </w:p>
        </w:tc>
      </w:tr>
      <w:tr w14:paraId="27840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C1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7D5DA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Beta-Ethynylserine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2CB8F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367F8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C5H7NO3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88A9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3E0D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6.04E+04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53275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128.0353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D5145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128.035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9AB2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-2.1</w:t>
            </w:r>
          </w:p>
        </w:tc>
      </w:tr>
      <w:tr w14:paraId="5AA40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87A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E019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Quercetin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33E06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10.25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1BE31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C15H10O7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CC025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DF2D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1.09E+05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0B8F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301.0354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327E6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301.0346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A066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-2.6</w:t>
            </w:r>
          </w:p>
        </w:tc>
      </w:tr>
      <w:tr w14:paraId="17B0D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81F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2988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Isocitric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569E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3C48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C6H8O7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BC50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1120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2.92E+06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6CC8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191.0197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CB15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191.0198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08AD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</w:t>
            </w:r>
          </w:p>
        </w:tc>
      </w:tr>
      <w:tr w14:paraId="61B5E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43C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D626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Daphnetin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4E74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92172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C9H6O4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F4CF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AE6BE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2.70E+04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86E3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177.0193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FC2D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177.0189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9C6F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-2.4</w:t>
            </w:r>
          </w:p>
        </w:tc>
      </w:tr>
      <w:tr w14:paraId="0753A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5E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3207F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4-{[(2S,3R,4S,5S,6R)-2-[(2S,3S,4S,5R)-3,4-Dihydroxy-2,5-bis(hydroxymethyl)tetrahydro-2-furanyl]-3,4,5-trihydroxy-6-(hydroxymethyl)tetrahydro-2H-pyran-2-yl]oxy}-4-oxobutanoic acid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B2DB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18D75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C16H26O14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63484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EBD1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5.99E+04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969B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441.125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9EF36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441.1237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B2818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</w:t>
            </w:r>
          </w:p>
        </w:tc>
      </w:tr>
      <w:tr w14:paraId="0824E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34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72A52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Shikimic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343B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41E2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C6H6O6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4C8F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31DF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1.30E+05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BBCC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173.0092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3A2F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173.0089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903441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-1.6</w:t>
            </w:r>
          </w:p>
        </w:tc>
      </w:tr>
      <w:tr w14:paraId="4BD46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A6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4F51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Leucinic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4DC9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D925A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C6H12O3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FDC9E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309F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3.92E+04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A27B3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131.0714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EAC4E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131.0711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3638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-1.8</w:t>
            </w:r>
          </w:p>
        </w:tc>
      </w:tr>
      <w:tr w14:paraId="78AB5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D6B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CBC4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Methylgallate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EABF2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F25B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C8H8O5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1754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9A477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1.97E+04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EB48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183.0299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C5A2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183.0296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C9D5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-1.7</w:t>
            </w:r>
          </w:p>
        </w:tc>
      </w:tr>
      <w:tr w14:paraId="6029E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616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25E76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gallic acid-4-O-β-D-glucoside 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55FF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26BC7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C13H16O10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9352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5141B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7.80E+04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2FEE4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331.0671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9D49D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331.0665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5C5E3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-1.8</w:t>
            </w:r>
          </w:p>
        </w:tc>
      </w:tr>
      <w:tr w14:paraId="400F5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4E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0987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2-Hydroxy-2-methylbutyric acid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57C155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22DF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C5H10O3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7889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3E49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1.53E+04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28D1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117.0557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F877F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117.0554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120A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-3.1</w:t>
            </w:r>
          </w:p>
        </w:tc>
      </w:tr>
      <w:tr w14:paraId="4F6F8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846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FD3C4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N-Acetyl-L-leucine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4C683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1BDD5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C8H15NO3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029A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852A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1.37E+04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B451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172.0979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4DA4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172.0975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BE1D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-2.2</w:t>
            </w:r>
          </w:p>
        </w:tc>
      </w:tr>
      <w:tr w14:paraId="0D78B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9E8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CC28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5-Aminopentanoate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A9A0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54E5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C5H11NO2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279DC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[M-H]-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6496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1.31E+03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045F1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116.0717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D231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116.0713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26229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-3.8</w:t>
            </w:r>
          </w:p>
        </w:tc>
      </w:tr>
    </w:tbl>
    <w:p w14:paraId="3FA3DF99">
      <w:pPr>
        <w:rPr>
          <w:rFonts w:hint="eastAsia" w:ascii="Times New Roman" w:hAnsi="Times New Roman" w:cs="Times New Roman"/>
          <w:b/>
          <w:szCs w:val="21"/>
        </w:rPr>
      </w:pPr>
    </w:p>
    <w:p w14:paraId="7BF57994">
      <w:pPr>
        <w:rPr>
          <w:rFonts w:ascii="Times New Roman" w:hAnsi="Times New Roman" w:cs="Times New Roman"/>
          <w:b/>
          <w:szCs w:val="21"/>
        </w:rPr>
      </w:pPr>
    </w:p>
    <w:p w14:paraId="7B914C5D">
      <w:pPr>
        <w:rPr>
          <w:rFonts w:ascii="Times New Roman" w:hAnsi="Times New Roman" w:cs="Times New Roman"/>
          <w:b/>
          <w:szCs w:val="21"/>
        </w:rPr>
      </w:pPr>
    </w:p>
    <w:p w14:paraId="79D828AB">
      <w:pPr>
        <w:rPr>
          <w:rFonts w:ascii="Times New Roman" w:hAnsi="Times New Roman" w:cs="Times New Roman"/>
          <w:b/>
          <w:szCs w:val="21"/>
        </w:rPr>
      </w:pPr>
    </w:p>
    <w:p w14:paraId="20873083">
      <w:pPr>
        <w:rPr>
          <w:rFonts w:ascii="Times New Roman" w:hAnsi="Times New Roman" w:cs="Times New Roman"/>
          <w:b/>
          <w:szCs w:val="21"/>
        </w:rPr>
      </w:pPr>
    </w:p>
    <w:p w14:paraId="1DD89548">
      <w:pPr>
        <w:rPr>
          <w:rFonts w:ascii="Times New Roman" w:hAnsi="Times New Roman" w:cs="Times New Roman"/>
          <w:b/>
          <w:szCs w:val="21"/>
        </w:rPr>
      </w:pPr>
    </w:p>
    <w:p w14:paraId="1008F420">
      <w:pPr>
        <w:rPr>
          <w:rFonts w:ascii="Times New Roman" w:hAnsi="Times New Roman" w:cs="Times New Roman"/>
          <w:b/>
          <w:szCs w:val="21"/>
        </w:rPr>
      </w:pPr>
    </w:p>
    <w:p w14:paraId="67CE07C3">
      <w:pPr>
        <w:rPr>
          <w:rFonts w:ascii="Times New Roman" w:hAnsi="Times New Roman" w:cs="Times New Roman"/>
          <w:b/>
          <w:szCs w:val="21"/>
        </w:rPr>
      </w:pPr>
    </w:p>
    <w:p w14:paraId="192C42F9">
      <w:pPr>
        <w:rPr>
          <w:rFonts w:ascii="Times New Roman" w:hAnsi="Times New Roman" w:cs="Times New Roman"/>
          <w:b/>
          <w:szCs w:val="21"/>
        </w:rPr>
      </w:pPr>
    </w:p>
    <w:p w14:paraId="5FCBB77D">
      <w:pPr>
        <w:rPr>
          <w:rFonts w:ascii="Times New Roman" w:hAnsi="Times New Roman" w:cs="Times New Roman"/>
          <w:b/>
          <w:szCs w:val="21"/>
        </w:rPr>
      </w:pPr>
    </w:p>
    <w:p w14:paraId="77A706E9">
      <w:pPr>
        <w:rPr>
          <w:rFonts w:ascii="Times New Roman" w:hAnsi="Times New Roman" w:cs="Times New Roman"/>
          <w:b/>
          <w:szCs w:val="21"/>
        </w:rPr>
      </w:pPr>
    </w:p>
    <w:p w14:paraId="1B844CC4">
      <w:pPr>
        <w:rPr>
          <w:rFonts w:ascii="Times New Roman" w:hAnsi="Times New Roman" w:cs="Times New Roman"/>
          <w:b/>
          <w:szCs w:val="21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2F81D4C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szCs w:val="21"/>
        </w:rPr>
        <w:t>S</w:t>
      </w:r>
      <w:r>
        <w:rPr>
          <w:rFonts w:hint="eastAsia" w:ascii="Times New Roman" w:hAnsi="Times New Roman" w:cs="Times New Roman"/>
          <w:b/>
          <w:szCs w:val="21"/>
          <w:lang w:val="en-US" w:eastAsia="zh-CN"/>
        </w:rPr>
        <w:t>3</w:t>
      </w:r>
      <w:r>
        <w:rPr>
          <w:rFonts w:ascii="Times New Roman" w:hAnsi="Times New Roman" w:cs="Times New Roman"/>
          <w:szCs w:val="21"/>
        </w:rPr>
        <w:t xml:space="preserve"> | </w:t>
      </w:r>
      <w:r>
        <w:rPr>
          <w:rFonts w:ascii="Times New Roman" w:hAnsi="Times New Roman" w:eastAsia="宋体" w:cs="Times New Roman"/>
          <w:szCs w:val="21"/>
        </w:rPr>
        <w:t xml:space="preserve">Information concerning the top 20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KEGG</w:t>
      </w:r>
      <w:r>
        <w:rPr>
          <w:rFonts w:ascii="Times New Roman" w:hAnsi="Times New Roman" w:eastAsia="宋体" w:cs="Times New Roman"/>
          <w:szCs w:val="21"/>
        </w:rPr>
        <w:t xml:space="preserve"> term</w:t>
      </w:r>
    </w:p>
    <w:tbl>
      <w:tblPr>
        <w:tblStyle w:val="6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4041"/>
        <w:gridCol w:w="1540"/>
        <w:gridCol w:w="2105"/>
      </w:tblGrid>
      <w:tr w14:paraId="5E2DF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51928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Num</w:t>
            </w:r>
          </w:p>
        </w:tc>
        <w:tc>
          <w:tcPr>
            <w:tcW w:w="2051" w:type="pct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 w14:paraId="70E58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Kegg_pathway</w:t>
            </w:r>
          </w:p>
        </w:tc>
        <w:tc>
          <w:tcPr>
            <w:tcW w:w="1538" w:type="dxa"/>
            <w:tcBorders>
              <w:top w:val="single" w:color="auto" w:sz="12" w:space="0"/>
              <w:bottom w:val="single" w:color="auto" w:sz="4" w:space="0"/>
            </w:tcBorders>
            <w:noWrap/>
            <w:vAlign w:val="bottom"/>
          </w:tcPr>
          <w:p w14:paraId="7AC88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ko_ID</w:t>
            </w:r>
          </w:p>
        </w:tc>
        <w:tc>
          <w:tcPr>
            <w:tcW w:w="1341" w:type="pct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 w14:paraId="6C698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P-value</w:t>
            </w:r>
          </w:p>
        </w:tc>
      </w:tr>
      <w:tr w14:paraId="784D6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tcBorders>
              <w:top w:val="single" w:color="auto" w:sz="4" w:space="0"/>
            </w:tcBorders>
            <w:vAlign w:val="center"/>
          </w:tcPr>
          <w:p w14:paraId="65C8B8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</w:t>
            </w:r>
          </w:p>
        </w:tc>
        <w:tc>
          <w:tcPr>
            <w:tcW w:w="2051" w:type="pct"/>
            <w:tcBorders>
              <w:top w:val="single" w:color="auto" w:sz="4" w:space="0"/>
            </w:tcBorders>
            <w:noWrap/>
            <w:vAlign w:val="bottom"/>
          </w:tcPr>
          <w:p w14:paraId="47B63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Taurine and hypotaurine metabolism</w:t>
            </w:r>
          </w:p>
        </w:tc>
        <w:tc>
          <w:tcPr>
            <w:tcW w:w="1538" w:type="dxa"/>
            <w:tcBorders>
              <w:top w:val="single" w:color="auto" w:sz="4" w:space="0"/>
            </w:tcBorders>
            <w:noWrap/>
            <w:vAlign w:val="bottom"/>
          </w:tcPr>
          <w:p w14:paraId="4759B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ko00430</w:t>
            </w:r>
          </w:p>
        </w:tc>
        <w:tc>
          <w:tcPr>
            <w:tcW w:w="2105" w:type="dxa"/>
            <w:tcBorders>
              <w:top w:val="single" w:color="auto" w:sz="4" w:space="0"/>
            </w:tcBorders>
            <w:noWrap/>
            <w:vAlign w:val="bottom"/>
          </w:tcPr>
          <w:p w14:paraId="27D1A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6.22E-03</w:t>
            </w:r>
          </w:p>
        </w:tc>
      </w:tr>
      <w:tr w14:paraId="743E0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695364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</w:t>
            </w:r>
          </w:p>
        </w:tc>
        <w:tc>
          <w:tcPr>
            <w:tcW w:w="2051" w:type="pct"/>
            <w:noWrap/>
            <w:vAlign w:val="bottom"/>
          </w:tcPr>
          <w:p w14:paraId="08254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Ascorbate and aldarate metabolism</w:t>
            </w:r>
          </w:p>
        </w:tc>
        <w:tc>
          <w:tcPr>
            <w:tcW w:w="1538" w:type="dxa"/>
            <w:noWrap/>
            <w:vAlign w:val="bottom"/>
          </w:tcPr>
          <w:p w14:paraId="7E768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ko00053</w:t>
            </w:r>
          </w:p>
        </w:tc>
        <w:tc>
          <w:tcPr>
            <w:tcW w:w="2105" w:type="dxa"/>
            <w:noWrap/>
            <w:vAlign w:val="bottom"/>
          </w:tcPr>
          <w:p w14:paraId="5FAF7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8.21E-03</w:t>
            </w:r>
          </w:p>
        </w:tc>
      </w:tr>
      <w:tr w14:paraId="78C66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1DA169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</w:t>
            </w:r>
          </w:p>
        </w:tc>
        <w:tc>
          <w:tcPr>
            <w:tcW w:w="2051" w:type="pct"/>
            <w:noWrap/>
            <w:vAlign w:val="bottom"/>
          </w:tcPr>
          <w:p w14:paraId="22B23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Sphingolipid metabolism</w:t>
            </w:r>
          </w:p>
        </w:tc>
        <w:tc>
          <w:tcPr>
            <w:tcW w:w="1538" w:type="dxa"/>
            <w:noWrap/>
            <w:vAlign w:val="bottom"/>
          </w:tcPr>
          <w:p w14:paraId="66076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ko00600</w:t>
            </w:r>
          </w:p>
        </w:tc>
        <w:tc>
          <w:tcPr>
            <w:tcW w:w="2105" w:type="dxa"/>
            <w:noWrap/>
            <w:vAlign w:val="bottom"/>
          </w:tcPr>
          <w:p w14:paraId="5F2C4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1.92E-02</w:t>
            </w:r>
          </w:p>
        </w:tc>
      </w:tr>
      <w:tr w14:paraId="6C9FC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34E85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</w:t>
            </w:r>
          </w:p>
        </w:tc>
        <w:tc>
          <w:tcPr>
            <w:tcW w:w="2051" w:type="pct"/>
            <w:noWrap/>
            <w:vAlign w:val="bottom"/>
          </w:tcPr>
          <w:p w14:paraId="745DE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HIF-1 signaling pathway</w:t>
            </w:r>
          </w:p>
        </w:tc>
        <w:tc>
          <w:tcPr>
            <w:tcW w:w="1538" w:type="dxa"/>
            <w:noWrap/>
            <w:vAlign w:val="bottom"/>
          </w:tcPr>
          <w:p w14:paraId="3F533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ko04066</w:t>
            </w:r>
          </w:p>
        </w:tc>
        <w:tc>
          <w:tcPr>
            <w:tcW w:w="2105" w:type="dxa"/>
            <w:noWrap/>
            <w:vAlign w:val="bottom"/>
          </w:tcPr>
          <w:p w14:paraId="23268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2.32E-02</w:t>
            </w:r>
          </w:p>
        </w:tc>
      </w:tr>
      <w:tr w14:paraId="22FB3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573DB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</w:t>
            </w:r>
          </w:p>
        </w:tc>
        <w:tc>
          <w:tcPr>
            <w:tcW w:w="2051" w:type="pct"/>
            <w:noWrap/>
            <w:vAlign w:val="bottom"/>
          </w:tcPr>
          <w:p w14:paraId="39FB40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Histidine metabolism</w:t>
            </w:r>
          </w:p>
        </w:tc>
        <w:tc>
          <w:tcPr>
            <w:tcW w:w="1538" w:type="dxa"/>
            <w:noWrap/>
            <w:vAlign w:val="bottom"/>
          </w:tcPr>
          <w:p w14:paraId="085D69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ko00340</w:t>
            </w:r>
          </w:p>
        </w:tc>
        <w:tc>
          <w:tcPr>
            <w:tcW w:w="2105" w:type="dxa"/>
            <w:noWrap/>
            <w:vAlign w:val="bottom"/>
          </w:tcPr>
          <w:p w14:paraId="11ED3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4.38E-02</w:t>
            </w:r>
          </w:p>
        </w:tc>
      </w:tr>
      <w:tr w14:paraId="5C6E3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5BDFF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</w:t>
            </w:r>
          </w:p>
        </w:tc>
        <w:tc>
          <w:tcPr>
            <w:tcW w:w="2051" w:type="pct"/>
            <w:noWrap/>
            <w:vAlign w:val="bottom"/>
          </w:tcPr>
          <w:p w14:paraId="5AA26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Pentose and glucuronate interconversions</w:t>
            </w:r>
          </w:p>
        </w:tc>
        <w:tc>
          <w:tcPr>
            <w:tcW w:w="1538" w:type="dxa"/>
            <w:noWrap/>
            <w:vAlign w:val="bottom"/>
          </w:tcPr>
          <w:p w14:paraId="702CC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ko00040</w:t>
            </w:r>
          </w:p>
        </w:tc>
        <w:tc>
          <w:tcPr>
            <w:tcW w:w="2105" w:type="dxa"/>
            <w:noWrap/>
            <w:vAlign w:val="bottom"/>
          </w:tcPr>
          <w:p w14:paraId="66724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4.38E-02</w:t>
            </w:r>
          </w:p>
        </w:tc>
      </w:tr>
      <w:tr w14:paraId="57619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335D26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7</w:t>
            </w:r>
          </w:p>
        </w:tc>
        <w:tc>
          <w:tcPr>
            <w:tcW w:w="2051" w:type="pct"/>
            <w:noWrap/>
            <w:vAlign w:val="bottom"/>
          </w:tcPr>
          <w:p w14:paraId="7F287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538" w:type="dxa"/>
            <w:noWrap/>
            <w:vAlign w:val="bottom"/>
          </w:tcPr>
          <w:p w14:paraId="5C0EB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ko05215</w:t>
            </w:r>
          </w:p>
        </w:tc>
        <w:tc>
          <w:tcPr>
            <w:tcW w:w="2105" w:type="dxa"/>
            <w:noWrap/>
            <w:vAlign w:val="bottom"/>
          </w:tcPr>
          <w:p w14:paraId="01BDC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4.38E-02</w:t>
            </w:r>
          </w:p>
        </w:tc>
      </w:tr>
      <w:tr w14:paraId="34D86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576A5A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</w:t>
            </w:r>
          </w:p>
        </w:tc>
        <w:tc>
          <w:tcPr>
            <w:tcW w:w="2051" w:type="pct"/>
            <w:noWrap/>
            <w:vAlign w:val="bottom"/>
          </w:tcPr>
          <w:p w14:paraId="590F2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Sphingolipid signaling pathway</w:t>
            </w:r>
          </w:p>
        </w:tc>
        <w:tc>
          <w:tcPr>
            <w:tcW w:w="1538" w:type="dxa"/>
            <w:noWrap/>
            <w:vAlign w:val="bottom"/>
          </w:tcPr>
          <w:p w14:paraId="67F0A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ko04071</w:t>
            </w:r>
          </w:p>
        </w:tc>
        <w:tc>
          <w:tcPr>
            <w:tcW w:w="2105" w:type="dxa"/>
            <w:noWrap/>
            <w:vAlign w:val="bottom"/>
          </w:tcPr>
          <w:p w14:paraId="55911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4.38E-02</w:t>
            </w:r>
          </w:p>
        </w:tc>
      </w:tr>
      <w:tr w14:paraId="2DEA8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1F803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9</w:t>
            </w:r>
          </w:p>
        </w:tc>
        <w:tc>
          <w:tcPr>
            <w:tcW w:w="2051" w:type="pct"/>
            <w:noWrap/>
            <w:vAlign w:val="bottom"/>
          </w:tcPr>
          <w:p w14:paraId="2F399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Bile secretion</w:t>
            </w:r>
          </w:p>
        </w:tc>
        <w:tc>
          <w:tcPr>
            <w:tcW w:w="1538" w:type="dxa"/>
            <w:noWrap/>
            <w:vAlign w:val="bottom"/>
          </w:tcPr>
          <w:p w14:paraId="2BCAE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ko04976</w:t>
            </w:r>
          </w:p>
        </w:tc>
        <w:tc>
          <w:tcPr>
            <w:tcW w:w="2105" w:type="dxa"/>
            <w:noWrap/>
            <w:vAlign w:val="bottom"/>
          </w:tcPr>
          <w:p w14:paraId="3CB97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5.93E-02</w:t>
            </w:r>
          </w:p>
        </w:tc>
      </w:tr>
      <w:tr w14:paraId="27494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5B9FBA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10</w:t>
            </w:r>
          </w:p>
        </w:tc>
        <w:tc>
          <w:tcPr>
            <w:tcW w:w="2051" w:type="pct"/>
            <w:noWrap/>
            <w:vAlign w:val="bottom"/>
          </w:tcPr>
          <w:p w14:paraId="73140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Lipoic acid metabolism</w:t>
            </w:r>
          </w:p>
        </w:tc>
        <w:tc>
          <w:tcPr>
            <w:tcW w:w="1538" w:type="dxa"/>
            <w:noWrap/>
            <w:vAlign w:val="bottom"/>
          </w:tcPr>
          <w:p w14:paraId="0698A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ko00785</w:t>
            </w:r>
          </w:p>
        </w:tc>
        <w:tc>
          <w:tcPr>
            <w:tcW w:w="2105" w:type="dxa"/>
            <w:noWrap/>
            <w:vAlign w:val="bottom"/>
          </w:tcPr>
          <w:p w14:paraId="0A06D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6.88E-02</w:t>
            </w:r>
          </w:p>
        </w:tc>
      </w:tr>
      <w:tr w14:paraId="040C9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617767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11</w:t>
            </w:r>
          </w:p>
        </w:tc>
        <w:tc>
          <w:tcPr>
            <w:tcW w:w="2051" w:type="pct"/>
            <w:noWrap/>
            <w:vAlign w:val="bottom"/>
          </w:tcPr>
          <w:p w14:paraId="7A765D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Steroid hormone biosynthesis</w:t>
            </w:r>
          </w:p>
        </w:tc>
        <w:tc>
          <w:tcPr>
            <w:tcW w:w="1538" w:type="dxa"/>
            <w:noWrap/>
            <w:vAlign w:val="bottom"/>
          </w:tcPr>
          <w:p w14:paraId="43F57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ko00140</w:t>
            </w:r>
          </w:p>
        </w:tc>
        <w:tc>
          <w:tcPr>
            <w:tcW w:w="2105" w:type="dxa"/>
            <w:noWrap/>
            <w:vAlign w:val="bottom"/>
          </w:tcPr>
          <w:p w14:paraId="28D0E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8.76E-02</w:t>
            </w:r>
          </w:p>
        </w:tc>
      </w:tr>
      <w:tr w14:paraId="721C3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269FDB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12</w:t>
            </w:r>
          </w:p>
        </w:tc>
        <w:tc>
          <w:tcPr>
            <w:tcW w:w="2051" w:type="pct"/>
            <w:noWrap/>
            <w:vAlign w:val="bottom"/>
          </w:tcPr>
          <w:p w14:paraId="26B5E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Aldosterone-regulated sodium reabsorption</w:t>
            </w:r>
          </w:p>
        </w:tc>
        <w:tc>
          <w:tcPr>
            <w:tcW w:w="1538" w:type="dxa"/>
            <w:noWrap/>
            <w:vAlign w:val="bottom"/>
          </w:tcPr>
          <w:p w14:paraId="23CB2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ko04960</w:t>
            </w:r>
          </w:p>
        </w:tc>
        <w:tc>
          <w:tcPr>
            <w:tcW w:w="2105" w:type="dxa"/>
            <w:noWrap/>
            <w:vAlign w:val="bottom"/>
          </w:tcPr>
          <w:p w14:paraId="5BB4A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9.21E-02</w:t>
            </w:r>
          </w:p>
        </w:tc>
      </w:tr>
      <w:tr w14:paraId="72A3B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1E9BB9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13</w:t>
            </w:r>
          </w:p>
        </w:tc>
        <w:tc>
          <w:tcPr>
            <w:tcW w:w="2051" w:type="pct"/>
            <w:noWrap/>
            <w:vAlign w:val="bottom"/>
          </w:tcPr>
          <w:p w14:paraId="5B297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Apelin signaling pathway</w:t>
            </w:r>
          </w:p>
        </w:tc>
        <w:tc>
          <w:tcPr>
            <w:tcW w:w="1538" w:type="dxa"/>
            <w:noWrap/>
            <w:vAlign w:val="bottom"/>
          </w:tcPr>
          <w:p w14:paraId="62159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ko04371</w:t>
            </w:r>
          </w:p>
        </w:tc>
        <w:tc>
          <w:tcPr>
            <w:tcW w:w="2105" w:type="dxa"/>
            <w:noWrap/>
            <w:vAlign w:val="bottom"/>
          </w:tcPr>
          <w:p w14:paraId="1B525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9.21E-02</w:t>
            </w:r>
          </w:p>
        </w:tc>
      </w:tr>
      <w:tr w14:paraId="21AF4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538A8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14</w:t>
            </w:r>
          </w:p>
        </w:tc>
        <w:tc>
          <w:tcPr>
            <w:tcW w:w="2051" w:type="pct"/>
            <w:noWrap/>
            <w:vAlign w:val="bottom"/>
          </w:tcPr>
          <w:p w14:paraId="324E8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Calcium signaling pathway</w:t>
            </w:r>
          </w:p>
        </w:tc>
        <w:tc>
          <w:tcPr>
            <w:tcW w:w="1538" w:type="dxa"/>
            <w:noWrap/>
            <w:vAlign w:val="bottom"/>
          </w:tcPr>
          <w:p w14:paraId="6BFFF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ko04020</w:t>
            </w:r>
          </w:p>
        </w:tc>
        <w:tc>
          <w:tcPr>
            <w:tcW w:w="2105" w:type="dxa"/>
            <w:noWrap/>
            <w:vAlign w:val="bottom"/>
          </w:tcPr>
          <w:p w14:paraId="322EC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9.21E-02</w:t>
            </w:r>
          </w:p>
        </w:tc>
      </w:tr>
      <w:tr w14:paraId="032C7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2F10F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15</w:t>
            </w:r>
          </w:p>
        </w:tc>
        <w:tc>
          <w:tcPr>
            <w:tcW w:w="2051" w:type="pct"/>
            <w:noWrap/>
            <w:vAlign w:val="bottom"/>
          </w:tcPr>
          <w:p w14:paraId="2726E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Necroptosis</w:t>
            </w:r>
          </w:p>
        </w:tc>
        <w:tc>
          <w:tcPr>
            <w:tcW w:w="1538" w:type="dxa"/>
            <w:noWrap/>
            <w:vAlign w:val="bottom"/>
          </w:tcPr>
          <w:p w14:paraId="4DB3B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ko04217</w:t>
            </w:r>
          </w:p>
        </w:tc>
        <w:tc>
          <w:tcPr>
            <w:tcW w:w="2105" w:type="dxa"/>
            <w:noWrap/>
            <w:vAlign w:val="bottom"/>
          </w:tcPr>
          <w:p w14:paraId="0C54D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9.21E-02</w:t>
            </w:r>
          </w:p>
        </w:tc>
      </w:tr>
      <w:tr w14:paraId="7BA0A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011CA4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16</w:t>
            </w:r>
          </w:p>
        </w:tc>
        <w:tc>
          <w:tcPr>
            <w:tcW w:w="2051" w:type="pct"/>
            <w:noWrap/>
            <w:vAlign w:val="bottom"/>
          </w:tcPr>
          <w:p w14:paraId="6ED36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Olfactory transduction</w:t>
            </w:r>
          </w:p>
        </w:tc>
        <w:tc>
          <w:tcPr>
            <w:tcW w:w="1538" w:type="dxa"/>
            <w:noWrap/>
            <w:vAlign w:val="bottom"/>
          </w:tcPr>
          <w:p w14:paraId="18D05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ko04740</w:t>
            </w:r>
          </w:p>
        </w:tc>
        <w:tc>
          <w:tcPr>
            <w:tcW w:w="2105" w:type="dxa"/>
            <w:noWrap/>
            <w:vAlign w:val="bottom"/>
          </w:tcPr>
          <w:p w14:paraId="44420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9.21E-02</w:t>
            </w:r>
          </w:p>
        </w:tc>
      </w:tr>
      <w:tr w14:paraId="2BC87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78B53D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17</w:t>
            </w:r>
          </w:p>
        </w:tc>
        <w:tc>
          <w:tcPr>
            <w:tcW w:w="2051" w:type="pct"/>
            <w:noWrap/>
            <w:vAlign w:val="bottom"/>
          </w:tcPr>
          <w:p w14:paraId="1F867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Phototransduction</w:t>
            </w:r>
          </w:p>
        </w:tc>
        <w:tc>
          <w:tcPr>
            <w:tcW w:w="1538" w:type="dxa"/>
            <w:noWrap/>
            <w:vAlign w:val="bottom"/>
          </w:tcPr>
          <w:p w14:paraId="07033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ko04744</w:t>
            </w:r>
          </w:p>
        </w:tc>
        <w:tc>
          <w:tcPr>
            <w:tcW w:w="2105" w:type="dxa"/>
            <w:noWrap/>
            <w:vAlign w:val="bottom"/>
          </w:tcPr>
          <w:p w14:paraId="68E10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9.21E-02</w:t>
            </w:r>
          </w:p>
        </w:tc>
      </w:tr>
      <w:tr w14:paraId="7F653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30567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18</w:t>
            </w:r>
          </w:p>
        </w:tc>
        <w:tc>
          <w:tcPr>
            <w:tcW w:w="2051" w:type="pct"/>
            <w:noWrap/>
            <w:vAlign w:val="bottom"/>
          </w:tcPr>
          <w:p w14:paraId="2E36C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Tuberculosis</w:t>
            </w:r>
          </w:p>
        </w:tc>
        <w:tc>
          <w:tcPr>
            <w:tcW w:w="1538" w:type="dxa"/>
            <w:noWrap/>
            <w:vAlign w:val="bottom"/>
          </w:tcPr>
          <w:p w14:paraId="7E86D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ko05152</w:t>
            </w:r>
          </w:p>
        </w:tc>
        <w:tc>
          <w:tcPr>
            <w:tcW w:w="2105" w:type="dxa"/>
            <w:noWrap/>
            <w:vAlign w:val="bottom"/>
          </w:tcPr>
          <w:p w14:paraId="45B24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9.21E-02</w:t>
            </w:r>
          </w:p>
        </w:tc>
      </w:tr>
      <w:tr w14:paraId="45B9F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vAlign w:val="center"/>
          </w:tcPr>
          <w:p w14:paraId="6C28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19</w:t>
            </w:r>
          </w:p>
        </w:tc>
        <w:tc>
          <w:tcPr>
            <w:tcW w:w="2051" w:type="pct"/>
            <w:noWrap/>
            <w:vAlign w:val="bottom"/>
          </w:tcPr>
          <w:p w14:paraId="226A9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cGMP-PKG signaling pathway</w:t>
            </w:r>
          </w:p>
        </w:tc>
        <w:tc>
          <w:tcPr>
            <w:tcW w:w="1538" w:type="dxa"/>
            <w:noWrap/>
            <w:vAlign w:val="bottom"/>
          </w:tcPr>
          <w:p w14:paraId="3AF99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ko04022</w:t>
            </w:r>
          </w:p>
        </w:tc>
        <w:tc>
          <w:tcPr>
            <w:tcW w:w="2105" w:type="dxa"/>
            <w:noWrap/>
            <w:vAlign w:val="bottom"/>
          </w:tcPr>
          <w:p w14:paraId="29201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9.21E-02</w:t>
            </w:r>
          </w:p>
        </w:tc>
      </w:tr>
      <w:tr w14:paraId="6E500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pct"/>
            <w:tcBorders>
              <w:bottom w:val="single" w:color="auto" w:sz="12" w:space="0"/>
            </w:tcBorders>
            <w:vAlign w:val="center"/>
          </w:tcPr>
          <w:p w14:paraId="442F82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20</w:t>
            </w:r>
          </w:p>
        </w:tc>
        <w:tc>
          <w:tcPr>
            <w:tcW w:w="2051" w:type="pct"/>
            <w:tcBorders>
              <w:bottom w:val="single" w:color="auto" w:sz="12" w:space="0"/>
            </w:tcBorders>
            <w:noWrap/>
            <w:vAlign w:val="bottom"/>
          </w:tcPr>
          <w:p w14:paraId="4141D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Cholesterol metabolism</w:t>
            </w:r>
          </w:p>
        </w:tc>
        <w:tc>
          <w:tcPr>
            <w:tcW w:w="1538" w:type="dxa"/>
            <w:tcBorders>
              <w:bottom w:val="single" w:color="auto" w:sz="12" w:space="0"/>
            </w:tcBorders>
            <w:noWrap/>
            <w:vAlign w:val="bottom"/>
          </w:tcPr>
          <w:p w14:paraId="52452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ko04979</w:t>
            </w:r>
          </w:p>
        </w:tc>
        <w:tc>
          <w:tcPr>
            <w:tcW w:w="2105" w:type="dxa"/>
            <w:tcBorders>
              <w:bottom w:val="single" w:color="auto" w:sz="12" w:space="0"/>
            </w:tcBorders>
            <w:noWrap/>
            <w:vAlign w:val="bottom"/>
          </w:tcPr>
          <w:p w14:paraId="4A75D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9.74E-02</w:t>
            </w:r>
          </w:p>
        </w:tc>
      </w:tr>
    </w:tbl>
    <w:p w14:paraId="4E32E661">
      <w:pPr>
        <w:rPr>
          <w:rFonts w:ascii="Times New Roman" w:hAnsi="Times New Roman" w:cs="Times New Roman"/>
          <w:b/>
          <w:szCs w:val="21"/>
        </w:rPr>
      </w:pPr>
    </w:p>
    <w:p w14:paraId="4E8B9369">
      <w:pPr>
        <w:rPr>
          <w:rFonts w:ascii="Times New Roman" w:hAnsi="Times New Roman" w:cs="Times New Roman"/>
          <w:b/>
          <w:szCs w:val="21"/>
        </w:rPr>
      </w:pPr>
    </w:p>
    <w:p w14:paraId="29EB1508">
      <w:pPr>
        <w:rPr>
          <w:rFonts w:ascii="Times New Roman" w:hAnsi="Times New Roman" w:cs="Times New Roman"/>
          <w:b/>
          <w:szCs w:val="21"/>
        </w:rPr>
      </w:pPr>
    </w:p>
    <w:p w14:paraId="64CFA9D9">
      <w:pPr>
        <w:rPr>
          <w:rFonts w:ascii="Times New Roman" w:hAnsi="Times New Roman" w:cs="Times New Roman"/>
          <w:b/>
          <w:szCs w:val="21"/>
          <w:vertAlign w:val="superscript"/>
        </w:rPr>
      </w:pPr>
      <w:r>
        <w:rPr>
          <w:rFonts w:ascii="Times New Roman" w:hAnsi="Times New Roman" w:cs="Times New Roman"/>
          <w:b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szCs w:val="21"/>
        </w:rPr>
        <w:t>S</w:t>
      </w:r>
      <w:r>
        <w:rPr>
          <w:rFonts w:hint="eastAsia" w:ascii="Times New Roman" w:hAnsi="Times New Roman" w:cs="Times New Roman"/>
          <w:b/>
          <w:szCs w:val="21"/>
          <w:lang w:val="en-US" w:eastAsia="zh-CN"/>
        </w:rPr>
        <w:t>4</w:t>
      </w:r>
      <w:r>
        <w:rPr>
          <w:rFonts w:ascii="Times New Roman" w:hAnsi="Times New Roman" w:cs="Times New Roman"/>
          <w:szCs w:val="21"/>
        </w:rPr>
        <w:t xml:space="preserve"> | </w:t>
      </w:r>
      <w:r>
        <w:rPr>
          <w:rFonts w:ascii="Times New Roman" w:hAnsi="Times New Roman" w:eastAsia="宋体" w:cs="Times New Roman"/>
          <w:szCs w:val="21"/>
        </w:rPr>
        <w:t>22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1</w:t>
      </w:r>
      <w:r>
        <w:rPr>
          <w:rFonts w:ascii="Times New Roman" w:hAnsi="Times New Roman" w:eastAsia="宋体" w:cs="Times New Roman"/>
          <w:szCs w:val="21"/>
        </w:rPr>
        <w:t xml:space="preserve"> common DEGs</w:t>
      </w:r>
      <w:r>
        <w:rPr>
          <w:rFonts w:ascii="Times New Roman" w:hAnsi="Times New Roman" w:cs="Times New Roman"/>
          <w:szCs w:val="21"/>
        </w:rPr>
        <w:t xml:space="preserve"> between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b w:val="0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Vehicle </w:t>
      </w:r>
      <w:r>
        <w:rPr>
          <w:rStyle w:val="14"/>
          <w:rFonts w:hint="default" w:ascii="Times New Roman" w:hAnsi="Times New Roman" w:cs="Times New Roman"/>
          <w:b w:val="0"/>
          <w:sz w:val="22"/>
          <w:szCs w:val="22"/>
          <w:lang w:val="en-US" w:eastAsia="zh-CN" w:bidi="ar"/>
        </w:rPr>
        <w:t>vs</w:t>
      </w:r>
      <w:r>
        <w:rPr>
          <w:rStyle w:val="15"/>
          <w:rFonts w:hint="default" w:ascii="Times New Roman" w:hAnsi="Times New Roman" w:cs="Times New Roman"/>
          <w:b w:val="0"/>
          <w:sz w:val="22"/>
          <w:szCs w:val="22"/>
          <w:lang w:val="en-US" w:eastAsia="zh-CN" w:bidi="ar"/>
        </w:rPr>
        <w:t xml:space="preserve"> Model</w:t>
      </w:r>
      <w:r>
        <w:rPr>
          <w:rFonts w:ascii="Times New Roman" w:hAnsi="Times New Roman" w:eastAsia="宋体" w:cs="Times New Roman"/>
          <w:szCs w:val="21"/>
        </w:rPr>
        <w:t xml:space="preserve"> and </w:t>
      </w:r>
      <w:r>
        <w:rPr>
          <w:rFonts w:hint="default" w:ascii="Times New Roman" w:hAnsi="Times New Roman" w:eastAsia="宋体" w:cs="Times New Roman"/>
          <w:b w:val="0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Model </w:t>
      </w:r>
      <w:r>
        <w:rPr>
          <w:rStyle w:val="14"/>
          <w:rFonts w:hint="default" w:ascii="Times New Roman" w:hAnsi="Times New Roman" w:cs="Times New Roman"/>
          <w:b w:val="0"/>
          <w:sz w:val="22"/>
          <w:szCs w:val="22"/>
          <w:lang w:val="en-US" w:eastAsia="zh-CN" w:bidi="ar"/>
        </w:rPr>
        <w:t>vs</w:t>
      </w:r>
      <w:r>
        <w:rPr>
          <w:rStyle w:val="15"/>
          <w:rFonts w:hint="default" w:ascii="Times New Roman" w:hAnsi="Times New Roman" w:cs="Times New Roman"/>
          <w:b w:val="0"/>
          <w:sz w:val="22"/>
          <w:szCs w:val="22"/>
          <w:lang w:val="en-US" w:eastAsia="zh-CN" w:bidi="ar"/>
        </w:rPr>
        <w:t xml:space="preserve"> XHW</w:t>
      </w:r>
    </w:p>
    <w:tbl>
      <w:tblPr>
        <w:tblStyle w:val="5"/>
        <w:tblpPr w:leftFromText="180" w:rightFromText="180" w:vertAnchor="text" w:horzAnchor="page" w:tblpX="1783" w:tblpY="300"/>
        <w:tblOverlap w:val="never"/>
        <w:tblW w:w="498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125"/>
        <w:gridCol w:w="1095"/>
        <w:gridCol w:w="1110"/>
        <w:gridCol w:w="787"/>
        <w:gridCol w:w="1313"/>
        <w:gridCol w:w="1222"/>
        <w:gridCol w:w="855"/>
      </w:tblGrid>
      <w:tr w14:paraId="03CFB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1D3D6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GeneUID</w:t>
            </w:r>
          </w:p>
        </w:tc>
        <w:tc>
          <w:tcPr>
            <w:tcW w:w="662" w:type="pct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D3B2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GeneSymbol</w:t>
            </w:r>
          </w:p>
        </w:tc>
        <w:tc>
          <w:tcPr>
            <w:tcW w:w="1762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4272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Vehicle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2"/>
                <w:szCs w:val="22"/>
                <w:lang w:val="en-US" w:eastAsia="zh-CN" w:bidi="ar"/>
              </w:rPr>
              <w:t>vs</w:t>
            </w:r>
            <w:r>
              <w:rPr>
                <w:rStyle w:val="15"/>
                <w:rFonts w:hint="default" w:ascii="Times New Roman" w:hAnsi="Times New Roman" w:cs="Times New Roman"/>
                <w:b w:val="0"/>
                <w:sz w:val="22"/>
                <w:szCs w:val="22"/>
                <w:lang w:val="en-US" w:eastAsia="zh-CN" w:bidi="ar"/>
              </w:rPr>
              <w:t xml:space="preserve"> Model</w:t>
            </w:r>
          </w:p>
        </w:tc>
        <w:tc>
          <w:tcPr>
            <w:tcW w:w="1996" w:type="pct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785D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Model </w:t>
            </w:r>
            <w:r>
              <w:rPr>
                <w:rStyle w:val="14"/>
                <w:rFonts w:hint="default" w:ascii="Times New Roman" w:hAnsi="Times New Roman" w:cs="Times New Roman"/>
                <w:b w:val="0"/>
                <w:sz w:val="22"/>
                <w:szCs w:val="22"/>
                <w:lang w:val="en-US" w:eastAsia="zh-CN" w:bidi="ar"/>
              </w:rPr>
              <w:t>vs</w:t>
            </w:r>
            <w:r>
              <w:rPr>
                <w:rStyle w:val="15"/>
                <w:rFonts w:hint="default" w:ascii="Times New Roman" w:hAnsi="Times New Roman" w:cs="Times New Roman"/>
                <w:b w:val="0"/>
                <w:sz w:val="22"/>
                <w:szCs w:val="22"/>
                <w:lang w:val="en-US" w:eastAsia="zh-CN" w:bidi="ar"/>
              </w:rPr>
              <w:t xml:space="preserve"> XHW</w:t>
            </w:r>
          </w:p>
        </w:tc>
      </w:tr>
      <w:tr w14:paraId="4F32C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00FD85E">
            <w:pPr>
              <w:jc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2" w:type="pct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318CC29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3605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log2FC</w:t>
            </w:r>
          </w:p>
        </w:tc>
        <w:tc>
          <w:tcPr>
            <w:tcW w:w="653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CB4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Pvalue</w:t>
            </w:r>
          </w:p>
        </w:tc>
        <w:tc>
          <w:tcPr>
            <w:tcW w:w="463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1563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Style</w:t>
            </w:r>
          </w:p>
        </w:tc>
        <w:tc>
          <w:tcPr>
            <w:tcW w:w="773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AC8B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log2FC</w:t>
            </w:r>
          </w:p>
        </w:tc>
        <w:tc>
          <w:tcPr>
            <w:tcW w:w="719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972C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Pvalue</w:t>
            </w:r>
          </w:p>
        </w:tc>
        <w:tc>
          <w:tcPr>
            <w:tcW w:w="503" w:type="pct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81B9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Style</w:t>
            </w:r>
          </w:p>
        </w:tc>
      </w:tr>
      <w:tr w14:paraId="6819D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84C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ENSMUSG00000086866</w:t>
            </w: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E5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4930512H18Rik</w:t>
            </w:r>
          </w:p>
        </w:tc>
        <w:tc>
          <w:tcPr>
            <w:tcW w:w="64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1B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2.492036364</w:t>
            </w:r>
          </w:p>
        </w:tc>
        <w:tc>
          <w:tcPr>
            <w:tcW w:w="65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495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1.41309E-20</w:t>
            </w:r>
          </w:p>
        </w:tc>
        <w:tc>
          <w:tcPr>
            <w:tcW w:w="46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83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FF6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-3.526433432</w:t>
            </w:r>
          </w:p>
        </w:tc>
        <w:tc>
          <w:tcPr>
            <w:tcW w:w="71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950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1.35103E-26</w:t>
            </w:r>
          </w:p>
        </w:tc>
        <w:tc>
          <w:tcPr>
            <w:tcW w:w="50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B2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AEB2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10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ENSMUSG00000042807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A65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Hecw2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A3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-0.694012076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124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1.71178E-05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2E7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A5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0.722540961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C63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0.001076675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57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71ABD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1D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ENSMUSG00000026204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A9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Ptprn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8CC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-0.785570754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12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0.000300806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3C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D3B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0.789358081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779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4.12934E-05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06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47CE6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EA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ENSMUSG00000025479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8EE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Cyp2e1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670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3.059300443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F1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0.00027478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D0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07A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-5.272322006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711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1.52635E-05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7F7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90D6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299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ENSMUSG00000047139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D41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Cd24a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D1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1.116353066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480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1.24085E-06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BA2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F1D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-1.852107909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A91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4.89622E-10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341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4CEC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D38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ENSMUSG00000074521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92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Gm14327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93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-0.636748051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278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0.000516342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99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CEB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0.726648107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4D9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0.001032537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29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3EB46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D07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ENSMUSG00000016756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67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Cmah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AF0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0.965669012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1F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0.000303546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28C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8CD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-1.259977615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D40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2.15216E-05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057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F85B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FD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ENSMUSG00000040612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4A3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Ildr2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A1D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0.601845729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5B4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0.001710643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C41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776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-1.032907547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E9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0.000498226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7B0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7A0B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1A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ENSMUSG00000023046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468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Igfbp6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822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0.593990307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E8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2.91561E-06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D7F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8B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-0.850321047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271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1.93341E-12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DB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2CA3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1F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ENSMUSG00000023169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A2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Slc38a1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DA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0.616786901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90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3.80198E-06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30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FD1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-0.648216402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DA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0.001755429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252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0FF0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251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ENSMUSG00000076937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9C9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Iglc2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52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4.145833573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4D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0.000224636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39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56C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-3.682401998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84B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0.001340095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F16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E07D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3AE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ENSMUSG00000015316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7B3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Slamf1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2B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2.015273885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5B8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4.35021E-05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9ED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568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-2.312803829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D4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2.38334E-05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C06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12C7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866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ENSMUSG00000052504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D6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Epha3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2F0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1.52623203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2A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0.001004358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612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28D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-2.618284444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686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8.46866E-07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A5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6EDB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88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ENSMUSG00000059146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EB9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Ntrk3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51B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0.961235778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114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0.000121597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E0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74C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-1.987070603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B79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8.03952E-10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DE5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8153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BDB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ENSMUSG00000028600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357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Podn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762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0.876900477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6E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1.2408E-16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0C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75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-1.832734183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90A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3.3754E-57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06D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8D47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B3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ENSMUSG00000023274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580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28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2.77142887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9FD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2.85809E-06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6CF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0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-2.773392464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40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4.82813E-06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86C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A53B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98E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ENSMUSG00000023039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467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416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1.044876569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DD1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0.00019121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F7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8AD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-1.69658163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497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2.6909E-07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439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6E4C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69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ENSMUSG00000049109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0F7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Themis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72E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3.133697845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323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8.30258E-05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91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CDA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-3.391545191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531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1.29573E-05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60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2A49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BD9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ENSMUSG00000027513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60D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Pck1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71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3.649719116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2C8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5.34622E-05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C7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DE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-5.505624244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3B8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1.20318E-07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DFE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5823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4D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ENSMUSG00000035493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BA7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Tgfbi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8E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0.586294088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4A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1.84146E-05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34E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F7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-0.82950553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934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0.000933961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EDD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705A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386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ENSMUSG00000035498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0FB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Cdcp1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EE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2.138265112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D61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0.000107363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FDD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37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-2.448582608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31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7.76409E-05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8E1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B6AA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9DC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ENSMUSG00000110729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C3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Gm47117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E0C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3.332218074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44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1.21203E-05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E2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E0E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-6.353437678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C2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2.2996E-06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74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171D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2C6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ENSMUSG00000051550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FE7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Zfp579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B0D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0.77815164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8A7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1.01433E-06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8B1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E9D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-1.310597134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3A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5.76186E-13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231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605C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9CA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ENSMUSG00000048387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D0D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Osr1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39A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0.897934918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AE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0.000121419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C7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AA9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-1.45313133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258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1.38546E-08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FB0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C2D1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4D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ENSMUSG00000027985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82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Lef1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51D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2.514941016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111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0.000431551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24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707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-3.856496272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AD6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1.48905E-05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13F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E820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D33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ENSMUSG00000002588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7C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Pon1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35E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3.358901371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08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6.78194E-07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C0B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1DD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-4.332781865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B2B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0.003229682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125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BC42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C2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ENSMUSG00000032093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87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Cd3e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4D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1.828479696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BAF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0.000687141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2B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9F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-1.507684695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BD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0.003916158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38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90E8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B8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ENSMUSG00000026415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DCD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Fcamr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A22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2.743553497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BC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1.29462E-05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E6F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530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-4.147086357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79D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7.69303E-08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E08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D24F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7A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ENSMUSG00000035000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3F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Dpp4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8E7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0.788422621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97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0.00012291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4B5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98C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-1.269436825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BB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3.37469E-09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108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E36C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B4F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ENSMUSG00000034275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B22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Igsf9b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5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0.599005202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09F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0.001297948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877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88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-0.745039309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150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0.000301932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E7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8E94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E8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ENSMUSG00000025270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888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Alas2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7A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2.302013483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67C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0.001187153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AC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6B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-2.823174685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A3F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0.000137899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31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B35E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98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ENSMUSG00000027574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EE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Nkain4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BB9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1.10686634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7E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2.77488E-05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3DC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1A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-1.625148852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021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8.5767E-08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EE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090A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F2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ENSMUSG00000027452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CC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Acss1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2D3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-0.678077967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E5D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8.43999E-12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56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7A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0.639846802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224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8.05577E-07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62A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73162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03C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ENSMUSG00000002033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FE2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Cd3g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5B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2.133399449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5F7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0.00130253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BA1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949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-2.082178684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BAA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0.000526962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F4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134E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FF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ENSMUSG00000008932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8C9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Slc1a7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C10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2.136073773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F10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0.000905722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A5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95C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-2.504568246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FA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6.30322E-05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9A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C9C1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49D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ENSMUSG00000028427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BB3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Aqp7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D94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-0.810909487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A49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5.09647E-05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03F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667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0.725873241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F36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7.36825E-05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ECD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3C0F9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3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ENSMUSG00000104213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C0D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Ighd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D4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2.190680392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ED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0.000410877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E6D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F5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-1.810402162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291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0.003668383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7CA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EA28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108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ENSMUSG00000038463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34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Olfml2b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0D1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0.587604454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55D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0.001809155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767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0E2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-1.074179242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880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0.000283142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3B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DE2D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456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ENSMUSG00000037254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A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Itih2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1B5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1.590937986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EBA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4.99191E-06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40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77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-1.629892225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92E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9.12232E-05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40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1F07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3AC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ENSMUSG00000021913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393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Ogdhl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9C6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-0.7110065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6CA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3.39412E-10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ECE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AA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1.058596293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FB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2.27695E-15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EF8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068A3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78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ENSMUSG00000030747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6A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Dgat2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255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-0.69825558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198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6.597E-08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D6A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0DE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0.684497711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5E2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0.000163245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8FC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248FA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5D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ENSMUSG00000052934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52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Fbxo31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C99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-0.682753536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C73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6.71939E-16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72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CB6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0.699679719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214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2.12007E-07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22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61356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217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ENSMUSG00000003379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770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Cd79a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054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2.219241087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CE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0.001116742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5CA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C43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-3.909078271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2E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1.41458E-05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086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27EA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11B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ENSMUSG00000061535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C3B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C1qtnf7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98A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0.659707874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85B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0.000210092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92F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04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-0.598635759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702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0.003519241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E51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7099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AA3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ENSMUSG00000018983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A4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E2f2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B9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1.632525939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DE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0.000295267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A8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F4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-1.641006694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34A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0.002071657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3BD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F003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39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ENSMUSG00000103476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93E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Strit1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4DB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-0.693592538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F38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0.001778066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0E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F9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0.895808433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D58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2.58152E-05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1DE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1B15E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B63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ENSMUSG00000030616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058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Sytl2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392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1.536443093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0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4.47778E-15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E6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6B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-3.212772535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16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5.38953E-30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A95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B145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0AD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ENSMUSG00000036395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7C2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Glb1l2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F3E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1.774841805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10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9.67532E-05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33D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5ED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-3.289353915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37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3.13337E-07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C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63DD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EDA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ENSMUSG00000037005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72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Xpnpep2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4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1.189670117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20C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0.001037759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4A6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1B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-1.704738821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D4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1.3998E-09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A4C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B6BB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57D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ENSMUSG00000052821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0FF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Cysltr1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301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0.597034373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58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0.000234556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692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B6C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-0.687798668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5C3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0.001926148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ED3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FE73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7F8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ENSMUSG00000030730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881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Atp2a1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78D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1.929322366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D55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8.19286E-20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61B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13E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-3.091625828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B89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8.6804E-25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F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0200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DEA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ENSMUSG00000041737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42A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Tmem45b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62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2.609588554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8BA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8.81932E-05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84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66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-5.125366911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10B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1.29235E-07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93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1D2D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AF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ENSMUSG00000041616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903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Nppa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7A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3.116866171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BF2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5.4129E-28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23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3C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-4.177726861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7A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3.52849E-15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3A7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4BBA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CB0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ENSMUSG00000023078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B11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Cxcl13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1D5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1.619328791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8C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2.34014E-06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36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F4C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-2.660505824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E35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2.49178E-12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1C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0E33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DD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ENSMUSG00000027559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A6C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0BE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4.048963026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A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0.00067806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190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FAA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-6.011320352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1B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0.000336685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F0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1440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E4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ENSMUSG00000026347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94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Tmem163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480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3.229364092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08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8.53746E-07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90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13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-4.759423941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78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3.48818E-08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65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E042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39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ENSMUSG00000105403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D0F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Gm43618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4BA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1.250765364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B39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3.49074E-05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A4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CE5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-2.915148403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CF6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7.53494E-13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388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3FD3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550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ENSMUSG00000076928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02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Trac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8EB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1.469911085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31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0.002409135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6B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452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-1.86287637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630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0.0003013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D9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89B5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BB5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ENSMUSG00000061780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FDD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Cfd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4EB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3.826975254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83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1.2774E-06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687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85F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-5.744672405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F91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2.68509E-05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D5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4DE5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275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ENSMUSG00000041607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7C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Mbp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1CC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0.694072076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4B9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4.23202E-06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3D5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700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-1.158995708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024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4.92236E-11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31C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EFFF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88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ENSMUSG00000058022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D3A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Adtrp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63E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2.299373929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FF0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0.001484433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CC4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92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-5.60232522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49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9.69821E-06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B4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FBB1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CFE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ENSMUSG00000026335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1E4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Pam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BF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0.852838762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284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2.21439E-13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52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D23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-1.416266172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984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5.39006E-29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82F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C07B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9D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ENSMUSG00000061311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07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Rag1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460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6.23113135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789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4.28459E-05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4A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A28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-5.906996294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FA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0.001766618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473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ADD7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47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ENSMUSG00000049436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27B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Upk1b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4DF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0.980125744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ACB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0.000837958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7B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74D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-1.515472749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454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5.14765E-07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CA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EC69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3DD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ENSMUSG00000026579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2B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9C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1.91341157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CC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0.000112516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E5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574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-2.840160306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7A8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1.69992E-09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6A7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2B6F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FB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ENSMUSG00000020911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5BA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Krt19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62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0.951231936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57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0.001056521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D12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60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-1.237406474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044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6.46809E-05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C3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4DFB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DC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ENSMUSG00000038677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471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Scube3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57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1.417074189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80A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0.000136299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85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A5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-1.480669824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981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0.001227675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2F4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E7F5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BFA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ENSMUSG00000073400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C6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Trim10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15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3.624502029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CD2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0.000129525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89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2CD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-2.388638971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0F8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0.00230025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9E6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417F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18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ENSMUSG00000036377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41C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C530008M17Rik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82E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1.312003688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3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3.60362E-07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44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65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-2.466310636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103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1.19524E-15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3B0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39DB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B9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ENSMUSG00000047414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C09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Flrt2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1EF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0.684781541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C3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3.95573E-05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BB9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C1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-0.963486629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81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8.66699E-07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0CD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8C7D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218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ENSMUSG00000067149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E85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Jchain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E4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4.203467425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6CB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0.001718354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CBD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953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-4.037802767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3AE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0.003202136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816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F1E1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817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ENSMUSG00000063919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DE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Srrm4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2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-0.725037646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A62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0.000239672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307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5DD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1.103330374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117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6.42052E-06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0D6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6AA7C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B4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ENSMUSG00000058441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CA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Panx2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A2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1.095957682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2A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0.000912721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4E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9DA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-2.018471707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979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2.47087E-07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AA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2BA0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180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ENSMUSG00000020053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43A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Igf1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8F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0.645876594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D7D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5.63847E-07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219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0F2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-0.917071246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B1B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0.000383732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94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8BA4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E7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ENSMUSG00000026833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F9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Olfm1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1C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0.627528152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172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0.00015834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832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2E3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-1.373673646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DE5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7.23331E-12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1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A119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F53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ENSMUSG00000094420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5C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Igkv10-96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0F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3.762154352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6A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0.000149564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A9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21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-3.280566988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46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0.001764121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48E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E487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DF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ENSMUSG00000073940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517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Hbb-bt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17A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2.356046919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9F3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0.001494379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58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F75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-2.958016496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181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0.000170813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8FA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EF2B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63D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ENSMUSG00000057123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24F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Gja5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7CB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1.179843491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854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2.99312E-12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350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B6C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-1.851565423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ED0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5.6132E-26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74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71F7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81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ENSMUSG00000086806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44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Gm13054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A7B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2.540086919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A6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3.68976E-05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CD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ADA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-4.147735616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180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9.34977E-15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5EC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29F3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5B4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ENSMUSG00000021136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DA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Smoc1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296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0.835954556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E5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0.00081117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061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C6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-1.75356209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2C8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8.91643E-10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50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2899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C9D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ENSMUSG00000026824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DF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Kcnj3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18B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0.843478416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BD2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7.38905E-10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8F4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101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-1.562729123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C2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4.47344E-20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9B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7192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4C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ENSMUSG00000034687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31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Fras1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461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2.233828912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D5E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4.18515E-20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DCA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C4F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-3.051589465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A3F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4.85214E-23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A34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FFF9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1E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ENSMUSG00000031283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E08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Chrdl1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CE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0.744006125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A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0.000974836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990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E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-1.532953442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AFF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8.43646E-07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970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92DF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D13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ENSMUSG00000059430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E9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Actg2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16A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1.458460786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5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2.36407E-06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0E8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DC4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-1.637926332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32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2.18414E-05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274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A16A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9D1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ENSMUSG00000024990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BD2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Rbp4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C23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1.092602516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3D7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7.48441E-05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CE9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23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-2.057668116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A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2.53778E-07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992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9321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91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ENSMUSG00000022579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7B5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Gpihbp1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03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-0.675686508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B5D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4.48597E-05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F24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D9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0.7930314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B2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1.56168E-05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DD1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42A1B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8C4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ENSMUSG00000043144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A70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Aqp6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330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-1.036323101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E74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0.000122316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CF8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E6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1.4092562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D6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3.00639E-06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11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71E89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76A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ENSMUSG00000045441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C4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Gprin3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6C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1.182414041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5FF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4.1112E-05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5FC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6E2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-2.046957741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364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1.03564E-08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860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B6FC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89D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ENSMUSG00000040703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42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Cyp2s1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C8E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1.11298377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84B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3.43976E-06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895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95A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-1.343953805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891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1.20198E-07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4D2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256D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52D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ENSMUSG00000022041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251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Chrna2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A9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-0.788559505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9D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1.03181E-07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BBE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4F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0.868442053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D9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2.07241E-05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1F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6A5D0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F39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ENSMUSG00000001225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21B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Slc26a3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07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1.23918716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A97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0.000374862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060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B5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-1.58344803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3D6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8.79829E-09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46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6B7B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4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ENSMUSG00000026527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351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Rgs7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1B8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0.948875296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067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7.03719E-05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0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C8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-1.569906738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732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9.94682E-07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A1E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71B7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EC4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ENSMUSG00000072949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AA6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Acot1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FD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-0.819465173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8AD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7.11956E-10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4BD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01A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0.666879508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A81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1.04985E-05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AA0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2D3AE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C6C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ENSMUSG00000059854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313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Hydin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B33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1.704038833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FBC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2.69691E-05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E2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6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-3.402721682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0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8.11366E-12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1D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77A1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01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ENSMUSG00000060969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8E2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Irx1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4A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-1.845806535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E1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0.000205737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79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AD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2.014393881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195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0.000381768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F8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5A5D6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741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ENSMUSG00000078350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CA9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Smim1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0D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0.617507655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AB3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0.000152442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5A9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FF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-1.072614216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AF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9.69159E-08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5F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94C5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B4F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ENSMUSG00000047205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E70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Dusp18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31B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-0.748572648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C8D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1.62563E-06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E4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B1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0.859534087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D6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0.000135336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641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357BE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535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ENSMUSG00000036437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400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Npy1r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E2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0.585878027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E85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0.000541429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C6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1B0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-1.118877974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B3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4.02666E-08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952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EA0A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BB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ENSMUSG00000034009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DC8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Rxfp1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767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1.134954739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1C7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2.26032E-12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6B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D0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-1.51968101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531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3.70092E-18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BB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EE74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12D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ENSMUSG00000032068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6F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Plet1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FB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1.384330706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088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0.000279129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53E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CFF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-1.304009029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54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0.000905309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34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8E7A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144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ENSMUSG00000059742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151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Kcnh7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D9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4.037845653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F2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7.74692E-17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B70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25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-6.821636291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28C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1.16459E-13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52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5C30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497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ENSMUSG00000035697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872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Arhgap45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F6A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0.623358459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D0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0.001042196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16C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AD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-0.817206135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3E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0.000163227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B3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C239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8F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ENSMUSG00000038725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620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Pkhd1l1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18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1.044239456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79F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1.30914E-09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D6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B5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-1.538382418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BC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4.04692E-14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D26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2AD9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7BE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ENSMUSG00000061718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1EB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Ppp1r1b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A1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2.947410617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B3E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3.74134E-27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306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5A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-4.058349773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087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3.66902E-06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E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6AB5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02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ENSMUSG00000033022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B3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Cdo1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B3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0.826681985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757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0.001628933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5CD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591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-2.696119425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CD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3.6362E-20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067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6D27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D5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ENSMUSG00000024670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43B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E7D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2.525418898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B2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0.001277684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571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2FD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-2.550534984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85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0.00082768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0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A073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B22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ENSMUSG00000024673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A45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Ms4a1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AF6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2.352887706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6B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0.000253585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5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9B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-2.619338263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BD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7.58431E-05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3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8165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68A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ENSMUSG00000000486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FF6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Septin1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949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1.009739218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035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0.000358951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4A7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813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-1.360299702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B4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6.6821E-06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B5A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B942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C9C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ENSMUSG00000025889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889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Snca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0A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2.503910107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76F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0.001284475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A0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E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-2.769794455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73C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0.000397511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A1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FF76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EB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ENSMUSG00000031112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112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Stk26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FB4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1.008204554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534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5.02023E-07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96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2FD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-1.33380363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88A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2.5986E-10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7D8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B42B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98C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ENSMUSG00000112441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4D8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Gm48898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9B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1.884281697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761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2.48876E-09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B1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A56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-3.061787989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97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4.51594E-11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DF6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A085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DC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ENSMUSG00000045875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B7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Adra1a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676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-0.6232835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195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2.04222E-08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5BC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D05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0.802786906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7FA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6.12755E-08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A1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7A83C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8A0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ENSMUSG00000022523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4D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Fgf12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B95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2.828341566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4D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1.21758E-07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F37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5F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-4.735621145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732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1.92327E-07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1FD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0904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8C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ENSMUSG00000020467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495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Efemp1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F12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0.601547966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E3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0.001305807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47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63D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-1.300726243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D5C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2.2984E-11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992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A1D7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6A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ENSMUSG00000068876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54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Cgn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48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1.242923021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A5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0.001354973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DEE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41F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-1.856046278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7B0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1.18467E-05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1F9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A4D1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4A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ENSMUSG00000072902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15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Gm10435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CEA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0.957514574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27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5.94999E-06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18A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ED8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-1.112902599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AAC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3.89147E-06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B13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6230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628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ENSMUSG00000032554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A8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Trf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F9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0.589653868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7D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2.72665E-06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E8C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4C7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-0.924706479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32D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6.65958E-09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33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BB9E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E79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ENSMUSG00000031465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DE2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Angpt2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9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0.854882912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C13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0.000437014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1E0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85F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-1.065409751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0E5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0.000267971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18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F45B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C7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ENSMUSG00000056423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23D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Uts2b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4E5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4.717217861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967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1.72485E-18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E46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DCC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-5.712596284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30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1.4343E-16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E45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8F10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ED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ENSMUSG00000057751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05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Megf6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610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0.647795393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B6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0.001932267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014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7F3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-0.970503635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9C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2.96294E-05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361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4C2E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2D5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ENSMUSG00000076498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B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Trbc2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BFD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2.855210546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E82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1.74593E-05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04B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43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-3.013849911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524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2.24563E-05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ACD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603C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AFF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ENSMUSG00000076490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85B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Trbc1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AD9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2.86692566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7D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4.02669E-05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093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BA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-2.915643235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B0D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3.2859E-05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264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8377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B8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ENSMUSG00000025900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6E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Rp1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E15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1.716046552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EB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2.19065E-06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D68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93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-2.875152533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1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9.82442E-11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CDF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A00D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F14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ENSMUSG00000022878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17D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Adipoq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D5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4.074137442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05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0.000221518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D53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386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-5.613191603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F4F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0.000370559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057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C8BD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91B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ENSMUSG00000042351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0E4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Grap2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B24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1.686380346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A82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0.0001005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BBC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D4A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-1.6744743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F9E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0.000250844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84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14C0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CD9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ENSMUSG00000018263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9F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Tbx5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3B7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0.595049032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A96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0.000620923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C3B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F91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-1.179842439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887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5.42269E-08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209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1B1C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12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ENSMUSG00000056553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B7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Ptprn2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51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-0.814126956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3B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3.10411E-05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D3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39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0.851626379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A9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8.2195E-05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C34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5DA25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6F8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ENSMUSG00000034845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AA3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Plvap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D0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0.639117822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3DF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4.46243E-05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C7F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0A5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-1.410158377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DCA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1.78687E-10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0D1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D5CD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E8F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ENSMUSG00000036902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30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Neto2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F9D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1.292452169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11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3.8509E-05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10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D8C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-1.085190799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455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0.003250559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59F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8BCF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7B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ENSMUSG00000029372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236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Ppbp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DC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1.919923036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81E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1.29236E-05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3E1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6D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-2.432022664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949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1.92226E-08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4A6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AF82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6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ENSMUSG00000053044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842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Cd8b1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28B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2.422475765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FB2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0.000944318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6B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2E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-3.428085695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285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2.12088E-05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52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8022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A4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ENSMUSG00000000958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12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Slc7a7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81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0.836040632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4CD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1.96818E-05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98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38A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-1.888841108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B2F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5.45451E-18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034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79B4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96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ENSMUSG00000024806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98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Mlana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9E8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4.074172765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C7E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9.9382E-16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35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F26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-4.788193717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B2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1.05641E-18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65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52B0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642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ENSMUSG00000022868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997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Ahsg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4AC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0.63819767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C9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0.000964984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9A1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79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-1.420673232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EE5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1.50094E-09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85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10B8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858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ENSMUSG00000040283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395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Btnl9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AE2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-0.604352464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9D2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0.000143442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6E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756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0.826900538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B7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6.42885E-11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F4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1ADA3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E2F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ENSMUSG00000032548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9AF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Slco2a1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7F6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0.64962939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FAC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7.58869E-05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9FC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E85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-0.942639947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6B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8.38931E-06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CDC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0B0C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3A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ENSMUSG00000035930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F75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Chst4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C94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1.156953323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08F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0.000496192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DCE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EDA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-1.388731613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1C2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0.000217277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02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1F5A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60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ENSMUSG00000028036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0A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Ptgfr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3F9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1.371477039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CF2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1.1442E-16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86C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DA7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-2.123414091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08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2.14104E-20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59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8514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5BA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ENSMUSG00000012705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D62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Retn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C30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3.071078882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D01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1.60621E-08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D52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AA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-4.786838078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7B5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0.001150928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40A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7C7F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302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ENSMUSG00000028159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22B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Dapp1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48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0.606644799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D36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9.12178E-05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B49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593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-1.04922629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30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8.065E-09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9BC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1BA5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BCA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ENSMUSG00000045967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085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Gpr158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66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2.154332701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6C1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0.000472704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971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BC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-3.31570555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103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5.08035E-08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3D9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1662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3F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ENSMUSG00000020431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2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Adcy1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F4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1.962395714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43F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2.30362E-32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7E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9A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-3.012840441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CB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1.685E-53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DC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D6D3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078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ENSMUSG00000020676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54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Ccl11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329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1.183328958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C6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6.27083E-07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1E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0D1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-1.145064758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65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0.001129144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BA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40C6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A3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ENSMUSG00000023829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4D2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Slc22a1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DFE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1.186915447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A8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2.42357E-05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FE6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18D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-1.727158208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B50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3.69879E-07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585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60FE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65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ENSMUSG00000030359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968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Pzp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B3E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3.952819101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3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8.41398E-06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64D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285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-4.619084434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34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0.002953674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22D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A887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69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ENSMUSG00000011305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46C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Plin5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BF2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-0.723374955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458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7.16066E-08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680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1F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0.739260869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559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5.54575E-07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7E9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708BA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49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ENSMUSG00000001864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A23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Aif1l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5B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1.403920346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1FF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1.06645E-08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4AC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9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-2.156048241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9C0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8.58939E-17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89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F56A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DA9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ENSMUSG00000044468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5EB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Tent5c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6D3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1.811959255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D7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0.001478638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98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9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-2.163992546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BDA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0.000497974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67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D8DF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3F9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ENSMUSG00000061086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37C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Myl4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DDB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3.559621628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BD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0.000710121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0B4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886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-5.323400739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31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6.98083E-05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635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6238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CD8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ENSMUSG00000089774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A0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Slc5a3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E3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0.779815168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C5A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0.000241811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AB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BDC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-1.351559821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349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1.3933E-05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CE3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08C8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E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ENSMUSG00000029082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D46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Bst1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7BD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0.610104922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6F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0.000988423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0C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09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-1.229562541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FB2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1.52984E-09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D6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E3FF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A2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ENSMUSG00000055653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2C4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Gpc3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DAC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0.801234588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58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9.82719E-07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7B9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DE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-1.295836656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2CC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6.2193E-12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BA8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8152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B8A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ENSMUSG00000024972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EB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Lgals12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CD1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3.037427602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A4B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1.89455E-06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D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21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-5.06633189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B92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6.50962E-08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AA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4B1B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34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ENSMUSG00000043122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AB8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A530016L24Rik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9C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-0.827120131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DF2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0.000186421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717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A59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1.117278286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D36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0.000167372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833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03587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0C7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ENSMUSG00000043004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937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Gng2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75D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0.93684972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339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3.98817E-08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35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C9D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-2.129186743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A6F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9.81758E-23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319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8860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46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ENSMUSG00000031377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425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Bmx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EFC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0.725818743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8A0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0.001050239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14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08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-0.905283102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41D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4.8305E-05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B0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60E5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3A2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ENSMUSG00000030046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72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Bmp10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851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6.975003514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5B7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0.00158582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2E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042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-7.747854794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C7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0.004153208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CFE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1006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544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ENSMUSG00000029174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C6A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Tbc1d1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6D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0.645192562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64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0.000263547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AE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E0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-1.333031629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A67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1.28268E-12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710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EB86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2E1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ENSMUSG00000045659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0A2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Plekha7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CE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1.119079397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1F1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1.54906E-07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81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1A0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-2.369548576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58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3.16233E-23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80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23D6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3E7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ENSMUSG00000043110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460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Lrrn4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8DB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0.91920681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DFF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0.000115726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E74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E6F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-1.488078548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384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1.77077E-08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AB5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13A1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CC6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ENSMUSG00000022309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B21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Angpt1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A3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0.679247181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1ED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2.56827E-13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1F0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935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-1.574987317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31C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1.04423E-33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17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275C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243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ENSMUSG00000109203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38B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Gm32849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5D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1.788965682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2C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4.84706E-06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0C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88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-2.977430043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BEB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6.37074E-10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50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B2F6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D83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ENSMUSG00000109564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7E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Muc16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E25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1.086295279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3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5.12927E-07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B41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2A7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-1.344094107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20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6.79074E-17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CDF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E3AE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95B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ENSMUSG00000068745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328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Mybphl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E0A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3.930877634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F90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7.20982E-15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816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DFB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-5.491729096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26F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5.60264E-06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FEF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2EDC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0ED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ENSMUSG00000068747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83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Sort1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18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0.606246705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E08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5.55074E-12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B46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33B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-1.246971628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422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2.63627E-33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83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AC6C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5E9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ENSMUSG00000000409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77E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Lck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94E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2.122059399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400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0.000127541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7B1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050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-2.209875361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CDA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0.000197099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097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DBD7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B8E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ENSMUSG00000030278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A6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Cidec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6DF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3.428804511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2CC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0.001039081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BC8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C16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-5.758387302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8F1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7.32059E-05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0CA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9576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4AD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ENSMUSG00000028464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C5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Tpm2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76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0.808366893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540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1.02862E-09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8B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9A6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-1.246113952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256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1.23461E-08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2E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B420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B1C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ENSMUSG00000026163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881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Sphkap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07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2.74285156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CE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1.48959E-22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63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D3B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-4.575694649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F8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1.27716E-07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5E7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B94A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A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ENSMUSG00000027015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6F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Cybrd1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11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1.049076855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CF5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1.10551E-05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33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FC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-1.590779997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317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1.53198E-10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81D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2E0E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E50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ENSMUSG00000062257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09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Opcml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67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0.682192784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C9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0.00234884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BD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A3F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-1.207172504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D0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2.66271E-07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495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ADE2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9CF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ENSMUSG00000021950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42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Anxa8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9C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1.002960418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94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0.000198634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1AA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84D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-1.200410877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2E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0.000233602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391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1D6B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248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ENSMUSG00000019982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B73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Myb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18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4.138065378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CC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0.000959232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EC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ED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-4.831246502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C84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0.00237241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F06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8EDF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459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ENSMUSG00000031517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4CE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Gpm6a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B73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0.897729038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B69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3.22135E-15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039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A9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-1.559600891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DD5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3.30887E-32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B9C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CE07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7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ENSMUSG00000039236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936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Isg20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C4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1.27703678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35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8.67178E-05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981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1DF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-1.506664323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D5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1.05881E-05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3D0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C7FA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C7C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ENSMUSG00000031994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46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Adamts8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25E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2.320682351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8B5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1.1846E-21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BB2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E9B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-2.840340264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FBA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6.14205E-05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AA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D6CE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A9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ENSMUSG00000053310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312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Nrgn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5F4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1.898575788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443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5.92125E-06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0F6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AF9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-2.867366863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7D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6.60976E-10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9B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FCD0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739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ENSMUSG00000026395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81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Ptprc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4F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0.862072373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238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9.52674E-05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7B4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956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-0.900500133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33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0.000246005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272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75FF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341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ENSMUSG00000006204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104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Cdcp3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D85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1.582806702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7E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1.1054E-05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C26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20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-2.337639005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9E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1.62074E-09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A39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C25C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FD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ENSMUSG00000041782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6F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Lad1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01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0.955796001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D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0.000587908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370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0B2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-1.564493339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3EF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3.81421E-08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25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CCF8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827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ENSMUSG00000020734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C1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Grin2c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99E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1.921727263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E6F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1.00238E-05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248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C8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-2.614006111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085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5.55316E-10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C3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91BA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B74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ENSMUSG00000030775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D74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Trat1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09B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4.320282423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184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0.000681355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327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AD3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-4.004700386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F29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0.000655981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48C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FF99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0E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ENSMUSG00000029530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25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Ccr9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37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3.880503942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81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1.43761E-05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A7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DD1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-3.78344976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BB6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1.7565E-05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359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CD12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055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ENSMUSG00000017309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6A2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Cd300lg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0D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-0.633381599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DC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8.92078E-06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1F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A35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0.666728627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329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7.37297E-06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AA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7FF95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7E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ENSMUSG00000053441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3C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Adamts19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FA4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0.85463099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EF7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2.47738E-05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5D9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0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-1.299977252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4B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4.33614E-08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C0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FBC4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8B5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ENSMUSG00000042985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32C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Upk3b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9F1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1.057512396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1B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2.28567E-09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01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27D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-1.411508603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00E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4.79137E-17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A78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1985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D1B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ENSMUSG00000014030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0B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Pax5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98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3.068489989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779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9.39527E-05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B4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8DA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-3.303315353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222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0.00010949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3B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CB9A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62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ENSMUSG00000030889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A35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Vwa3a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1F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-1.236150873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C8F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3.15463E-05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1A4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789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1.151258413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2A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1.54352E-05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0F1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3D5AB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FA9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ENSMUSG00000085272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BF1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Sbk3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7D6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2.707175967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95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1.60894E-17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7C0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0C4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-4.298550786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73D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9.43807E-22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CC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4504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7D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ENSMUSG00000069919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71F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Hba-a1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A9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2.286288079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1B2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0.000410724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F38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897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-2.769048442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F48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4.71299E-05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B6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8CAD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7C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ENSMUSG00000027347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27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Rasgrp1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074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1.494345343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81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0.000426102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17E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A5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-1.655534293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4F1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0.000280988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019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A33D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50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ENSMUSG00000069917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B97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Hba-a2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06C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2.417874237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5E6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0.000916539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4C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BAF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-2.93779779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144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6.46489E-05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09F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CBED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63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ENSMUSG00000039680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6EF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Mrps6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D1D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0.605847812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827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0.000207871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89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247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-0.908387784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C6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4.23491E-06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0F5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7D06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81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ENSMUSG00000020953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AAD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Coch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6B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1.416930132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80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0.001738683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B98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B44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-2.484331464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7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0.001246532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B85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CFC6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F3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ENSMUSG00000063011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045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Msln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3EC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0.884614943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7A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3.12947E-05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D64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46F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-1.352685757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B45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4.01107E-10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BA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E44C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46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ENSMUSG00000076435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D9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Acsf2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BD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-0.585316337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C3C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1.66376E-05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418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5C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0.591637722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542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6.86535E-05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1AB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5F79C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28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ENSMUSG00000050069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3DF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Grem2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A83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1.897046473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140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0.000747188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37D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5B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-3.04875824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C8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5.42655E-05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0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332D0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050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ENSMUSG00000030878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698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Cdr2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D7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0.838459379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2C5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5.6512E-06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3C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62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-0.950763151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537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7.27106E-06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45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B918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EE4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ENSMUSG00000031722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74B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Hp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DD5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1.698560398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DFD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0.00054611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283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4A3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-3.291555682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B9B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6.66914E-06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C4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B585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63B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ENSMUSG00000030630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8B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Fah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CE3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-0.96067291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42E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4.10214E-11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8BF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16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0.750414901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A36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0.00060982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0E1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2106D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ADA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ENSMUSG00000031673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16B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Cdh11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D5A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0.615688915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E4A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8.88933E-05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5C8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7CF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-1.13784041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48E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1.40939E-06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4F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9488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78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ENSMUSG00000029597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995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Sds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E61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1.891606339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DAF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5.7411E-13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B7A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7B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-2.695959506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3B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4.14048E-17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FC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1B20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891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ENSMUSG00000028023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432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Pitx2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4DD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2.158456587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E7C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7.52308E-05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D36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16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-2.401396715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C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0.000924938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7C4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9787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E4F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ENSMUSG00000050357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24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Carmil2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B26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2.423954745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26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0.000742481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3FA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75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-2.319118343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AAB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0.001743605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68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B560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202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ENSMUSG00000040498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57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Igsf23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85C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0.978782592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921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7.06876E-07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FCC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B1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-1.325660448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BB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2.96185E-08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4D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B0CD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CC4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ENSMUSG00000040254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EB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Sema3d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815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0.659730441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190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3.55949E-07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DDC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B0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-0.911633886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AA2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3.61511E-07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533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0DC5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93A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ENSMUSG00000039145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9D4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Camk1d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1A4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0.990753511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340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1.4317E-12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88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55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-1.727176442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62A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8.78529E-33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DED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6DA92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08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ENSMUSG00000097697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6ED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4833412C05Rik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1CD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1.532838877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EB4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0.00180219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BEB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C7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-2.243205764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7E8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4.75753E-05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C8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0145E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2A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ENSMUSG00000054966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E1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Lmntd1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628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2.020845414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C0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3.05162E-07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38E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7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-3.946947231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585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5.71121E-19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1B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07EF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068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ENSMUSG00000052305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1E5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Hbb-bs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4A7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2.268617625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F5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0.001516055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01C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46A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-2.842572747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A40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0.000128392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D8E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AC05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06D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ENSMUSG00000026062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9D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Slc9a2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20E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0.655826196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FEF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0.001243614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62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60D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-0.887807631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5F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5.24355E-05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83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52D7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AA9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ENSMUSG00000006574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794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Slc4a1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34C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2.664980276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F2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2.31625E-07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B47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D7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-2.161288736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043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2.54098E-05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2A1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42764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4E0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ENSMUSG00000052430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F1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Bmpr1b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AA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1.861123039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3B6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0.000170856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702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B4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-2.421486672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4CC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3.51451E-05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7B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9952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07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ENSMUSG00000029335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02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Bmp3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F88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2.399208283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16E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1.26352E-09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B3D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95B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-3.285743488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75C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3.11906E-09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D44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52A2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9A0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ENSMUSG00000005124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81D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Ccn4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5E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1.051403295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63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0.000266472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16E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16A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-1.775833086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EFD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4.21592E-06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F95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5F46D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DA9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ENSMUSG00000030688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2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Stard10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B6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1.672285972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9F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9.6943E-27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14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E2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-2.753710961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34A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2.42401E-62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72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2A874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508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ENSMUSG00000067818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55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Myl9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536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1.111301894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712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0.000954192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ABA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434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-1.667205716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59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0.00047266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D5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C811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B2B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ENSMUSG00000000805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66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Car4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194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-0.824271122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D5C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1.40994E-05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19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482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0.819837645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13B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0.000109197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76D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</w:tr>
      <w:tr w14:paraId="0A99D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5B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ENSMUSG00000053897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A63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Slc39a8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A9F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0.833927682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B8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2.18985E-10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C91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F8D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-1.411560998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89F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5.82417E-18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143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13193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891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ENSMUSG00000030554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659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Synm</w:t>
            </w: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31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0.642257276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809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1.01226E-05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9C5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3F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-0.829657473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CD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2.53483E-07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FEB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 w14:paraId="75378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0F4C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ENSMUSG00000030433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89A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Sbk2</w:t>
            </w:r>
          </w:p>
        </w:tc>
        <w:tc>
          <w:tcPr>
            <w:tcW w:w="64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7C4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1.648585342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CD2A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8.55269E-25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9EC7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77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CB7A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-2.887676966</w:t>
            </w:r>
          </w:p>
        </w:tc>
        <w:tc>
          <w:tcPr>
            <w:tcW w:w="71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4E6C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1.62201E-45</w:t>
            </w:r>
          </w:p>
        </w:tc>
        <w:tc>
          <w:tcPr>
            <w:tcW w:w="50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32F7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</w:tbl>
    <w:p w14:paraId="619BD0F5">
      <w:pPr>
        <w:rPr>
          <w:rFonts w:ascii="Times New Roman" w:hAnsi="Times New Roman" w:cs="Times New Roman"/>
          <w:b/>
          <w:szCs w:val="21"/>
        </w:rPr>
      </w:pPr>
    </w:p>
    <w:p w14:paraId="532A7BB0">
      <w:pPr>
        <w:rPr>
          <w:rFonts w:ascii="Times New Roman" w:hAnsi="Times New Roman" w:cs="Times New Roman"/>
          <w:b/>
          <w:szCs w:val="21"/>
        </w:rPr>
      </w:pPr>
    </w:p>
    <w:p w14:paraId="07E1511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szCs w:val="21"/>
        </w:rPr>
        <w:t>S</w:t>
      </w:r>
      <w:r>
        <w:rPr>
          <w:rFonts w:hint="eastAsia" w:ascii="Times New Roman" w:hAnsi="Times New Roman" w:cs="Times New Roman"/>
          <w:b/>
          <w:szCs w:val="21"/>
          <w:lang w:val="en-US" w:eastAsia="zh-CN"/>
        </w:rPr>
        <w:t>5</w:t>
      </w:r>
      <w:r>
        <w:rPr>
          <w:rFonts w:ascii="Times New Roman" w:hAnsi="Times New Roman" w:cs="Times New Roman"/>
          <w:szCs w:val="21"/>
        </w:rPr>
        <w:t xml:space="preserve">| </w:t>
      </w:r>
      <w:r>
        <w:rPr>
          <w:rFonts w:ascii="Times New Roman" w:hAnsi="Times New Roman" w:eastAsia="宋体" w:cs="Times New Roman"/>
          <w:szCs w:val="21"/>
        </w:rPr>
        <w:t xml:space="preserve">Information concerning the top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15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KEGG</w:t>
      </w:r>
      <w:r>
        <w:rPr>
          <w:rFonts w:ascii="Times New Roman" w:hAnsi="Times New Roman" w:eastAsia="宋体" w:cs="Times New Roman"/>
          <w:szCs w:val="21"/>
        </w:rPr>
        <w:t xml:space="preserve"> term</w:t>
      </w: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485"/>
        <w:gridCol w:w="3877"/>
        <w:gridCol w:w="1028"/>
        <w:gridCol w:w="1407"/>
      </w:tblGrid>
      <w:tr w14:paraId="1F437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425" w:type="pct"/>
            <w:tcBorders>
              <w:top w:val="single" w:color="000000" w:sz="12" w:space="0"/>
              <w:bottom w:val="single" w:color="000000" w:sz="4" w:space="0"/>
              <w:tl2br w:val="nil"/>
            </w:tcBorders>
            <w:shd w:val="clear" w:color="auto" w:fill="FFFFFF"/>
            <w:vAlign w:val="center"/>
          </w:tcPr>
          <w:p w14:paraId="670F27D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871" w:type="pc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noWrap/>
            <w:vAlign w:val="center"/>
          </w:tcPr>
          <w:p w14:paraId="3E750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PathwayID</w:t>
            </w:r>
          </w:p>
        </w:tc>
        <w:tc>
          <w:tcPr>
            <w:tcW w:w="2274" w:type="pc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noWrap/>
            <w:vAlign w:val="center"/>
          </w:tcPr>
          <w:p w14:paraId="3F12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PathwayTerm</w:t>
            </w:r>
          </w:p>
        </w:tc>
        <w:tc>
          <w:tcPr>
            <w:tcW w:w="603" w:type="pc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noWrap/>
            <w:vAlign w:val="center"/>
          </w:tcPr>
          <w:p w14:paraId="7D2F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DifGene</w:t>
            </w:r>
          </w:p>
        </w:tc>
        <w:tc>
          <w:tcPr>
            <w:tcW w:w="825" w:type="pc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noWrap/>
            <w:vAlign w:val="center"/>
          </w:tcPr>
          <w:p w14:paraId="50390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P-Value</w:t>
            </w:r>
          </w:p>
        </w:tc>
      </w:tr>
      <w:tr w14:paraId="41521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" w:type="pct"/>
            <w:tcBorders>
              <w:top w:val="single" w:color="000000" w:sz="4" w:space="0"/>
            </w:tcBorders>
            <w:shd w:val="clear" w:color="auto" w:fill="FFFFFF"/>
            <w:vAlign w:val="center"/>
          </w:tcPr>
          <w:p w14:paraId="4E8A648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871" w:type="pct"/>
            <w:tcBorders>
              <w:top w:val="single" w:color="000000" w:sz="4" w:space="0"/>
            </w:tcBorders>
            <w:shd w:val="clear" w:color="auto" w:fill="FFFFFF"/>
            <w:noWrap/>
            <w:vAlign w:val="center"/>
          </w:tcPr>
          <w:p w14:paraId="12F6A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Path:05340</w:t>
            </w:r>
          </w:p>
        </w:tc>
        <w:tc>
          <w:tcPr>
            <w:tcW w:w="2274" w:type="pct"/>
            <w:tcBorders>
              <w:top w:val="single" w:color="000000" w:sz="4" w:space="0"/>
            </w:tcBorders>
            <w:shd w:val="clear" w:color="auto" w:fill="FFFFFF"/>
            <w:noWrap/>
            <w:vAlign w:val="center"/>
          </w:tcPr>
          <w:p w14:paraId="36426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Primary immunodeficiency</w:t>
            </w:r>
          </w:p>
        </w:tc>
        <w:tc>
          <w:tcPr>
            <w:tcW w:w="603" w:type="pct"/>
            <w:tcBorders>
              <w:top w:val="single" w:color="000000" w:sz="4" w:space="0"/>
            </w:tcBorders>
            <w:shd w:val="clear" w:color="auto" w:fill="FFFFFF"/>
            <w:noWrap/>
            <w:vAlign w:val="center"/>
          </w:tcPr>
          <w:p w14:paraId="2453E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25" w:type="pct"/>
            <w:tcBorders>
              <w:top w:val="single" w:color="000000" w:sz="4" w:space="0"/>
            </w:tcBorders>
            <w:shd w:val="clear" w:color="auto" w:fill="FFFFFF"/>
            <w:noWrap/>
            <w:vAlign w:val="center"/>
          </w:tcPr>
          <w:p w14:paraId="029C4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1.39E-07</w:t>
            </w:r>
          </w:p>
        </w:tc>
      </w:tr>
      <w:tr w14:paraId="79F68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" w:type="pct"/>
            <w:shd w:val="clear" w:color="auto" w:fill="FFFFFF"/>
            <w:vAlign w:val="center"/>
          </w:tcPr>
          <w:p w14:paraId="5712C43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871" w:type="pct"/>
            <w:shd w:val="clear" w:color="auto" w:fill="FFFFFF"/>
            <w:noWrap/>
            <w:vAlign w:val="center"/>
          </w:tcPr>
          <w:p w14:paraId="74903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Path:04660</w:t>
            </w:r>
          </w:p>
        </w:tc>
        <w:tc>
          <w:tcPr>
            <w:tcW w:w="2274" w:type="pct"/>
            <w:shd w:val="clear" w:color="auto" w:fill="FFFFFF"/>
            <w:noWrap/>
            <w:vAlign w:val="center"/>
          </w:tcPr>
          <w:p w14:paraId="71B08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 cell receptor signaling pathway</w:t>
            </w:r>
          </w:p>
        </w:tc>
        <w:tc>
          <w:tcPr>
            <w:tcW w:w="603" w:type="pct"/>
            <w:shd w:val="clear" w:color="auto" w:fill="FFFFFF"/>
            <w:noWrap/>
            <w:vAlign w:val="center"/>
          </w:tcPr>
          <w:p w14:paraId="2A644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14:paraId="43CEA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2.12E-05</w:t>
            </w:r>
          </w:p>
        </w:tc>
      </w:tr>
      <w:tr w14:paraId="7C3AF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" w:type="pct"/>
            <w:shd w:val="clear" w:color="auto" w:fill="FFFFFF"/>
            <w:vAlign w:val="center"/>
          </w:tcPr>
          <w:p w14:paraId="647959D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871" w:type="pct"/>
            <w:shd w:val="clear" w:color="auto" w:fill="FFFFFF"/>
            <w:noWrap/>
            <w:vAlign w:val="center"/>
          </w:tcPr>
          <w:p w14:paraId="510ED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Path:05143</w:t>
            </w:r>
          </w:p>
        </w:tc>
        <w:tc>
          <w:tcPr>
            <w:tcW w:w="2274" w:type="pct"/>
            <w:shd w:val="clear" w:color="auto" w:fill="FFFFFF"/>
            <w:noWrap/>
            <w:vAlign w:val="center"/>
          </w:tcPr>
          <w:p w14:paraId="63D56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African trypanosomiasis</w:t>
            </w:r>
          </w:p>
        </w:tc>
        <w:tc>
          <w:tcPr>
            <w:tcW w:w="603" w:type="pct"/>
            <w:shd w:val="clear" w:color="auto" w:fill="FFFFFF"/>
            <w:noWrap/>
            <w:vAlign w:val="center"/>
          </w:tcPr>
          <w:p w14:paraId="2DF22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14:paraId="43439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6.00E-05</w:t>
            </w:r>
          </w:p>
        </w:tc>
      </w:tr>
      <w:tr w14:paraId="1A9B2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" w:type="pct"/>
            <w:shd w:val="clear" w:color="auto" w:fill="FFFFFF"/>
            <w:vAlign w:val="center"/>
          </w:tcPr>
          <w:p w14:paraId="05C870C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871" w:type="pct"/>
            <w:shd w:val="clear" w:color="auto" w:fill="FFFFFF"/>
            <w:noWrap/>
            <w:vAlign w:val="center"/>
          </w:tcPr>
          <w:p w14:paraId="2F2E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Path:04640</w:t>
            </w:r>
          </w:p>
        </w:tc>
        <w:tc>
          <w:tcPr>
            <w:tcW w:w="2274" w:type="pct"/>
            <w:shd w:val="clear" w:color="auto" w:fill="FFFFFF"/>
            <w:noWrap/>
            <w:vAlign w:val="center"/>
          </w:tcPr>
          <w:p w14:paraId="40677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Hematopoietic cell lineage</w:t>
            </w:r>
          </w:p>
        </w:tc>
        <w:tc>
          <w:tcPr>
            <w:tcW w:w="603" w:type="pct"/>
            <w:shd w:val="clear" w:color="auto" w:fill="FFFFFF"/>
            <w:noWrap/>
            <w:vAlign w:val="center"/>
          </w:tcPr>
          <w:p w14:paraId="52E5D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14:paraId="47A49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7.27E-04</w:t>
            </w:r>
          </w:p>
        </w:tc>
      </w:tr>
      <w:tr w14:paraId="04730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" w:type="pct"/>
            <w:shd w:val="clear" w:color="auto" w:fill="FFFFFF"/>
            <w:vAlign w:val="center"/>
          </w:tcPr>
          <w:p w14:paraId="7AC4052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871" w:type="pct"/>
            <w:shd w:val="clear" w:color="auto" w:fill="FFFFFF"/>
            <w:noWrap/>
            <w:vAlign w:val="center"/>
          </w:tcPr>
          <w:p w14:paraId="2F577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Path:04724</w:t>
            </w:r>
          </w:p>
        </w:tc>
        <w:tc>
          <w:tcPr>
            <w:tcW w:w="2274" w:type="pct"/>
            <w:shd w:val="clear" w:color="auto" w:fill="FFFFFF"/>
            <w:noWrap/>
            <w:vAlign w:val="center"/>
          </w:tcPr>
          <w:p w14:paraId="49EFF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Glutamatergic synapse</w:t>
            </w:r>
          </w:p>
        </w:tc>
        <w:tc>
          <w:tcPr>
            <w:tcW w:w="603" w:type="pct"/>
            <w:shd w:val="clear" w:color="auto" w:fill="FFFFFF"/>
            <w:noWrap/>
            <w:vAlign w:val="center"/>
          </w:tcPr>
          <w:p w14:paraId="523BC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14:paraId="730E6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0.001892455</w:t>
            </w:r>
          </w:p>
        </w:tc>
      </w:tr>
      <w:tr w14:paraId="26E8A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" w:type="pct"/>
            <w:shd w:val="clear" w:color="auto" w:fill="FFFFFF"/>
            <w:vAlign w:val="center"/>
          </w:tcPr>
          <w:p w14:paraId="0D96AB1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  <w:t>6</w:t>
            </w:r>
          </w:p>
        </w:tc>
        <w:tc>
          <w:tcPr>
            <w:tcW w:w="871" w:type="pct"/>
            <w:shd w:val="clear" w:color="auto" w:fill="FFFFFF"/>
            <w:noWrap/>
            <w:vAlign w:val="center"/>
          </w:tcPr>
          <w:p w14:paraId="3C6A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Path:05235</w:t>
            </w:r>
          </w:p>
        </w:tc>
        <w:tc>
          <w:tcPr>
            <w:tcW w:w="2274" w:type="pct"/>
            <w:shd w:val="clear" w:color="auto" w:fill="FFFFFF"/>
            <w:noWrap/>
            <w:vAlign w:val="center"/>
          </w:tcPr>
          <w:p w14:paraId="195DF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PD-L1 expression and PD-1 checkpoint pathway in cancer</w:t>
            </w:r>
          </w:p>
        </w:tc>
        <w:tc>
          <w:tcPr>
            <w:tcW w:w="603" w:type="pct"/>
            <w:shd w:val="clear" w:color="auto" w:fill="FFFFFF"/>
            <w:noWrap/>
            <w:vAlign w:val="center"/>
          </w:tcPr>
          <w:p w14:paraId="6FF86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14:paraId="4167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0.003394327</w:t>
            </w:r>
          </w:p>
        </w:tc>
      </w:tr>
      <w:tr w14:paraId="3711F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" w:type="pct"/>
            <w:shd w:val="clear" w:color="auto" w:fill="FFFFFF"/>
            <w:vAlign w:val="center"/>
          </w:tcPr>
          <w:p w14:paraId="26C3199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  <w:t>7</w:t>
            </w:r>
          </w:p>
        </w:tc>
        <w:tc>
          <w:tcPr>
            <w:tcW w:w="871" w:type="pct"/>
            <w:shd w:val="clear" w:color="auto" w:fill="FFFFFF"/>
            <w:noWrap/>
            <w:vAlign w:val="center"/>
          </w:tcPr>
          <w:p w14:paraId="57AD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Path:05144</w:t>
            </w:r>
          </w:p>
        </w:tc>
        <w:tc>
          <w:tcPr>
            <w:tcW w:w="2274" w:type="pct"/>
            <w:shd w:val="clear" w:color="auto" w:fill="FFFFFF"/>
            <w:noWrap/>
            <w:vAlign w:val="center"/>
          </w:tcPr>
          <w:p w14:paraId="0E825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Malaria</w:t>
            </w:r>
          </w:p>
        </w:tc>
        <w:tc>
          <w:tcPr>
            <w:tcW w:w="603" w:type="pct"/>
            <w:shd w:val="clear" w:color="auto" w:fill="FFFFFF"/>
            <w:noWrap/>
            <w:vAlign w:val="center"/>
          </w:tcPr>
          <w:p w14:paraId="4A5CA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14:paraId="5E6B0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0.003620265</w:t>
            </w:r>
          </w:p>
        </w:tc>
      </w:tr>
      <w:tr w14:paraId="6FF71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" w:type="pct"/>
            <w:shd w:val="clear" w:color="auto" w:fill="FFFFFF"/>
            <w:vAlign w:val="center"/>
          </w:tcPr>
          <w:p w14:paraId="44343D9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871" w:type="pct"/>
            <w:shd w:val="clear" w:color="auto" w:fill="FFFFFF"/>
            <w:noWrap/>
            <w:vAlign w:val="center"/>
          </w:tcPr>
          <w:p w14:paraId="2CA7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Path:04923</w:t>
            </w:r>
          </w:p>
        </w:tc>
        <w:tc>
          <w:tcPr>
            <w:tcW w:w="2274" w:type="pct"/>
            <w:shd w:val="clear" w:color="auto" w:fill="FFFFFF"/>
            <w:noWrap/>
            <w:vAlign w:val="center"/>
          </w:tcPr>
          <w:p w14:paraId="3927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Regulation of lipolysis in adipocytes</w:t>
            </w:r>
          </w:p>
        </w:tc>
        <w:tc>
          <w:tcPr>
            <w:tcW w:w="603" w:type="pct"/>
            <w:shd w:val="clear" w:color="auto" w:fill="FFFFFF"/>
            <w:noWrap/>
            <w:vAlign w:val="center"/>
          </w:tcPr>
          <w:p w14:paraId="6135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14:paraId="337A2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0.003864719</w:t>
            </w:r>
          </w:p>
        </w:tc>
      </w:tr>
      <w:tr w14:paraId="15844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" w:type="pct"/>
            <w:shd w:val="clear" w:color="auto" w:fill="FFFFFF"/>
            <w:vAlign w:val="center"/>
          </w:tcPr>
          <w:p w14:paraId="7D54477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  <w:t>9</w:t>
            </w:r>
          </w:p>
        </w:tc>
        <w:tc>
          <w:tcPr>
            <w:tcW w:w="871" w:type="pct"/>
            <w:shd w:val="clear" w:color="auto" w:fill="FFFFFF"/>
            <w:noWrap/>
            <w:vAlign w:val="center"/>
          </w:tcPr>
          <w:p w14:paraId="69FD1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Path:04066</w:t>
            </w:r>
          </w:p>
        </w:tc>
        <w:tc>
          <w:tcPr>
            <w:tcW w:w="2274" w:type="pct"/>
            <w:shd w:val="clear" w:color="auto" w:fill="FFFFFF"/>
            <w:noWrap/>
            <w:vAlign w:val="center"/>
          </w:tcPr>
          <w:p w14:paraId="42071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HIF-1 signaling pathway</w:t>
            </w:r>
          </w:p>
        </w:tc>
        <w:tc>
          <w:tcPr>
            <w:tcW w:w="603" w:type="pct"/>
            <w:shd w:val="clear" w:color="auto" w:fill="FFFFFF"/>
            <w:noWrap/>
            <w:vAlign w:val="center"/>
          </w:tcPr>
          <w:p w14:paraId="05EC3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14:paraId="61A1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0.01006372</w:t>
            </w:r>
          </w:p>
        </w:tc>
      </w:tr>
      <w:tr w14:paraId="1C33C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" w:type="pct"/>
            <w:shd w:val="clear" w:color="auto" w:fill="FFFFFF"/>
            <w:vAlign w:val="center"/>
          </w:tcPr>
          <w:p w14:paraId="255D909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71" w:type="pct"/>
            <w:shd w:val="clear" w:color="auto" w:fill="FFFFFF"/>
            <w:noWrap/>
            <w:vAlign w:val="center"/>
          </w:tcPr>
          <w:p w14:paraId="65ECD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Path:04024</w:t>
            </w:r>
          </w:p>
        </w:tc>
        <w:tc>
          <w:tcPr>
            <w:tcW w:w="2274" w:type="pct"/>
            <w:shd w:val="clear" w:color="auto" w:fill="FFFFFF"/>
            <w:noWrap/>
            <w:vAlign w:val="center"/>
          </w:tcPr>
          <w:p w14:paraId="1311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cAMP signaling pathway</w:t>
            </w:r>
          </w:p>
        </w:tc>
        <w:tc>
          <w:tcPr>
            <w:tcW w:w="603" w:type="pct"/>
            <w:shd w:val="clear" w:color="auto" w:fill="FFFFFF"/>
            <w:noWrap/>
            <w:vAlign w:val="center"/>
          </w:tcPr>
          <w:p w14:paraId="69400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14:paraId="5AD37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0.011942725</w:t>
            </w:r>
          </w:p>
        </w:tc>
      </w:tr>
      <w:tr w14:paraId="4361E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" w:type="pct"/>
            <w:shd w:val="clear" w:color="auto" w:fill="FFFFFF"/>
            <w:vAlign w:val="center"/>
          </w:tcPr>
          <w:p w14:paraId="5D285BD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71" w:type="pct"/>
            <w:shd w:val="clear" w:color="auto" w:fill="FFFFFF"/>
            <w:noWrap/>
            <w:vAlign w:val="center"/>
          </w:tcPr>
          <w:p w14:paraId="3A80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Path:04152</w:t>
            </w:r>
          </w:p>
        </w:tc>
        <w:tc>
          <w:tcPr>
            <w:tcW w:w="2274" w:type="pct"/>
            <w:shd w:val="clear" w:color="auto" w:fill="FFFFFF"/>
            <w:noWrap/>
            <w:vAlign w:val="center"/>
          </w:tcPr>
          <w:p w14:paraId="36434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AMPK signaling pathway</w:t>
            </w:r>
          </w:p>
        </w:tc>
        <w:tc>
          <w:tcPr>
            <w:tcW w:w="603" w:type="pct"/>
            <w:shd w:val="clear" w:color="auto" w:fill="FFFFFF"/>
            <w:noWrap/>
            <w:vAlign w:val="center"/>
          </w:tcPr>
          <w:p w14:paraId="1A535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14:paraId="2885B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0.015034127</w:t>
            </w:r>
          </w:p>
        </w:tc>
      </w:tr>
      <w:tr w14:paraId="2EBBF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" w:type="pct"/>
            <w:shd w:val="clear" w:color="auto" w:fill="FFFFFF"/>
            <w:vAlign w:val="center"/>
          </w:tcPr>
          <w:p w14:paraId="6754810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71" w:type="pct"/>
            <w:shd w:val="clear" w:color="auto" w:fill="FFFFFF"/>
            <w:noWrap/>
            <w:vAlign w:val="center"/>
          </w:tcPr>
          <w:p w14:paraId="2092A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Path:00910</w:t>
            </w:r>
          </w:p>
        </w:tc>
        <w:tc>
          <w:tcPr>
            <w:tcW w:w="2274" w:type="pct"/>
            <w:shd w:val="clear" w:color="auto" w:fill="FFFFFF"/>
            <w:noWrap/>
            <w:vAlign w:val="center"/>
          </w:tcPr>
          <w:p w14:paraId="7E89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Nitrogen metabolism</w:t>
            </w:r>
          </w:p>
        </w:tc>
        <w:tc>
          <w:tcPr>
            <w:tcW w:w="603" w:type="pct"/>
            <w:shd w:val="clear" w:color="auto" w:fill="FFFFFF"/>
            <w:noWrap/>
            <w:vAlign w:val="center"/>
          </w:tcPr>
          <w:p w14:paraId="0946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14:paraId="0863E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0.015996268</w:t>
            </w:r>
          </w:p>
        </w:tc>
      </w:tr>
      <w:tr w14:paraId="59E24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" w:type="pct"/>
            <w:shd w:val="clear" w:color="auto" w:fill="FFFFFF"/>
            <w:vAlign w:val="center"/>
          </w:tcPr>
          <w:p w14:paraId="529E11C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71" w:type="pct"/>
            <w:shd w:val="clear" w:color="auto" w:fill="FFFFFF"/>
            <w:noWrap/>
            <w:vAlign w:val="center"/>
          </w:tcPr>
          <w:p w14:paraId="12944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Path:04970</w:t>
            </w:r>
          </w:p>
        </w:tc>
        <w:tc>
          <w:tcPr>
            <w:tcW w:w="2274" w:type="pct"/>
            <w:shd w:val="clear" w:color="auto" w:fill="FFFFFF"/>
            <w:noWrap/>
            <w:vAlign w:val="center"/>
          </w:tcPr>
          <w:p w14:paraId="207EC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Salivary secretion</w:t>
            </w:r>
          </w:p>
        </w:tc>
        <w:tc>
          <w:tcPr>
            <w:tcW w:w="603" w:type="pct"/>
            <w:shd w:val="clear" w:color="auto" w:fill="FFFFFF"/>
            <w:noWrap/>
            <w:vAlign w:val="center"/>
          </w:tcPr>
          <w:p w14:paraId="1848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14:paraId="7BB5C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0.017201321</w:t>
            </w:r>
          </w:p>
        </w:tc>
      </w:tr>
      <w:tr w14:paraId="0D1C4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" w:type="pct"/>
            <w:shd w:val="clear" w:color="auto" w:fill="FFFFFF"/>
            <w:vAlign w:val="center"/>
          </w:tcPr>
          <w:p w14:paraId="7D1FC9D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71" w:type="pct"/>
            <w:shd w:val="clear" w:color="auto" w:fill="FFFFFF"/>
            <w:noWrap/>
            <w:vAlign w:val="center"/>
          </w:tcPr>
          <w:p w14:paraId="28446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Path:04658</w:t>
            </w:r>
          </w:p>
        </w:tc>
        <w:tc>
          <w:tcPr>
            <w:tcW w:w="2274" w:type="pct"/>
            <w:shd w:val="clear" w:color="auto" w:fill="FFFFFF"/>
            <w:noWrap/>
            <w:vAlign w:val="center"/>
          </w:tcPr>
          <w:p w14:paraId="7F42F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Th1 and Th2 cell differentiation</w:t>
            </w:r>
          </w:p>
        </w:tc>
        <w:tc>
          <w:tcPr>
            <w:tcW w:w="603" w:type="pct"/>
            <w:shd w:val="clear" w:color="auto" w:fill="FFFFFF"/>
            <w:noWrap/>
            <w:vAlign w:val="center"/>
          </w:tcPr>
          <w:p w14:paraId="53B2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25" w:type="pct"/>
            <w:shd w:val="clear" w:color="auto" w:fill="FFFFFF"/>
            <w:noWrap/>
            <w:vAlign w:val="center"/>
          </w:tcPr>
          <w:p w14:paraId="1DD14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0.01856415</w:t>
            </w:r>
          </w:p>
        </w:tc>
      </w:tr>
      <w:tr w14:paraId="65CFD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5" w:type="pct"/>
            <w:tcBorders>
              <w:bottom w:val="single" w:color="000000" w:sz="12" w:space="0"/>
            </w:tcBorders>
            <w:shd w:val="clear" w:color="auto" w:fill="FFFFFF"/>
            <w:vAlign w:val="center"/>
          </w:tcPr>
          <w:p w14:paraId="1EE74E2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71" w:type="pct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2912C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Path:04060</w:t>
            </w:r>
          </w:p>
        </w:tc>
        <w:tc>
          <w:tcPr>
            <w:tcW w:w="2274" w:type="pct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4C215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Cytokine-cytokine receptor interaction</w:t>
            </w:r>
          </w:p>
        </w:tc>
        <w:tc>
          <w:tcPr>
            <w:tcW w:w="603" w:type="pct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7F04D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25" w:type="pct"/>
            <w:tcBorders>
              <w:bottom w:val="single" w:color="000000" w:sz="12" w:space="0"/>
            </w:tcBorders>
            <w:shd w:val="clear" w:color="auto" w:fill="FFFFFF"/>
            <w:noWrap/>
            <w:vAlign w:val="center"/>
          </w:tcPr>
          <w:p w14:paraId="0B85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0.019258437</w:t>
            </w:r>
          </w:p>
        </w:tc>
      </w:tr>
    </w:tbl>
    <w:p w14:paraId="2D705E9D">
      <w:pPr>
        <w:rPr>
          <w:rFonts w:ascii="Times New Roman" w:hAnsi="Times New Roman" w:cs="Times New Roman"/>
          <w:b/>
          <w:szCs w:val="21"/>
        </w:rPr>
      </w:pPr>
    </w:p>
    <w:p w14:paraId="4A2FC41D">
      <w:pPr>
        <w:rPr>
          <w:rFonts w:ascii="Times New Roman" w:hAnsi="Times New Roman" w:cs="Times New Roman"/>
          <w:b/>
          <w:szCs w:val="21"/>
        </w:rPr>
      </w:pPr>
    </w:p>
    <w:p w14:paraId="4D8759CB">
      <w:pPr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ascii="Times New Roman" w:hAnsi="Times New Roman" w:cs="Times New Roman"/>
          <w:b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szCs w:val="21"/>
        </w:rPr>
        <w:t>S</w:t>
      </w:r>
      <w:r>
        <w:rPr>
          <w:rFonts w:hint="eastAsia" w:ascii="Times New Roman" w:hAnsi="Times New Roman" w:cs="Times New Roman"/>
          <w:b/>
          <w:szCs w:val="21"/>
          <w:lang w:val="en-US" w:eastAsia="zh-CN"/>
        </w:rPr>
        <w:t>6</w:t>
      </w:r>
      <w:r>
        <w:rPr>
          <w:rFonts w:ascii="Times New Roman" w:hAnsi="Times New Roman" w:cs="Times New Roman"/>
          <w:szCs w:val="21"/>
        </w:rPr>
        <w:t xml:space="preserve"> | </w:t>
      </w:r>
      <w:r>
        <w:rPr>
          <w:rFonts w:hint="eastAsia" w:ascii="Times New Roman" w:hAnsi="Times New Roman" w:cs="Times New Roman"/>
          <w:szCs w:val="21"/>
        </w:rPr>
        <w:t>Identification results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of </w:t>
      </w:r>
      <w:r>
        <w:rPr>
          <w:rFonts w:hint="eastAsia" w:ascii="Times New Roman" w:hAnsi="Times New Roman" w:eastAsia="宋体" w:cs="Times New Roman"/>
          <w:szCs w:val="21"/>
        </w:rPr>
        <w:t>3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1 </w:t>
      </w:r>
      <w:r>
        <w:rPr>
          <w:rFonts w:hint="eastAsia" w:ascii="Times New Roman" w:hAnsi="Times New Roman" w:eastAsia="宋体" w:cs="Times New Roman"/>
          <w:szCs w:val="21"/>
        </w:rPr>
        <w:t xml:space="preserve">differential variables between the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szCs w:val="21"/>
          <w:lang w:eastAsia="zh-CN"/>
        </w:rPr>
        <w:t>vehicle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szCs w:val="21"/>
          <w:lang w:eastAsia="zh-CN"/>
        </w:rPr>
        <w:t>model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szCs w:val="21"/>
        </w:rPr>
        <w:t xml:space="preserve"> and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XHW</w:t>
      </w:r>
      <w:r>
        <w:rPr>
          <w:rFonts w:hint="eastAsia" w:ascii="Times New Roman" w:hAnsi="Times New Roman" w:eastAsia="宋体" w:cs="Times New Roman"/>
          <w:szCs w:val="21"/>
        </w:rPr>
        <w:t xml:space="preserve"> groups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.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580"/>
        <w:gridCol w:w="1815"/>
        <w:gridCol w:w="1275"/>
        <w:gridCol w:w="1283"/>
        <w:gridCol w:w="886"/>
      </w:tblGrid>
      <w:tr w14:paraId="170A4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357BA5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No.</w:t>
            </w:r>
          </w:p>
        </w:tc>
        <w:tc>
          <w:tcPr>
            <w:tcW w:w="25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9936B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Metabolite</w:t>
            </w:r>
          </w:p>
        </w:tc>
        <w:tc>
          <w:tcPr>
            <w:tcW w:w="18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014B6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Formula</w:t>
            </w:r>
          </w:p>
        </w:tc>
        <w:tc>
          <w:tcPr>
            <w:tcW w:w="127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3F7E6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Ion</w:t>
            </w:r>
          </w:p>
        </w:tc>
        <w:tc>
          <w:tcPr>
            <w:tcW w:w="128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9A5AA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m/z</w:t>
            </w:r>
          </w:p>
        </w:tc>
        <w:tc>
          <w:tcPr>
            <w:tcW w:w="88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95FA6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R/min</w:t>
            </w:r>
          </w:p>
        </w:tc>
      </w:tr>
      <w:tr w14:paraId="21182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177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391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C24:1 Sphingomyelin</w:t>
            </w:r>
          </w:p>
        </w:tc>
        <w:tc>
          <w:tcPr>
            <w:tcW w:w="181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E5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C47H93N2O6P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1E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[M+H]+</w:t>
            </w:r>
          </w:p>
        </w:tc>
        <w:tc>
          <w:tcPr>
            <w:tcW w:w="128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99C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813.6786</w:t>
            </w:r>
          </w:p>
        </w:tc>
        <w:tc>
          <w:tcPr>
            <w:tcW w:w="88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A2C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8.7717</w:t>
            </w:r>
          </w:p>
        </w:tc>
      </w:tr>
      <w:tr w14:paraId="4FC00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4A5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DE6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D-Glucosylsphingosine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1BB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C24H47NO7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F57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[M+H]+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36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462.3521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B73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6.131</w:t>
            </w:r>
          </w:p>
        </w:tc>
      </w:tr>
      <w:tr w14:paraId="616BF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92A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DB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Urocanic acid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813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C6H6N2O2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F09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[M+H]+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F4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139.0492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12B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0.8564</w:t>
            </w:r>
          </w:p>
        </w:tc>
      </w:tr>
      <w:tr w14:paraId="76E3B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F46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961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Carnitine C3:0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D8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C10H19NO4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E7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[M+H]+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E2E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218.1375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B7E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1.2174</w:t>
            </w:r>
          </w:p>
        </w:tc>
      </w:tr>
      <w:tr w14:paraId="49702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AC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DC7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DL-Arginine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8A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C6H14N4O2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22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[M+H]+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405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175.1177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C64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</w:t>
            </w:r>
          </w:p>
        </w:tc>
      </w:tr>
      <w:tr w14:paraId="29DDB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DBD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B7A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Gln-Val-Ile-Asp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FA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C20H35N5O8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1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[M+H]+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092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474.2603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51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6.4757</w:t>
            </w:r>
          </w:p>
        </w:tc>
      </w:tr>
      <w:tr w14:paraId="1E2FC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2AE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7C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Gln-Leu-Asn-Arg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2E7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C21H39N9O7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677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[M+H]+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C81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530.3188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C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6.736</w:t>
            </w:r>
          </w:p>
        </w:tc>
      </w:tr>
      <w:tr w14:paraId="399D4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6C5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864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Emetan, 6',7',10,11-tetramethoxy-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55B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C29H40N2O4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EF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[M+H]+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70D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481.3104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134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6.9568</w:t>
            </w:r>
          </w:p>
        </w:tc>
      </w:tr>
      <w:tr w14:paraId="282E0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69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B67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Glu-Phe-Tyr-Leu-Gly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B80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C31H41N5O9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A8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52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627.2978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4E4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6.566</w:t>
            </w:r>
          </w:p>
        </w:tc>
      </w:tr>
      <w:tr w14:paraId="15DA3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17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D1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3,4-Dihydro-2,7,8-trimethyl-2-[(3E,7E)-4,8,12-trimethyl-3,7,11-tridecatrienyl]-2H-1-benzopyran-6-ol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CD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C28H42O2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585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1A6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410.3242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784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5.757</w:t>
            </w:r>
          </w:p>
        </w:tc>
      </w:tr>
      <w:tr w14:paraId="46158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29A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A4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Gln-Val-Leu-Leu-Gly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83C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C24H44N6O7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1F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EF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528.3245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D0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6.118</w:t>
            </w:r>
          </w:p>
        </w:tc>
      </w:tr>
      <w:tr w14:paraId="1DEF8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87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C14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H-Tyr-Pro-Phe-Val-Glu-Pro-Ile-OH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C5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C44H61N7O11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B18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[M+H-H2O]+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FA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846.4385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9D6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2.9206</w:t>
            </w:r>
          </w:p>
        </w:tc>
      </w:tr>
      <w:tr w14:paraId="06B8F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F67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38E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Trp-Arg-Phe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C95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C26H33N7O4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00E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[M+NH4]+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5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525.2789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EEB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5.9063</w:t>
            </w:r>
          </w:p>
        </w:tc>
      </w:tr>
      <w:tr w14:paraId="43B5A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FA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869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Carnitine C13:0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1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C20H39NO4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D8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[M+H-H2O]+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44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341.2464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581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5.0173</w:t>
            </w:r>
          </w:p>
        </w:tc>
      </w:tr>
      <w:tr w14:paraId="7606A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F2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73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Pro-Val-Ala-Glu-Val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870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C23H39N5O8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F8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[M+H]+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5E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514.2893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AAB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6.2731</w:t>
            </w:r>
          </w:p>
        </w:tc>
      </w:tr>
      <w:tr w14:paraId="57063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7A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23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Asn-Val-Asp-Glu-Val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A66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C23H38N6O11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D6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[M+H]+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54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575.2649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B5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6.3595</w:t>
            </w:r>
          </w:p>
        </w:tc>
      </w:tr>
      <w:tr w14:paraId="41477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731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E4C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Thr-Val-Tyr-Lys-Gly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8DE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C26H42N6O8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54B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[M+NH4]+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81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584.3306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E01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5.928</w:t>
            </w:r>
          </w:p>
        </w:tc>
      </w:tr>
      <w:tr w14:paraId="2D005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F40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5F6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Lys-Leu-His-Glu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D72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C23H39N7O7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02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[M+H]+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F55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526.2905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0F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4.2443</w:t>
            </w:r>
          </w:p>
        </w:tc>
      </w:tr>
      <w:tr w14:paraId="644F2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753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496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Ile-Leu-Leu-Gly-Ala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DAC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C23H43N5O6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1E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[M+K]+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F60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524.277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73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5.8935</w:t>
            </w:r>
          </w:p>
        </w:tc>
      </w:tr>
      <w:tr w14:paraId="4E827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A92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BB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Val-Asp-Pro-Val-Asn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8C8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C23H38N6O9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DB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[M+]+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33A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542.2792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53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2.5781</w:t>
            </w:r>
          </w:p>
        </w:tc>
      </w:tr>
      <w:tr w14:paraId="58A20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272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50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Arginyl-glycyl-aspartic acid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44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C12H22N6O6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21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[M-H]-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A6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345.1542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025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5.7681</w:t>
            </w:r>
          </w:p>
        </w:tc>
      </w:tr>
      <w:tr w14:paraId="33018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84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0A6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RvD1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7D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C22H32O5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035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[M-]-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3EE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376.2251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F9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6.0923</w:t>
            </w:r>
          </w:p>
        </w:tc>
      </w:tr>
      <w:tr w14:paraId="2038A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9F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B09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13-Tetradecynoic acid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BA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C14H24O2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B6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[M-H]-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92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223.1703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A82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7.1165</w:t>
            </w:r>
          </w:p>
        </w:tc>
      </w:tr>
      <w:tr w14:paraId="26384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5D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36B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Phe-Pro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64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C14H18N2O3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B5C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[M-H]-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A04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261.1338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14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3.1757</w:t>
            </w:r>
          </w:p>
        </w:tc>
      </w:tr>
      <w:tr w14:paraId="64D78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419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6CB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Oxiglutatione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FCF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C20H32N6O12S2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D9C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[M+Na-2H]-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3C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633.1257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DFB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1.2207</w:t>
            </w:r>
          </w:p>
        </w:tc>
      </w:tr>
      <w:tr w14:paraId="43D4A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D1E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798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2,4-cis-Asimicinone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197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C37H66O7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C0A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[M-H]-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935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621.4782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FDA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4.9716</w:t>
            </w:r>
          </w:p>
        </w:tc>
      </w:tr>
      <w:tr w14:paraId="5A714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ECF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D0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1-Pentadecanoyl-glycerol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5AC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C18H36O4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AD1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[M-H2O-H]-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F4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297.2428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27C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8.7746</w:t>
            </w:r>
          </w:p>
        </w:tc>
      </w:tr>
      <w:tr w14:paraId="5883A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C10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125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beta-D-glucosyl-N-(dodecanoyl)sphingosine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DDE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C36H69NO8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26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[M-H]-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9C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642.486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D6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6.4939</w:t>
            </w:r>
          </w:p>
        </w:tc>
      </w:tr>
      <w:tr w14:paraId="7F901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A33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867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PE-NMe2(18:1(9Z)/18:1(9Z))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A85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C43H82NO8P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776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[M-H]-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80C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770.5688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4A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8.8097</w:t>
            </w:r>
          </w:p>
        </w:tc>
      </w:tr>
      <w:tr w14:paraId="36361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84A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D4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Embelin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65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C17H26O4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DC7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[M-H]-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FC0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293.1792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124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8.6726</w:t>
            </w:r>
          </w:p>
        </w:tc>
      </w:tr>
      <w:tr w14:paraId="0C29B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51DA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7C6D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Leu-Glu-Lys-Glu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E029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C22H39N5O9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70C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[M-H]-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1F07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516.2724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6116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6.023</w:t>
            </w:r>
          </w:p>
        </w:tc>
      </w:tr>
    </w:tbl>
    <w:p w14:paraId="7977D46D">
      <w:pPr>
        <w:rPr>
          <w:rFonts w:hint="eastAsia" w:ascii="Times New Roman" w:hAnsi="Times New Roman" w:eastAsia="宋体" w:cs="Times New Roman"/>
          <w:szCs w:val="21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68DEC3B">
      <w:pPr>
        <w:rPr>
          <w:rFonts w:hint="eastAsia"/>
          <w:lang w:val="en-US" w:eastAsia="zh-CN"/>
        </w:rPr>
      </w:pPr>
      <w:r>
        <w:rPr>
          <w:rFonts w:hint="eastAsia" w:ascii="Times New Roman" w:hAnsi="Times New Roman" w:cs="Times New Roman" w:eastAsiaTheme="minorEastAsia"/>
          <w:b/>
          <w:szCs w:val="21"/>
          <w:lang w:eastAsia="zh-CN"/>
        </w:rPr>
        <w:drawing>
          <wp:inline distT="0" distB="0" distL="114300" distR="114300">
            <wp:extent cx="5252085" cy="1845945"/>
            <wp:effectExtent l="0" t="0" r="5715" b="1905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6B36B">
      <w:pPr>
        <w:tabs>
          <w:tab w:val="left" w:pos="459"/>
        </w:tabs>
        <w:bidi w:val="0"/>
        <w:jc w:val="left"/>
        <w:rPr>
          <w:rFonts w:hint="eastAsia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1"/>
          <w:szCs w:val="21"/>
          <w:lang w:val="en-US" w:eastAsia="zh-CN"/>
        </w:rPr>
        <w:t xml:space="preserve">Figure S1 | Linear discriminate analysis (LDA) effect size analysis of top 20 differential metabolites between the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eastAsia="zh-CN"/>
        </w:rPr>
        <w:t>vehicle</w:t>
      </w:r>
      <w:r>
        <w:rPr>
          <w:rFonts w:hint="eastAsia"/>
          <w:sz w:val="21"/>
          <w:szCs w:val="21"/>
          <w:lang w:val="en-US" w:eastAsia="zh-CN"/>
        </w:rPr>
        <w:t xml:space="preserve"> and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eastAsia="zh-CN"/>
        </w:rPr>
        <w:t>model</w:t>
      </w:r>
      <w:r>
        <w:rPr>
          <w:rFonts w:hint="eastAsia"/>
          <w:sz w:val="21"/>
          <w:szCs w:val="21"/>
          <w:lang w:val="en-US" w:eastAsia="zh-CN"/>
        </w:rPr>
        <w:t xml:space="preserve"> groups (A) and between the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eastAsia="zh-CN"/>
        </w:rPr>
        <w:t>model</w:t>
      </w:r>
      <w:r>
        <w:rPr>
          <w:rFonts w:hint="eastAsia"/>
          <w:sz w:val="21"/>
          <w:szCs w:val="21"/>
          <w:lang w:val="en-US" w:eastAsia="zh-CN"/>
        </w:rPr>
        <w:t xml:space="preserve"> and XHW groups (B). </w:t>
      </w:r>
    </w:p>
    <w:p w14:paraId="1EB45AF1"/>
    <w:p w14:paraId="223DC4D8">
      <w:pPr>
        <w:rPr>
          <w:rFonts w:ascii="Times New Roman" w:hAnsi="Times New Roman" w:cs="Times New Roman"/>
          <w:b/>
          <w:szCs w:val="21"/>
        </w:rPr>
      </w:pPr>
    </w:p>
    <w:p w14:paraId="45F7C73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MmVkOTA1MjFjYzMwZWNmZGFhODliZDBjZWU4YWMifQ=="/>
    <w:docVar w:name="KSO_WPS_MARK_KEY" w:val="f8e0ace1-57e7-43fe-ab9b-9d0780007859"/>
  </w:docVars>
  <w:rsids>
    <w:rsidRoot w:val="00212CB7"/>
    <w:rsid w:val="00077F7D"/>
    <w:rsid w:val="001859A0"/>
    <w:rsid w:val="00212CB7"/>
    <w:rsid w:val="00586381"/>
    <w:rsid w:val="00643496"/>
    <w:rsid w:val="00653568"/>
    <w:rsid w:val="006B5288"/>
    <w:rsid w:val="007C5857"/>
    <w:rsid w:val="00A045B4"/>
    <w:rsid w:val="00A37BE4"/>
    <w:rsid w:val="00B06D02"/>
    <w:rsid w:val="00B35293"/>
    <w:rsid w:val="00BB3804"/>
    <w:rsid w:val="00C901C1"/>
    <w:rsid w:val="00CF03F3"/>
    <w:rsid w:val="00DD4091"/>
    <w:rsid w:val="00EA21A6"/>
    <w:rsid w:val="01557DA7"/>
    <w:rsid w:val="064A73D7"/>
    <w:rsid w:val="06FA2BAB"/>
    <w:rsid w:val="0C864E51"/>
    <w:rsid w:val="0DA73361"/>
    <w:rsid w:val="1029551D"/>
    <w:rsid w:val="14D40EDF"/>
    <w:rsid w:val="156E5989"/>
    <w:rsid w:val="17004962"/>
    <w:rsid w:val="18376899"/>
    <w:rsid w:val="19063A09"/>
    <w:rsid w:val="19177F9A"/>
    <w:rsid w:val="1988440B"/>
    <w:rsid w:val="1E5C0BFC"/>
    <w:rsid w:val="1FA92A82"/>
    <w:rsid w:val="1FE91FB6"/>
    <w:rsid w:val="22DC6501"/>
    <w:rsid w:val="23012AA5"/>
    <w:rsid w:val="238E494F"/>
    <w:rsid w:val="26D319CE"/>
    <w:rsid w:val="2B5A40BB"/>
    <w:rsid w:val="2D744F8D"/>
    <w:rsid w:val="2E474078"/>
    <w:rsid w:val="2F266384"/>
    <w:rsid w:val="2F332C26"/>
    <w:rsid w:val="2F57478F"/>
    <w:rsid w:val="31D04385"/>
    <w:rsid w:val="32DC1589"/>
    <w:rsid w:val="335D7E9A"/>
    <w:rsid w:val="33AA64C4"/>
    <w:rsid w:val="388E520B"/>
    <w:rsid w:val="39074B30"/>
    <w:rsid w:val="39A22DD5"/>
    <w:rsid w:val="3BD057E4"/>
    <w:rsid w:val="3BDB4052"/>
    <w:rsid w:val="3BE41159"/>
    <w:rsid w:val="3E305848"/>
    <w:rsid w:val="3E3839DE"/>
    <w:rsid w:val="475C6107"/>
    <w:rsid w:val="4765716C"/>
    <w:rsid w:val="4A685DF5"/>
    <w:rsid w:val="4A9E2E1A"/>
    <w:rsid w:val="4BAE1A63"/>
    <w:rsid w:val="4E8259B3"/>
    <w:rsid w:val="4FD86DCF"/>
    <w:rsid w:val="50414974"/>
    <w:rsid w:val="505E5526"/>
    <w:rsid w:val="56DC71A4"/>
    <w:rsid w:val="573214BA"/>
    <w:rsid w:val="57604430"/>
    <w:rsid w:val="5855145E"/>
    <w:rsid w:val="58E00E79"/>
    <w:rsid w:val="5A6373D1"/>
    <w:rsid w:val="5DF64299"/>
    <w:rsid w:val="602C4CF9"/>
    <w:rsid w:val="60514B63"/>
    <w:rsid w:val="63730E90"/>
    <w:rsid w:val="64B452BD"/>
    <w:rsid w:val="658D3882"/>
    <w:rsid w:val="67087B42"/>
    <w:rsid w:val="684308DD"/>
    <w:rsid w:val="68EF4B15"/>
    <w:rsid w:val="698A2A90"/>
    <w:rsid w:val="6BEF307E"/>
    <w:rsid w:val="6F6F075F"/>
    <w:rsid w:val="72D12F89"/>
    <w:rsid w:val="77D777E8"/>
    <w:rsid w:val="78D930EC"/>
    <w:rsid w:val="78E51A91"/>
    <w:rsid w:val="7A0E5017"/>
    <w:rsid w:val="7AB25E9A"/>
    <w:rsid w:val="7EB2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宋体"/>
      <w:color w:val="000000"/>
      <w:kern w:val="0"/>
      <w:sz w:val="22"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2">
    <w:name w:val="font11"/>
    <w:basedOn w:val="7"/>
    <w:autoRedefine/>
    <w:qFormat/>
    <w:uiPriority w:val="0"/>
    <w:rPr>
      <w:rFonts w:hint="default" w:ascii="Times New Roman" w:hAnsi="Times New Roman" w:cs="Times New Roman"/>
      <w:color w:val="000000"/>
      <w:sz w:val="15"/>
      <w:szCs w:val="15"/>
      <w:u w:val="none"/>
    </w:rPr>
  </w:style>
  <w:style w:type="character" w:customStyle="1" w:styleId="13">
    <w:name w:val="font41"/>
    <w:basedOn w:val="7"/>
    <w:autoRedefine/>
    <w:qFormat/>
    <w:uiPriority w:val="0"/>
    <w:rPr>
      <w:rFonts w:hint="default" w:ascii="Times New Roman" w:hAnsi="Times New Roman" w:cs="Times New Roman"/>
      <w:color w:val="000000"/>
      <w:sz w:val="10"/>
      <w:szCs w:val="10"/>
      <w:u w:val="none"/>
    </w:rPr>
  </w:style>
  <w:style w:type="character" w:customStyle="1" w:styleId="14">
    <w:name w:val="font31"/>
    <w:basedOn w:val="7"/>
    <w:qFormat/>
    <w:uiPriority w:val="0"/>
    <w:rPr>
      <w:rFonts w:hint="eastAsia" w:ascii="宋体" w:hAnsi="宋体" w:eastAsia="宋体" w:cs="宋体"/>
      <w:i/>
      <w:iCs/>
      <w:color w:val="000000"/>
      <w:sz w:val="22"/>
      <w:szCs w:val="22"/>
      <w:u w:val="none"/>
    </w:rPr>
  </w:style>
  <w:style w:type="character" w:customStyle="1" w:styleId="15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38</Pages>
  <Words>221</Words>
  <Characters>1445</Characters>
  <Lines>110</Lines>
  <Paragraphs>31</Paragraphs>
  <TotalTime>2</TotalTime>
  <ScaleCrop>false</ScaleCrop>
  <LinksUpToDate>false</LinksUpToDate>
  <CharactersWithSpaces>1529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2021-11-23T09:10:00Z</dcterms:created>
  <dc:creator>DELL</dc:creator>
  <cp:lastModifiedBy>草博</cp:lastModifiedBy>
  <dcterms:modified xsi:type="dcterms:W3CDTF">2025-10-04T09:34:03Z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C0B543787FF543C0A2D96F62A2ABD75C</vt:lpwstr>
  </property>
  <property fmtid="{D5CDD505-2E9C-101B-9397-08002B2CF9AE}" pid="4" name="KSOTemplateDocerSaveRecord">
    <vt:lpwstr>eyJoZGlkIjoiMWM4MmVkOTA1MjFjYzMwZWNmZGFhODliZDBjZWU4YWMiLCJ1c2VySWQiOiIyMDkzMTE4ODEifQ==</vt:lpwstr>
  </property>
</Properties>
</file>