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2985" w14:textId="77777777" w:rsidR="00CA7F65" w:rsidRDefault="00000000">
      <w:r>
        <w:rPr>
          <w:rFonts w:hint="eastAsia"/>
        </w:rPr>
        <w:t>Supplementary Table 1.The main chemical components of CD.</w:t>
      </w:r>
    </w:p>
    <w:tbl>
      <w:tblPr>
        <w:tblW w:w="1407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4"/>
        <w:gridCol w:w="1010"/>
        <w:gridCol w:w="1260"/>
        <w:gridCol w:w="943"/>
        <w:gridCol w:w="1501"/>
        <w:gridCol w:w="1526"/>
        <w:gridCol w:w="1433"/>
        <w:gridCol w:w="2863"/>
        <w:gridCol w:w="2596"/>
      </w:tblGrid>
      <w:tr w:rsidR="00CA7F65" w14:paraId="346669EC" w14:textId="77777777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FBD44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PM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CAD8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RT/min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B78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Molecular formula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F0CC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Ion mode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9452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Detected mass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6287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Expected mass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C210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Error(ppm)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C4A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Secondary Fragments(MS/MS)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D9A54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 Compound name</w:t>
            </w:r>
          </w:p>
        </w:tc>
      </w:tr>
      <w:tr w:rsidR="00CA7F65" w14:paraId="744820C7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A61A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1BC48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0.97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E3D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31"/>
                <w:rFonts w:eastAsia="SimSun"/>
                <w:sz w:val="24"/>
                <w:szCs w:val="24"/>
                <w:lang w:bidi="ar"/>
              </w:rPr>
              <w:t>4</w:t>
            </w:r>
            <w:r>
              <w:rPr>
                <w:rStyle w:val="font2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31"/>
                <w:rFonts w:eastAsia="SimSun"/>
                <w:sz w:val="24"/>
                <w:szCs w:val="24"/>
                <w:lang w:bidi="ar"/>
              </w:rPr>
              <w:t>6</w:t>
            </w:r>
            <w:r>
              <w:rPr>
                <w:rStyle w:val="font2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31"/>
                <w:rFonts w:eastAsia="SimSun"/>
                <w:sz w:val="24"/>
                <w:szCs w:val="24"/>
                <w:lang w:bidi="ar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2304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23CCE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133.0132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362B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133.01424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F8D1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-7.97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113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115.11,71.01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0F1F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Malic acid</w:t>
            </w:r>
          </w:p>
        </w:tc>
      </w:tr>
      <w:tr w:rsidR="00CA7F65" w14:paraId="3CD4A20F" w14:textId="77777777">
        <w:trPr>
          <w:trHeight w:val="32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70B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646F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12.05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2815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7</w:t>
            </w:r>
            <w:r>
              <w:rPr>
                <w:rStyle w:val="font6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6</w:t>
            </w:r>
            <w:r>
              <w:rPr>
                <w:rStyle w:val="font6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4951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00CE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137.0233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AA11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137.02441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90FB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-7.88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9D06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93.03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E771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p-Hydroxybenzoic acid</w:t>
            </w:r>
          </w:p>
        </w:tc>
      </w:tr>
      <w:tr w:rsidR="00CA7F65" w14:paraId="04C9EE25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9E248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AACE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14.77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4EC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16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18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3AE06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BB5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353.0884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34C1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353.0878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39E6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1.64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1B3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191.06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6E4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Chlorogenic acid</w:t>
            </w:r>
          </w:p>
        </w:tc>
      </w:tr>
      <w:tr w:rsidR="00CA7F65" w14:paraId="26DF8C5A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AC3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8FC0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17.20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1D12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8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8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A04A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F8BF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151.0392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0B56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151.04007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C9148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-5.96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2E9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136.02,102.03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B3A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Vanillin </w:t>
            </w:r>
          </w:p>
        </w:tc>
      </w:tr>
      <w:tr w:rsidR="00CA7F65" w14:paraId="70ABCD93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81B61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4B67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18.07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8F3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9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8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719F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BA9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163.0393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779E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163.04006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6C1C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-4.91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309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119.04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9C6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p-Coumaric acid</w:t>
            </w:r>
          </w:p>
        </w:tc>
      </w:tr>
      <w:tr w:rsidR="00CA7F65" w14:paraId="532D2F6F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A614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021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20.36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EF26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9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6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4BC4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25235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177.0187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870F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177.01933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309B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-3.50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F56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177.02,129.02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E357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hyperlink r:id="rId6" w:tooltip="https://www.chemsrc.com/en/cas/31721-94-5_429702.html" w:history="1">
              <w:r>
                <w:rPr>
                  <w:rFonts w:eastAsia="SimSun" w:cs="Times New Roman"/>
                  <w:color w:val="000000"/>
                  <w:kern w:val="0"/>
                  <w:lang w:bidi="ar"/>
                </w:rPr>
                <w:t>5,7-Dihydroxychromone</w:t>
              </w:r>
            </w:hyperlink>
          </w:p>
        </w:tc>
      </w:tr>
      <w:tr w:rsidR="00CA7F65" w14:paraId="555DD448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A35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4D25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22.48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3B70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7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6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1DF7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6643F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169.0151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A4B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169.01424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0CE5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4.85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962B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125.1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C0EA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Gallic acid</w:t>
            </w:r>
          </w:p>
        </w:tc>
      </w:tr>
      <w:tr w:rsidR="00CA7F65" w14:paraId="02125D65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5B0FD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3A3C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25.76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59F8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15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10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B53F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1E308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301.0360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86BF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301.03537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102E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1.93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8C76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151.00, 121.03, 107.01, 179.00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8E72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Quercetin</w:t>
            </w:r>
          </w:p>
        </w:tc>
      </w:tr>
      <w:tr w:rsidR="00CA7F65" w14:paraId="6D680D9F" w14:textId="77777777">
        <w:trPr>
          <w:trHeight w:val="35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5A517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1C15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27.94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10900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C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15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H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10</w:t>
            </w:r>
            <w:r>
              <w:rPr>
                <w:rStyle w:val="font11"/>
                <w:rFonts w:eastAsia="SimSun"/>
                <w:sz w:val="24"/>
                <w:szCs w:val="24"/>
                <w:lang w:bidi="ar"/>
              </w:rPr>
              <w:t>O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327C1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[M-H]</w:t>
            </w:r>
            <w:r>
              <w:rPr>
                <w:rStyle w:val="font41"/>
                <w:rFonts w:eastAsia="SimSun"/>
                <w:sz w:val="24"/>
                <w:szCs w:val="24"/>
                <w:lang w:bidi="ar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006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285.0409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0B7AC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285.04046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15EE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 xml:space="preserve">1.61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1A23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211.04, 227.03, 239.03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7FE9" w14:textId="77777777" w:rsidR="00CA7F65" w:rsidRDefault="00000000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</w:rPr>
            </w:pPr>
            <w:r>
              <w:rPr>
                <w:rFonts w:eastAsia="SimSun" w:cs="Times New Roman"/>
                <w:color w:val="000000"/>
                <w:kern w:val="0"/>
                <w:lang w:bidi="ar"/>
              </w:rPr>
              <w:t>Kaempferol</w:t>
            </w:r>
          </w:p>
        </w:tc>
      </w:tr>
    </w:tbl>
    <w:p w14:paraId="4BDF6FE4" w14:textId="77777777" w:rsidR="00CA7F65" w:rsidRDefault="00CA7F65"/>
    <w:p w14:paraId="11319FB9" w14:textId="77777777" w:rsidR="000E613E" w:rsidRDefault="000E613E"/>
    <w:p w14:paraId="3AC16F0F" w14:textId="77777777" w:rsidR="000E613E" w:rsidRDefault="000E613E"/>
    <w:p w14:paraId="6ED827A8" w14:textId="77777777" w:rsidR="000E613E" w:rsidRDefault="000E613E"/>
    <w:p w14:paraId="738A8BAB" w14:textId="77777777" w:rsidR="000E613E" w:rsidRPr="000E613E" w:rsidRDefault="000E613E" w:rsidP="000E613E">
      <w:r w:rsidRPr="000E613E">
        <w:lastRenderedPageBreak/>
        <w:t>Table S2. Histopathological score in each group.</w:t>
      </w:r>
    </w:p>
    <w:p w14:paraId="251D0853" w14:textId="77777777" w:rsidR="000E613E" w:rsidRPr="000E613E" w:rsidRDefault="000E613E" w:rsidP="000E61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1150"/>
        <w:gridCol w:w="1336"/>
        <w:gridCol w:w="1417"/>
        <w:gridCol w:w="1590"/>
        <w:gridCol w:w="2355"/>
      </w:tblGrid>
      <w:tr w:rsidR="000E613E" w:rsidRPr="000E613E" w14:paraId="52B1FCD2" w14:textId="77777777" w:rsidTr="000E613E">
        <w:tc>
          <w:tcPr>
            <w:tcW w:w="11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5D50C86" w14:textId="77777777" w:rsidR="000E613E" w:rsidRPr="000E613E" w:rsidRDefault="000E613E" w:rsidP="000E613E">
            <w:pPr>
              <w:rPr>
                <w:rFonts w:hint="eastAsia"/>
              </w:rPr>
            </w:pPr>
            <w:r w:rsidRPr="000E613E">
              <w:t>Group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94E6F9C" w14:textId="77777777" w:rsidR="000E613E" w:rsidRPr="000E613E" w:rsidRDefault="000E613E" w:rsidP="000E613E">
            <w:r w:rsidRPr="000E613E">
              <w:t>Epithelial damage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1C81FA" w14:textId="77777777" w:rsidR="000E613E" w:rsidRPr="000E613E" w:rsidRDefault="000E613E" w:rsidP="000E613E">
            <w:r w:rsidRPr="000E613E">
              <w:t>Microvillus status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B3002E" w14:textId="77777777" w:rsidR="000E613E" w:rsidRPr="000E613E" w:rsidRDefault="000E613E" w:rsidP="000E613E">
            <w:r w:rsidRPr="000E613E">
              <w:t>Tight junction integrity</w:t>
            </w:r>
          </w:p>
        </w:tc>
        <w:tc>
          <w:tcPr>
            <w:tcW w:w="12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1AAC92" w14:textId="77777777" w:rsidR="000E613E" w:rsidRPr="000E613E" w:rsidRDefault="000E613E" w:rsidP="000E613E">
            <w:r w:rsidRPr="000E613E">
              <w:t>Mitochondrial morphology</w:t>
            </w:r>
          </w:p>
        </w:tc>
        <w:tc>
          <w:tcPr>
            <w:tcW w:w="23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5B17EF" w14:textId="77777777" w:rsidR="000E613E" w:rsidRPr="000E613E" w:rsidRDefault="000E613E" w:rsidP="000E613E">
            <w:r w:rsidRPr="000E613E">
              <w:t>Histopathological score</w:t>
            </w:r>
          </w:p>
        </w:tc>
      </w:tr>
      <w:tr w:rsidR="000E613E" w:rsidRPr="000E613E" w14:paraId="0810656E" w14:textId="77777777" w:rsidTr="000E613E"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13CEBB1" w14:textId="77777777" w:rsidR="000E613E" w:rsidRPr="000E613E" w:rsidRDefault="000E613E" w:rsidP="000E613E">
            <w:r w:rsidRPr="000E613E">
              <w:t>CON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92AB240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6052FFF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00F0EF2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CBD346D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19123A0" w14:textId="77777777" w:rsidR="000E613E" w:rsidRPr="000E613E" w:rsidRDefault="000E613E" w:rsidP="000E613E">
            <w:r w:rsidRPr="000E613E">
              <w:t>0</w:t>
            </w:r>
          </w:p>
        </w:tc>
      </w:tr>
      <w:tr w:rsidR="000E613E" w:rsidRPr="000E613E" w14:paraId="43006231" w14:textId="77777777" w:rsidTr="000E613E">
        <w:tc>
          <w:tcPr>
            <w:tcW w:w="1129" w:type="dxa"/>
            <w:hideMark/>
          </w:tcPr>
          <w:p w14:paraId="780FD831" w14:textId="77777777" w:rsidR="000E613E" w:rsidRPr="000E613E" w:rsidRDefault="000E613E" w:rsidP="000E613E">
            <w:r w:rsidRPr="000E613E">
              <w:t>HH</w:t>
            </w:r>
          </w:p>
        </w:tc>
        <w:tc>
          <w:tcPr>
            <w:tcW w:w="993" w:type="dxa"/>
            <w:hideMark/>
          </w:tcPr>
          <w:p w14:paraId="12E5C897" w14:textId="77777777" w:rsidR="000E613E" w:rsidRPr="000E613E" w:rsidRDefault="000E613E" w:rsidP="000E613E">
            <w:r w:rsidRPr="000E613E">
              <w:t>2</w:t>
            </w:r>
          </w:p>
        </w:tc>
        <w:tc>
          <w:tcPr>
            <w:tcW w:w="1134" w:type="dxa"/>
            <w:hideMark/>
          </w:tcPr>
          <w:p w14:paraId="144CF4D7" w14:textId="77777777" w:rsidR="000E613E" w:rsidRPr="000E613E" w:rsidRDefault="000E613E" w:rsidP="000E613E">
            <w:r w:rsidRPr="000E613E">
              <w:t>2</w:t>
            </w:r>
          </w:p>
        </w:tc>
        <w:tc>
          <w:tcPr>
            <w:tcW w:w="1417" w:type="dxa"/>
            <w:hideMark/>
          </w:tcPr>
          <w:p w14:paraId="6759A77B" w14:textId="77777777" w:rsidR="000E613E" w:rsidRPr="000E613E" w:rsidRDefault="000E613E" w:rsidP="000E613E">
            <w:r w:rsidRPr="000E613E">
              <w:t>2</w:t>
            </w:r>
          </w:p>
        </w:tc>
        <w:tc>
          <w:tcPr>
            <w:tcW w:w="1268" w:type="dxa"/>
            <w:hideMark/>
          </w:tcPr>
          <w:p w14:paraId="757B0F8B" w14:textId="77777777" w:rsidR="000E613E" w:rsidRPr="000E613E" w:rsidRDefault="000E613E" w:rsidP="000E613E">
            <w:r w:rsidRPr="000E613E">
              <w:t>2</w:t>
            </w:r>
          </w:p>
        </w:tc>
        <w:tc>
          <w:tcPr>
            <w:tcW w:w="2355" w:type="dxa"/>
            <w:hideMark/>
          </w:tcPr>
          <w:p w14:paraId="0D103CFD" w14:textId="77777777" w:rsidR="000E613E" w:rsidRPr="000E613E" w:rsidRDefault="000E613E" w:rsidP="000E613E">
            <w:r w:rsidRPr="000E613E">
              <w:t>8</w:t>
            </w:r>
          </w:p>
        </w:tc>
      </w:tr>
      <w:tr w:rsidR="000E613E" w:rsidRPr="000E613E" w14:paraId="5C05C622" w14:textId="77777777" w:rsidTr="000E613E">
        <w:tc>
          <w:tcPr>
            <w:tcW w:w="1129" w:type="dxa"/>
            <w:hideMark/>
          </w:tcPr>
          <w:p w14:paraId="00C3D90E" w14:textId="77777777" w:rsidR="000E613E" w:rsidRPr="000E613E" w:rsidRDefault="000E613E" w:rsidP="000E613E">
            <w:r w:rsidRPr="000E613E">
              <w:t>CD-CON</w:t>
            </w:r>
          </w:p>
        </w:tc>
        <w:tc>
          <w:tcPr>
            <w:tcW w:w="993" w:type="dxa"/>
            <w:hideMark/>
          </w:tcPr>
          <w:p w14:paraId="746AAD19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134" w:type="dxa"/>
            <w:hideMark/>
          </w:tcPr>
          <w:p w14:paraId="3B7F8F12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417" w:type="dxa"/>
            <w:hideMark/>
          </w:tcPr>
          <w:p w14:paraId="27A075A4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1268" w:type="dxa"/>
            <w:hideMark/>
          </w:tcPr>
          <w:p w14:paraId="51CDCEB9" w14:textId="77777777" w:rsidR="000E613E" w:rsidRPr="000E613E" w:rsidRDefault="000E613E" w:rsidP="000E613E">
            <w:r w:rsidRPr="000E613E">
              <w:t>0</w:t>
            </w:r>
          </w:p>
        </w:tc>
        <w:tc>
          <w:tcPr>
            <w:tcW w:w="2355" w:type="dxa"/>
            <w:hideMark/>
          </w:tcPr>
          <w:p w14:paraId="5F80673F" w14:textId="77777777" w:rsidR="000E613E" w:rsidRPr="000E613E" w:rsidRDefault="000E613E" w:rsidP="000E613E">
            <w:r w:rsidRPr="000E613E">
              <w:t>0</w:t>
            </w:r>
          </w:p>
        </w:tc>
      </w:tr>
      <w:tr w:rsidR="000E613E" w:rsidRPr="000E613E" w14:paraId="63723DC1" w14:textId="77777777" w:rsidTr="000E613E"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8EF5EB" w14:textId="77777777" w:rsidR="000E613E" w:rsidRPr="000E613E" w:rsidRDefault="000E613E" w:rsidP="000E613E">
            <w:r w:rsidRPr="000E613E">
              <w:t>CD-HH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7D23F7" w14:textId="77777777" w:rsidR="000E613E" w:rsidRPr="000E613E" w:rsidRDefault="000E613E" w:rsidP="000E613E">
            <w:r w:rsidRPr="000E613E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D9B4A3" w14:textId="77777777" w:rsidR="000E613E" w:rsidRPr="000E613E" w:rsidRDefault="000E613E" w:rsidP="000E613E">
            <w:r w:rsidRPr="000E613E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F3BF5C" w14:textId="77777777" w:rsidR="000E613E" w:rsidRPr="000E613E" w:rsidRDefault="000E613E" w:rsidP="000E613E">
            <w:r w:rsidRPr="000E613E"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E0106DC" w14:textId="77777777" w:rsidR="000E613E" w:rsidRPr="000E613E" w:rsidRDefault="000E613E" w:rsidP="000E613E">
            <w:r w:rsidRPr="000E613E"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7108FA" w14:textId="77777777" w:rsidR="000E613E" w:rsidRPr="000E613E" w:rsidRDefault="000E613E" w:rsidP="000E613E">
            <w:r w:rsidRPr="000E613E">
              <w:t>4</w:t>
            </w:r>
          </w:p>
        </w:tc>
      </w:tr>
    </w:tbl>
    <w:p w14:paraId="55A5A441" w14:textId="77777777" w:rsidR="000E613E" w:rsidRDefault="000E613E"/>
    <w:sectPr w:rsidR="000E613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C107" w14:textId="77777777" w:rsidR="00DC704E" w:rsidRDefault="00DC704E">
      <w:pPr>
        <w:spacing w:line="240" w:lineRule="auto"/>
      </w:pPr>
      <w:r>
        <w:separator/>
      </w:r>
    </w:p>
  </w:endnote>
  <w:endnote w:type="continuationSeparator" w:id="0">
    <w:p w14:paraId="0B72EE26" w14:textId="77777777" w:rsidR="00DC704E" w:rsidRDefault="00DC7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02EE" w14:textId="198F7208" w:rsidR="000E613E" w:rsidRDefault="000E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653AE" wp14:editId="601A95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6133406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D2670" w14:textId="1CC860F2" w:rsidR="000E613E" w:rsidRPr="000E613E" w:rsidRDefault="000E613E" w:rsidP="000E61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61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65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A4D2670" w14:textId="1CC860F2" w:rsidR="000E613E" w:rsidRPr="000E613E" w:rsidRDefault="000E613E" w:rsidP="000E61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61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A7A6" w14:textId="537FBB61" w:rsidR="000E613E" w:rsidRDefault="000E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44BC8" wp14:editId="539B9C65">
              <wp:simplePos x="914400" y="6753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8724821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424F6" w14:textId="1ADAB208" w:rsidR="000E613E" w:rsidRPr="000E613E" w:rsidRDefault="000E613E" w:rsidP="000E61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61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44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71424F6" w14:textId="1ADAB208" w:rsidR="000E613E" w:rsidRPr="000E613E" w:rsidRDefault="000E613E" w:rsidP="000E61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61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7C1A" w14:textId="029CFF7A" w:rsidR="000E613E" w:rsidRDefault="000E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018A6A" wp14:editId="5AEF3A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20563317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5F6BA" w14:textId="77972F4F" w:rsidR="000E613E" w:rsidRPr="000E613E" w:rsidRDefault="000E613E" w:rsidP="000E61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61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18A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AC5F6BA" w14:textId="77972F4F" w:rsidR="000E613E" w:rsidRPr="000E613E" w:rsidRDefault="000E613E" w:rsidP="000E61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61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DB9F" w14:textId="77777777" w:rsidR="00DC704E" w:rsidRDefault="00DC704E">
      <w:r>
        <w:separator/>
      </w:r>
    </w:p>
  </w:footnote>
  <w:footnote w:type="continuationSeparator" w:id="0">
    <w:p w14:paraId="13D55659" w14:textId="77777777" w:rsidR="00DC704E" w:rsidRDefault="00DC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F65"/>
    <w:rsid w:val="000E613E"/>
    <w:rsid w:val="00CA7F65"/>
    <w:rsid w:val="00DC704E"/>
    <w:rsid w:val="00F96AED"/>
    <w:rsid w:val="0F02787B"/>
    <w:rsid w:val="1EE93DB3"/>
    <w:rsid w:val="23155DD3"/>
    <w:rsid w:val="25BC11BE"/>
    <w:rsid w:val="28672222"/>
    <w:rsid w:val="2E711D55"/>
    <w:rsid w:val="305A0290"/>
    <w:rsid w:val="49492F43"/>
    <w:rsid w:val="5EFC2982"/>
    <w:rsid w:val="70981F36"/>
    <w:rsid w:val="7C2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91293"/>
  <w15:docId w15:val="{D4A6D5DB-BFE4-4356-85C3-1F839220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eastAsiaTheme="minorEastAsia" w:cstheme="minorBidi"/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6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Sun" w:hAnsi="Arial"/>
      <w:b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SimSun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nt31">
    <w:name w:val="font3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333333"/>
      <w:sz w:val="14"/>
      <w:szCs w:val="14"/>
      <w:u w:val="none"/>
    </w:rPr>
  </w:style>
  <w:style w:type="character" w:customStyle="1" w:styleId="font61">
    <w:name w:val="font61"/>
    <w:basedOn w:val="DefaultParagraphFont"/>
    <w:rPr>
      <w:rFonts w:ascii="Times New Roman" w:hAnsi="Times New Roman" w:cs="Times New Roman" w:hint="default"/>
      <w:color w:val="333333"/>
      <w:sz w:val="22"/>
      <w:szCs w:val="22"/>
      <w:u w:val="none"/>
    </w:rPr>
  </w:style>
  <w:style w:type="character" w:customStyle="1" w:styleId="font71">
    <w:name w:val="font7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TableGrid">
    <w:name w:val="Table Grid"/>
    <w:basedOn w:val="TableNormal"/>
    <w:rsid w:val="000E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E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E613E"/>
    <w:rPr>
      <w:rFonts w:eastAsiaTheme="minorEastAsia" w:cstheme="minorBidi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msrc.com/en/cas/31721-94-5_429702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Murphy, Alexandra</cp:lastModifiedBy>
  <cp:revision>2</cp:revision>
  <dcterms:created xsi:type="dcterms:W3CDTF">2022-11-12T12:51:00Z</dcterms:created>
  <dcterms:modified xsi:type="dcterms:W3CDTF">2025-06-30T03:44:00Z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A8285DD3CC0849D999794886FD69582E</vt:lpwstr>
  </property>
  <property fmtid="{D5CDD505-2E9C-101B-9397-08002B2CF9AE}" pid="4" name="KSOTemplateDocerSaveRecord">
    <vt:lpwstr>eyJoZGlkIjoiZmE5MGU2ZTEzNDRkOGMwNDhhNzY1YjQ5MTM2YjExNDUiLCJ1c2VySWQiOiIxMjMwMDM4MDYyIn0=</vt:lpwstr>
  </property>
  <property fmtid="{D5CDD505-2E9C-101B-9397-08002B2CF9AE}" pid="5" name="ClassificationContentMarkingFooterShapeIds">
    <vt:lpwstr>7a91220e,248ed5da,6f9bcf65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2025-06-30T03:44:30Z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4d5101a4-a140-45b0-aa47-c44b2193b44b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