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51AF" w14:textId="77777777" w:rsidR="008D2FD7" w:rsidRPr="0042249A" w:rsidRDefault="008D2FD7" w:rsidP="008D2FD7">
      <w:pPr>
        <w:autoSpaceDE w:val="0"/>
        <w:autoSpaceDN w:val="0"/>
        <w:adjustRightInd w:val="0"/>
        <w:ind w:leftChars="-67" w:left="-141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bookmarkStart w:id="0" w:name="OLE_LINK197"/>
      <w:bookmarkStart w:id="1" w:name="OLE_LINK31"/>
      <w:bookmarkStart w:id="2" w:name="OLE_LINK99"/>
      <w:bookmarkStart w:id="3" w:name="_Hlk187234050"/>
      <w:bookmarkStart w:id="4" w:name="OLE_LINK19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Supplementary </w:t>
      </w:r>
      <w:bookmarkEnd w:id="0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Table 1 Dataset information from gene expression omnibus</w:t>
      </w:r>
      <w:r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(GEO).</w:t>
      </w:r>
    </w:p>
    <w:tbl>
      <w:tblPr>
        <w:tblStyle w:val="TableGrid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659"/>
        <w:gridCol w:w="2392"/>
        <w:gridCol w:w="2835"/>
      </w:tblGrid>
      <w:tr w:rsidR="008D2FD7" w:rsidRPr="0042249A" w14:paraId="4320C0C0" w14:textId="77777777" w:rsidTr="00CA5A98">
        <w:trPr>
          <w:trHeight w:val="640"/>
          <w:jc w:val="center"/>
        </w:trPr>
        <w:tc>
          <w:tcPr>
            <w:tcW w:w="1761" w:type="dxa"/>
            <w:tcBorders>
              <w:top w:val="single" w:sz="12" w:space="0" w:color="auto"/>
              <w:bottom w:val="single" w:sz="12" w:space="0" w:color="auto"/>
            </w:tcBorders>
          </w:tcPr>
          <w:bookmarkEnd w:id="1"/>
          <w:p w14:paraId="4C3BA102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GSE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</w:tcPr>
          <w:p w14:paraId="269C9BE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GPL</w:t>
            </w:r>
          </w:p>
        </w:tc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</w:tcPr>
          <w:p w14:paraId="6116908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GSM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9B3D5E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</w:tr>
      <w:tr w:rsidR="008D2FD7" w:rsidRPr="0042249A" w14:paraId="17F56B3D" w14:textId="77777777" w:rsidTr="00CA5A98">
        <w:trPr>
          <w:trHeight w:val="231"/>
          <w:jc w:val="center"/>
        </w:trPr>
        <w:tc>
          <w:tcPr>
            <w:tcW w:w="1761" w:type="dxa"/>
            <w:vAlign w:val="bottom"/>
          </w:tcPr>
          <w:p w14:paraId="5A8F5F7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494D35C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321541A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" w:name="OLE_LINK98"/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GSM2385757</w:t>
            </w:r>
            <w:bookmarkEnd w:id="5"/>
          </w:p>
        </w:tc>
        <w:tc>
          <w:tcPr>
            <w:tcW w:w="2835" w:type="dxa"/>
            <w:vAlign w:val="bottom"/>
          </w:tcPr>
          <w:p w14:paraId="74847124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liver_HC_HLD-1</w:t>
            </w:r>
          </w:p>
        </w:tc>
      </w:tr>
      <w:tr w:rsidR="008D2FD7" w:rsidRPr="0042249A" w14:paraId="3187E7D3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3D1FD20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08CA6D8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58D9ADD6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GSM2385758</w:t>
            </w:r>
          </w:p>
        </w:tc>
        <w:tc>
          <w:tcPr>
            <w:tcW w:w="2835" w:type="dxa"/>
            <w:vAlign w:val="bottom"/>
          </w:tcPr>
          <w:p w14:paraId="31EECEF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liver_HC_HLD-2</w:t>
            </w:r>
          </w:p>
        </w:tc>
      </w:tr>
      <w:tr w:rsidR="008D2FD7" w:rsidRPr="0042249A" w14:paraId="3D8AA044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45D565A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26AA06B2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63CFAFA2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GSM2385759</w:t>
            </w:r>
          </w:p>
        </w:tc>
        <w:tc>
          <w:tcPr>
            <w:tcW w:w="2835" w:type="dxa"/>
            <w:vAlign w:val="bottom"/>
          </w:tcPr>
          <w:p w14:paraId="3191B2F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liver_HC_HLD-3</w:t>
            </w:r>
          </w:p>
        </w:tc>
      </w:tr>
      <w:tr w:rsidR="008D2FD7" w:rsidRPr="0042249A" w14:paraId="7D32E2FC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0A332CF2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684FE407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5BEBCF83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GSM2385760</w:t>
            </w:r>
          </w:p>
        </w:tc>
        <w:tc>
          <w:tcPr>
            <w:tcW w:w="2835" w:type="dxa"/>
            <w:vAlign w:val="bottom"/>
          </w:tcPr>
          <w:p w14:paraId="0084AEC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liver_HC_HLD-4</w:t>
            </w:r>
          </w:p>
        </w:tc>
      </w:tr>
      <w:tr w:rsidR="008D2FD7" w:rsidRPr="0042249A" w14:paraId="30FD30BB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243AC8B3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7E32304C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6673D96E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GSM2385761</w:t>
            </w:r>
          </w:p>
        </w:tc>
        <w:tc>
          <w:tcPr>
            <w:tcW w:w="2835" w:type="dxa"/>
            <w:vAlign w:val="bottom"/>
          </w:tcPr>
          <w:p w14:paraId="05693AB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liver_HC_HLD-5</w:t>
            </w:r>
          </w:p>
        </w:tc>
      </w:tr>
      <w:tr w:rsidR="008D2FD7" w:rsidRPr="0042249A" w14:paraId="2B8EE703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7C4331A6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38D4A497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50BB154A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GSM2385762</w:t>
            </w:r>
          </w:p>
        </w:tc>
        <w:tc>
          <w:tcPr>
            <w:tcW w:w="2835" w:type="dxa"/>
            <w:vAlign w:val="bottom"/>
          </w:tcPr>
          <w:p w14:paraId="342C88F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liver_HC_HLD-7</w:t>
            </w:r>
          </w:p>
        </w:tc>
      </w:tr>
      <w:tr w:rsidR="008D2FD7" w:rsidRPr="0042249A" w14:paraId="5B3A80FB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244126EC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727EF47D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0B764790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GSM2385763</w:t>
            </w:r>
          </w:p>
        </w:tc>
        <w:tc>
          <w:tcPr>
            <w:tcW w:w="2835" w:type="dxa"/>
            <w:vAlign w:val="bottom"/>
          </w:tcPr>
          <w:p w14:paraId="53A4255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liver_HC_HLD-8</w:t>
            </w:r>
          </w:p>
        </w:tc>
      </w:tr>
      <w:tr w:rsidR="008D2FD7" w:rsidRPr="0042249A" w14:paraId="1D292448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6E73045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4D7B1BD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06E78F2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GSM2385764</w:t>
            </w:r>
          </w:p>
        </w:tc>
        <w:tc>
          <w:tcPr>
            <w:tcW w:w="2835" w:type="dxa"/>
            <w:vAlign w:val="bottom"/>
          </w:tcPr>
          <w:p w14:paraId="7C6A82C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liver_HC_HLD-10</w:t>
            </w:r>
          </w:p>
        </w:tc>
      </w:tr>
      <w:tr w:rsidR="008D2FD7" w:rsidRPr="0042249A" w14:paraId="0C2386C0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4E6192F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1050833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7BC5F119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GSM2385765</w:t>
            </w:r>
          </w:p>
        </w:tc>
        <w:tc>
          <w:tcPr>
            <w:tcW w:w="2835" w:type="dxa"/>
            <w:vAlign w:val="bottom"/>
          </w:tcPr>
          <w:p w14:paraId="73BF476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liver_HC_HLD-11</w:t>
            </w:r>
          </w:p>
        </w:tc>
      </w:tr>
      <w:tr w:rsidR="008D2FD7" w:rsidRPr="0042249A" w14:paraId="0C925E85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49F5341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5EDD177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62DB509B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GSM2385766</w:t>
            </w:r>
          </w:p>
        </w:tc>
        <w:tc>
          <w:tcPr>
            <w:tcW w:w="2835" w:type="dxa"/>
            <w:vAlign w:val="bottom"/>
          </w:tcPr>
          <w:p w14:paraId="12B0329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liver_HC_HLD-13</w:t>
            </w:r>
          </w:p>
        </w:tc>
      </w:tr>
      <w:tr w:rsidR="008D2FD7" w:rsidRPr="0042249A" w14:paraId="76C84DC4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6640D19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5FB6177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67AF79EF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GSM2385767</w:t>
            </w:r>
          </w:p>
        </w:tc>
        <w:tc>
          <w:tcPr>
            <w:tcW w:w="2835" w:type="dxa"/>
            <w:vAlign w:val="bottom"/>
          </w:tcPr>
          <w:p w14:paraId="51E5C52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liver_HC_HLD-14</w:t>
            </w:r>
          </w:p>
        </w:tc>
      </w:tr>
      <w:tr w:rsidR="008D2FD7" w:rsidRPr="0042249A" w14:paraId="7E65C72A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7D5C3CA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5690CF6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0C7092EF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GSM2385768</w:t>
            </w:r>
          </w:p>
        </w:tc>
        <w:tc>
          <w:tcPr>
            <w:tcW w:w="2835" w:type="dxa"/>
            <w:vAlign w:val="bottom"/>
          </w:tcPr>
          <w:p w14:paraId="55C1945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liver_HC_HLD-21</w:t>
            </w:r>
          </w:p>
        </w:tc>
      </w:tr>
      <w:tr w:rsidR="008D2FD7" w:rsidRPr="0042249A" w14:paraId="1182EAAF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2196A17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2ABD8BA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44A45B31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GSM2385769</w:t>
            </w:r>
          </w:p>
        </w:tc>
        <w:tc>
          <w:tcPr>
            <w:tcW w:w="2835" w:type="dxa"/>
            <w:vAlign w:val="bottom"/>
          </w:tcPr>
          <w:p w14:paraId="704B3D7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liver_HC_HLD-23</w:t>
            </w:r>
          </w:p>
        </w:tc>
      </w:tr>
      <w:tr w:rsidR="008D2FD7" w:rsidRPr="0042249A" w14:paraId="5B7E11C6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6672023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3ECC764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44E2BB17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GSM2385770</w:t>
            </w:r>
          </w:p>
        </w:tc>
        <w:tc>
          <w:tcPr>
            <w:tcW w:w="2835" w:type="dxa"/>
            <w:vAlign w:val="bottom"/>
          </w:tcPr>
          <w:p w14:paraId="493042C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liver_HC_HLD-26</w:t>
            </w:r>
          </w:p>
        </w:tc>
      </w:tr>
      <w:tr w:rsidR="008D2FD7" w:rsidRPr="0042249A" w14:paraId="29CB3FBB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0E7CB818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61AF180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153AB8CA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GSM2385771</w:t>
            </w:r>
          </w:p>
        </w:tc>
        <w:tc>
          <w:tcPr>
            <w:tcW w:w="2835" w:type="dxa"/>
            <w:vAlign w:val="bottom"/>
          </w:tcPr>
          <w:p w14:paraId="08CFDFD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liver_HC_HLD-35</w:t>
            </w:r>
          </w:p>
        </w:tc>
      </w:tr>
      <w:tr w:rsidR="008D2FD7" w:rsidRPr="0042249A" w14:paraId="5C534C9F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7558AFB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665AD87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462E981B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GSM2385772</w:t>
            </w:r>
          </w:p>
        </w:tc>
        <w:tc>
          <w:tcPr>
            <w:tcW w:w="2835" w:type="dxa"/>
            <w:vAlign w:val="bottom"/>
          </w:tcPr>
          <w:p w14:paraId="048E25F8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liver_HC_HLD-36</w:t>
            </w:r>
          </w:p>
        </w:tc>
      </w:tr>
      <w:tr w:rsidR="008D2FD7" w:rsidRPr="0042249A" w14:paraId="267A96E6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02AF4C14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1A06465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7DC5AF2E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GSM2385774</w:t>
            </w:r>
          </w:p>
        </w:tc>
        <w:tc>
          <w:tcPr>
            <w:tcW w:w="2835" w:type="dxa"/>
            <w:vAlign w:val="bottom"/>
          </w:tcPr>
          <w:p w14:paraId="23DE694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liver_HC_HLD-41</w:t>
            </w:r>
          </w:p>
        </w:tc>
      </w:tr>
      <w:tr w:rsidR="008D2FD7" w:rsidRPr="0042249A" w14:paraId="71BE7FFA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47FBCCEC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21F14BA2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40EF4DC8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GSM2385775</w:t>
            </w:r>
          </w:p>
        </w:tc>
        <w:tc>
          <w:tcPr>
            <w:tcW w:w="2835" w:type="dxa"/>
            <w:vAlign w:val="bottom"/>
          </w:tcPr>
          <w:p w14:paraId="3787D9E2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liver_HC_HLD-43</w:t>
            </w:r>
          </w:p>
        </w:tc>
      </w:tr>
      <w:tr w:rsidR="008D2FD7" w:rsidRPr="0042249A" w14:paraId="2D448582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3440819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29B8941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2915F11A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GSM2385776</w:t>
            </w:r>
          </w:p>
        </w:tc>
        <w:tc>
          <w:tcPr>
            <w:tcW w:w="2835" w:type="dxa"/>
            <w:vAlign w:val="bottom"/>
          </w:tcPr>
          <w:p w14:paraId="49CF3582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liver_HC_HLD-47</w:t>
            </w:r>
          </w:p>
        </w:tc>
      </w:tr>
      <w:tr w:rsidR="008D2FD7" w:rsidRPr="0042249A" w14:paraId="74559C91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38C2986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1C5E836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70E3351E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GSM2385778</w:t>
            </w:r>
          </w:p>
        </w:tc>
        <w:tc>
          <w:tcPr>
            <w:tcW w:w="2835" w:type="dxa"/>
            <w:vAlign w:val="bottom"/>
          </w:tcPr>
          <w:p w14:paraId="5779BD0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liver_HC_HLD-51</w:t>
            </w:r>
          </w:p>
        </w:tc>
      </w:tr>
      <w:tr w:rsidR="008D2FD7" w:rsidRPr="0042249A" w14:paraId="09604AC0" w14:textId="77777777" w:rsidTr="00CA5A98">
        <w:trPr>
          <w:trHeight w:val="319"/>
          <w:jc w:val="center"/>
        </w:trPr>
        <w:tc>
          <w:tcPr>
            <w:tcW w:w="1761" w:type="dxa"/>
            <w:vAlign w:val="bottom"/>
          </w:tcPr>
          <w:p w14:paraId="13645D84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vAlign w:val="bottom"/>
          </w:tcPr>
          <w:p w14:paraId="0C6447B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vAlign w:val="bottom"/>
          </w:tcPr>
          <w:p w14:paraId="7E207BF0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GSM2385779</w:t>
            </w:r>
          </w:p>
        </w:tc>
        <w:tc>
          <w:tcPr>
            <w:tcW w:w="2835" w:type="dxa"/>
            <w:vAlign w:val="bottom"/>
          </w:tcPr>
          <w:p w14:paraId="3F3FB06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liver_HC_HLD-53</w:t>
            </w:r>
          </w:p>
        </w:tc>
      </w:tr>
      <w:tr w:rsidR="008D2FD7" w:rsidRPr="0042249A" w14:paraId="67725F9D" w14:textId="77777777" w:rsidTr="00CA5A98">
        <w:trPr>
          <w:trHeight w:val="319"/>
          <w:jc w:val="center"/>
        </w:trPr>
        <w:tc>
          <w:tcPr>
            <w:tcW w:w="1761" w:type="dxa"/>
          </w:tcPr>
          <w:p w14:paraId="4E20529C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490E009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393A6DF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GSM2385780</w:t>
            </w:r>
          </w:p>
        </w:tc>
        <w:tc>
          <w:tcPr>
            <w:tcW w:w="2835" w:type="dxa"/>
          </w:tcPr>
          <w:p w14:paraId="119A4C6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liver_HC_HLD-55</w:t>
            </w:r>
          </w:p>
        </w:tc>
      </w:tr>
      <w:tr w:rsidR="008D2FD7" w:rsidRPr="0042249A" w14:paraId="2F567553" w14:textId="77777777" w:rsidTr="00CA5A98">
        <w:trPr>
          <w:trHeight w:val="319"/>
          <w:jc w:val="center"/>
        </w:trPr>
        <w:tc>
          <w:tcPr>
            <w:tcW w:w="1761" w:type="dxa"/>
          </w:tcPr>
          <w:p w14:paraId="29CAF376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69EABF2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6DB3E10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GSM2385781</w:t>
            </w:r>
          </w:p>
        </w:tc>
        <w:tc>
          <w:tcPr>
            <w:tcW w:w="2835" w:type="dxa"/>
          </w:tcPr>
          <w:p w14:paraId="28CBD92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liver_HC_HLD-56</w:t>
            </w:r>
          </w:p>
        </w:tc>
      </w:tr>
      <w:tr w:rsidR="008D2FD7" w:rsidRPr="0042249A" w14:paraId="42B2BBF0" w14:textId="77777777" w:rsidTr="00CA5A98">
        <w:trPr>
          <w:trHeight w:val="319"/>
          <w:jc w:val="center"/>
        </w:trPr>
        <w:tc>
          <w:tcPr>
            <w:tcW w:w="1761" w:type="dxa"/>
          </w:tcPr>
          <w:p w14:paraId="22DFC7EC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7E05693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30A37ECA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GSM2385782</w:t>
            </w:r>
          </w:p>
        </w:tc>
        <w:tc>
          <w:tcPr>
            <w:tcW w:w="2835" w:type="dxa"/>
          </w:tcPr>
          <w:p w14:paraId="0B43CA4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liver_HC_HLD-66</w:t>
            </w:r>
          </w:p>
        </w:tc>
      </w:tr>
      <w:tr w:rsidR="008D2FD7" w:rsidRPr="0042249A" w14:paraId="5D21835B" w14:textId="77777777" w:rsidTr="00CA5A98">
        <w:trPr>
          <w:trHeight w:val="319"/>
          <w:jc w:val="center"/>
        </w:trPr>
        <w:tc>
          <w:tcPr>
            <w:tcW w:w="1761" w:type="dxa"/>
          </w:tcPr>
          <w:p w14:paraId="5DE0B2F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103F74B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6D6D8464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GSM2385721</w:t>
            </w:r>
          </w:p>
        </w:tc>
        <w:tc>
          <w:tcPr>
            <w:tcW w:w="2835" w:type="dxa"/>
          </w:tcPr>
          <w:p w14:paraId="1D7CF07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liver_NASH_CL-87</w:t>
            </w:r>
          </w:p>
        </w:tc>
      </w:tr>
      <w:tr w:rsidR="008D2FD7" w:rsidRPr="0042249A" w14:paraId="7CD4CB2F" w14:textId="77777777" w:rsidTr="00CA5A98">
        <w:trPr>
          <w:trHeight w:val="319"/>
          <w:jc w:val="center"/>
        </w:trPr>
        <w:tc>
          <w:tcPr>
            <w:tcW w:w="1761" w:type="dxa"/>
          </w:tcPr>
          <w:p w14:paraId="69B9258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7EE0B1D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0D132EC5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GSM2385728</w:t>
            </w:r>
          </w:p>
        </w:tc>
        <w:tc>
          <w:tcPr>
            <w:tcW w:w="2835" w:type="dxa"/>
          </w:tcPr>
          <w:p w14:paraId="33F5EEB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liver_NASH_CL-97</w:t>
            </w:r>
          </w:p>
        </w:tc>
      </w:tr>
      <w:tr w:rsidR="008D2FD7" w:rsidRPr="0042249A" w14:paraId="1CC09FE8" w14:textId="77777777" w:rsidTr="00CA5A98">
        <w:trPr>
          <w:trHeight w:val="319"/>
          <w:jc w:val="center"/>
        </w:trPr>
        <w:tc>
          <w:tcPr>
            <w:tcW w:w="1761" w:type="dxa"/>
          </w:tcPr>
          <w:p w14:paraId="0A83B3F4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799B3E1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53A96612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GSM2385729</w:t>
            </w:r>
          </w:p>
        </w:tc>
        <w:tc>
          <w:tcPr>
            <w:tcW w:w="2835" w:type="dxa"/>
          </w:tcPr>
          <w:p w14:paraId="24BDB47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liver_NASH_CL-98</w:t>
            </w:r>
          </w:p>
        </w:tc>
      </w:tr>
      <w:tr w:rsidR="008D2FD7" w:rsidRPr="0042249A" w14:paraId="2063016B" w14:textId="77777777" w:rsidTr="00CA5A98">
        <w:trPr>
          <w:trHeight w:val="319"/>
          <w:jc w:val="center"/>
        </w:trPr>
        <w:tc>
          <w:tcPr>
            <w:tcW w:w="1761" w:type="dxa"/>
          </w:tcPr>
          <w:p w14:paraId="24C351F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742D0E0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7F81234C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GSM2385731</w:t>
            </w:r>
          </w:p>
        </w:tc>
        <w:tc>
          <w:tcPr>
            <w:tcW w:w="2835" w:type="dxa"/>
          </w:tcPr>
          <w:p w14:paraId="1834105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liver_NASH_CL-103</w:t>
            </w:r>
          </w:p>
        </w:tc>
      </w:tr>
      <w:tr w:rsidR="008D2FD7" w:rsidRPr="0042249A" w14:paraId="05CFD3EB" w14:textId="77777777" w:rsidTr="00CA5A98">
        <w:trPr>
          <w:trHeight w:val="319"/>
          <w:jc w:val="center"/>
        </w:trPr>
        <w:tc>
          <w:tcPr>
            <w:tcW w:w="1761" w:type="dxa"/>
          </w:tcPr>
          <w:p w14:paraId="113A215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7E1ECF2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7EFE6B0D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GSM2385732</w:t>
            </w:r>
          </w:p>
        </w:tc>
        <w:tc>
          <w:tcPr>
            <w:tcW w:w="2835" w:type="dxa"/>
          </w:tcPr>
          <w:p w14:paraId="015DC80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liver_NASH_CL-106</w:t>
            </w:r>
          </w:p>
        </w:tc>
      </w:tr>
      <w:tr w:rsidR="008D2FD7" w:rsidRPr="0042249A" w14:paraId="1F52FFA4" w14:textId="77777777" w:rsidTr="00CA5A98">
        <w:trPr>
          <w:trHeight w:val="319"/>
          <w:jc w:val="center"/>
        </w:trPr>
        <w:tc>
          <w:tcPr>
            <w:tcW w:w="1761" w:type="dxa"/>
          </w:tcPr>
          <w:p w14:paraId="11019F4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064797D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03995DD9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GSM2385735</w:t>
            </w:r>
          </w:p>
        </w:tc>
        <w:tc>
          <w:tcPr>
            <w:tcW w:w="2835" w:type="dxa"/>
          </w:tcPr>
          <w:p w14:paraId="2DB1F6BA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liver_NASH_CL-111</w:t>
            </w:r>
          </w:p>
        </w:tc>
      </w:tr>
      <w:tr w:rsidR="008D2FD7" w:rsidRPr="0042249A" w14:paraId="3DC58910" w14:textId="77777777" w:rsidTr="00CA5A98">
        <w:trPr>
          <w:trHeight w:val="319"/>
          <w:jc w:val="center"/>
        </w:trPr>
        <w:tc>
          <w:tcPr>
            <w:tcW w:w="1761" w:type="dxa"/>
          </w:tcPr>
          <w:p w14:paraId="4E25F9D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21EF717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79E0EECB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GSM2385736</w:t>
            </w:r>
          </w:p>
        </w:tc>
        <w:tc>
          <w:tcPr>
            <w:tcW w:w="2835" w:type="dxa"/>
          </w:tcPr>
          <w:p w14:paraId="4535D8A8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liver_NASH_CL-112</w:t>
            </w:r>
          </w:p>
        </w:tc>
      </w:tr>
      <w:tr w:rsidR="008D2FD7" w:rsidRPr="0042249A" w14:paraId="6743B8BA" w14:textId="77777777" w:rsidTr="00CA5A98">
        <w:trPr>
          <w:trHeight w:val="319"/>
          <w:jc w:val="center"/>
        </w:trPr>
        <w:tc>
          <w:tcPr>
            <w:tcW w:w="1761" w:type="dxa"/>
          </w:tcPr>
          <w:p w14:paraId="5E27F118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GSE89632</w:t>
            </w:r>
          </w:p>
        </w:tc>
        <w:tc>
          <w:tcPr>
            <w:tcW w:w="1659" w:type="dxa"/>
          </w:tcPr>
          <w:p w14:paraId="3D590E18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1C7E8989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GSM2385737</w:t>
            </w:r>
          </w:p>
        </w:tc>
        <w:tc>
          <w:tcPr>
            <w:tcW w:w="2835" w:type="dxa"/>
          </w:tcPr>
          <w:p w14:paraId="3D6F05F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liver_NASH_CL-113</w:t>
            </w:r>
          </w:p>
        </w:tc>
      </w:tr>
      <w:tr w:rsidR="008D2FD7" w:rsidRPr="0042249A" w14:paraId="3AC14A4A" w14:textId="77777777" w:rsidTr="00CA5A98">
        <w:trPr>
          <w:trHeight w:val="319"/>
          <w:jc w:val="center"/>
        </w:trPr>
        <w:tc>
          <w:tcPr>
            <w:tcW w:w="1761" w:type="dxa"/>
          </w:tcPr>
          <w:p w14:paraId="2C12B108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641E443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782CCB2C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GSM2385739</w:t>
            </w:r>
          </w:p>
        </w:tc>
        <w:tc>
          <w:tcPr>
            <w:tcW w:w="2835" w:type="dxa"/>
          </w:tcPr>
          <w:p w14:paraId="697B503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liver_NASH_CL-116</w:t>
            </w:r>
          </w:p>
        </w:tc>
      </w:tr>
      <w:tr w:rsidR="008D2FD7" w:rsidRPr="0042249A" w14:paraId="15E84376" w14:textId="77777777" w:rsidTr="00CA5A98">
        <w:trPr>
          <w:trHeight w:val="319"/>
          <w:jc w:val="center"/>
        </w:trPr>
        <w:tc>
          <w:tcPr>
            <w:tcW w:w="1761" w:type="dxa"/>
          </w:tcPr>
          <w:p w14:paraId="244BB97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0817207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7A452FF9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GSM2385741</w:t>
            </w:r>
          </w:p>
        </w:tc>
        <w:tc>
          <w:tcPr>
            <w:tcW w:w="2835" w:type="dxa"/>
          </w:tcPr>
          <w:p w14:paraId="4B4E4CE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liver_NASH_CL-118</w:t>
            </w:r>
          </w:p>
        </w:tc>
      </w:tr>
      <w:tr w:rsidR="008D2FD7" w:rsidRPr="0042249A" w14:paraId="4A0327C7" w14:textId="77777777" w:rsidTr="00CA5A98">
        <w:trPr>
          <w:trHeight w:val="319"/>
          <w:jc w:val="center"/>
        </w:trPr>
        <w:tc>
          <w:tcPr>
            <w:tcW w:w="1761" w:type="dxa"/>
          </w:tcPr>
          <w:p w14:paraId="0A70B2A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2083622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6B593AB2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GSM2385742</w:t>
            </w:r>
          </w:p>
        </w:tc>
        <w:tc>
          <w:tcPr>
            <w:tcW w:w="2835" w:type="dxa"/>
          </w:tcPr>
          <w:p w14:paraId="592DB84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liver_NASH_CL-128</w:t>
            </w:r>
          </w:p>
        </w:tc>
      </w:tr>
      <w:tr w:rsidR="008D2FD7" w:rsidRPr="0042249A" w14:paraId="053FAB22" w14:textId="77777777" w:rsidTr="00CA5A98">
        <w:trPr>
          <w:trHeight w:val="319"/>
          <w:jc w:val="center"/>
        </w:trPr>
        <w:tc>
          <w:tcPr>
            <w:tcW w:w="1761" w:type="dxa"/>
          </w:tcPr>
          <w:p w14:paraId="7619C8A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56343DF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2D3ABBBF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GSM2385743</w:t>
            </w:r>
          </w:p>
        </w:tc>
        <w:tc>
          <w:tcPr>
            <w:tcW w:w="2835" w:type="dxa"/>
          </w:tcPr>
          <w:p w14:paraId="4141680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liver_NASH_CL-132</w:t>
            </w:r>
          </w:p>
        </w:tc>
      </w:tr>
      <w:tr w:rsidR="008D2FD7" w:rsidRPr="0042249A" w14:paraId="0B0F7F57" w14:textId="77777777" w:rsidTr="00CA5A98">
        <w:trPr>
          <w:trHeight w:val="319"/>
          <w:jc w:val="center"/>
        </w:trPr>
        <w:tc>
          <w:tcPr>
            <w:tcW w:w="1761" w:type="dxa"/>
          </w:tcPr>
          <w:p w14:paraId="7694F6BD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4BCAA420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38073605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GSM2385748</w:t>
            </w:r>
          </w:p>
        </w:tc>
        <w:tc>
          <w:tcPr>
            <w:tcW w:w="2835" w:type="dxa"/>
          </w:tcPr>
          <w:p w14:paraId="07B021D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liver_NASH_CL-144</w:t>
            </w:r>
          </w:p>
        </w:tc>
      </w:tr>
      <w:tr w:rsidR="008D2FD7" w:rsidRPr="0042249A" w14:paraId="6938F498" w14:textId="77777777" w:rsidTr="00CA5A98">
        <w:trPr>
          <w:trHeight w:val="319"/>
          <w:jc w:val="center"/>
        </w:trPr>
        <w:tc>
          <w:tcPr>
            <w:tcW w:w="1761" w:type="dxa"/>
          </w:tcPr>
          <w:p w14:paraId="6C94E998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27D266E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4DC1868D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GSM2385750</w:t>
            </w:r>
          </w:p>
        </w:tc>
        <w:tc>
          <w:tcPr>
            <w:tcW w:w="2835" w:type="dxa"/>
          </w:tcPr>
          <w:p w14:paraId="1453ADA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liver_NASH_CL-147</w:t>
            </w:r>
          </w:p>
        </w:tc>
      </w:tr>
      <w:tr w:rsidR="008D2FD7" w:rsidRPr="0042249A" w14:paraId="0A9D543C" w14:textId="77777777" w:rsidTr="00CA5A98">
        <w:trPr>
          <w:trHeight w:val="319"/>
          <w:jc w:val="center"/>
        </w:trPr>
        <w:tc>
          <w:tcPr>
            <w:tcW w:w="1761" w:type="dxa"/>
          </w:tcPr>
          <w:p w14:paraId="490C55C4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7943254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1FFA1645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GSM2385751</w:t>
            </w:r>
          </w:p>
        </w:tc>
        <w:tc>
          <w:tcPr>
            <w:tcW w:w="2835" w:type="dxa"/>
          </w:tcPr>
          <w:p w14:paraId="58352A1C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liver_NASH_CL-152</w:t>
            </w:r>
          </w:p>
        </w:tc>
      </w:tr>
      <w:tr w:rsidR="008D2FD7" w:rsidRPr="0042249A" w14:paraId="7879132A" w14:textId="77777777" w:rsidTr="00CA5A98">
        <w:trPr>
          <w:trHeight w:val="319"/>
          <w:jc w:val="center"/>
        </w:trPr>
        <w:tc>
          <w:tcPr>
            <w:tcW w:w="1761" w:type="dxa"/>
          </w:tcPr>
          <w:p w14:paraId="50B5300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52005927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72691A7C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GSM2385752</w:t>
            </w:r>
          </w:p>
        </w:tc>
        <w:tc>
          <w:tcPr>
            <w:tcW w:w="2835" w:type="dxa"/>
          </w:tcPr>
          <w:p w14:paraId="452A07C6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liver_NASH_CL-155</w:t>
            </w:r>
          </w:p>
        </w:tc>
      </w:tr>
      <w:tr w:rsidR="008D2FD7" w:rsidRPr="0042249A" w14:paraId="4C0DE489" w14:textId="77777777" w:rsidTr="00CA5A98">
        <w:trPr>
          <w:trHeight w:val="319"/>
          <w:jc w:val="center"/>
        </w:trPr>
        <w:tc>
          <w:tcPr>
            <w:tcW w:w="1761" w:type="dxa"/>
          </w:tcPr>
          <w:p w14:paraId="57E12319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730C6533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3D933DAE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GSM2385753</w:t>
            </w:r>
          </w:p>
        </w:tc>
        <w:tc>
          <w:tcPr>
            <w:tcW w:w="2835" w:type="dxa"/>
          </w:tcPr>
          <w:p w14:paraId="54B20245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liver_NASH_CL-157</w:t>
            </w:r>
          </w:p>
        </w:tc>
      </w:tr>
      <w:tr w:rsidR="008D2FD7" w:rsidRPr="0042249A" w14:paraId="067CA23E" w14:textId="77777777" w:rsidTr="00CA5A98">
        <w:trPr>
          <w:trHeight w:val="319"/>
          <w:jc w:val="center"/>
        </w:trPr>
        <w:tc>
          <w:tcPr>
            <w:tcW w:w="1761" w:type="dxa"/>
          </w:tcPr>
          <w:p w14:paraId="4C0542F2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</w:tcPr>
          <w:p w14:paraId="00E61C54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</w:tcPr>
          <w:p w14:paraId="16D970E6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GSM2385754</w:t>
            </w:r>
          </w:p>
        </w:tc>
        <w:tc>
          <w:tcPr>
            <w:tcW w:w="2835" w:type="dxa"/>
          </w:tcPr>
          <w:p w14:paraId="2ECCEBBE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liver_NASH_CL-160</w:t>
            </w:r>
          </w:p>
        </w:tc>
      </w:tr>
      <w:tr w:rsidR="008D2FD7" w:rsidRPr="0042249A" w14:paraId="20C10B73" w14:textId="77777777" w:rsidTr="00CA5A98">
        <w:trPr>
          <w:trHeight w:val="319"/>
          <w:jc w:val="center"/>
        </w:trPr>
        <w:tc>
          <w:tcPr>
            <w:tcW w:w="1761" w:type="dxa"/>
            <w:tcBorders>
              <w:bottom w:val="single" w:sz="12" w:space="0" w:color="auto"/>
            </w:tcBorders>
          </w:tcPr>
          <w:p w14:paraId="7668E7EB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GSE89632</w:t>
            </w: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31961E31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14:paraId="67110AC0" w14:textId="77777777" w:rsidR="008D2FD7" w:rsidRPr="0042249A" w:rsidDel="009F3E16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GSM2385756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3D6567F" w14:textId="77777777" w:rsidR="008D2FD7" w:rsidRPr="0042249A" w:rsidRDefault="008D2FD7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liver_NASH_CL-167</w:t>
            </w:r>
          </w:p>
        </w:tc>
      </w:tr>
    </w:tbl>
    <w:p w14:paraId="28E0EEEE" w14:textId="77777777" w:rsidR="008D2FD7" w:rsidRPr="0042249A" w:rsidRDefault="008D2FD7" w:rsidP="008D2FD7">
      <w:pPr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GSE: Gene Series; GPL</w:t>
      </w:r>
      <w:bookmarkStart w:id="6" w:name="OLE_LINK1"/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14951</w:t>
      </w:r>
      <w:bookmarkEnd w:id="6"/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: GEO platform, Illumina HumanHT-12 WG-DASL V4.0 R2 expression beadchip; GSM: Gene Samples. NASH:</w:t>
      </w:r>
      <w:r w:rsidRPr="0042249A">
        <w:rPr>
          <w:rFonts w:hint="eastAsia"/>
          <w:color w:val="000000"/>
        </w:rPr>
        <w:t xml:space="preserve"> </w:t>
      </w:r>
      <w:r w:rsidRPr="0042249A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Nonalcoholic steatohepatitis.</w:t>
      </w: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 w:type="page"/>
      </w:r>
    </w:p>
    <w:p w14:paraId="37749891" w14:textId="36184296" w:rsidR="004143AD" w:rsidRPr="0042249A" w:rsidRDefault="004143AD" w:rsidP="004143AD">
      <w:pPr>
        <w:widowControl/>
        <w:jc w:val="left"/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</w:rPr>
      </w:pPr>
      <w:bookmarkStart w:id="7" w:name="OLE_LINK179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Supplementary Table </w:t>
      </w:r>
      <w:bookmarkEnd w:id="7"/>
      <w:r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2</w:t>
      </w:r>
      <w:r w:rsidRPr="0042249A">
        <w:rPr>
          <w:rFonts w:ascii="Times New Roman" w:eastAsia="SimSun" w:hAnsi="Times New Roman" w:cs="Times New Roman" w:hint="eastAsia"/>
          <w:bCs/>
          <w:color w:val="000000"/>
          <w:kern w:val="0"/>
          <w:sz w:val="24"/>
          <w:szCs w:val="24"/>
        </w:rPr>
        <w:t xml:space="preserve"> </w:t>
      </w:r>
      <w:r w:rsidRPr="0042249A">
        <w:rPr>
          <w:rFonts w:ascii="Times New Roman" w:eastAsia="SimSun" w:hAnsi="Times New Roman" w:cs="Times New Roman" w:hint="eastAsia"/>
          <w:b/>
          <w:color w:val="000000"/>
          <w:kern w:val="0"/>
          <w:sz w:val="24"/>
          <w:szCs w:val="24"/>
        </w:rPr>
        <w:t>Data Analysis Framework and Parameter Configuration Based on R Language</w:t>
      </w:r>
    </w:p>
    <w:tbl>
      <w:tblPr>
        <w:tblW w:w="1092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134"/>
        <w:gridCol w:w="4124"/>
      </w:tblGrid>
      <w:tr w:rsidR="004143AD" w:rsidRPr="0042249A" w14:paraId="4CC63EC1" w14:textId="77777777" w:rsidTr="006431DD">
        <w:trPr>
          <w:trHeight w:val="1244"/>
          <w:tblHeader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F0DBA76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bookmarkStart w:id="8" w:name="_Hlk195570068"/>
            <w:r w:rsidRPr="0042249A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Analysis Step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CB6F4CC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R Package / Function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1D9E4DE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Core Parameter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F2DD951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Values / Options</w:t>
            </w:r>
          </w:p>
        </w:tc>
        <w:tc>
          <w:tcPr>
            <w:tcW w:w="412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CF6A288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Scientific Basis</w:t>
            </w:r>
          </w:p>
        </w:tc>
      </w:tr>
      <w:bookmarkEnd w:id="8"/>
      <w:tr w:rsidR="004143AD" w:rsidRPr="0042249A" w14:paraId="7D7763DF" w14:textId="77777777" w:rsidTr="006431DD">
        <w:trPr>
          <w:trHeight w:val="1244"/>
          <w:jc w:val="center"/>
        </w:trPr>
        <w:tc>
          <w:tcPr>
            <w:tcW w:w="1843" w:type="dxa"/>
            <w:tcBorders>
              <w:top w:val="single" w:sz="12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625BFC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Differential expression analysis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  <w:hideMark/>
          </w:tcPr>
          <w:p w14:paraId="146FC5A4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DESeq2::results()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  <w:hideMark/>
          </w:tcPr>
          <w:p w14:paraId="1EFDD80E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alpha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  <w:hideMark/>
          </w:tcPr>
          <w:p w14:paraId="0B5662C3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4124" w:type="dxa"/>
            <w:tcBorders>
              <w:top w:val="single" w:sz="12" w:space="0" w:color="auto"/>
            </w:tcBorders>
            <w:vAlign w:val="center"/>
            <w:hideMark/>
          </w:tcPr>
          <w:p w14:paraId="0C1785DF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Control FDR&lt;5% (Benjamin Hochberg correction)</w:t>
            </w:r>
          </w:p>
        </w:tc>
      </w:tr>
      <w:tr w:rsidR="004143AD" w:rsidRPr="0042249A" w14:paraId="0013FAE3" w14:textId="77777777" w:rsidTr="006431DD">
        <w:trPr>
          <w:trHeight w:val="1244"/>
          <w:jc w:val="center"/>
        </w:trPr>
        <w:tc>
          <w:tcPr>
            <w:tcW w:w="184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83F5420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608B420A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5971617B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lfcThreshold</w:t>
            </w:r>
          </w:p>
        </w:tc>
        <w:tc>
          <w:tcPr>
            <w:tcW w:w="1134" w:type="dxa"/>
            <w:vAlign w:val="center"/>
            <w:hideMark/>
          </w:tcPr>
          <w:p w14:paraId="6DB5A271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24" w:type="dxa"/>
            <w:vAlign w:val="center"/>
            <w:hideMark/>
          </w:tcPr>
          <w:p w14:paraId="6C25C56E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Screening (log2FC, significant differentially expressed genes ≥ 1 (industry standard))</w:t>
            </w:r>
          </w:p>
        </w:tc>
      </w:tr>
      <w:tr w:rsidR="004143AD" w:rsidRPr="0042249A" w14:paraId="1D6E0D0D" w14:textId="77777777" w:rsidTr="006431DD">
        <w:trPr>
          <w:trHeight w:val="1244"/>
          <w:jc w:val="center"/>
        </w:trPr>
        <w:tc>
          <w:tcPr>
            <w:tcW w:w="184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98C7590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enrichment</w:t>
            </w:r>
          </w:p>
        </w:tc>
        <w:tc>
          <w:tcPr>
            <w:tcW w:w="1843" w:type="dxa"/>
            <w:vAlign w:val="center"/>
            <w:hideMark/>
          </w:tcPr>
          <w:p w14:paraId="3C86D767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clusterProfiler</w:t>
            </w:r>
          </w:p>
        </w:tc>
        <w:tc>
          <w:tcPr>
            <w:tcW w:w="1984" w:type="dxa"/>
            <w:vAlign w:val="center"/>
            <w:hideMark/>
          </w:tcPr>
          <w:p w14:paraId="1C02537F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pAdjustMethod</w:t>
            </w:r>
          </w:p>
        </w:tc>
        <w:tc>
          <w:tcPr>
            <w:tcW w:w="1134" w:type="dxa"/>
            <w:vAlign w:val="center"/>
            <w:hideMark/>
          </w:tcPr>
          <w:p w14:paraId="2049DE92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"BH"</w:t>
            </w:r>
          </w:p>
        </w:tc>
        <w:tc>
          <w:tcPr>
            <w:tcW w:w="4124" w:type="dxa"/>
            <w:vAlign w:val="center"/>
            <w:hideMark/>
          </w:tcPr>
          <w:p w14:paraId="4CEC39B1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Multiple testing correction method</w:t>
            </w:r>
          </w:p>
        </w:tc>
      </w:tr>
      <w:tr w:rsidR="004143AD" w:rsidRPr="0042249A" w14:paraId="3BB34815" w14:textId="77777777" w:rsidTr="006431DD">
        <w:trPr>
          <w:trHeight w:val="1244"/>
          <w:jc w:val="center"/>
        </w:trPr>
        <w:tc>
          <w:tcPr>
            <w:tcW w:w="184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1F765B8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2B060DF3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2251EF68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qvalueCutoff</w:t>
            </w:r>
          </w:p>
        </w:tc>
        <w:tc>
          <w:tcPr>
            <w:tcW w:w="1134" w:type="dxa"/>
            <w:vAlign w:val="center"/>
            <w:hideMark/>
          </w:tcPr>
          <w:p w14:paraId="3C5A313D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4124" w:type="dxa"/>
            <w:vAlign w:val="center"/>
            <w:hideMark/>
          </w:tcPr>
          <w:p w14:paraId="6B1FBD6F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Balancing false positives and biological correlations</w:t>
            </w:r>
          </w:p>
        </w:tc>
      </w:tr>
      <w:tr w:rsidR="004143AD" w:rsidRPr="0042249A" w14:paraId="298793F9" w14:textId="77777777" w:rsidTr="006431DD">
        <w:trPr>
          <w:trHeight w:val="1244"/>
          <w:jc w:val="center"/>
        </w:trPr>
        <w:tc>
          <w:tcPr>
            <w:tcW w:w="184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7E111BD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PPI network construction</w:t>
            </w:r>
          </w:p>
        </w:tc>
        <w:tc>
          <w:tcPr>
            <w:tcW w:w="1843" w:type="dxa"/>
            <w:vAlign w:val="center"/>
            <w:hideMark/>
          </w:tcPr>
          <w:p w14:paraId="40725DC5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STRINGdb$new()</w:t>
            </w:r>
          </w:p>
        </w:tc>
        <w:tc>
          <w:tcPr>
            <w:tcW w:w="1984" w:type="dxa"/>
            <w:vAlign w:val="center"/>
            <w:hideMark/>
          </w:tcPr>
          <w:p w14:paraId="7E842DCC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score_threshold</w:t>
            </w:r>
          </w:p>
        </w:tc>
        <w:tc>
          <w:tcPr>
            <w:tcW w:w="1134" w:type="dxa"/>
            <w:vAlign w:val="center"/>
            <w:hideMark/>
          </w:tcPr>
          <w:p w14:paraId="2FDDE625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124" w:type="dxa"/>
            <w:vAlign w:val="center"/>
            <w:hideMark/>
          </w:tcPr>
          <w:p w14:paraId="6ED2D6CE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High confidence interaction (≥ 0.7 confidence)</w:t>
            </w:r>
          </w:p>
        </w:tc>
      </w:tr>
      <w:tr w:rsidR="004143AD" w:rsidRPr="0042249A" w14:paraId="5BD93158" w14:textId="77777777" w:rsidTr="006431DD">
        <w:trPr>
          <w:trHeight w:val="1244"/>
          <w:jc w:val="center"/>
        </w:trPr>
        <w:tc>
          <w:tcPr>
            <w:tcW w:w="184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1448A1A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WGCNA module detection</w:t>
            </w:r>
          </w:p>
        </w:tc>
        <w:tc>
          <w:tcPr>
            <w:tcW w:w="1843" w:type="dxa"/>
            <w:vAlign w:val="center"/>
            <w:hideMark/>
          </w:tcPr>
          <w:p w14:paraId="4D72EEB2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blockwiseModules()</w:t>
            </w:r>
          </w:p>
        </w:tc>
        <w:tc>
          <w:tcPr>
            <w:tcW w:w="1984" w:type="dxa"/>
            <w:vAlign w:val="center"/>
            <w:hideMark/>
          </w:tcPr>
          <w:p w14:paraId="4D3C080B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minModuleSize</w:t>
            </w:r>
          </w:p>
        </w:tc>
        <w:tc>
          <w:tcPr>
            <w:tcW w:w="1134" w:type="dxa"/>
            <w:vAlign w:val="center"/>
            <w:hideMark/>
          </w:tcPr>
          <w:p w14:paraId="130D5E9F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24" w:type="dxa"/>
            <w:vAlign w:val="center"/>
            <w:hideMark/>
          </w:tcPr>
          <w:p w14:paraId="02F3BE53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Ensure the biological significance of the module</w:t>
            </w:r>
          </w:p>
        </w:tc>
      </w:tr>
      <w:tr w:rsidR="004143AD" w:rsidRPr="0042249A" w14:paraId="7ABE5F07" w14:textId="77777777" w:rsidTr="006431DD">
        <w:trPr>
          <w:trHeight w:val="124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646E9D8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eQTL Analysis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985CB06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MatrixEQTL v2.3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CCA90EC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modelLINESAR, Matrix_eQTL_main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26B595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&lt;1×10⁻⁵</w:t>
            </w:r>
          </w:p>
        </w:tc>
        <w:tc>
          <w:tcPr>
            <w:tcW w:w="4124" w:type="dxa"/>
            <w:tcBorders>
              <w:bottom w:val="single" w:sz="12" w:space="0" w:color="auto"/>
            </w:tcBorders>
            <w:vAlign w:val="center"/>
          </w:tcPr>
          <w:p w14:paraId="2210D4BF" w14:textId="77777777" w:rsidR="004143AD" w:rsidRPr="0042249A" w:rsidRDefault="004143AD" w:rsidP="006431DD">
            <w:pPr>
              <w:widowControl/>
              <w:jc w:val="lef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Expressing quantitative trait loci</w:t>
            </w:r>
          </w:p>
        </w:tc>
      </w:tr>
    </w:tbl>
    <w:p w14:paraId="1F796EF4" w14:textId="44F52CF0" w:rsidR="004143AD" w:rsidRPr="0042249A" w:rsidRDefault="004143AD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583AE41F" w14:textId="6D9160AD" w:rsidR="008D2FD7" w:rsidRPr="0042249A" w:rsidRDefault="008D2FD7" w:rsidP="008D2FD7">
      <w:pPr>
        <w:autoSpaceDE w:val="0"/>
        <w:autoSpaceDN w:val="0"/>
        <w:adjustRightInd w:val="0"/>
        <w:snapToGrid w:val="0"/>
        <w:spacing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Supplementary Table </w:t>
      </w:r>
      <w:r w:rsidR="004143AD"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3</w:t>
      </w:r>
      <w:r w:rsidRPr="0042249A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249A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t>SNPscan method for detecting SNP site-specific probe sequence</w:t>
      </w:r>
      <w:r w:rsidRPr="0042249A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of primers.</w:t>
      </w:r>
    </w:p>
    <w:tbl>
      <w:tblPr>
        <w:tblW w:w="8348" w:type="dxa"/>
        <w:tblInd w:w="113" w:type="dxa"/>
        <w:shd w:val="clear" w:color="000000" w:fill="FFFFFF" w:themeFill="background1"/>
        <w:tblLook w:val="04A0" w:firstRow="1" w:lastRow="0" w:firstColumn="1" w:lastColumn="0" w:noHBand="0" w:noVBand="1"/>
      </w:tblPr>
      <w:tblGrid>
        <w:gridCol w:w="936"/>
        <w:gridCol w:w="1416"/>
        <w:gridCol w:w="510"/>
        <w:gridCol w:w="1777"/>
        <w:gridCol w:w="3777"/>
      </w:tblGrid>
      <w:tr w:rsidR="008D2FD7" w:rsidRPr="0042249A" w14:paraId="4AF6DC0C" w14:textId="77777777" w:rsidTr="00CA5A98">
        <w:trPr>
          <w:trHeight w:val="26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64E53EC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Gene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5F67CB1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SNP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</w:tcPr>
          <w:p w14:paraId="3C1A8B16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1569D56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Primer</w:t>
            </w:r>
          </w:p>
        </w:tc>
        <w:tc>
          <w:tcPr>
            <w:tcW w:w="3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2DEDDFC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Identifying </w:t>
            </w:r>
            <w:bookmarkStart w:id="9" w:name="OLE_LINK71"/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primer</w:t>
            </w:r>
            <w:bookmarkEnd w:id="9"/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sequences</w:t>
            </w:r>
          </w:p>
        </w:tc>
      </w:tr>
      <w:tr w:rsidR="008D2FD7" w:rsidRPr="0042249A" w14:paraId="58B1728B" w14:textId="77777777" w:rsidTr="00CA5A98">
        <w:trPr>
          <w:trHeight w:val="260"/>
        </w:trPr>
        <w:tc>
          <w:tcPr>
            <w:tcW w:w="927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B64877B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0" w:name="_Hlk187697787"/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KRT23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AAE72B1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rs72826004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000000" w:fill="FFFFFF" w:themeFill="background1"/>
          </w:tcPr>
          <w:p w14:paraId="7172D7A0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A1 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DC70178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rs72826004_GF</w:t>
            </w:r>
          </w:p>
        </w:tc>
        <w:tc>
          <w:tcPr>
            <w:tcW w:w="3735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6904B9C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TGGGAGCCCCTAGCCAGTCG</w:t>
            </w:r>
          </w:p>
        </w:tc>
      </w:tr>
      <w:tr w:rsidR="008D2FD7" w:rsidRPr="0042249A" w14:paraId="566787AC" w14:textId="77777777" w:rsidTr="00CA5A98">
        <w:trPr>
          <w:trHeight w:val="260"/>
        </w:trPr>
        <w:tc>
          <w:tcPr>
            <w:tcW w:w="927" w:type="dxa"/>
            <w:shd w:val="clear" w:color="000000" w:fill="FFFFFF" w:themeFill="background1"/>
            <w:noWrap/>
            <w:vAlign w:val="center"/>
          </w:tcPr>
          <w:p w14:paraId="2A84144A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shd w:val="clear" w:color="000000" w:fill="FFFFFF" w:themeFill="background1"/>
            <w:noWrap/>
            <w:vAlign w:val="center"/>
          </w:tcPr>
          <w:p w14:paraId="280B33E6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6" w:type="dxa"/>
            <w:shd w:val="clear" w:color="000000" w:fill="FFFFFF" w:themeFill="background1"/>
          </w:tcPr>
          <w:p w14:paraId="50D2D04D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1764" w:type="dxa"/>
            <w:shd w:val="clear" w:color="000000" w:fill="FFFFFF" w:themeFill="background1"/>
            <w:noWrap/>
            <w:vAlign w:val="center"/>
          </w:tcPr>
          <w:p w14:paraId="428DFA55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rs72826004_TF</w:t>
            </w:r>
          </w:p>
        </w:tc>
        <w:tc>
          <w:tcPr>
            <w:tcW w:w="3735" w:type="dxa"/>
            <w:shd w:val="clear" w:color="000000" w:fill="FFFFFF" w:themeFill="background1"/>
            <w:noWrap/>
            <w:vAlign w:val="center"/>
          </w:tcPr>
          <w:p w14:paraId="5BC958FB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TTTGGGAGCCCCTAGCCAGTCT</w:t>
            </w:r>
          </w:p>
        </w:tc>
      </w:tr>
      <w:bookmarkEnd w:id="10"/>
      <w:tr w:rsidR="008D2FD7" w:rsidRPr="0042249A" w14:paraId="49EAB2A6" w14:textId="77777777" w:rsidTr="00CA5A98">
        <w:trPr>
          <w:trHeight w:val="260"/>
        </w:trPr>
        <w:tc>
          <w:tcPr>
            <w:tcW w:w="927" w:type="dxa"/>
            <w:shd w:val="clear" w:color="000000" w:fill="FFFFFF" w:themeFill="background1"/>
            <w:noWrap/>
            <w:vAlign w:val="center"/>
          </w:tcPr>
          <w:p w14:paraId="5CCCC04D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shd w:val="clear" w:color="000000" w:fill="FFFFFF" w:themeFill="background1"/>
            <w:noWrap/>
            <w:vAlign w:val="center"/>
          </w:tcPr>
          <w:p w14:paraId="35FA3C9D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6" w:type="dxa"/>
            <w:shd w:val="clear" w:color="000000" w:fill="FFFFFF" w:themeFill="background1"/>
          </w:tcPr>
          <w:p w14:paraId="5BF4296D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A3 </w:t>
            </w:r>
          </w:p>
        </w:tc>
        <w:tc>
          <w:tcPr>
            <w:tcW w:w="1764" w:type="dxa"/>
            <w:shd w:val="clear" w:color="000000" w:fill="FFFFFF" w:themeFill="background1"/>
            <w:noWrap/>
            <w:vAlign w:val="center"/>
          </w:tcPr>
          <w:p w14:paraId="40E624FF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rs72826004_AF</w:t>
            </w:r>
          </w:p>
        </w:tc>
        <w:tc>
          <w:tcPr>
            <w:tcW w:w="3735" w:type="dxa"/>
            <w:shd w:val="clear" w:color="000000" w:fill="FFFFFF" w:themeFill="background1"/>
            <w:noWrap/>
            <w:vAlign w:val="center"/>
          </w:tcPr>
          <w:p w14:paraId="582621C7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TTGGGAGCCCCTAGCCAGTCA</w:t>
            </w:r>
          </w:p>
        </w:tc>
      </w:tr>
      <w:tr w:rsidR="008D2FD7" w:rsidRPr="0042249A" w14:paraId="131E802F" w14:textId="77777777" w:rsidTr="00CA5A98">
        <w:trPr>
          <w:trHeight w:val="260"/>
        </w:trPr>
        <w:tc>
          <w:tcPr>
            <w:tcW w:w="927" w:type="dxa"/>
            <w:shd w:val="clear" w:color="000000" w:fill="FFFFFF" w:themeFill="background1"/>
            <w:noWrap/>
            <w:vAlign w:val="center"/>
          </w:tcPr>
          <w:p w14:paraId="4BD45E99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shd w:val="clear" w:color="000000" w:fill="FFFFFF" w:themeFill="background1"/>
            <w:noWrap/>
            <w:vAlign w:val="center"/>
          </w:tcPr>
          <w:p w14:paraId="2D3DFAAF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6" w:type="dxa"/>
            <w:shd w:val="clear" w:color="000000" w:fill="FFFFFF" w:themeFill="background1"/>
          </w:tcPr>
          <w:p w14:paraId="3DC6E304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1" w:name="OLE_LINK68"/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Pc </w:t>
            </w:r>
            <w:bookmarkEnd w:id="11"/>
          </w:p>
        </w:tc>
        <w:tc>
          <w:tcPr>
            <w:tcW w:w="1764" w:type="dxa"/>
            <w:shd w:val="clear" w:color="000000" w:fill="FFFFFF" w:themeFill="background1"/>
            <w:noWrap/>
            <w:vAlign w:val="center"/>
          </w:tcPr>
          <w:p w14:paraId="11FFE952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rs72826004_3F</w:t>
            </w:r>
          </w:p>
        </w:tc>
        <w:tc>
          <w:tcPr>
            <w:tcW w:w="3735" w:type="dxa"/>
            <w:shd w:val="clear" w:color="000000" w:fill="FFFFFF" w:themeFill="background1"/>
            <w:noWrap/>
            <w:vAlign w:val="center"/>
          </w:tcPr>
          <w:p w14:paraId="21A6B29A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CAGCCACCTCCTGTGCCTGG</w:t>
            </w:r>
          </w:p>
        </w:tc>
      </w:tr>
      <w:tr w:rsidR="008D2FD7" w:rsidRPr="0042249A" w14:paraId="7A07BA38" w14:textId="77777777" w:rsidTr="00CA5A98">
        <w:trPr>
          <w:trHeight w:val="260"/>
        </w:trPr>
        <w:tc>
          <w:tcPr>
            <w:tcW w:w="927" w:type="dxa"/>
            <w:shd w:val="clear" w:color="000000" w:fill="FFFFFF" w:themeFill="background1"/>
            <w:noWrap/>
            <w:vAlign w:val="center"/>
            <w:hideMark/>
          </w:tcPr>
          <w:p w14:paraId="1428546F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KRT23</w:t>
            </w:r>
          </w:p>
        </w:tc>
        <w:tc>
          <w:tcPr>
            <w:tcW w:w="1416" w:type="dxa"/>
            <w:shd w:val="clear" w:color="000000" w:fill="FFFFFF" w:themeFill="background1"/>
            <w:noWrap/>
            <w:vAlign w:val="center"/>
            <w:hideMark/>
          </w:tcPr>
          <w:p w14:paraId="6A3BD321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rs2269859</w:t>
            </w:r>
          </w:p>
        </w:tc>
        <w:tc>
          <w:tcPr>
            <w:tcW w:w="506" w:type="dxa"/>
            <w:shd w:val="clear" w:color="000000" w:fill="FFFFFF" w:themeFill="background1"/>
          </w:tcPr>
          <w:p w14:paraId="141F8AA8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A1 </w:t>
            </w:r>
          </w:p>
        </w:tc>
        <w:tc>
          <w:tcPr>
            <w:tcW w:w="1764" w:type="dxa"/>
            <w:shd w:val="clear" w:color="000000" w:fill="FFFFFF" w:themeFill="background1"/>
            <w:noWrap/>
            <w:vAlign w:val="center"/>
            <w:hideMark/>
          </w:tcPr>
          <w:p w14:paraId="19171791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rs2269859_CF</w:t>
            </w:r>
          </w:p>
        </w:tc>
        <w:tc>
          <w:tcPr>
            <w:tcW w:w="3735" w:type="dxa"/>
            <w:shd w:val="clear" w:color="000000" w:fill="FFFFFF" w:themeFill="background1"/>
            <w:noWrap/>
            <w:vAlign w:val="center"/>
            <w:hideMark/>
          </w:tcPr>
          <w:p w14:paraId="25EFC28F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CCACCGCACCGCCATGTAC</w:t>
            </w:r>
          </w:p>
        </w:tc>
      </w:tr>
      <w:tr w:rsidR="008D2FD7" w:rsidRPr="0042249A" w14:paraId="016C1CBF" w14:textId="77777777" w:rsidTr="00CA5A98">
        <w:trPr>
          <w:trHeight w:val="260"/>
        </w:trPr>
        <w:tc>
          <w:tcPr>
            <w:tcW w:w="927" w:type="dxa"/>
            <w:shd w:val="clear" w:color="000000" w:fill="FFFFFF" w:themeFill="background1"/>
            <w:noWrap/>
            <w:vAlign w:val="center"/>
          </w:tcPr>
          <w:p w14:paraId="157FE11F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shd w:val="clear" w:color="000000" w:fill="FFFFFF" w:themeFill="background1"/>
            <w:noWrap/>
            <w:vAlign w:val="center"/>
          </w:tcPr>
          <w:p w14:paraId="65EC0F97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6" w:type="dxa"/>
            <w:shd w:val="clear" w:color="000000" w:fill="FFFFFF" w:themeFill="background1"/>
          </w:tcPr>
          <w:p w14:paraId="2C1F0FF0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1764" w:type="dxa"/>
            <w:shd w:val="clear" w:color="000000" w:fill="FFFFFF" w:themeFill="background1"/>
            <w:noWrap/>
            <w:vAlign w:val="center"/>
          </w:tcPr>
          <w:p w14:paraId="3EB33C3C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rs2269859_TF</w:t>
            </w:r>
          </w:p>
        </w:tc>
        <w:tc>
          <w:tcPr>
            <w:tcW w:w="3735" w:type="dxa"/>
            <w:shd w:val="clear" w:color="000000" w:fill="FFFFFF" w:themeFill="background1"/>
            <w:noWrap/>
            <w:vAlign w:val="center"/>
          </w:tcPr>
          <w:p w14:paraId="7D1A9FA9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TTCCACCGCACCGCCATGCAT</w:t>
            </w:r>
          </w:p>
        </w:tc>
      </w:tr>
      <w:tr w:rsidR="008D2FD7" w:rsidRPr="0042249A" w14:paraId="5FF212B8" w14:textId="77777777" w:rsidTr="00CA5A98">
        <w:trPr>
          <w:trHeight w:val="260"/>
        </w:trPr>
        <w:tc>
          <w:tcPr>
            <w:tcW w:w="92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B9772BA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C190AE8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000000" w:fill="FFFFFF" w:themeFill="background1"/>
          </w:tcPr>
          <w:p w14:paraId="17C45A9C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Pc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D4D954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rs2269859_3R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AA2505F" w14:textId="77777777" w:rsidR="008D2FD7" w:rsidRPr="0042249A" w:rsidRDefault="008D2FD7" w:rsidP="00CA5A9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22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GGTGGGAGCCCTGGGGAAGCT</w:t>
            </w:r>
          </w:p>
        </w:tc>
      </w:tr>
    </w:tbl>
    <w:p w14:paraId="64C4FE40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bookmarkStart w:id="12" w:name="OLE_LINK72"/>
      <w:bookmarkStart w:id="13" w:name="OLE_LINK100"/>
      <w:bookmarkStart w:id="14" w:name="OLE_LINK32"/>
    </w:p>
    <w:p w14:paraId="745ABC2E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7F2363B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21769A7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73CD494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3B4125A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0D658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29BCB07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DC8BC4F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8ED0AC5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8C3333C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3914E74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87B80D2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509D978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5E8C0FC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D406F13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BF1D21D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71694CE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8575677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99CCC7A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F5D3578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5D90B92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29DA4C0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4C622E1" w14:textId="77777777" w:rsidR="008D2FD7" w:rsidRPr="0042249A" w:rsidRDefault="008D2FD7" w:rsidP="008D2FD7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</w:p>
    <w:bookmarkEnd w:id="12"/>
    <w:bookmarkEnd w:id="13"/>
    <w:p w14:paraId="2533C20C" w14:textId="1D6BF27A" w:rsidR="008B1534" w:rsidRPr="0042249A" w:rsidRDefault="008B1534" w:rsidP="008B1534">
      <w:pPr>
        <w:spacing w:line="480" w:lineRule="auto"/>
        <w:rPr>
          <w:rFonts w:ascii="Times New Roman" w:hAnsi="Times New Roman"/>
          <w:bCs/>
          <w:color w:val="000000"/>
          <w:sz w:val="24"/>
        </w:rPr>
      </w:pPr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Supplementary Table</w:t>
      </w:r>
      <w:r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4143AD"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4</w:t>
      </w:r>
      <w:r w:rsidRPr="0042249A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42249A">
        <w:rPr>
          <w:rFonts w:ascii="Times New Roman" w:hAnsi="Times New Roman" w:hint="eastAsia"/>
          <w:b/>
          <w:bCs/>
          <w:color w:val="000000"/>
          <w:sz w:val="24"/>
        </w:rPr>
        <w:t>Study on the typing rate of SNPs and the results of Hardy Weinberg equilibrium (HWE) test.</w:t>
      </w:r>
    </w:p>
    <w:tbl>
      <w:tblPr>
        <w:tblW w:w="8651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471"/>
        <w:gridCol w:w="3993"/>
      </w:tblGrid>
      <w:tr w:rsidR="008B1534" w:rsidRPr="0042249A" w14:paraId="174CC4BF" w14:textId="77777777" w:rsidTr="00CA5A98">
        <w:trPr>
          <w:trHeight w:val="813"/>
          <w:jc w:val="center"/>
        </w:trPr>
        <w:tc>
          <w:tcPr>
            <w:tcW w:w="21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A80E84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bookmarkStart w:id="15" w:name="_Hlk195565361"/>
            <w:bookmarkStart w:id="16" w:name="_Hlk195566121"/>
            <w:r w:rsidRPr="0042249A">
              <w:rPr>
                <w:rFonts w:ascii="Times New Roman" w:hAnsi="Times New Roman"/>
                <w:b/>
                <w:color w:val="000000"/>
                <w:sz w:val="24"/>
              </w:rPr>
              <w:t>SNP</w:t>
            </w:r>
          </w:p>
        </w:tc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341B4B8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249A">
              <w:rPr>
                <w:rFonts w:ascii="Times New Roman" w:hAnsi="Times New Roman"/>
                <w:b/>
                <w:color w:val="000000"/>
                <w:sz w:val="24"/>
              </w:rPr>
              <w:t>Call Rate</w:t>
            </w:r>
            <w:r w:rsidRPr="0042249A">
              <w:rPr>
                <w:rFonts w:ascii="Times New Roman" w:hAnsi="Times New Roman" w:hint="eastAsia"/>
                <w:b/>
                <w:color w:val="000000"/>
                <w:sz w:val="24"/>
              </w:rPr>
              <w:t xml:space="preserve"> </w:t>
            </w:r>
            <w:r w:rsidRPr="0042249A">
              <w:rPr>
                <w:rFonts w:ascii="Times New Roman" w:hAnsi="Times New Roman"/>
                <w:b/>
                <w:color w:val="000000"/>
                <w:sz w:val="24"/>
              </w:rPr>
              <w:t>(%)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ABEDDB8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249A">
              <w:rPr>
                <w:rFonts w:ascii="Times New Roman" w:hAnsi="Times New Roman"/>
                <w:b/>
                <w:color w:val="000000"/>
                <w:sz w:val="24"/>
              </w:rPr>
              <w:t>Test for HWE (</w:t>
            </w:r>
            <w:r w:rsidRPr="0042249A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P</w:t>
            </w:r>
            <w:r w:rsidRPr="0042249A">
              <w:rPr>
                <w:rFonts w:ascii="Times New Roman" w:hAnsi="Times New Roman" w:hint="eastAsia"/>
                <w:b/>
                <w:color w:val="000000"/>
                <w:sz w:val="24"/>
              </w:rPr>
              <w:t>-</w:t>
            </w:r>
            <w:r w:rsidRPr="0042249A">
              <w:rPr>
                <w:rFonts w:ascii="Times New Roman" w:hAnsi="Times New Roman"/>
                <w:b/>
                <w:color w:val="000000"/>
                <w:sz w:val="24"/>
              </w:rPr>
              <w:t>Value)</w:t>
            </w:r>
          </w:p>
        </w:tc>
      </w:tr>
      <w:bookmarkEnd w:id="15"/>
      <w:tr w:rsidR="008B1534" w:rsidRPr="0042249A" w14:paraId="2CBCE47B" w14:textId="77777777" w:rsidTr="00CA5A98">
        <w:trPr>
          <w:trHeight w:val="373"/>
          <w:jc w:val="center"/>
        </w:trPr>
        <w:tc>
          <w:tcPr>
            <w:tcW w:w="218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249240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rs2269859</w:t>
            </w:r>
          </w:p>
        </w:tc>
        <w:tc>
          <w:tcPr>
            <w:tcW w:w="2471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0B8A4C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99.95</w:t>
            </w:r>
          </w:p>
        </w:tc>
        <w:tc>
          <w:tcPr>
            <w:tcW w:w="399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2C578ED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0.1526</w:t>
            </w:r>
          </w:p>
        </w:tc>
      </w:tr>
      <w:tr w:rsidR="008B1534" w:rsidRPr="0042249A" w14:paraId="5B28A2A8" w14:textId="77777777" w:rsidTr="00CA5A98">
        <w:trPr>
          <w:trHeight w:val="373"/>
          <w:jc w:val="center"/>
        </w:trPr>
        <w:tc>
          <w:tcPr>
            <w:tcW w:w="218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607FE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rs</w:t>
            </w:r>
            <w:bookmarkStart w:id="17" w:name="OLE_LINK161"/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72826004</w:t>
            </w:r>
            <w:bookmarkEnd w:id="17"/>
          </w:p>
        </w:tc>
        <w:tc>
          <w:tcPr>
            <w:tcW w:w="247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D75C9" w14:textId="77777777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99.95</w:t>
            </w:r>
          </w:p>
        </w:tc>
        <w:tc>
          <w:tcPr>
            <w:tcW w:w="399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C8A0B" w14:textId="0AE455CD" w:rsidR="008B1534" w:rsidRPr="0042249A" w:rsidRDefault="008B1534" w:rsidP="00CA5A98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0.</w:t>
            </w:r>
            <w:r w:rsidR="00FC23EB"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1</w:t>
            </w:r>
            <w:r w:rsidRPr="0042249A">
              <w:rPr>
                <w:rFonts w:ascii="Times New Roman" w:hAnsi="Times New Roman" w:hint="eastAsia"/>
                <w:bCs/>
                <w:color w:val="000000"/>
                <w:sz w:val="24"/>
              </w:rPr>
              <w:t>019</w:t>
            </w:r>
          </w:p>
        </w:tc>
      </w:tr>
      <w:bookmarkEnd w:id="16"/>
    </w:tbl>
    <w:p w14:paraId="7D17E226" w14:textId="4025B71D" w:rsidR="008B1534" w:rsidRPr="0042249A" w:rsidRDefault="008B1534" w:rsidP="004F2AE0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 w:type="page"/>
      </w:r>
    </w:p>
    <w:bookmarkEnd w:id="2"/>
    <w:bookmarkEnd w:id="14"/>
    <w:p w14:paraId="6D23499E" w14:textId="76B58898" w:rsidR="008B1534" w:rsidRPr="0042249A" w:rsidRDefault="008B1534" w:rsidP="008B1534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Supplementary Table </w:t>
      </w:r>
      <w:r w:rsidR="004F2AE0"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5</w:t>
      </w:r>
      <w:r w:rsidRPr="0042249A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Primary antibodies used in this study.</w:t>
      </w:r>
    </w:p>
    <w:tbl>
      <w:tblPr>
        <w:tblStyle w:val="TableGrid"/>
        <w:tblW w:w="83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859"/>
        <w:gridCol w:w="2551"/>
        <w:gridCol w:w="2693"/>
      </w:tblGrid>
      <w:tr w:rsidR="008B1534" w:rsidRPr="0042249A" w14:paraId="0CF540D4" w14:textId="77777777" w:rsidTr="00CA5A98">
        <w:trPr>
          <w:trHeight w:val="726"/>
          <w:jc w:val="center"/>
        </w:trPr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</w:tcPr>
          <w:p w14:paraId="7DCC15D3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Peptide/ protein target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</w:tcPr>
          <w:p w14:paraId="196E415B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Host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35CE03B8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Dilution used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3B718482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Manufacturer</w:t>
            </w:r>
          </w:p>
        </w:tc>
      </w:tr>
      <w:tr w:rsidR="008B1534" w:rsidRPr="0042249A" w14:paraId="5A0F69EA" w14:textId="77777777" w:rsidTr="00CA5A98">
        <w:trPr>
          <w:trHeight w:val="262"/>
          <w:jc w:val="center"/>
        </w:trPr>
        <w:tc>
          <w:tcPr>
            <w:tcW w:w="2260" w:type="dxa"/>
          </w:tcPr>
          <w:p w14:paraId="37C4B113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KRT23</w:t>
            </w:r>
          </w:p>
        </w:tc>
        <w:tc>
          <w:tcPr>
            <w:tcW w:w="859" w:type="dxa"/>
          </w:tcPr>
          <w:p w14:paraId="0FC9F840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2551" w:type="dxa"/>
          </w:tcPr>
          <w:p w14:paraId="52457AA1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1:100 for IHC</w:t>
            </w:r>
          </w:p>
          <w:p w14:paraId="4E7E41FD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1:1000 </w:t>
            </w: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for Western blot</w:t>
            </w:r>
          </w:p>
        </w:tc>
        <w:tc>
          <w:tcPr>
            <w:tcW w:w="2693" w:type="dxa"/>
          </w:tcPr>
          <w:p w14:paraId="5CB65608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SANTA CRUZ BIOTECHNOLOGY, INC.</w:t>
            </w:r>
          </w:p>
        </w:tc>
      </w:tr>
      <w:tr w:rsidR="008B1534" w:rsidRPr="0042249A" w14:paraId="6B6724FB" w14:textId="77777777" w:rsidTr="00CA5A98">
        <w:trPr>
          <w:trHeight w:val="361"/>
          <w:jc w:val="center"/>
        </w:trPr>
        <w:tc>
          <w:tcPr>
            <w:tcW w:w="2260" w:type="dxa"/>
          </w:tcPr>
          <w:p w14:paraId="1C5F1D43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859" w:type="dxa"/>
          </w:tcPr>
          <w:p w14:paraId="07F2525C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8" w:name="OLE_LINK84"/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Rabbit</w:t>
            </w:r>
            <w:bookmarkEnd w:id="18"/>
          </w:p>
        </w:tc>
        <w:tc>
          <w:tcPr>
            <w:tcW w:w="2551" w:type="dxa"/>
          </w:tcPr>
          <w:p w14:paraId="764E3DAE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1:5000</w:t>
            </w:r>
          </w:p>
        </w:tc>
        <w:tc>
          <w:tcPr>
            <w:tcW w:w="2693" w:type="dxa"/>
          </w:tcPr>
          <w:p w14:paraId="32A12722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Proteintech Group Inc</w:t>
            </w:r>
          </w:p>
        </w:tc>
      </w:tr>
      <w:tr w:rsidR="008B1534" w:rsidRPr="0042249A" w14:paraId="2BFA2FEF" w14:textId="77777777" w:rsidTr="00CA5A98">
        <w:trPr>
          <w:trHeight w:val="361"/>
          <w:jc w:val="center"/>
        </w:trPr>
        <w:tc>
          <w:tcPr>
            <w:tcW w:w="2260" w:type="dxa"/>
          </w:tcPr>
          <w:p w14:paraId="6F02A505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HRP</w:t>
            </w:r>
            <w:bookmarkStart w:id="19" w:name="OLE_LINK86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-conjugated Goat Anti-Rabbit IgG</w:t>
            </w:r>
            <w:bookmarkEnd w:id="19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(H+L)</w:t>
            </w:r>
          </w:p>
        </w:tc>
        <w:tc>
          <w:tcPr>
            <w:tcW w:w="859" w:type="dxa"/>
          </w:tcPr>
          <w:p w14:paraId="5381AA20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0" w:name="OLE_LINK85"/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Rabbit</w:t>
            </w:r>
            <w:bookmarkEnd w:id="20"/>
          </w:p>
        </w:tc>
        <w:tc>
          <w:tcPr>
            <w:tcW w:w="2551" w:type="dxa"/>
          </w:tcPr>
          <w:p w14:paraId="30686A76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1:10000</w:t>
            </w:r>
          </w:p>
        </w:tc>
        <w:tc>
          <w:tcPr>
            <w:tcW w:w="2693" w:type="dxa"/>
          </w:tcPr>
          <w:p w14:paraId="30C90CBB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Proteintech Group Inc</w:t>
            </w:r>
          </w:p>
        </w:tc>
      </w:tr>
      <w:tr w:rsidR="008B1534" w:rsidRPr="0042249A" w14:paraId="0F617F19" w14:textId="77777777" w:rsidTr="00CA5A98">
        <w:trPr>
          <w:trHeight w:val="361"/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14:paraId="380DC109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HRP-conjugated Goat Anti-Rabbit IgG (FOR IHC)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14:paraId="02B34E9D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3DB966E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1:200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A26D90D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Wuhan servicebio technology CO., LTD</w:t>
            </w:r>
          </w:p>
        </w:tc>
      </w:tr>
    </w:tbl>
    <w:p w14:paraId="2A559E7A" w14:textId="7448AC7D" w:rsidR="008B1534" w:rsidRPr="0042249A" w:rsidRDefault="008B1534" w:rsidP="008B1534">
      <w:pPr>
        <w:autoSpaceDE w:val="0"/>
        <w:autoSpaceDN w:val="0"/>
        <w:adjustRightInd w:val="0"/>
        <w:spacing w:line="400" w:lineRule="atLeast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GAPDH was taken as a reference gene.</w:t>
      </w:r>
    </w:p>
    <w:p w14:paraId="230E1AE8" w14:textId="77777777" w:rsidR="008B1534" w:rsidRPr="0042249A" w:rsidRDefault="008B1534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 w:type="page"/>
      </w:r>
    </w:p>
    <w:p w14:paraId="19DB04D9" w14:textId="23CB8F18" w:rsidR="008B1534" w:rsidRPr="0042249A" w:rsidRDefault="008B1534" w:rsidP="008B1534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Supplementary Table </w:t>
      </w:r>
      <w:r w:rsidR="004F2AE0"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6</w:t>
      </w:r>
      <w:r w:rsidRPr="0042249A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21" w:name="OLE_LINK73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Sequence of primers.</w:t>
      </w:r>
      <w:bookmarkEnd w:id="21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75"/>
        <w:gridCol w:w="5471"/>
      </w:tblGrid>
      <w:tr w:rsidR="008B1534" w:rsidRPr="0042249A" w14:paraId="43FB6290" w14:textId="77777777" w:rsidTr="00CA5A98">
        <w:trPr>
          <w:trHeight w:val="640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0255C7CF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2FDF14E9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Species</w:t>
            </w:r>
          </w:p>
        </w:tc>
        <w:tc>
          <w:tcPr>
            <w:tcW w:w="5471" w:type="dxa"/>
            <w:tcBorders>
              <w:top w:val="single" w:sz="12" w:space="0" w:color="auto"/>
              <w:bottom w:val="single" w:sz="12" w:space="0" w:color="auto"/>
            </w:tcBorders>
          </w:tcPr>
          <w:p w14:paraId="1C31F7C8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Sequence</w:t>
            </w:r>
          </w:p>
        </w:tc>
      </w:tr>
      <w:tr w:rsidR="008B1534" w:rsidRPr="0042249A" w14:paraId="57FEDDF2" w14:textId="77777777" w:rsidTr="00CA5A98">
        <w:trPr>
          <w:trHeight w:val="231"/>
          <w:jc w:val="center"/>
        </w:trPr>
        <w:tc>
          <w:tcPr>
            <w:tcW w:w="1560" w:type="dxa"/>
          </w:tcPr>
          <w:p w14:paraId="1E00FCEA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2" w:name="_Hlk184144011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KRT23</w:t>
            </w:r>
          </w:p>
        </w:tc>
        <w:tc>
          <w:tcPr>
            <w:tcW w:w="1275" w:type="dxa"/>
          </w:tcPr>
          <w:p w14:paraId="26F3653E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Mouse</w:t>
            </w:r>
          </w:p>
        </w:tc>
        <w:tc>
          <w:tcPr>
            <w:tcW w:w="5471" w:type="dxa"/>
          </w:tcPr>
          <w:p w14:paraId="627FB2E5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F-GTCCGCATCTCCCTTTCCTTCAC</w:t>
            </w:r>
          </w:p>
        </w:tc>
      </w:tr>
      <w:tr w:rsidR="008B1534" w:rsidRPr="0042249A" w14:paraId="78DA8F36" w14:textId="77777777" w:rsidTr="00CA5A98">
        <w:trPr>
          <w:trHeight w:val="319"/>
          <w:jc w:val="center"/>
        </w:trPr>
        <w:tc>
          <w:tcPr>
            <w:tcW w:w="1560" w:type="dxa"/>
          </w:tcPr>
          <w:p w14:paraId="67957630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E3F124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1" w:type="dxa"/>
          </w:tcPr>
          <w:p w14:paraId="22A6ECE3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R-GCCTTGCCATTGCCACCTAGC</w:t>
            </w:r>
          </w:p>
        </w:tc>
      </w:tr>
      <w:tr w:rsidR="008B1534" w:rsidRPr="0042249A" w14:paraId="0734DB6D" w14:textId="77777777" w:rsidTr="00CA5A98">
        <w:trPr>
          <w:trHeight w:val="319"/>
          <w:jc w:val="center"/>
        </w:trPr>
        <w:tc>
          <w:tcPr>
            <w:tcW w:w="1560" w:type="dxa"/>
          </w:tcPr>
          <w:p w14:paraId="73B50725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1275" w:type="dxa"/>
          </w:tcPr>
          <w:p w14:paraId="02E01274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Mouse</w:t>
            </w:r>
          </w:p>
        </w:tc>
        <w:tc>
          <w:tcPr>
            <w:tcW w:w="5471" w:type="dxa"/>
          </w:tcPr>
          <w:p w14:paraId="693090EE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F-ACATCATCCCTGCATCCACT</w:t>
            </w:r>
          </w:p>
        </w:tc>
      </w:tr>
      <w:bookmarkEnd w:id="22"/>
      <w:tr w:rsidR="008B1534" w:rsidRPr="0042249A" w14:paraId="1634B6DE" w14:textId="77777777" w:rsidTr="00CA5A98">
        <w:trPr>
          <w:trHeight w:val="319"/>
          <w:jc w:val="center"/>
        </w:trPr>
        <w:tc>
          <w:tcPr>
            <w:tcW w:w="1560" w:type="dxa"/>
          </w:tcPr>
          <w:p w14:paraId="11D28A5D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12DA3D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1" w:type="dxa"/>
          </w:tcPr>
          <w:p w14:paraId="4F4B48CD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3" w:name="OLE_LINK74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R-</w:t>
            </w:r>
            <w:bookmarkEnd w:id="23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GTCCTCAGTGTAGCCCAAG</w:t>
            </w:r>
          </w:p>
        </w:tc>
      </w:tr>
      <w:tr w:rsidR="008B1534" w:rsidRPr="0042249A" w14:paraId="3972C6FC" w14:textId="77777777" w:rsidTr="00CA5A98">
        <w:trPr>
          <w:trHeight w:val="319"/>
          <w:jc w:val="center"/>
        </w:trPr>
        <w:tc>
          <w:tcPr>
            <w:tcW w:w="1560" w:type="dxa"/>
          </w:tcPr>
          <w:p w14:paraId="7F5826AE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4" w:name="_Hlk184336365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KRT23</w:t>
            </w:r>
          </w:p>
        </w:tc>
        <w:tc>
          <w:tcPr>
            <w:tcW w:w="1275" w:type="dxa"/>
          </w:tcPr>
          <w:p w14:paraId="73D0DEB7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5" w:name="OLE_LINK104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Human</w:t>
            </w:r>
            <w:bookmarkEnd w:id="25"/>
          </w:p>
        </w:tc>
        <w:tc>
          <w:tcPr>
            <w:tcW w:w="5471" w:type="dxa"/>
          </w:tcPr>
          <w:p w14:paraId="2EFCF5E9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F-CTTCTCCAGGCTCGCTCACC</w:t>
            </w:r>
          </w:p>
        </w:tc>
      </w:tr>
      <w:tr w:rsidR="008B1534" w:rsidRPr="0042249A" w14:paraId="468D5751" w14:textId="77777777" w:rsidTr="00CA5A98">
        <w:trPr>
          <w:trHeight w:val="319"/>
          <w:jc w:val="center"/>
        </w:trPr>
        <w:tc>
          <w:tcPr>
            <w:tcW w:w="1560" w:type="dxa"/>
          </w:tcPr>
          <w:p w14:paraId="03487523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C26D0D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1" w:type="dxa"/>
          </w:tcPr>
          <w:p w14:paraId="76DE3B14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R-GTTGAAGTCATCCACTGCCATCC</w:t>
            </w:r>
          </w:p>
        </w:tc>
      </w:tr>
      <w:bookmarkEnd w:id="24"/>
      <w:tr w:rsidR="008B1534" w:rsidRPr="0042249A" w14:paraId="72B2720D" w14:textId="77777777" w:rsidTr="00CA5A98">
        <w:trPr>
          <w:trHeight w:val="319"/>
          <w:jc w:val="center"/>
        </w:trPr>
        <w:tc>
          <w:tcPr>
            <w:tcW w:w="1560" w:type="dxa"/>
          </w:tcPr>
          <w:p w14:paraId="375B8B61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1275" w:type="dxa"/>
          </w:tcPr>
          <w:p w14:paraId="4DFED09E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Human</w:t>
            </w:r>
          </w:p>
        </w:tc>
        <w:tc>
          <w:tcPr>
            <w:tcW w:w="5471" w:type="dxa"/>
          </w:tcPr>
          <w:p w14:paraId="43962912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F-AGAAGGCTGGGGCTCATTTG</w:t>
            </w:r>
          </w:p>
        </w:tc>
      </w:tr>
      <w:tr w:rsidR="008B1534" w:rsidRPr="0042249A" w14:paraId="2E2EE241" w14:textId="77777777" w:rsidTr="00CA5A98">
        <w:trPr>
          <w:trHeight w:val="319"/>
          <w:jc w:val="center"/>
        </w:trPr>
        <w:tc>
          <w:tcPr>
            <w:tcW w:w="1560" w:type="dxa"/>
            <w:tcBorders>
              <w:bottom w:val="single" w:sz="12" w:space="0" w:color="auto"/>
            </w:tcBorders>
          </w:tcPr>
          <w:p w14:paraId="42CE46BF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E7CE81F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tcBorders>
              <w:bottom w:val="single" w:sz="12" w:space="0" w:color="auto"/>
            </w:tcBorders>
          </w:tcPr>
          <w:p w14:paraId="18E1EC31" w14:textId="77777777" w:rsidR="008B1534" w:rsidRPr="0042249A" w:rsidRDefault="008B1534" w:rsidP="00CA5A9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R-AGGGGCCATCCACAGTCTTC</w:t>
            </w:r>
          </w:p>
        </w:tc>
      </w:tr>
    </w:tbl>
    <w:p w14:paraId="7F2C5C97" w14:textId="2595F69B" w:rsidR="004143AD" w:rsidRPr="0042249A" w:rsidRDefault="008B1534" w:rsidP="004143AD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GAPDH was taken as a reference gene.</w:t>
      </w: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 w:type="page"/>
      </w:r>
    </w:p>
    <w:p w14:paraId="5B57E86A" w14:textId="77C6E3E0" w:rsidR="004F2AE0" w:rsidRPr="0042249A" w:rsidRDefault="004F2AE0" w:rsidP="004F2AE0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bookmarkStart w:id="26" w:name="OLE_LINK170"/>
      <w:bookmarkStart w:id="27" w:name="OLE_LINK162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Supplementary Table</w:t>
      </w:r>
      <w:r w:rsidRPr="0042249A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7</w:t>
      </w:r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bookmarkEnd w:id="26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Univariate and multivariate </w:t>
      </w:r>
      <w:bookmarkStart w:id="28" w:name="OLE_LINK154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Logistic</w:t>
      </w:r>
      <w:bookmarkEnd w:id="28"/>
      <w:r w:rsidRPr="0042249A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analyses among the non-MAFLD and MAFLD patients</w:t>
      </w:r>
    </w:p>
    <w:tbl>
      <w:tblPr>
        <w:tblStyle w:val="TableGrid"/>
        <w:tblW w:w="104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1287"/>
        <w:gridCol w:w="414"/>
        <w:gridCol w:w="2652"/>
        <w:gridCol w:w="1154"/>
      </w:tblGrid>
      <w:tr w:rsidR="004F2AE0" w:rsidRPr="0042249A" w14:paraId="0DE3668C" w14:textId="77777777" w:rsidTr="004F2AE0">
        <w:trPr>
          <w:trHeight w:val="284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7C1C8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9" w:name="_Hlk111759093"/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Risk factors</w:t>
            </w:r>
          </w:p>
        </w:tc>
        <w:tc>
          <w:tcPr>
            <w:tcW w:w="3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260123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Univariate Logistic regress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A8466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A30AD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Multivariate Logistic regress</w:t>
            </w:r>
          </w:p>
        </w:tc>
      </w:tr>
      <w:tr w:rsidR="004F2AE0" w:rsidRPr="0042249A" w14:paraId="0D2749B2" w14:textId="77777777" w:rsidTr="004F2AE0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E1C22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E336D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OR (95% CI)          </w:t>
            </w:r>
            <w:r w:rsidRPr="0042249A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BB2DD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DB8918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OR (95% CI)        </w:t>
            </w:r>
            <w:r w:rsidRPr="0042249A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4224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4F2AE0" w:rsidRPr="0042249A" w14:paraId="26B314AF" w14:textId="77777777" w:rsidTr="004F2AE0">
        <w:trPr>
          <w:trHeight w:val="284"/>
          <w:jc w:val="center"/>
        </w:trPr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742DB66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rs</w:t>
            </w:r>
            <w:bookmarkStart w:id="30" w:name="OLE_LINK155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72826004</w:t>
            </w:r>
            <w:bookmarkEnd w:id="30"/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E7B891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A0445A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6B1AF2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F57F1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1A8D7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2AE0" w:rsidRPr="0042249A" w14:paraId="31CFCC60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3F2D455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GG+GT/TT</w:t>
            </w:r>
          </w:p>
        </w:tc>
        <w:tc>
          <w:tcPr>
            <w:tcW w:w="2552" w:type="dxa"/>
            <w:hideMark/>
          </w:tcPr>
          <w:p w14:paraId="46CA8E59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" w:name="_Hlk184860228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2.271</w:t>
            </w:r>
            <w:bookmarkEnd w:id="31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bookmarkStart w:id="32" w:name="_Hlk184860251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1.245-4.142</w:t>
            </w:r>
            <w:bookmarkEnd w:id="32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87" w:type="dxa"/>
            <w:hideMark/>
          </w:tcPr>
          <w:p w14:paraId="63C3C17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</w:t>
            </w:r>
          </w:p>
        </w:tc>
        <w:tc>
          <w:tcPr>
            <w:tcW w:w="414" w:type="dxa"/>
          </w:tcPr>
          <w:p w14:paraId="67E13FC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4759924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2.082 (1.153-3.757)</w:t>
            </w:r>
          </w:p>
        </w:tc>
        <w:tc>
          <w:tcPr>
            <w:tcW w:w="1154" w:type="dxa"/>
            <w:hideMark/>
          </w:tcPr>
          <w:p w14:paraId="524EBDA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0.015</w:t>
            </w:r>
          </w:p>
        </w:tc>
      </w:tr>
      <w:tr w:rsidR="004F2AE0" w:rsidRPr="0042249A" w14:paraId="2E2A38B9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0BE044A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rs2269859</w:t>
            </w:r>
          </w:p>
        </w:tc>
        <w:tc>
          <w:tcPr>
            <w:tcW w:w="2552" w:type="dxa"/>
          </w:tcPr>
          <w:p w14:paraId="35B5D8D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C4B74D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14:paraId="15CEF8D6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</w:tcPr>
          <w:p w14:paraId="402CE636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5886F8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2AE0" w:rsidRPr="0042249A" w14:paraId="59CF7211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24CEE607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CC+CT/TT</w:t>
            </w:r>
          </w:p>
        </w:tc>
        <w:tc>
          <w:tcPr>
            <w:tcW w:w="2552" w:type="dxa"/>
            <w:hideMark/>
          </w:tcPr>
          <w:p w14:paraId="305B65B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3" w:name="_Hlk184860288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0.304</w:t>
            </w:r>
            <w:bookmarkEnd w:id="33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bookmarkStart w:id="34" w:name="_Hlk184860300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0.146-0.634</w:t>
            </w:r>
            <w:bookmarkEnd w:id="34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87" w:type="dxa"/>
            <w:hideMark/>
          </w:tcPr>
          <w:p w14:paraId="3D593E9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5" w:name="_Hlk184860307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  <w:bookmarkEnd w:id="35"/>
          </w:p>
        </w:tc>
        <w:tc>
          <w:tcPr>
            <w:tcW w:w="414" w:type="dxa"/>
          </w:tcPr>
          <w:p w14:paraId="23C4354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393BA9C6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0.317 (0.154-0.651)</w:t>
            </w:r>
          </w:p>
        </w:tc>
        <w:tc>
          <w:tcPr>
            <w:tcW w:w="1154" w:type="dxa"/>
            <w:hideMark/>
          </w:tcPr>
          <w:p w14:paraId="40ECDC62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</w:tr>
      <w:tr w:rsidR="004F2AE0" w:rsidRPr="0042249A" w14:paraId="603D9956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0657E78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Hypertension</w:t>
            </w:r>
          </w:p>
        </w:tc>
        <w:tc>
          <w:tcPr>
            <w:tcW w:w="2552" w:type="dxa"/>
            <w:hideMark/>
          </w:tcPr>
          <w:p w14:paraId="755A9284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6" w:name="_Hlk184860318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3.910</w:t>
            </w:r>
            <w:bookmarkEnd w:id="36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bookmarkStart w:id="37" w:name="_Hlk184860329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2.94-5.199</w:t>
            </w:r>
            <w:bookmarkEnd w:id="37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87" w:type="dxa"/>
            <w:hideMark/>
          </w:tcPr>
          <w:p w14:paraId="2EB3B5A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8" w:name="_Hlk184860336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  <w:bookmarkEnd w:id="38"/>
          </w:p>
        </w:tc>
        <w:tc>
          <w:tcPr>
            <w:tcW w:w="414" w:type="dxa"/>
          </w:tcPr>
          <w:p w14:paraId="3F4DCB6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2681C7B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3.77 (2.884-4.927)</w:t>
            </w:r>
          </w:p>
        </w:tc>
        <w:tc>
          <w:tcPr>
            <w:tcW w:w="1154" w:type="dxa"/>
            <w:hideMark/>
          </w:tcPr>
          <w:p w14:paraId="5BD6F338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4F2AE0" w:rsidRPr="0042249A" w14:paraId="3C5A9FC8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36306AF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9" w:name="_Hlk184860346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T2DM</w:t>
            </w:r>
          </w:p>
        </w:tc>
        <w:tc>
          <w:tcPr>
            <w:tcW w:w="2552" w:type="dxa"/>
            <w:hideMark/>
          </w:tcPr>
          <w:p w14:paraId="7A84165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1.97 (1.439-2.696)</w:t>
            </w:r>
          </w:p>
        </w:tc>
        <w:tc>
          <w:tcPr>
            <w:tcW w:w="1287" w:type="dxa"/>
            <w:hideMark/>
          </w:tcPr>
          <w:p w14:paraId="385AD41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414" w:type="dxa"/>
          </w:tcPr>
          <w:p w14:paraId="0F864168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2C87F339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1.952 (1.433-2.659)</w:t>
            </w:r>
          </w:p>
        </w:tc>
        <w:tc>
          <w:tcPr>
            <w:tcW w:w="1154" w:type="dxa"/>
            <w:hideMark/>
          </w:tcPr>
          <w:p w14:paraId="768A8D46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bookmarkEnd w:id="39"/>
      </w:tr>
      <w:tr w:rsidR="004F2AE0" w:rsidRPr="0042249A" w14:paraId="010823FB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7BB07E1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CAD</w:t>
            </w:r>
          </w:p>
        </w:tc>
        <w:tc>
          <w:tcPr>
            <w:tcW w:w="2552" w:type="dxa"/>
            <w:hideMark/>
          </w:tcPr>
          <w:p w14:paraId="3CE32329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0" w:name="_Hlk184860394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7.031 (4.248-11.637)</w:t>
            </w:r>
            <w:bookmarkEnd w:id="40"/>
          </w:p>
        </w:tc>
        <w:tc>
          <w:tcPr>
            <w:tcW w:w="1287" w:type="dxa"/>
            <w:hideMark/>
          </w:tcPr>
          <w:p w14:paraId="70C8A2D9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1" w:name="OLE_LINK148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  <w:bookmarkEnd w:id="41"/>
          </w:p>
        </w:tc>
        <w:tc>
          <w:tcPr>
            <w:tcW w:w="414" w:type="dxa"/>
          </w:tcPr>
          <w:p w14:paraId="5C1C5F8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478ACD3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6.724 (4.181-10.813)</w:t>
            </w:r>
          </w:p>
        </w:tc>
        <w:tc>
          <w:tcPr>
            <w:tcW w:w="1154" w:type="dxa"/>
            <w:hideMark/>
          </w:tcPr>
          <w:p w14:paraId="32EE74E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4F2AE0" w:rsidRPr="0042249A" w14:paraId="00BDD391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30590809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Smoking</w:t>
            </w:r>
          </w:p>
        </w:tc>
        <w:tc>
          <w:tcPr>
            <w:tcW w:w="2552" w:type="dxa"/>
            <w:hideMark/>
          </w:tcPr>
          <w:p w14:paraId="62960F6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2" w:name="_Hlk184860418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1.741 (1.241-2.442)</w:t>
            </w:r>
            <w:bookmarkEnd w:id="42"/>
          </w:p>
        </w:tc>
        <w:tc>
          <w:tcPr>
            <w:tcW w:w="1287" w:type="dxa"/>
            <w:hideMark/>
          </w:tcPr>
          <w:p w14:paraId="31DA728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414" w:type="dxa"/>
          </w:tcPr>
          <w:p w14:paraId="24683707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4D13D1C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3" w:name="OLE_LINK157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1.589 (1.194-2.115)</w:t>
            </w:r>
            <w:bookmarkEnd w:id="43"/>
          </w:p>
        </w:tc>
        <w:tc>
          <w:tcPr>
            <w:tcW w:w="1154" w:type="dxa"/>
            <w:hideMark/>
          </w:tcPr>
          <w:p w14:paraId="0C64592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</w:tr>
      <w:tr w:rsidR="004F2AE0" w:rsidRPr="0042249A" w14:paraId="3E9069AF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0D6A0858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Drinking</w:t>
            </w:r>
          </w:p>
        </w:tc>
        <w:tc>
          <w:tcPr>
            <w:tcW w:w="2552" w:type="dxa"/>
            <w:hideMark/>
          </w:tcPr>
          <w:p w14:paraId="37CEC0F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0.883 (0.632-1.234)</w:t>
            </w:r>
          </w:p>
        </w:tc>
        <w:tc>
          <w:tcPr>
            <w:tcW w:w="1287" w:type="dxa"/>
            <w:hideMark/>
          </w:tcPr>
          <w:p w14:paraId="11CD43B2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0.467</w:t>
            </w:r>
          </w:p>
        </w:tc>
        <w:tc>
          <w:tcPr>
            <w:tcW w:w="414" w:type="dxa"/>
          </w:tcPr>
          <w:p w14:paraId="0AAAC6C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549976B8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4" w:type="dxa"/>
            <w:hideMark/>
          </w:tcPr>
          <w:p w14:paraId="1E6C5F4A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F2AE0" w:rsidRPr="0042249A" w14:paraId="42CB3EE3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4533233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2552" w:type="dxa"/>
            <w:hideMark/>
          </w:tcPr>
          <w:p w14:paraId="55DA90C7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0.997 (0.986-1.008)</w:t>
            </w: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287" w:type="dxa"/>
            <w:hideMark/>
          </w:tcPr>
          <w:p w14:paraId="3CF10B0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0.599</w:t>
            </w:r>
          </w:p>
        </w:tc>
        <w:tc>
          <w:tcPr>
            <w:tcW w:w="414" w:type="dxa"/>
          </w:tcPr>
          <w:p w14:paraId="06417C4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1949EDD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4" w:type="dxa"/>
            <w:hideMark/>
          </w:tcPr>
          <w:p w14:paraId="4435109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F2AE0" w:rsidRPr="0042249A" w14:paraId="2D23A067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0A385AD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4" w:name="OLE_LINK28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Obesity</w:t>
            </w:r>
            <w:bookmarkEnd w:id="44"/>
          </w:p>
        </w:tc>
        <w:tc>
          <w:tcPr>
            <w:tcW w:w="2552" w:type="dxa"/>
            <w:hideMark/>
          </w:tcPr>
          <w:p w14:paraId="2F02A64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7.766 (5.789-10.417)</w:t>
            </w:r>
          </w:p>
        </w:tc>
        <w:tc>
          <w:tcPr>
            <w:tcW w:w="1287" w:type="dxa"/>
            <w:hideMark/>
          </w:tcPr>
          <w:p w14:paraId="13B2C5E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414" w:type="dxa"/>
          </w:tcPr>
          <w:p w14:paraId="4C5EA79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664F93E2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5" w:name="_Hlk184860658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7.476 (5.613-9.958)</w:t>
            </w:r>
            <w:bookmarkEnd w:id="45"/>
          </w:p>
        </w:tc>
        <w:tc>
          <w:tcPr>
            <w:tcW w:w="1154" w:type="dxa"/>
            <w:hideMark/>
          </w:tcPr>
          <w:p w14:paraId="15E92B02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6" w:name="OLE_LINK149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  <w:bookmarkEnd w:id="46"/>
          </w:p>
        </w:tc>
      </w:tr>
      <w:tr w:rsidR="004F2AE0" w:rsidRPr="0042249A" w14:paraId="2AF81771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4ACD5D7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7" w:name="_Hlk184859918"/>
            <w:bookmarkStart w:id="48" w:name="_Hlk184854630"/>
            <w:bookmarkStart w:id="49" w:name="_Hlk184859231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Gender</w:t>
            </w:r>
            <w:bookmarkEnd w:id="47"/>
          </w:p>
        </w:tc>
        <w:tc>
          <w:tcPr>
            <w:tcW w:w="2552" w:type="dxa"/>
            <w:hideMark/>
          </w:tcPr>
          <w:p w14:paraId="43888EF4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1.121 (0.804-1.563)</w:t>
            </w:r>
          </w:p>
        </w:tc>
        <w:tc>
          <w:tcPr>
            <w:tcW w:w="1287" w:type="dxa"/>
            <w:hideMark/>
          </w:tcPr>
          <w:p w14:paraId="68E0FAD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0.449</w:t>
            </w:r>
          </w:p>
        </w:tc>
        <w:tc>
          <w:tcPr>
            <w:tcW w:w="414" w:type="dxa"/>
          </w:tcPr>
          <w:p w14:paraId="1A04AA0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3FFCB6A6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4" w:type="dxa"/>
            <w:hideMark/>
          </w:tcPr>
          <w:p w14:paraId="5CF7D6C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bookmarkEnd w:id="48"/>
      </w:tr>
      <w:tr w:rsidR="004F2AE0" w:rsidRPr="0042249A" w14:paraId="70EA1388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0AA820E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Glucose&gt;6.1mmol/L</w:t>
            </w:r>
          </w:p>
        </w:tc>
        <w:tc>
          <w:tcPr>
            <w:tcW w:w="2552" w:type="dxa"/>
            <w:hideMark/>
          </w:tcPr>
          <w:p w14:paraId="6F02B8A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0" w:name="_Hlk184860470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1.764 (1.243-2.505)</w:t>
            </w:r>
            <w:bookmarkEnd w:id="50"/>
          </w:p>
        </w:tc>
        <w:tc>
          <w:tcPr>
            <w:tcW w:w="1287" w:type="dxa"/>
            <w:hideMark/>
          </w:tcPr>
          <w:p w14:paraId="5673834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414" w:type="dxa"/>
          </w:tcPr>
          <w:p w14:paraId="287F8705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3F6B90F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1" w:name="OLE_LINK164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1.745 (1.242-2.451)</w:t>
            </w:r>
            <w:bookmarkEnd w:id="51"/>
          </w:p>
        </w:tc>
        <w:tc>
          <w:tcPr>
            <w:tcW w:w="1154" w:type="dxa"/>
            <w:hideMark/>
          </w:tcPr>
          <w:p w14:paraId="1CA494B8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bookmarkEnd w:id="49"/>
      </w:tr>
      <w:tr w:rsidR="004F2AE0" w:rsidRPr="0042249A" w14:paraId="7A40AC94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5EFC4D8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2" w:name="_Hlk184859949"/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TG</w:t>
            </w:r>
          </w:p>
        </w:tc>
        <w:tc>
          <w:tcPr>
            <w:tcW w:w="2552" w:type="dxa"/>
            <w:hideMark/>
          </w:tcPr>
          <w:p w14:paraId="103811E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1.061 (0.956-1.178)</w:t>
            </w:r>
          </w:p>
        </w:tc>
        <w:tc>
          <w:tcPr>
            <w:tcW w:w="1287" w:type="dxa"/>
            <w:hideMark/>
          </w:tcPr>
          <w:p w14:paraId="5212E80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0.263</w:t>
            </w:r>
          </w:p>
        </w:tc>
        <w:tc>
          <w:tcPr>
            <w:tcW w:w="414" w:type="dxa"/>
          </w:tcPr>
          <w:p w14:paraId="3A5B9DE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67C6309D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4" w:type="dxa"/>
            <w:hideMark/>
          </w:tcPr>
          <w:p w14:paraId="3943D49F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F2AE0" w:rsidRPr="0042249A" w14:paraId="7412825B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1E299B49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TC</w:t>
            </w:r>
          </w:p>
        </w:tc>
        <w:tc>
          <w:tcPr>
            <w:tcW w:w="2552" w:type="dxa"/>
            <w:hideMark/>
          </w:tcPr>
          <w:p w14:paraId="3D36FA3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0.761 (0.574-1.009)</w:t>
            </w:r>
          </w:p>
        </w:tc>
        <w:tc>
          <w:tcPr>
            <w:tcW w:w="1287" w:type="dxa"/>
            <w:hideMark/>
          </w:tcPr>
          <w:p w14:paraId="0128E5E6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0.058</w:t>
            </w:r>
          </w:p>
        </w:tc>
        <w:tc>
          <w:tcPr>
            <w:tcW w:w="414" w:type="dxa"/>
          </w:tcPr>
          <w:p w14:paraId="19084F98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6EE2460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4" w:type="dxa"/>
            <w:hideMark/>
          </w:tcPr>
          <w:p w14:paraId="79A618C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F2AE0" w:rsidRPr="0042249A" w14:paraId="7FEDB0E6" w14:textId="77777777" w:rsidTr="004F2AE0">
        <w:trPr>
          <w:trHeight w:val="284"/>
          <w:jc w:val="center"/>
        </w:trPr>
        <w:tc>
          <w:tcPr>
            <w:tcW w:w="2410" w:type="dxa"/>
            <w:hideMark/>
          </w:tcPr>
          <w:p w14:paraId="051FD014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HDL-c</w:t>
            </w:r>
          </w:p>
        </w:tc>
        <w:tc>
          <w:tcPr>
            <w:tcW w:w="2552" w:type="dxa"/>
            <w:hideMark/>
          </w:tcPr>
          <w:p w14:paraId="307E3BD9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1.744 (1.016-2.993)</w:t>
            </w:r>
          </w:p>
        </w:tc>
        <w:tc>
          <w:tcPr>
            <w:tcW w:w="1287" w:type="dxa"/>
            <w:hideMark/>
          </w:tcPr>
          <w:p w14:paraId="75CAD097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0.044</w:t>
            </w:r>
          </w:p>
        </w:tc>
        <w:tc>
          <w:tcPr>
            <w:tcW w:w="414" w:type="dxa"/>
          </w:tcPr>
          <w:p w14:paraId="00B12C1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hideMark/>
          </w:tcPr>
          <w:p w14:paraId="27F626BC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0.724 (0.484-1.082)</w:t>
            </w:r>
          </w:p>
        </w:tc>
        <w:tc>
          <w:tcPr>
            <w:tcW w:w="1154" w:type="dxa"/>
            <w:hideMark/>
          </w:tcPr>
          <w:p w14:paraId="2938B7BE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0.115</w:t>
            </w:r>
          </w:p>
        </w:tc>
      </w:tr>
      <w:tr w:rsidR="004F2AE0" w:rsidRPr="0042249A" w14:paraId="0DC83C1A" w14:textId="77777777" w:rsidTr="004F2AE0">
        <w:trPr>
          <w:trHeight w:val="284"/>
          <w:jc w:val="center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CA86AF1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LDL-c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41B79B1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1.396 (1.003-1.943)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D18427B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BB57F3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29FB7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0.945 (0.792-1.127)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19FE2B0" w14:textId="77777777" w:rsidR="004F2AE0" w:rsidRPr="0042249A" w:rsidRDefault="004F2AE0" w:rsidP="004F2AE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224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</w:tc>
      </w:tr>
    </w:tbl>
    <w:p w14:paraId="55B673D5" w14:textId="77777777" w:rsidR="004F2AE0" w:rsidRPr="0042249A" w:rsidRDefault="004F2AE0" w:rsidP="004F2AE0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bookmarkStart w:id="53" w:name="OLE_LINK196"/>
      <w:bookmarkStart w:id="54" w:name="OLE_LINK198"/>
      <w:bookmarkEnd w:id="29"/>
      <w:bookmarkEnd w:id="52"/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MAFLD: Metabolic Dysfunction Associated Fatty Liver Disease</w:t>
      </w:r>
      <w:bookmarkEnd w:id="53"/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; T2DM: Type 2 Diabetes Mellitus; CAD: Coronary Artery Disease;</w:t>
      </w:r>
      <w:bookmarkEnd w:id="54"/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Obesity: BMI&gt;=28; TG: Triglyceride; TC: Total Cholesterol; LDL-C: Low-Density Lipoprotein Cholesterol; HDL-C: High-Density Lipoprotein Cholesterol; OR: Odds ratio, CI: Confidence Interval, P&lt; 0.05 was considered significant difference. </w:t>
      </w:r>
      <w:bookmarkEnd w:id="27"/>
    </w:p>
    <w:p w14:paraId="538689AB" w14:textId="77777777" w:rsidR="004F2AE0" w:rsidRPr="0042249A" w:rsidRDefault="004F2AE0" w:rsidP="004F2AE0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 w:type="page"/>
      </w:r>
    </w:p>
    <w:p w14:paraId="779EA605" w14:textId="3CB7FF39" w:rsidR="003006FE" w:rsidRPr="0042249A" w:rsidRDefault="003006FE" w:rsidP="008D2FD7">
      <w:pPr>
        <w:autoSpaceDE w:val="0"/>
        <w:autoSpaceDN w:val="0"/>
        <w:adjustRightInd w:val="0"/>
        <w:spacing w:line="400" w:lineRule="atLeast"/>
        <w:ind w:rightChars="-300" w:right="-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1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C6FD34" wp14:editId="43FCB9D7">
            <wp:simplePos x="0" y="0"/>
            <wp:positionH relativeFrom="column">
              <wp:posOffset>1905</wp:posOffset>
            </wp:positionH>
            <wp:positionV relativeFrom="paragraph">
              <wp:posOffset>317500</wp:posOffset>
            </wp:positionV>
            <wp:extent cx="5414010" cy="3044825"/>
            <wp:effectExtent l="0" t="0" r="0" b="3175"/>
            <wp:wrapTight wrapText="bothSides">
              <wp:wrapPolygon edited="0">
                <wp:start x="0" y="0"/>
                <wp:lineTo x="0" y="21487"/>
                <wp:lineTo x="21509" y="21487"/>
                <wp:lineTo x="21509" y="0"/>
                <wp:lineTo x="0" y="0"/>
              </wp:wrapPolygon>
            </wp:wrapTight>
            <wp:docPr id="1404537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37008" name="图片 14045370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4A0D2" w14:textId="0F364589" w:rsidR="003006FE" w:rsidRPr="0042249A" w:rsidRDefault="003006FE" w:rsidP="003006FE">
      <w:pPr>
        <w:widowControl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EBC1239" w14:textId="46892CC8" w:rsidR="003006FE" w:rsidRPr="0042249A" w:rsidRDefault="003006FE" w:rsidP="008D2FD7">
      <w:pPr>
        <w:autoSpaceDE w:val="0"/>
        <w:autoSpaceDN w:val="0"/>
        <w:adjustRightInd w:val="0"/>
        <w:spacing w:line="400" w:lineRule="atLeast"/>
        <w:ind w:rightChars="-300" w:right="-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2</w:t>
      </w:r>
    </w:p>
    <w:p w14:paraId="0500EAA4" w14:textId="77777777" w:rsidR="003006FE" w:rsidRPr="0042249A" w:rsidRDefault="003006FE" w:rsidP="008D2FD7">
      <w:pPr>
        <w:autoSpaceDE w:val="0"/>
        <w:autoSpaceDN w:val="0"/>
        <w:adjustRightInd w:val="0"/>
        <w:spacing w:line="400" w:lineRule="atLeast"/>
        <w:ind w:rightChars="-300" w:right="-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2F0B29" w14:textId="77777777" w:rsidR="003006FE" w:rsidRPr="0042249A" w:rsidRDefault="003006FE" w:rsidP="003006FE">
      <w:pPr>
        <w:widowControl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 wp14:anchorId="4ED6DF58" wp14:editId="6F239AF6">
            <wp:extent cx="5343276" cy="3005512"/>
            <wp:effectExtent l="0" t="0" r="0" b="4445"/>
            <wp:docPr id="17824281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28114" name="图片 1782428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452" cy="30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D549" w14:textId="4D6343DB" w:rsidR="003006FE" w:rsidRPr="0042249A" w:rsidRDefault="003006FE" w:rsidP="003006FE">
      <w:pPr>
        <w:widowControl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72668DE" w14:textId="44D7ADA8" w:rsidR="003006FE" w:rsidRPr="0042249A" w:rsidRDefault="003006FE" w:rsidP="008D2FD7">
      <w:pPr>
        <w:autoSpaceDE w:val="0"/>
        <w:autoSpaceDN w:val="0"/>
        <w:adjustRightInd w:val="0"/>
        <w:spacing w:line="400" w:lineRule="atLeast"/>
        <w:ind w:rightChars="-300" w:right="-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3</w:t>
      </w:r>
    </w:p>
    <w:p w14:paraId="6104A16D" w14:textId="18DF1E4C" w:rsidR="003006FE" w:rsidRPr="0042249A" w:rsidRDefault="003006FE" w:rsidP="008D2FD7">
      <w:pPr>
        <w:autoSpaceDE w:val="0"/>
        <w:autoSpaceDN w:val="0"/>
        <w:adjustRightInd w:val="0"/>
        <w:spacing w:line="400" w:lineRule="atLeast"/>
        <w:ind w:rightChars="-300" w:right="-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 wp14:anchorId="2EB1B6D7" wp14:editId="5EF81AA8">
            <wp:extent cx="5274310" cy="2966720"/>
            <wp:effectExtent l="0" t="0" r="2540" b="5080"/>
            <wp:docPr id="7719468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46820" name="图片 7719468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9CA46" w14:textId="4BCC2598" w:rsidR="003006FE" w:rsidRPr="0042249A" w:rsidRDefault="003006FE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 w:type="page"/>
      </w:r>
    </w:p>
    <w:p w14:paraId="007E78AB" w14:textId="21CBC0E6" w:rsidR="003006FE" w:rsidRPr="0042249A" w:rsidRDefault="003006FE" w:rsidP="008D2FD7">
      <w:pPr>
        <w:autoSpaceDE w:val="0"/>
        <w:autoSpaceDN w:val="0"/>
        <w:adjustRightInd w:val="0"/>
        <w:spacing w:line="400" w:lineRule="atLeast"/>
        <w:ind w:rightChars="-300" w:right="-630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legend</w:t>
      </w:r>
    </w:p>
    <w:p w14:paraId="23ADA6C8" w14:textId="5E9BC477" w:rsidR="002E13CB" w:rsidRPr="0042249A" w:rsidRDefault="002E13CB" w:rsidP="00531CE2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Supplement</w:t>
      </w:r>
      <w:bookmarkEnd w:id="3"/>
      <w:r w:rsidR="00BD6295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ary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1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KRT23 gene rs7282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6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 and rs2269859 loci are associated with MAFLD</w:t>
      </w:r>
      <w:r w:rsidR="00BD6295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.</w:t>
      </w:r>
    </w:p>
    <w:p w14:paraId="0BC87142" w14:textId="2D54A7E9" w:rsidR="002E13CB" w:rsidRPr="0042249A" w:rsidRDefault="00EA3716" w:rsidP="00531CE2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_Hlk176381523"/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A: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2E13CB" w:rsidRPr="0042249A">
        <w:rPr>
          <w:rFonts w:ascii="Times New Roman" w:hAnsi="Times New Roman" w:cs="Times New Roman"/>
          <w:color w:val="000000"/>
          <w:sz w:val="24"/>
          <w:szCs w:val="24"/>
        </w:rPr>
        <w:t>KRT23 gene loci, including rs72826004 and rs2269859, were associated with MAFLD. The TT genotype of the KRT23 gene locus rs72826004 tended to increase the probability of MAFLD (32 (37.6%) vs</w:t>
      </w:r>
      <w:r w:rsidR="002E12CA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2E13CB"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 53 (62.4%), P=0.027)</w:t>
      </w:r>
      <w:r w:rsidR="00CB78AE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.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B: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</w:t>
      </w:r>
      <w:r w:rsidR="002E13CB" w:rsidRPr="0042249A">
        <w:rPr>
          <w:rFonts w:ascii="Times New Roman" w:hAnsi="Times New Roman" w:cs="Times New Roman"/>
          <w:color w:val="000000"/>
          <w:sz w:val="24"/>
          <w:szCs w:val="24"/>
        </w:rPr>
        <w:t>he TT genotype of the KRT23 gene locus rs2269859 tended to protect individuals from MAFLD (37 (68.5%) vs</w:t>
      </w:r>
      <w:r w:rsidR="002E12CA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2E13CB"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 17 (31.5%), P=0.004).</w:t>
      </w:r>
      <w:bookmarkEnd w:id="55"/>
    </w:p>
    <w:p w14:paraId="36C40277" w14:textId="03D9DDA8" w:rsidR="00D4701E" w:rsidRPr="0042249A" w:rsidRDefault="00D4701E" w:rsidP="00531CE2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6" w:name="OLE_LINK171"/>
      <w:bookmarkStart w:id="57" w:name="OLE_LINK172"/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Supplement</w:t>
      </w:r>
      <w:r w:rsidR="00BD6295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ary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</w:t>
      </w:r>
      <w:bookmarkEnd w:id="56"/>
      <w:r w:rsidR="002E13CB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2</w:t>
      </w:r>
      <w:bookmarkEnd w:id="57"/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58" w:name="OLE_LINK16"/>
      <w:bookmarkStart w:id="59" w:name="OLE_LINK18"/>
      <w:r w:rsidR="00CB78AE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L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ogistic regression analysis of risk factors</w:t>
      </w:r>
      <w:r w:rsidR="00531CE2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in MAFLD combined with CAD</w:t>
      </w:r>
      <w:bookmarkEnd w:id="58"/>
      <w:r w:rsidR="00531CE2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, T2DM </w:t>
      </w:r>
      <w:bookmarkStart w:id="60" w:name="OLE_LINK17"/>
      <w:r w:rsidR="00531CE2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patients</w:t>
      </w:r>
      <w:bookmarkEnd w:id="60"/>
      <w:r w:rsidR="00EA3716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respectively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59"/>
    </w:p>
    <w:p w14:paraId="0547AC67" w14:textId="594B2CAB" w:rsidR="00D4701E" w:rsidRPr="0042249A" w:rsidRDefault="00D4701E" w:rsidP="00531C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CE2" w:rsidRPr="0042249A">
        <w:rPr>
          <w:rFonts w:ascii="Times New Roman" w:hAnsi="Times New Roman" w:cs="Times New Roman"/>
          <w:color w:val="000000"/>
          <w:sz w:val="24"/>
          <w:szCs w:val="24"/>
        </w:rPr>
        <w:t>MAFLD combined with CAD</w:t>
      </w:r>
      <w:r w:rsidR="00531CE2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patients</w:t>
      </w:r>
      <w:r w:rsidR="00476500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;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B</w:t>
      </w:r>
      <w:r w:rsidR="00AC188B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: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1CE2" w:rsidRPr="0042249A">
        <w:rPr>
          <w:rFonts w:ascii="Times New Roman" w:hAnsi="Times New Roman" w:cs="Times New Roman"/>
          <w:color w:val="000000"/>
          <w:sz w:val="24"/>
          <w:szCs w:val="24"/>
        </w:rPr>
        <w:t>MAFLD combined with T2DM patients.</w:t>
      </w:r>
    </w:p>
    <w:p w14:paraId="4A324403" w14:textId="23A90CC9" w:rsidR="00476500" w:rsidRPr="0042249A" w:rsidRDefault="00476500" w:rsidP="00531C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Abbreviations:</w:t>
      </w:r>
      <w:r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 OR: odds ratio; CI: confidence interval; obesity: BMI (body mass index)&gt;28; </w:t>
      </w:r>
      <w:r w:rsidR="00AC188B" w:rsidRPr="0042249A">
        <w:rPr>
          <w:rFonts w:ascii="Times New Roman" w:hAnsi="Times New Roman" w:cs="Times New Roman"/>
          <w:color w:val="000000"/>
          <w:sz w:val="24"/>
          <w:szCs w:val="24"/>
        </w:rPr>
        <w:t>LDL-C: Low-Density Lipoprotein Cholesterol; HDL-C: High-Density Lipoprotein Cholesterol; TC: Total Cholesterol; HbA1c: Hemoglobin A1C</w:t>
      </w:r>
      <w:r w:rsidR="00AC188B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; </w:t>
      </w:r>
      <w:r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T2DM: </w:t>
      </w:r>
      <w:r w:rsidR="005B31BF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ype 2 </w:t>
      </w:r>
      <w:r w:rsidR="005B31BF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D</w:t>
      </w:r>
      <w:r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iabetes </w:t>
      </w:r>
      <w:r w:rsidR="005B31BF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M</w:t>
      </w:r>
      <w:r w:rsidRPr="0042249A">
        <w:rPr>
          <w:rFonts w:ascii="Times New Roman" w:hAnsi="Times New Roman" w:cs="Times New Roman"/>
          <w:color w:val="000000"/>
          <w:sz w:val="24"/>
          <w:szCs w:val="24"/>
        </w:rPr>
        <w:t>ellitus</w:t>
      </w:r>
      <w:r w:rsidR="00AC188B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AC188B"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 CAD: </w:t>
      </w:r>
      <w:r w:rsidR="005B31BF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C</w:t>
      </w:r>
      <w:r w:rsidR="00AC188B"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oronary </w:t>
      </w:r>
      <w:r w:rsidR="005B31BF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AC188B" w:rsidRPr="0042249A">
        <w:rPr>
          <w:rFonts w:ascii="Times New Roman" w:hAnsi="Times New Roman" w:cs="Times New Roman"/>
          <w:color w:val="000000"/>
          <w:sz w:val="24"/>
          <w:szCs w:val="24"/>
        </w:rPr>
        <w:t xml:space="preserve">rtery </w:t>
      </w:r>
      <w:r w:rsidR="005B31BF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D</w:t>
      </w:r>
      <w:r w:rsidR="00AC188B" w:rsidRPr="0042249A">
        <w:rPr>
          <w:rFonts w:ascii="Times New Roman" w:hAnsi="Times New Roman" w:cs="Times New Roman"/>
          <w:color w:val="000000"/>
          <w:sz w:val="24"/>
          <w:szCs w:val="24"/>
        </w:rPr>
        <w:t>isease</w:t>
      </w:r>
      <w:r w:rsidRPr="004224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06B26D" w14:textId="272AED19" w:rsidR="002E13CB" w:rsidRPr="0042249A" w:rsidRDefault="002E13CB" w:rsidP="00531CE2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Supplement</w:t>
      </w:r>
      <w:r w:rsidR="00BD6295"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ary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3</w:t>
      </w:r>
      <w:r w:rsidRPr="0042249A">
        <w:rPr>
          <w:color w:val="000000"/>
          <w:sz w:val="24"/>
          <w:szCs w:val="24"/>
        </w:rPr>
        <w:t xml:space="preserve"> </w:t>
      </w:r>
      <w:r w:rsidR="00531CE2" w:rsidRPr="0042249A">
        <w:rPr>
          <w:rFonts w:ascii="Times New Roman" w:eastAsia="DengXian" w:hAnsi="Times New Roman" w:cs="Times New Roman" w:hint="eastAsia"/>
          <w:b/>
          <w:bCs/>
          <w:color w:val="000000"/>
          <w:sz w:val="24"/>
          <w:szCs w:val="24"/>
        </w:rPr>
        <w:t>Elevated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expression of </w:t>
      </w:r>
      <w:r w:rsidRPr="0042249A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KRT23 </w:t>
      </w:r>
      <w:r w:rsidRPr="0042249A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gene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db/db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249A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mice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with MA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F</w:t>
      </w:r>
      <w:r w:rsidRPr="00422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LD.</w:t>
      </w:r>
    </w:p>
    <w:p w14:paraId="30D6A77B" w14:textId="671FE269" w:rsidR="00D14304" w:rsidRPr="0042249A" w:rsidRDefault="00EA3716" w:rsidP="00531CE2">
      <w:pPr>
        <w:spacing w:line="360" w:lineRule="auto"/>
        <w:rPr>
          <w:color w:val="000000"/>
          <w:sz w:val="24"/>
          <w:szCs w:val="24"/>
        </w:rPr>
      </w:pPr>
      <w:r w:rsidRPr="0042249A">
        <w:rPr>
          <w:rFonts w:ascii="Times New Roman" w:eastAsiaTheme="minorHAnsi" w:hAnsi="Times New Roman" w:cs="Times New Roman" w:hint="eastAsia"/>
          <w:color w:val="000000"/>
          <w:sz w:val="24"/>
          <w:szCs w:val="24"/>
        </w:rPr>
        <w:t xml:space="preserve">The </w:t>
      </w:r>
      <w:r w:rsidR="002E13CB" w:rsidRPr="0042249A">
        <w:rPr>
          <w:rFonts w:ascii="Times New Roman" w:eastAsiaTheme="minorHAnsi" w:hAnsi="Times New Roman" w:cs="Times New Roman" w:hint="eastAsia"/>
          <w:color w:val="000000"/>
          <w:sz w:val="24"/>
          <w:szCs w:val="24"/>
        </w:rPr>
        <w:t>db/db</w:t>
      </w:r>
      <w:r w:rsidRPr="0042249A">
        <w:rPr>
          <w:rFonts w:ascii="Times New Roman" w:eastAsiaTheme="minorHAnsi" w:hAnsi="Times New Roman" w:cs="Times New Roman" w:hint="eastAsia"/>
          <w:color w:val="000000"/>
          <w:sz w:val="24"/>
          <w:szCs w:val="24"/>
        </w:rPr>
        <w:t xml:space="preserve"> mice</w:t>
      </w:r>
      <w:r w:rsidR="002E13CB" w:rsidRPr="0042249A">
        <w:rPr>
          <w:rFonts w:hint="eastAsia"/>
          <w:color w:val="000000"/>
          <w:sz w:val="24"/>
          <w:szCs w:val="24"/>
        </w:rPr>
        <w:t xml:space="preserve"> 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showed more lipid deposition (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B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) compared with mice fed with normal diet (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)</w:t>
      </w:r>
      <w:r w:rsidR="00531CE2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more KRT23 protein (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C, D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) and mRNA expression in liver (</w:t>
      </w:r>
      <w:r w:rsidRPr="0042249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E</w:t>
      </w:r>
      <w:r w:rsidRPr="0042249A">
        <w:rPr>
          <w:rFonts w:ascii="Times New Roman" w:hAnsi="Times New Roman" w:cs="Times New Roman" w:hint="eastAsia"/>
          <w:color w:val="000000"/>
          <w:sz w:val="24"/>
          <w:szCs w:val="24"/>
        </w:rPr>
        <w:t>).</w:t>
      </w:r>
      <w:bookmarkEnd w:id="4"/>
      <w:r w:rsidR="00C24CFC" w:rsidRPr="004224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Note: </w:t>
      </w:r>
      <w:r w:rsidR="00C24CFC" w:rsidRPr="0042249A">
        <w:rPr>
          <w:rFonts w:ascii="Times New Roman" w:hAnsi="Times New Roman" w:cs="Times New Roman"/>
          <w:bCs/>
          <w:color w:val="000000"/>
          <w:sz w:val="24"/>
          <w:szCs w:val="24"/>
        </w:rPr>
        <w:t>* P&lt;0.05, * * P&lt;0.01, * * * P&lt;0.001, and *</w:t>
      </w:r>
      <w:r w:rsidR="00157B20" w:rsidRPr="004224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*</w:t>
      </w:r>
      <w:r w:rsidR="00C24CFC" w:rsidRPr="004224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* * P&lt;0.0001</w:t>
      </w:r>
      <w:r w:rsidR="00C24CFC" w:rsidRPr="0042249A">
        <w:rPr>
          <w:rFonts w:ascii="Times New Roman" w:hAnsi="Times New Roman" w:cs="Times New Roman" w:hint="eastAsia"/>
          <w:bCs/>
          <w:color w:val="000000"/>
          <w:sz w:val="24"/>
          <w:szCs w:val="24"/>
        </w:rPr>
        <w:t>.</w:t>
      </w:r>
    </w:p>
    <w:sectPr w:rsidR="00D14304" w:rsidRPr="0042249A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A3E8" w14:textId="77777777" w:rsidR="00F52BD2" w:rsidRDefault="00F52BD2" w:rsidP="00E302E8">
      <w:r>
        <w:separator/>
      </w:r>
    </w:p>
  </w:endnote>
  <w:endnote w:type="continuationSeparator" w:id="0">
    <w:p w14:paraId="41E3141C" w14:textId="77777777" w:rsidR="00F52BD2" w:rsidRDefault="00F52BD2" w:rsidP="00E3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430A" w14:textId="51380E0E" w:rsidR="0071727F" w:rsidRDefault="007172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800FF7" wp14:editId="543299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909414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3034A" w14:textId="15A207E0" w:rsidR="0071727F" w:rsidRPr="0071727F" w:rsidRDefault="0071727F" w:rsidP="007172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72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00F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3303034A" w14:textId="15A207E0" w:rsidR="0071727F" w:rsidRPr="0071727F" w:rsidRDefault="0071727F" w:rsidP="007172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72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ACDF" w14:textId="0680835F" w:rsidR="0071727F" w:rsidRDefault="007172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3C8AF6" wp14:editId="0B724870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009592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5214A" w14:textId="1C7AE4CF" w:rsidR="0071727F" w:rsidRPr="0071727F" w:rsidRDefault="0071727F" w:rsidP="007172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72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C8A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2525214A" w14:textId="1C7AE4CF" w:rsidR="0071727F" w:rsidRPr="0071727F" w:rsidRDefault="0071727F" w:rsidP="007172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72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C445" w14:textId="25E11524" w:rsidR="0071727F" w:rsidRDefault="007172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F4D8B9" wp14:editId="269F0E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584799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81FB9" w14:textId="12E5E722" w:rsidR="0071727F" w:rsidRPr="0071727F" w:rsidRDefault="0071727F" w:rsidP="007172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72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4D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5DF81FB9" w14:textId="12E5E722" w:rsidR="0071727F" w:rsidRPr="0071727F" w:rsidRDefault="0071727F" w:rsidP="007172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72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A2E7" w14:textId="77777777" w:rsidR="00F52BD2" w:rsidRDefault="00F52BD2" w:rsidP="00E302E8">
      <w:r>
        <w:separator/>
      </w:r>
    </w:p>
  </w:footnote>
  <w:footnote w:type="continuationSeparator" w:id="0">
    <w:p w14:paraId="7F530BB7" w14:textId="77777777" w:rsidR="00F52BD2" w:rsidRDefault="00F52BD2" w:rsidP="00E30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04"/>
    <w:rsid w:val="000B6321"/>
    <w:rsid w:val="001268BA"/>
    <w:rsid w:val="00157B20"/>
    <w:rsid w:val="001B00E2"/>
    <w:rsid w:val="001C382C"/>
    <w:rsid w:val="001F2A1D"/>
    <w:rsid w:val="0025518E"/>
    <w:rsid w:val="002C3559"/>
    <w:rsid w:val="002E12CA"/>
    <w:rsid w:val="002E13CB"/>
    <w:rsid w:val="003006FE"/>
    <w:rsid w:val="00301D7E"/>
    <w:rsid w:val="00357550"/>
    <w:rsid w:val="003A4CEA"/>
    <w:rsid w:val="003F0003"/>
    <w:rsid w:val="004056FB"/>
    <w:rsid w:val="004143AD"/>
    <w:rsid w:val="00416119"/>
    <w:rsid w:val="0042249A"/>
    <w:rsid w:val="00446CFE"/>
    <w:rsid w:val="004722C5"/>
    <w:rsid w:val="00476500"/>
    <w:rsid w:val="00496E18"/>
    <w:rsid w:val="004C1FFA"/>
    <w:rsid w:val="004F2AE0"/>
    <w:rsid w:val="005317C4"/>
    <w:rsid w:val="00531CE2"/>
    <w:rsid w:val="00551760"/>
    <w:rsid w:val="00555979"/>
    <w:rsid w:val="00583404"/>
    <w:rsid w:val="0059400D"/>
    <w:rsid w:val="00597693"/>
    <w:rsid w:val="005A2E6D"/>
    <w:rsid w:val="005B31BF"/>
    <w:rsid w:val="005B7519"/>
    <w:rsid w:val="005D4DEE"/>
    <w:rsid w:val="005F0312"/>
    <w:rsid w:val="00615AF7"/>
    <w:rsid w:val="00626820"/>
    <w:rsid w:val="006305A3"/>
    <w:rsid w:val="0071727F"/>
    <w:rsid w:val="0071775F"/>
    <w:rsid w:val="00733AB4"/>
    <w:rsid w:val="00764843"/>
    <w:rsid w:val="007F52DC"/>
    <w:rsid w:val="00810810"/>
    <w:rsid w:val="008B1534"/>
    <w:rsid w:val="008D2FD7"/>
    <w:rsid w:val="008E12C9"/>
    <w:rsid w:val="00900811"/>
    <w:rsid w:val="00902F68"/>
    <w:rsid w:val="00913605"/>
    <w:rsid w:val="00977698"/>
    <w:rsid w:val="009C6F01"/>
    <w:rsid w:val="009F2716"/>
    <w:rsid w:val="00AB79AE"/>
    <w:rsid w:val="00AC188B"/>
    <w:rsid w:val="00B12BD1"/>
    <w:rsid w:val="00B12D42"/>
    <w:rsid w:val="00B26B6C"/>
    <w:rsid w:val="00B71FFB"/>
    <w:rsid w:val="00B82E98"/>
    <w:rsid w:val="00B90812"/>
    <w:rsid w:val="00BD6295"/>
    <w:rsid w:val="00C24CFC"/>
    <w:rsid w:val="00C3398B"/>
    <w:rsid w:val="00C60385"/>
    <w:rsid w:val="00C86370"/>
    <w:rsid w:val="00CB78AE"/>
    <w:rsid w:val="00D14304"/>
    <w:rsid w:val="00D216DC"/>
    <w:rsid w:val="00D4232A"/>
    <w:rsid w:val="00D4701E"/>
    <w:rsid w:val="00D8008A"/>
    <w:rsid w:val="00DE71D1"/>
    <w:rsid w:val="00DF25DD"/>
    <w:rsid w:val="00E0694D"/>
    <w:rsid w:val="00E302E8"/>
    <w:rsid w:val="00E72A6B"/>
    <w:rsid w:val="00EA0CAA"/>
    <w:rsid w:val="00EA3716"/>
    <w:rsid w:val="00ED3802"/>
    <w:rsid w:val="00F25627"/>
    <w:rsid w:val="00F52BD2"/>
    <w:rsid w:val="00F979BB"/>
    <w:rsid w:val="00FA6B4C"/>
    <w:rsid w:val="00FC23EB"/>
    <w:rsid w:val="00FE33D8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76B4E"/>
  <w15:chartTrackingRefBased/>
  <w15:docId w15:val="{AF723A6B-421B-4E4D-B46A-59E9E27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2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02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0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02E8"/>
    <w:rPr>
      <w:sz w:val="18"/>
      <w:szCs w:val="18"/>
    </w:rPr>
  </w:style>
  <w:style w:type="table" w:styleId="TableGrid">
    <w:name w:val="Table Grid"/>
    <w:basedOn w:val="TableNormal"/>
    <w:uiPriority w:val="39"/>
    <w:rsid w:val="008D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1110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745494432@qq.com</dc:creator>
  <cp:keywords/>
  <dc:description/>
  <cp:lastModifiedBy>Spence, Oliver</cp:lastModifiedBy>
  <cp:revision>2</cp:revision>
  <dcterms:created xsi:type="dcterms:W3CDTF">2025-05-14T00:52:00Z</dcterms:created>
  <dcterms:modified xsi:type="dcterms:W3CDTF">2025-05-14T00:52:00Z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74bc083e,1d432c36,5380f108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2025-05-06T00:25:47Z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89e90b07-0ad1-4254-9cf8-bbecd57b6428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