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949F" w14:textId="676F7BAD" w:rsidR="00576EC4" w:rsidRDefault="004B1C1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S1 </w:t>
      </w:r>
      <w:r w:rsidR="00000000">
        <w:rPr>
          <w:rFonts w:ascii="Times New Roman" w:hAnsi="Times New Roman" w:cs="Times New Roman"/>
          <w:sz w:val="20"/>
          <w:szCs w:val="20"/>
        </w:rPr>
        <w:t>Baseline Table of Study Population.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1762"/>
        <w:gridCol w:w="1645"/>
        <w:gridCol w:w="1279"/>
      </w:tblGrid>
      <w:tr w:rsidR="00576EC4" w14:paraId="2E093AB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1187C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GROUP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962B4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Control group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2351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Observe group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F15172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:rsidR="00576EC4" w14:paraId="6271BE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9455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39405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430B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CA21B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6EC4" w14:paraId="61173C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78368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1B394E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30.00 (29.00-31.00)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D5552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30.00 (28.50-31.00)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D9108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0.910</w:t>
            </w:r>
          </w:p>
        </w:tc>
      </w:tr>
      <w:tr w:rsidR="00576EC4" w14:paraId="207CB1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77A84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 xml:space="preserve">GESTATIONAL_AGE 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D162B7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35.00 (34.00-36.00)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61B4D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35.00 (35.00-35.00)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08AC6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0.837</w:t>
            </w:r>
          </w:p>
        </w:tc>
      </w:tr>
      <w:tr w:rsidR="00576EC4" w14:paraId="17AE6B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6E37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BMI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18506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24.53 (22.85-26.00)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85325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23.76 (22.52-25.55)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2ABCF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0.709</w:t>
            </w:r>
          </w:p>
        </w:tc>
      </w:tr>
      <w:tr w:rsidR="00576EC4" w14:paraId="69D739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EDBE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PREPARATION_TIME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5B2AA6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31.00 (28.00-33.75)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E7F45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22.00 (19.00-24.00)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8744A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5C1CB38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836F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RADIATION_DOSE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AB1CA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9.89 (8.70-12.00)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CC79A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3.18 (2.64-3.71)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3759D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070C17F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533799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FLUOROSCOPY_TIME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0E66D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43.50 (38.25-47.00)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2CF019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10.00 (8.00-11.00)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B164A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747DE2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70B10E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SURGERY_DURATION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56C4C5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149.00 (107.75-164.75)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7EEAAE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134.00 (108.00-154.00)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8CFB23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0.439</w:t>
            </w:r>
          </w:p>
        </w:tc>
      </w:tr>
      <w:tr w:rsidR="00576EC4" w14:paraId="2FDBD7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029695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BLOOD_LOSS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87157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1097.65 (970.20-1535.25)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AEE9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860.27 (719.04-988.44)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EC95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4A5398F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2CD9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FLUID_VOLUME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D2E15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801.40 (680.49-980.79)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00AFD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302.19 (210.99-482.74)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56A7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1F09C56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D7E4E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PT_PREOPERATIVE24H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586D24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12.10 (11.88-12.44)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F71AA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11.97 (11.66-12.47)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4A1C1D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0.872</w:t>
            </w:r>
          </w:p>
        </w:tc>
      </w:tr>
      <w:tr w:rsidR="00576EC4" w14:paraId="1BD214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43649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PT_POSTOPERATIVE24H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4B662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16.72 (15.94-17.56)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734EB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14.72 (14.24-15.41)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DA36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06E2392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C935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APTTPREOPERATIVE24H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954F64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29.21 (27.86-31.75)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F030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30.62 (28.24-31.97)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34FDF3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0.814</w:t>
            </w:r>
          </w:p>
        </w:tc>
      </w:tr>
      <w:tr w:rsidR="00576EC4" w14:paraId="04CAC0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88822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APTTPOSTOPERATIVE24H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5FD2F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38.05 (35.35-39.45)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E477E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34.82 (32.98-36.59)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DD340E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576EC4" w14:paraId="0966814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7D8BF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FIB_PREOPERATIVE24H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9228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2.84 (2.25-3.11)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A3F4B2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2.78 (2.27-3.06)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C310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0.838</w:t>
            </w:r>
          </w:p>
        </w:tc>
      </w:tr>
      <w:tr w:rsidR="00576EC4" w14:paraId="4C551D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7D8E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FIB_POSTOPERATIVE24H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020C4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1.86 (1.69-2.02)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5F8147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2.34 (2.12-2.77)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B8C1E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576EC4" w14:paraId="2EFFF0FB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E85CB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UTERINE_INCISION_CLOSURE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DC0CD5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81936F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7987B5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:rsidR="00576EC4" w14:paraId="11FB162E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979AC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846E3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21 (70.00%)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C90BC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33 (94.29%)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9F028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576EC4" w14:paraId="32E522AA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63AF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01DB7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9 (30.00%)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CA27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 (5.71%)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F07FC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576EC4" w14:paraId="432FCBFF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78464D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POSTPARTUM_HEMORRHAGE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492C5D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AB9A20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3F02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0.518</w:t>
            </w:r>
          </w:p>
        </w:tc>
      </w:tr>
      <w:tr w:rsidR="00576EC4" w14:paraId="3625C5EA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99AA2C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1BE83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27 (90.00%)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410C15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33 (94.29%)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C412E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576EC4" w14:paraId="55CCA239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77ABF3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9B631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 (10.00%)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06E52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 (5.71%)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EE861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576EC4" w14:paraId="1852C141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D1108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NEONATAL_OUTCOME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0FC7A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9E090F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9A34D1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0.466</w:t>
            </w:r>
          </w:p>
        </w:tc>
      </w:tr>
      <w:tr w:rsidR="00576EC4" w14:paraId="04C6CB13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E8112B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104120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28 (93.33%)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1E434F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34 (97.14%)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52405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576EC4" w14:paraId="2B134580" w14:textId="77777777"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D28A7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740A26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 (6.67%)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063D33" w14:textId="77777777" w:rsidR="00576EC4" w:rsidRDefault="00000000">
            <w:pPr>
              <w:widowControl/>
              <w:jc w:val="left"/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 (2.86%)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6ABA0D" w14:textId="77777777" w:rsidR="00576EC4" w:rsidRDefault="00576EC4">
            <w:pPr>
              <w:rPr>
                <w:rFonts w:ascii="Times New Roman" w:eastAsia="Helvetica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</w:tbl>
    <w:p w14:paraId="29F250DC" w14:textId="77777777" w:rsidR="00576EC4" w:rsidRDefault="0000000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  <w:lang w:bidi="ar"/>
        </w:rPr>
        <w:br/>
      </w:r>
      <w:r>
        <w:rPr>
          <w:rFonts w:ascii="Times New Roman" w:hAnsi="Times New Roman" w:cs="Times New Roman" w:hint="eastAsia"/>
          <w:sz w:val="20"/>
          <w:szCs w:val="20"/>
        </w:rPr>
        <w:t>Note: Continuous variables are represented by median (Q1-Q3); Categorical variables are expressed as N (percentage).</w:t>
      </w:r>
    </w:p>
    <w:p w14:paraId="238D3D31" w14:textId="77777777" w:rsidR="00576EC4" w:rsidRDefault="00576EC4"/>
    <w:sectPr w:rsidR="00576EC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F7D" w14:textId="77777777" w:rsidR="009411D2" w:rsidRDefault="009411D2" w:rsidP="004B1C15">
      <w:r>
        <w:separator/>
      </w:r>
    </w:p>
  </w:endnote>
  <w:endnote w:type="continuationSeparator" w:id="0">
    <w:p w14:paraId="7F0CD87E" w14:textId="77777777" w:rsidR="009411D2" w:rsidRDefault="009411D2" w:rsidP="004B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F154" w14:textId="062AAD19" w:rsidR="004B1C15" w:rsidRDefault="004B1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3F4E2F" wp14:editId="5B3F30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200445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D647E" w14:textId="62C4F95B" w:rsidR="004B1C15" w:rsidRPr="004B1C15" w:rsidRDefault="004B1C15" w:rsidP="004B1C1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1C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F4E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EBD647E" w14:textId="62C4F95B" w:rsidR="004B1C15" w:rsidRPr="004B1C15" w:rsidRDefault="004B1C15" w:rsidP="004B1C1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1C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10F3" w14:textId="7DF48297" w:rsidR="004B1C15" w:rsidRDefault="004B1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42DA4F" wp14:editId="42618AC6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20534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782C1" w14:textId="77701574" w:rsidR="004B1C15" w:rsidRPr="004B1C15" w:rsidRDefault="004B1C15" w:rsidP="004B1C1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1C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2DA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94782C1" w14:textId="77701574" w:rsidR="004B1C15" w:rsidRPr="004B1C15" w:rsidRDefault="004B1C15" w:rsidP="004B1C1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1C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3E86" w14:textId="683EA85E" w:rsidR="004B1C15" w:rsidRDefault="004B1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CE1390" wp14:editId="25FBD8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524082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B063D" w14:textId="0A9B06FD" w:rsidR="004B1C15" w:rsidRPr="004B1C15" w:rsidRDefault="004B1C15" w:rsidP="004B1C1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1C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E13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2B063D" w14:textId="0A9B06FD" w:rsidR="004B1C15" w:rsidRPr="004B1C15" w:rsidRDefault="004B1C15" w:rsidP="004B1C1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1C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1A83" w14:textId="77777777" w:rsidR="009411D2" w:rsidRDefault="009411D2" w:rsidP="004B1C15">
      <w:r>
        <w:separator/>
      </w:r>
    </w:p>
  </w:footnote>
  <w:footnote w:type="continuationSeparator" w:id="0">
    <w:p w14:paraId="53092777" w14:textId="77777777" w:rsidR="009411D2" w:rsidRDefault="009411D2" w:rsidP="004B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26FC0"/>
    <w:rsid w:val="004B1C15"/>
    <w:rsid w:val="00576EC4"/>
    <w:rsid w:val="009411D2"/>
    <w:rsid w:val="00BC5A4A"/>
    <w:rsid w:val="1E734848"/>
    <w:rsid w:val="48E8464E"/>
    <w:rsid w:val="6C3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47C13"/>
  <w15:docId w15:val="{03553459-7A4F-449E-BD77-FFA80AE0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B1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1C15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>Informa plc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゛珍、贵</dc:creator>
  <cp:lastModifiedBy>Smith, Jessica</cp:lastModifiedBy>
  <cp:revision>2</cp:revision>
  <dcterms:created xsi:type="dcterms:W3CDTF">2025-02-19T11:26:00Z</dcterms:created>
  <dcterms:modified xsi:type="dcterms:W3CDTF">2025-03-16T22:02:00Z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66942D67147E4463A11F32A1894A561F_11</vt:lpwstr>
  </property>
  <property fmtid="{D5CDD505-2E9C-101B-9397-08002B2CF9AE}" pid="4" name="KSOTemplateDocerSaveRecord">
    <vt:lpwstr>eyJoZGlkIjoiZDg5ZDYzYTI3OGY1MTg3YmI3YTVlOTIzNzM1MDQ2YTEiLCJ1c2VySWQiOiIxNTI5ODg5MTgyIn0=</vt:lpwstr>
  </property>
  <property fmtid="{D5CDD505-2E9C-101B-9397-08002B2CF9AE}" pid="5" name="ClassificationContentMarkingFooterShapeIds">
    <vt:lpwstr>5c87dec1,d1d9d0d,5e4c3834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2025-03-16T22:02:16Z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2115dd3c-1c60-47f3-b226-08f873125326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