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0E92" w14:textId="69121CA6" w:rsidR="00233419" w:rsidRPr="000E39E0" w:rsidRDefault="00233419" w:rsidP="00233419">
      <w:pPr>
        <w:spacing w:line="480" w:lineRule="auto"/>
        <w:rPr>
          <w:rFonts w:ascii="Times New Roman" w:hAnsi="Times New Roman"/>
          <w:color w:val="000000"/>
          <w:sz w:val="24"/>
        </w:rPr>
      </w:pPr>
      <w:r w:rsidRPr="000E39E0">
        <w:rPr>
          <w:rFonts w:ascii="Times New Roman" w:hAnsi="Times New Roman" w:hint="eastAsia"/>
          <w:b/>
          <w:bCs/>
          <w:color w:val="000000"/>
          <w:sz w:val="24"/>
        </w:rPr>
        <w:t>Figure S</w:t>
      </w:r>
      <w:r w:rsidR="006C2216">
        <w:rPr>
          <w:rFonts w:ascii="Times New Roman" w:hAnsi="Times New Roman" w:hint="eastAsia"/>
          <w:b/>
          <w:bCs/>
          <w:color w:val="000000"/>
          <w:sz w:val="24"/>
        </w:rPr>
        <w:t>1</w:t>
      </w:r>
      <w:r w:rsidRPr="000E39E0">
        <w:rPr>
          <w:rFonts w:ascii="Times New Roman" w:hAnsi="Times New Roman" w:hint="eastAsia"/>
          <w:b/>
          <w:bCs/>
          <w:color w:val="000000"/>
          <w:sz w:val="24"/>
        </w:rPr>
        <w:t>. Flow diagram of patient enrollment and inclusion.</w:t>
      </w:r>
      <w:r w:rsidRPr="000E39E0">
        <w:rPr>
          <w:rFonts w:ascii="Times New Roman" w:hAnsi="Times New Roman" w:hint="eastAsia"/>
          <w:color w:val="000000"/>
          <w:sz w:val="24"/>
        </w:rPr>
        <w:br/>
        <w:t>A total of 1050 patients with moderate-to-severe atopic dermatitis were screened across seven tertiary hospitals. After exclusion of 40 patients who did not meet the inclusion criteria, 1010 patients were included in the final analysis.</w:t>
      </w:r>
    </w:p>
    <w:p w14:paraId="4D65EFF9" w14:textId="18B5EC5B" w:rsidR="00233419" w:rsidRPr="000E39E0" w:rsidRDefault="00233419" w:rsidP="00233419">
      <w:pPr>
        <w:spacing w:line="48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drawing>
          <wp:inline distT="0" distB="0" distL="0" distR="0" wp14:anchorId="00550F21" wp14:editId="070104BF">
            <wp:extent cx="4503420" cy="3589869"/>
            <wp:effectExtent l="0" t="0" r="0" b="0"/>
            <wp:docPr id="206685896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64" r="25883" b="299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221" cy="359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7BBB9" w14:textId="585A30A8" w:rsidR="006C2216" w:rsidRPr="000E39E0" w:rsidRDefault="006C2216" w:rsidP="006C2216">
      <w:pPr>
        <w:spacing w:line="480" w:lineRule="auto"/>
        <w:rPr>
          <w:rFonts w:ascii="Times New Roman" w:hAnsi="Times New Roman"/>
          <w:b/>
          <w:bCs/>
          <w:color w:val="000000"/>
          <w:sz w:val="24"/>
        </w:rPr>
      </w:pPr>
      <w:r w:rsidRPr="000E39E0">
        <w:rPr>
          <w:rFonts w:ascii="Times New Roman" w:hAnsi="Times New Roman"/>
          <w:b/>
          <w:bCs/>
          <w:color w:val="000000"/>
          <w:sz w:val="24"/>
        </w:rPr>
        <w:t>Figure S</w:t>
      </w:r>
      <w:r>
        <w:rPr>
          <w:rFonts w:ascii="Times New Roman" w:hAnsi="Times New Roman" w:hint="eastAsia"/>
          <w:b/>
          <w:bCs/>
          <w:color w:val="000000"/>
          <w:sz w:val="24"/>
        </w:rPr>
        <w:t>2</w:t>
      </w:r>
      <w:r w:rsidRPr="000E39E0">
        <w:rPr>
          <w:rFonts w:ascii="Times New Roman" w:hAnsi="Times New Roman"/>
          <w:b/>
          <w:bCs/>
          <w:color w:val="000000"/>
          <w:sz w:val="24"/>
        </w:rPr>
        <w:t>. Spearman correlation matrix between SCORAD and patient-reported outcome measures.</w:t>
      </w:r>
    </w:p>
    <w:p w14:paraId="66996D5D" w14:textId="77777777" w:rsidR="006C2216" w:rsidRPr="000E39E0" w:rsidRDefault="006C2216" w:rsidP="006C2216">
      <w:pPr>
        <w:spacing w:before="60" w:line="480" w:lineRule="auto"/>
        <w:outlineLvl w:val="0"/>
        <w:rPr>
          <w:rFonts w:ascii="Times New Roman" w:hAnsi="Times New Roman"/>
          <w:color w:val="000000"/>
          <w:sz w:val="24"/>
        </w:rPr>
      </w:pPr>
      <w:r w:rsidRPr="000E39E0">
        <w:rPr>
          <w:rFonts w:ascii="Times New Roman" w:hAnsi="Times New Roman"/>
          <w:color w:val="000000"/>
          <w:sz w:val="24"/>
        </w:rPr>
        <w:t>Spearman correlation heatmap (n=50, Affiliated Hospital of Xuzhou Medical University). Confirms strong positive correlations between SCORAD and PROs (ρ=0.59-0.75; strongest SCORAD-POEM ρ=0.75, all P&lt;0.001), validating main text findings with clear visual representation.</w:t>
      </w:r>
      <w:r>
        <w:rPr>
          <w:rFonts w:ascii="Times New Roman" w:hAnsi="Times New Roman"/>
          <w:noProof/>
          <w:color w:val="000000"/>
          <w:sz w:val="24"/>
        </w:rPr>
        <w:lastRenderedPageBreak/>
        <w:drawing>
          <wp:inline distT="0" distB="0" distL="0" distR="0" wp14:anchorId="27057BBA" wp14:editId="18685A7A">
            <wp:extent cx="5274310" cy="4170045"/>
            <wp:effectExtent l="0" t="0" r="2540" b="1905"/>
            <wp:docPr id="47448660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7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7066B" w14:textId="21DEB86A" w:rsidR="00DE369D" w:rsidRPr="006C2216" w:rsidRDefault="00DE369D"/>
    <w:sectPr w:rsidR="00DE369D" w:rsidRPr="006C2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D0028" w14:textId="77777777" w:rsidR="005A6BE2" w:rsidRDefault="005A6BE2" w:rsidP="00233419">
      <w:pPr>
        <w:spacing w:after="0" w:line="240" w:lineRule="auto"/>
      </w:pPr>
      <w:r>
        <w:separator/>
      </w:r>
    </w:p>
  </w:endnote>
  <w:endnote w:type="continuationSeparator" w:id="0">
    <w:p w14:paraId="0DCA5698" w14:textId="77777777" w:rsidR="005A6BE2" w:rsidRDefault="005A6BE2" w:rsidP="00233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71197" w14:textId="77777777" w:rsidR="005A6BE2" w:rsidRDefault="005A6BE2" w:rsidP="00233419">
      <w:pPr>
        <w:spacing w:after="0" w:line="240" w:lineRule="auto"/>
      </w:pPr>
      <w:r>
        <w:separator/>
      </w:r>
    </w:p>
  </w:footnote>
  <w:footnote w:type="continuationSeparator" w:id="0">
    <w:p w14:paraId="5E16DD95" w14:textId="77777777" w:rsidR="005A6BE2" w:rsidRDefault="005A6BE2" w:rsidP="00233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4F1"/>
    <w:rsid w:val="00032465"/>
    <w:rsid w:val="001F70C0"/>
    <w:rsid w:val="00233419"/>
    <w:rsid w:val="004354D8"/>
    <w:rsid w:val="00507942"/>
    <w:rsid w:val="005A6BE2"/>
    <w:rsid w:val="006C2216"/>
    <w:rsid w:val="006D44F1"/>
    <w:rsid w:val="0079272E"/>
    <w:rsid w:val="00950D28"/>
    <w:rsid w:val="00DE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30989"/>
  <w15:chartTrackingRefBased/>
  <w15:docId w15:val="{6A686C68-4031-475C-8906-92E70740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4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4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4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4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4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4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4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4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4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4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4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4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4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4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4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4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4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4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4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4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4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4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4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4F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3341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3341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3341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33419"/>
    <w:rPr>
      <w:sz w:val="18"/>
      <w:szCs w:val="18"/>
    </w:rPr>
  </w:style>
  <w:style w:type="paragraph" w:styleId="af2">
    <w:name w:val="annotation text"/>
    <w:basedOn w:val="a"/>
    <w:link w:val="af3"/>
    <w:rsid w:val="00233419"/>
    <w:pPr>
      <w:spacing w:after="0" w:line="240" w:lineRule="auto"/>
    </w:pPr>
    <w:rPr>
      <w:rFonts w:ascii="Calibri" w:eastAsia="宋体" w:hAnsi="Calibri" w:cs="Times New Roman"/>
      <w:sz w:val="20"/>
      <w:szCs w:val="20"/>
      <w14:ligatures w14:val="none"/>
    </w:rPr>
  </w:style>
  <w:style w:type="character" w:customStyle="1" w:styleId="af3">
    <w:name w:val="批注文字 字符"/>
    <w:basedOn w:val="a0"/>
    <w:link w:val="af2"/>
    <w:rsid w:val="00233419"/>
    <w:rPr>
      <w:rFonts w:ascii="Calibri" w:eastAsia="宋体" w:hAnsi="Calibri" w:cs="Times New Roman"/>
      <w:sz w:val="20"/>
      <w:szCs w:val="20"/>
      <w14:ligatures w14:val="none"/>
    </w:rPr>
  </w:style>
  <w:style w:type="character" w:styleId="af4">
    <w:name w:val="annotation reference"/>
    <w:rsid w:val="0023341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瀚丹 曹</dc:creator>
  <cp:keywords/>
  <dc:description/>
  <cp:lastModifiedBy>瀚丹 曹</cp:lastModifiedBy>
  <cp:revision>4</cp:revision>
  <dcterms:created xsi:type="dcterms:W3CDTF">2026-01-27T11:46:00Z</dcterms:created>
  <dcterms:modified xsi:type="dcterms:W3CDTF">2026-02-01T07:34:00Z</dcterms:modified>
</cp:coreProperties>
</file>