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5D8C1" w14:textId="77777777" w:rsidR="003A52CF" w:rsidRPr="00507E4F" w:rsidRDefault="003A52CF" w:rsidP="003A52CF">
      <w:pPr>
        <w:widowControl/>
        <w:spacing w:before="332" w:after="166" w:line="333" w:lineRule="atLeast"/>
        <w:jc w:val="left"/>
        <w:outlineLvl w:val="3"/>
        <w:rPr>
          <w:rFonts w:ascii="Arial" w:eastAsia="宋体" w:hAnsi="Arial" w:cs="Arial"/>
          <w:b/>
          <w:bCs/>
          <w:color w:val="59331F"/>
          <w:kern w:val="0"/>
          <w:sz w:val="24"/>
          <w:szCs w:val="24"/>
        </w:rPr>
      </w:pPr>
      <w:r w:rsidRPr="00507E4F">
        <w:rPr>
          <w:rFonts w:ascii="Arial" w:eastAsia="宋体" w:hAnsi="Arial" w:cs="Arial"/>
          <w:b/>
          <w:bCs/>
          <w:color w:val="59331F"/>
          <w:kern w:val="0"/>
          <w:sz w:val="24"/>
          <w:szCs w:val="24"/>
        </w:rPr>
        <w:t>Supplementary Information</w:t>
      </w:r>
    </w:p>
    <w:p w14:paraId="36C6003D" w14:textId="520872B6" w:rsidR="003A52CF" w:rsidRPr="000D2F34" w:rsidRDefault="00976A49" w:rsidP="000D2F34">
      <w:pPr>
        <w:pStyle w:val="a8"/>
        <w:numPr>
          <w:ilvl w:val="0"/>
          <w:numId w:val="1"/>
        </w:numPr>
        <w:ind w:firstLineChars="0"/>
        <w:rPr>
          <w:rFonts w:ascii="Arial" w:hAnsi="Arial" w:cs="Arial"/>
          <w:b/>
          <w:bCs/>
          <w:sz w:val="20"/>
          <w:szCs w:val="20"/>
          <w:lang w:val="en-GB"/>
        </w:rPr>
      </w:pPr>
      <w:r w:rsidRPr="00976A49">
        <w:rPr>
          <w:rFonts w:ascii="Arial" w:hAnsi="Arial" w:cs="Arial"/>
          <w:b/>
          <w:bCs/>
          <w:sz w:val="20"/>
          <w:szCs w:val="20"/>
          <w:lang w:val="en-GB"/>
        </w:rPr>
        <w:t>Supplementary</w:t>
      </w:r>
      <w:r w:rsidR="00F066F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976A49">
        <w:rPr>
          <w:rFonts w:ascii="Arial" w:hAnsi="Arial" w:cs="Arial"/>
          <w:b/>
          <w:bCs/>
          <w:sz w:val="20"/>
          <w:szCs w:val="20"/>
          <w:lang w:val="en-GB"/>
        </w:rPr>
        <w:t>Table S1</w:t>
      </w:r>
      <w:r w:rsidR="000D2F34" w:rsidRPr="000D2F3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 </w:t>
      </w:r>
      <w:r w:rsidR="000D2F34" w:rsidRPr="000D2F34">
        <w:rPr>
          <w:rFonts w:ascii="Arial" w:hAnsi="Arial" w:cs="Arial"/>
          <w:b/>
          <w:bCs/>
          <w:sz w:val="20"/>
          <w:szCs w:val="20"/>
          <w:lang w:val="en-GB"/>
        </w:rPr>
        <w:t>Univariate regression analysis of the association between metabolic syndrome, general obesity with physical performance measures</w:t>
      </w:r>
      <w:r w:rsidR="00C17356" w:rsidRPr="000D2F3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22AA8948" w14:textId="0AE171F6" w:rsidR="000D2F34" w:rsidRDefault="000D2F3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5DDB0E1" w14:textId="292DA950" w:rsidR="000D2F34" w:rsidRPr="000D2F34" w:rsidRDefault="00976A49" w:rsidP="000D2F34">
      <w:pPr>
        <w:pStyle w:val="a8"/>
        <w:numPr>
          <w:ilvl w:val="0"/>
          <w:numId w:val="1"/>
        </w:numPr>
        <w:ind w:firstLineChars="0"/>
        <w:rPr>
          <w:rFonts w:ascii="Arial" w:hAnsi="Arial" w:cs="Arial"/>
          <w:b/>
          <w:bCs/>
          <w:sz w:val="20"/>
          <w:szCs w:val="20"/>
          <w:lang w:val="en-GB"/>
        </w:rPr>
      </w:pPr>
      <w:r w:rsidRPr="00976A49">
        <w:rPr>
          <w:rFonts w:ascii="Arial" w:hAnsi="Arial" w:cs="Arial"/>
          <w:b/>
          <w:bCs/>
          <w:sz w:val="20"/>
          <w:szCs w:val="20"/>
          <w:lang w:val="en-GB"/>
        </w:rPr>
        <w:t>Supplementary Table S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2   </w:t>
      </w:r>
      <w:r w:rsidR="000D2F34" w:rsidRPr="000D2F34">
        <w:rPr>
          <w:rFonts w:ascii="Arial" w:hAnsi="Arial" w:cs="Arial"/>
          <w:b/>
          <w:bCs/>
          <w:sz w:val="20"/>
          <w:szCs w:val="20"/>
          <w:lang w:val="en-GB"/>
        </w:rPr>
        <w:t>Multivariate linear regression analysis of the association between metabolic syndrome, general obesity with physical performance measures</w:t>
      </w:r>
    </w:p>
    <w:p w14:paraId="2144B8DA" w14:textId="45BECF5C" w:rsidR="00D70957" w:rsidRDefault="00D70957"/>
    <w:p w14:paraId="4425D177" w14:textId="401FD210" w:rsidR="000D2F34" w:rsidRPr="000D2F34" w:rsidRDefault="00976A49" w:rsidP="000D2F34">
      <w:pPr>
        <w:pStyle w:val="a8"/>
        <w:numPr>
          <w:ilvl w:val="0"/>
          <w:numId w:val="1"/>
        </w:numPr>
        <w:ind w:firstLineChars="0"/>
        <w:rPr>
          <w:rFonts w:ascii="Arial" w:hAnsi="Arial" w:cs="Arial"/>
          <w:b/>
          <w:bCs/>
          <w:sz w:val="20"/>
          <w:szCs w:val="20"/>
          <w:lang w:val="en-GB"/>
        </w:rPr>
      </w:pPr>
      <w:r w:rsidRPr="00976A49">
        <w:rPr>
          <w:rFonts w:ascii="Arial" w:hAnsi="Arial" w:cs="Arial"/>
          <w:b/>
          <w:bCs/>
          <w:sz w:val="20"/>
          <w:szCs w:val="20"/>
        </w:rPr>
        <w:t>Supplementary Table S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D2F34" w:rsidRPr="000D2F3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0D2F34" w:rsidRPr="000D2F34">
        <w:rPr>
          <w:rFonts w:ascii="Arial" w:hAnsi="Arial" w:cs="Arial"/>
          <w:b/>
          <w:bCs/>
          <w:sz w:val="20"/>
          <w:szCs w:val="20"/>
          <w:lang w:val="en-GB"/>
        </w:rPr>
        <w:t>Stepwise multivariate linear regression analysis of the association between metabolic syndrome with relative grip strength</w:t>
      </w:r>
    </w:p>
    <w:p w14:paraId="34F2D749" w14:textId="77777777" w:rsidR="000D2F34" w:rsidRPr="001E1EBA" w:rsidRDefault="000D2F34"/>
    <w:tbl>
      <w:tblPr>
        <w:tblStyle w:val="a7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276"/>
        <w:gridCol w:w="1134"/>
        <w:gridCol w:w="1276"/>
        <w:gridCol w:w="1134"/>
        <w:gridCol w:w="1276"/>
      </w:tblGrid>
      <w:tr w:rsidR="00A46929" w:rsidRPr="0088652A" w14:paraId="73EB4B99" w14:textId="77777777" w:rsidTr="000E6F90">
        <w:trPr>
          <w:trHeight w:val="416"/>
          <w:jc w:val="center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64615" w14:textId="6ED20245" w:rsidR="00A46929" w:rsidRPr="00CD0D8D" w:rsidRDefault="00976A49" w:rsidP="00C3633C">
            <w:pPr>
              <w:spacing w:line="360" w:lineRule="auto"/>
              <w:rPr>
                <w:rFonts w:ascii="Arial" w:hAnsi="Arial" w:cs="Arial"/>
              </w:rPr>
            </w:pPr>
            <w:bookmarkStart w:id="0" w:name="_Hlk65241230"/>
            <w:r w:rsidRPr="00976A49">
              <w:rPr>
                <w:rFonts w:ascii="Arial" w:hAnsi="Arial" w:cs="Arial"/>
                <w:b/>
                <w:bCs/>
              </w:rPr>
              <w:t>Supplementary Table S1</w:t>
            </w:r>
            <w:bookmarkStart w:id="1" w:name="OLE_LINK13"/>
            <w:bookmarkStart w:id="2" w:name="OLE_LINK14"/>
            <w:r w:rsidR="00A46929" w:rsidRPr="00773A7A">
              <w:rPr>
                <w:rFonts w:ascii="Arial" w:hAnsi="Arial" w:cs="Arial"/>
                <w:b/>
                <w:bCs/>
              </w:rPr>
              <w:t xml:space="preserve">  </w:t>
            </w:r>
            <w:r w:rsidR="00A46929" w:rsidRPr="00E8392F">
              <w:rPr>
                <w:rFonts w:ascii="Arial" w:hAnsi="Arial" w:cs="Arial"/>
              </w:rPr>
              <w:t>Univariate</w:t>
            </w:r>
            <w:bookmarkEnd w:id="1"/>
            <w:bookmarkEnd w:id="2"/>
            <w:r w:rsidR="00A46929" w:rsidRPr="00E8392F">
              <w:rPr>
                <w:rFonts w:ascii="Arial" w:hAnsi="Arial" w:cs="Arial"/>
              </w:rPr>
              <w:t xml:space="preserve"> regression analysis</w:t>
            </w:r>
            <w:r w:rsidR="00A46929" w:rsidRPr="00773A7A">
              <w:rPr>
                <w:rFonts w:ascii="Arial" w:hAnsi="Arial" w:cs="Arial"/>
              </w:rPr>
              <w:t xml:space="preserve"> of the association</w:t>
            </w:r>
            <w:r w:rsidR="00A46929">
              <w:t xml:space="preserve"> </w:t>
            </w:r>
            <w:r w:rsidR="00A46929" w:rsidRPr="006F6EF1">
              <w:rPr>
                <w:rFonts w:ascii="Arial" w:hAnsi="Arial" w:cs="Arial"/>
              </w:rPr>
              <w:t>between</w:t>
            </w:r>
            <w:r w:rsidR="00A46929">
              <w:rPr>
                <w:rFonts w:ascii="Arial" w:hAnsi="Arial" w:cs="Arial"/>
              </w:rPr>
              <w:t xml:space="preserve"> </w:t>
            </w:r>
            <w:r w:rsidR="00A46929" w:rsidRPr="00A46929">
              <w:rPr>
                <w:rFonts w:ascii="Arial" w:hAnsi="Arial" w:cs="Arial"/>
              </w:rPr>
              <w:t>metabolic syndrome</w:t>
            </w:r>
            <w:r w:rsidR="00A46929" w:rsidRPr="006F6EF1">
              <w:rPr>
                <w:rFonts w:ascii="Arial" w:hAnsi="Arial" w:cs="Arial"/>
              </w:rPr>
              <w:t xml:space="preserve">, </w:t>
            </w:r>
            <w:bookmarkStart w:id="3" w:name="_Hlk65186980"/>
            <w:r w:rsidR="00A46929">
              <w:rPr>
                <w:rFonts w:ascii="Arial" w:hAnsi="Arial" w:cs="Arial"/>
              </w:rPr>
              <w:t>g</w:t>
            </w:r>
            <w:r w:rsidR="00A46929" w:rsidRPr="00A46929">
              <w:rPr>
                <w:rFonts w:ascii="Arial" w:hAnsi="Arial" w:cs="Arial"/>
              </w:rPr>
              <w:t xml:space="preserve">eneral </w:t>
            </w:r>
            <w:r w:rsidR="00A46929" w:rsidRPr="006F6EF1">
              <w:rPr>
                <w:rFonts w:ascii="Arial" w:hAnsi="Arial" w:cs="Arial"/>
              </w:rPr>
              <w:t>obesity</w:t>
            </w:r>
            <w:bookmarkEnd w:id="3"/>
            <w:r w:rsidR="00A46929" w:rsidRPr="006F6EF1">
              <w:rPr>
                <w:rFonts w:ascii="Arial" w:hAnsi="Arial" w:cs="Arial"/>
              </w:rPr>
              <w:t xml:space="preserve"> with physical performance measures</w:t>
            </w:r>
            <w:bookmarkEnd w:id="0"/>
          </w:p>
        </w:tc>
      </w:tr>
      <w:tr w:rsidR="00A46929" w:rsidRPr="00773A7A" w14:paraId="2454AB89" w14:textId="77777777" w:rsidTr="00C1131B">
        <w:trPr>
          <w:trHeight w:val="416"/>
          <w:jc w:val="center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C020B9" w14:textId="77777777" w:rsidR="00A46929" w:rsidRPr="00773A7A" w:rsidRDefault="00A46929" w:rsidP="00C3633C">
            <w:pPr>
              <w:rPr>
                <w:rFonts w:ascii="Arial" w:hAnsi="Arial" w:cs="Arial"/>
                <w:b/>
                <w:bCs/>
              </w:rPr>
            </w:pPr>
            <w:r w:rsidRPr="00773A7A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21A9" w14:textId="77777777" w:rsidR="00A46929" w:rsidRPr="00773A7A" w:rsidRDefault="00A46929" w:rsidP="00C3633C">
            <w:pPr>
              <w:rPr>
                <w:rFonts w:ascii="Arial" w:hAnsi="Arial" w:cs="Arial"/>
                <w:b/>
                <w:bCs/>
              </w:rPr>
            </w:pPr>
            <w:r w:rsidRPr="00E8392F">
              <w:rPr>
                <w:rFonts w:ascii="Arial" w:hAnsi="Arial" w:cs="Arial"/>
                <w:b/>
                <w:bCs/>
              </w:rPr>
              <w:t>Relative grip strength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430A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92F">
              <w:rPr>
                <w:rFonts w:ascii="Arial" w:hAnsi="Arial" w:cs="Arial"/>
                <w:b/>
                <w:bCs/>
              </w:rPr>
              <w:t>4-m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E8392F">
              <w:rPr>
                <w:rFonts w:ascii="Arial" w:hAnsi="Arial" w:cs="Arial"/>
                <w:b/>
                <w:bCs/>
              </w:rPr>
              <w:t>walking speed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6D0" w14:textId="77777777" w:rsidR="00A46929" w:rsidRPr="00E8392F" w:rsidRDefault="00A46929" w:rsidP="00C36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UGT</w:t>
            </w:r>
          </w:p>
        </w:tc>
      </w:tr>
      <w:tr w:rsidR="00A46929" w:rsidRPr="00773A7A" w14:paraId="06A9A953" w14:textId="77777777" w:rsidTr="00C1131B">
        <w:trPr>
          <w:trHeight w:val="422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75AB" w14:textId="77777777" w:rsidR="00A46929" w:rsidRPr="00773A7A" w:rsidRDefault="00A46929" w:rsidP="00C3633C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53B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4F53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10A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E30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D29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0CC" w14:textId="77777777" w:rsidR="00A46929" w:rsidRPr="00773A7A" w:rsidRDefault="00A46929" w:rsidP="00C3633C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</w:tr>
      <w:tr w:rsidR="00A46929" w:rsidRPr="00773A7A" w14:paraId="258E8F10" w14:textId="77777777" w:rsidTr="00C1131B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FE163" w14:textId="4312C416" w:rsidR="00A46929" w:rsidRPr="00773A7A" w:rsidRDefault="00A46929" w:rsidP="00A46929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</w:t>
            </w:r>
            <w:r w:rsidRPr="00A46929">
              <w:rPr>
                <w:rFonts w:ascii="Arial" w:eastAsia="宋体" w:hAnsi="Arial" w:cs="Arial"/>
              </w:rPr>
              <w:t>etabolic syndrome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65102" w14:textId="0B52E61F" w:rsidR="00A46929" w:rsidRPr="00773A7A" w:rsidRDefault="00A46929" w:rsidP="00A46929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263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E7C7C" w14:textId="335CAA00" w:rsidR="00A46929" w:rsidRPr="00773A7A" w:rsidRDefault="00A46929" w:rsidP="00A46929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A9B2E" w14:textId="3D31829C" w:rsidR="00A46929" w:rsidRPr="00773A7A" w:rsidRDefault="00A46929" w:rsidP="00A46929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01066" w14:textId="6B351FFF" w:rsidR="00A46929" w:rsidRPr="00773A7A" w:rsidRDefault="00A46929" w:rsidP="00A46929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1E6FB" w14:textId="1C8F62C1" w:rsidR="00A46929" w:rsidRPr="00773A7A" w:rsidRDefault="00A46929" w:rsidP="00A46929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7016E" w14:textId="0EB89149" w:rsidR="00A46929" w:rsidRPr="00773A7A" w:rsidRDefault="00A46929" w:rsidP="00A46929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</w:tr>
      <w:tr w:rsidR="00A46929" w:rsidRPr="00773A7A" w14:paraId="0AD301CA" w14:textId="77777777" w:rsidTr="00C1131B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11D5" w14:textId="77777777" w:rsidR="00A46929" w:rsidRPr="00773A7A" w:rsidRDefault="00A46929" w:rsidP="00C3633C">
            <w:pPr>
              <w:rPr>
                <w:rFonts w:ascii="Arial" w:eastAsia="宋体" w:hAnsi="Arial" w:cs="Arial"/>
              </w:rPr>
            </w:pPr>
            <w:r w:rsidRPr="00773A7A">
              <w:rPr>
                <w:rFonts w:ascii="Arial" w:eastAsia="宋体" w:hAnsi="Arial" w:cs="Arial"/>
              </w:rPr>
              <w:t>General obesity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FAFD" w14:textId="77777777" w:rsidR="00A46929" w:rsidRPr="00773A7A" w:rsidRDefault="00A46929" w:rsidP="00C3633C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-0.264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70E2" w14:textId="77777777" w:rsidR="00A46929" w:rsidRPr="00773A7A" w:rsidRDefault="00A46929" w:rsidP="00C3633C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80D" w14:textId="77777777" w:rsidR="00A46929" w:rsidRPr="00773A7A" w:rsidRDefault="00A46929" w:rsidP="00C3633C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-0.099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E6C" w14:textId="77777777" w:rsidR="00A46929" w:rsidRPr="00773A7A" w:rsidRDefault="00A46929" w:rsidP="00C3633C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497" w14:textId="77777777" w:rsidR="00A46929" w:rsidRPr="00773A7A" w:rsidRDefault="00A46929" w:rsidP="00C3633C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0.074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6E7" w14:textId="77777777" w:rsidR="00A46929" w:rsidRPr="00773A7A" w:rsidRDefault="00A46929" w:rsidP="00C3633C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0.006</w:t>
            </w:r>
          </w:p>
        </w:tc>
      </w:tr>
      <w:tr w:rsidR="00A46929" w:rsidRPr="00773A7A" w14:paraId="10E54DA5" w14:textId="77777777" w:rsidTr="000E6F90">
        <w:trPr>
          <w:trHeight w:val="605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F85C00" w14:textId="77777777" w:rsidR="00A46929" w:rsidRDefault="00A46929" w:rsidP="00C3633C">
            <w:pPr>
              <w:snapToGri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61EE5FFD" w14:textId="3C0F1DC8" w:rsidR="00A46929" w:rsidRPr="00176260" w:rsidRDefault="00A46929" w:rsidP="00C3633C">
            <w:pPr>
              <w:snapToGri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773A7A">
              <w:rPr>
                <w:rFonts w:ascii="Arial" w:hAnsi="Arial" w:cs="Arial"/>
                <w:b/>
                <w:bCs/>
                <w:lang w:val="en-GB"/>
              </w:rPr>
              <w:t>Notes: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773A7A">
              <w:rPr>
                <w:rFonts w:ascii="Arial" w:hAnsi="Arial" w:cs="Arial"/>
                <w:lang w:val="en-GB"/>
              </w:rPr>
              <w:t>β = standardized coeﬃcient</w:t>
            </w:r>
            <w:r>
              <w:rPr>
                <w:rFonts w:ascii="Arial" w:hAnsi="Arial" w:cs="Arial"/>
                <w:lang w:val="en-GB"/>
              </w:rPr>
              <w:t xml:space="preserve">; </w:t>
            </w:r>
            <w:r w:rsidRPr="00773A7A">
              <w:rPr>
                <w:rFonts w:ascii="Arial" w:hAnsi="Arial" w:cs="Arial"/>
                <w:lang w:val="en-GB"/>
              </w:rPr>
              <w:t>TUGT = timed up-and-go test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1B2DABC9" w14:textId="49FE9E2A" w:rsidR="00053C33" w:rsidRDefault="00053C33"/>
    <w:p w14:paraId="48069FA1" w14:textId="77777777" w:rsidR="000E6F90" w:rsidRDefault="000E6F90"/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</w:tblGrid>
      <w:tr w:rsidR="00053C33" w:rsidRPr="0088652A" w14:paraId="0735A236" w14:textId="77777777" w:rsidTr="00056A5C">
        <w:trPr>
          <w:trHeight w:val="416"/>
          <w:jc w:val="center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A9D68" w14:textId="38280BF3" w:rsidR="00053C33" w:rsidRPr="00CD0D8D" w:rsidRDefault="00976A49" w:rsidP="00C3633C">
            <w:pPr>
              <w:spacing w:line="360" w:lineRule="auto"/>
              <w:rPr>
                <w:rFonts w:ascii="Arial" w:hAnsi="Arial" w:cs="Arial"/>
              </w:rPr>
            </w:pPr>
            <w:bookmarkStart w:id="4" w:name="_Hlk65241256"/>
            <w:r w:rsidRPr="00976A49">
              <w:rPr>
                <w:rFonts w:ascii="Arial" w:hAnsi="Arial" w:cs="Arial"/>
                <w:b/>
                <w:bCs/>
              </w:rPr>
              <w:t>Supplementary Table S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053C33" w:rsidRPr="009217F0">
              <w:rPr>
                <w:rFonts w:ascii="Arial" w:hAnsi="Arial" w:cs="Arial"/>
                <w:b/>
                <w:bCs/>
              </w:rPr>
              <w:t xml:space="preserve">  </w:t>
            </w:r>
            <w:r w:rsidR="00053C33" w:rsidRPr="009217F0">
              <w:rPr>
                <w:rFonts w:ascii="Arial" w:hAnsi="Arial" w:cs="Arial"/>
              </w:rPr>
              <w:t xml:space="preserve">Multivariate linear regression analysis of </w:t>
            </w:r>
            <w:r w:rsidR="00053C33" w:rsidRPr="006F6EF1">
              <w:rPr>
                <w:rFonts w:ascii="Arial" w:hAnsi="Arial" w:cs="Arial"/>
              </w:rPr>
              <w:t>the association</w:t>
            </w:r>
            <w:r w:rsidR="00053C33">
              <w:t xml:space="preserve"> </w:t>
            </w:r>
            <w:r w:rsidR="00053C33" w:rsidRPr="00373E72">
              <w:rPr>
                <w:rFonts w:ascii="Arial" w:hAnsi="Arial" w:cs="Arial"/>
              </w:rPr>
              <w:t>between</w:t>
            </w:r>
            <w:r w:rsidR="00053C33" w:rsidRPr="006F6EF1">
              <w:rPr>
                <w:rFonts w:ascii="Arial" w:hAnsi="Arial" w:cs="Arial"/>
              </w:rPr>
              <w:t xml:space="preserve"> </w:t>
            </w:r>
            <w:r w:rsidR="00173FD3" w:rsidRPr="00A46929">
              <w:rPr>
                <w:rFonts w:ascii="Arial" w:hAnsi="Arial" w:cs="Arial"/>
              </w:rPr>
              <w:t>metabolic syndrome, general obesity with physical performance measures</w:t>
            </w:r>
          </w:p>
        </w:tc>
      </w:tr>
      <w:bookmarkEnd w:id="4"/>
      <w:tr w:rsidR="00053C33" w:rsidRPr="00773A7A" w14:paraId="2C782005" w14:textId="77777777" w:rsidTr="00056A5C">
        <w:trPr>
          <w:trHeight w:val="416"/>
          <w:jc w:val="center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9C95CF" w14:textId="77777777" w:rsidR="00053C33" w:rsidRPr="00773A7A" w:rsidRDefault="00053C33" w:rsidP="00C3633C">
            <w:pPr>
              <w:rPr>
                <w:rFonts w:ascii="Arial" w:hAnsi="Arial" w:cs="Arial"/>
                <w:b/>
                <w:bCs/>
              </w:rPr>
            </w:pPr>
            <w:r w:rsidRPr="00773A7A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5C6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92F">
              <w:rPr>
                <w:rFonts w:ascii="Arial" w:hAnsi="Arial" w:cs="Arial"/>
                <w:b/>
                <w:bCs/>
              </w:rPr>
              <w:t>Relative grip strength</w:t>
            </w:r>
            <w:r>
              <w:rPr>
                <w:rFonts w:ascii="Arial" w:eastAsia="宋体" w:hAnsi="Arial" w:cs="Arial"/>
                <w:b/>
                <w:bCs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306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65185898"/>
            <w:r w:rsidRPr="00E8392F">
              <w:rPr>
                <w:rFonts w:ascii="Arial" w:hAnsi="Arial" w:cs="Arial"/>
                <w:b/>
                <w:bCs/>
              </w:rPr>
              <w:t>4-m walking speed</w:t>
            </w:r>
            <w:bookmarkEnd w:id="5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BB5" w14:textId="77777777" w:rsidR="00053C33" w:rsidRPr="00E8392F" w:rsidRDefault="00053C33" w:rsidP="00C36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UGT</w:t>
            </w:r>
          </w:p>
        </w:tc>
      </w:tr>
      <w:tr w:rsidR="00053C33" w:rsidRPr="00773A7A" w14:paraId="541F1F11" w14:textId="77777777" w:rsidTr="000D2F34">
        <w:trPr>
          <w:trHeight w:val="422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1B50" w14:textId="77777777" w:rsidR="00053C33" w:rsidRPr="00773A7A" w:rsidRDefault="00053C33" w:rsidP="00C3633C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814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ED1F1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410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9C2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06A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ED1F1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DC95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AD7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21D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ED1F1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DB5E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DE7" w14:textId="77777777" w:rsidR="00053C33" w:rsidRPr="00773A7A" w:rsidRDefault="00053C33" w:rsidP="00C3633C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</w:tr>
      <w:tr w:rsidR="00173FD3" w:rsidRPr="00773A7A" w14:paraId="415DF0FD" w14:textId="77777777" w:rsidTr="000D2F34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7BB72" w14:textId="01D3731D" w:rsidR="00173FD3" w:rsidRPr="00773A7A" w:rsidRDefault="00173FD3" w:rsidP="00173FD3">
            <w:pPr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46929">
              <w:rPr>
                <w:rFonts w:ascii="Arial" w:hAnsi="Arial" w:cs="Arial"/>
              </w:rPr>
              <w:t>etabolic syndrome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EF04F" w14:textId="2FBDD39F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5F61F" w14:textId="206C40BF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FBA8F" w14:textId="73FCABE3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4DBBD" w14:textId="23522CE0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EA8B1" w14:textId="16D669E4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A6FA2" w14:textId="7E489F44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971D2" w14:textId="5E90581E" w:rsidR="00173FD3" w:rsidRPr="00773A7A" w:rsidRDefault="00173FD3" w:rsidP="00173FD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04234" w14:textId="0FE369E8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8B895" w14:textId="6D47DF41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</w:tr>
      <w:tr w:rsidR="00173FD3" w:rsidRPr="00773A7A" w14:paraId="52155514" w14:textId="77777777" w:rsidTr="000D2F34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A7FBE" w14:textId="398C3F5F" w:rsidR="00173FD3" w:rsidRPr="00537F60" w:rsidRDefault="00173FD3" w:rsidP="00173FD3">
            <w:pPr>
              <w:ind w:firstLineChars="50" w:firstLine="100"/>
              <w:rPr>
                <w:rFonts w:ascii="Arial" w:eastAsia="宋体" w:hAnsi="Arial" w:cs="Arial"/>
              </w:rPr>
            </w:pPr>
            <w:r w:rsidRPr="00537F60">
              <w:rPr>
                <w:rFonts w:ascii="Arial" w:eastAsia="宋体" w:hAnsi="Arial" w:cs="Arial"/>
              </w:rPr>
              <w:t>Model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37110" w14:textId="643FE44F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</w:t>
            </w:r>
            <w:r w:rsidR="00241940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5793C" w14:textId="345FBD29" w:rsidR="00173FD3" w:rsidRPr="00537F60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-0.171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8C78B" w14:textId="57E8A14A" w:rsidR="00173FD3" w:rsidRPr="00537F60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BE3AF" w14:textId="720EA513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 w:rsidR="00241940">
              <w:rPr>
                <w:rFonts w:ascii="Arial" w:hAnsi="Arial" w:cs="Arial"/>
              </w:rPr>
              <w:t>162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A6F4A" w14:textId="1348A543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-0.</w:t>
            </w:r>
            <w:r>
              <w:rPr>
                <w:rFonts w:ascii="Arial" w:hAnsi="Arial" w:cs="Arial" w:hint="eastAsia"/>
              </w:rPr>
              <w:t>071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C4500" w14:textId="4751DFAE" w:rsidR="00173FD3" w:rsidRPr="00773A7A" w:rsidRDefault="00173FD3" w:rsidP="006D1C60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0.00</w:t>
            </w:r>
            <w:r w:rsidR="006D1C6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FBFAE" w14:textId="339AE9C1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</w:t>
            </w:r>
            <w:r w:rsidR="006D1C60">
              <w:rPr>
                <w:rFonts w:ascii="Arial" w:hAnsi="Arial" w:cs="Arial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95644" w14:textId="748CD0B9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093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F69AA" w14:textId="2D7A0783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</w:tr>
      <w:tr w:rsidR="00173FD3" w:rsidRPr="00773A7A" w14:paraId="5CE3F0EC" w14:textId="77777777" w:rsidTr="000E6F9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0FA" w14:textId="52DCB18A" w:rsidR="00173FD3" w:rsidRPr="00773A7A" w:rsidRDefault="00173FD3" w:rsidP="00173FD3">
            <w:pPr>
              <w:ind w:firstLineChars="50" w:firstLine="100"/>
              <w:rPr>
                <w:rFonts w:ascii="Arial" w:hAnsi="Arial" w:cs="Arial"/>
                <w:bCs/>
              </w:rPr>
            </w:pPr>
            <w:r w:rsidRPr="00537F60">
              <w:rPr>
                <w:rFonts w:ascii="Arial" w:eastAsia="宋体" w:hAnsi="Arial" w:cs="Arial"/>
              </w:rPr>
              <w:t>Model 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8335" w14:textId="01451A33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</w:t>
            </w:r>
            <w:r w:rsidR="006D1C60">
              <w:rPr>
                <w:rFonts w:ascii="Arial" w:hAnsi="Arial" w:cs="Arial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0AC" w14:textId="622F95A5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  <w:r w:rsidRPr="00537F60">
              <w:rPr>
                <w:rFonts w:ascii="Arial" w:hAnsi="Arial" w:cs="Arial"/>
              </w:rPr>
              <w:t>-0.153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6DA" w14:textId="6EF33EF2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DCC" w14:textId="61A0A6C4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23</w:t>
            </w:r>
            <w:r w:rsidR="006D1C6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DB9" w14:textId="3FC1B9D9" w:rsidR="00173FD3" w:rsidRPr="00773A7A" w:rsidRDefault="00173FD3" w:rsidP="00173FD3">
            <w:pPr>
              <w:jc w:val="center"/>
              <w:rPr>
                <w:rFonts w:ascii="Arial" w:hAnsi="Arial" w:cs="Arial"/>
                <w:lang w:val="en-GB"/>
              </w:rPr>
            </w:pPr>
            <w:r w:rsidRPr="00537F60">
              <w:rPr>
                <w:rFonts w:ascii="Arial" w:hAnsi="Arial" w:cs="Arial"/>
              </w:rPr>
              <w:t>-0.</w:t>
            </w:r>
            <w:r>
              <w:rPr>
                <w:rFonts w:ascii="Arial" w:hAnsi="Arial" w:cs="Arial" w:hint="eastAsia"/>
              </w:rPr>
              <w:t>017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C77" w14:textId="2AFEF825" w:rsidR="00173FD3" w:rsidRPr="00773A7A" w:rsidRDefault="00173FD3" w:rsidP="006D1C60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52</w:t>
            </w:r>
            <w:r w:rsidRPr="00537F6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C26" w14:textId="5B29700B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18</w:t>
            </w:r>
            <w:r w:rsidR="006D1C60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5BA" w14:textId="4B85AE62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03</w:t>
            </w:r>
            <w:r w:rsidRPr="00537F60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73B" w14:textId="5D1EDE59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224</w:t>
            </w:r>
          </w:p>
        </w:tc>
      </w:tr>
      <w:tr w:rsidR="00173FD3" w:rsidRPr="00130126" w14:paraId="32F4A7D9" w14:textId="77777777" w:rsidTr="000E6F90">
        <w:trPr>
          <w:trHeight w:val="3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FBF83" w14:textId="313F85E4" w:rsidR="00173FD3" w:rsidRPr="00537F60" w:rsidRDefault="00173FD3" w:rsidP="00173FD3">
            <w:pPr>
              <w:rPr>
                <w:rFonts w:ascii="Arial" w:eastAsia="宋体" w:hAnsi="Arial" w:cs="Arial"/>
              </w:rPr>
            </w:pPr>
            <w:r w:rsidRPr="00773A7A">
              <w:rPr>
                <w:rFonts w:ascii="Arial" w:eastAsia="宋体" w:hAnsi="Arial" w:cs="Arial"/>
              </w:rPr>
              <w:t>General obesity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2D25D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D2875" w14:textId="77777777" w:rsidR="00173FD3" w:rsidRPr="00537F60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5CED9" w14:textId="77777777" w:rsidR="00173FD3" w:rsidRPr="00537F60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D131B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2B619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094E7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D481F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49DD0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6F228" w14:textId="77777777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</w:p>
        </w:tc>
      </w:tr>
      <w:tr w:rsidR="00173FD3" w:rsidRPr="00130126" w14:paraId="6A6D4434" w14:textId="77777777" w:rsidTr="000D2F34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6B27C" w14:textId="149774C8" w:rsidR="00173FD3" w:rsidRPr="00537F60" w:rsidRDefault="00173FD3" w:rsidP="008571E6">
            <w:pPr>
              <w:ind w:firstLineChars="50" w:firstLine="100"/>
              <w:rPr>
                <w:rFonts w:ascii="Arial" w:eastAsia="宋体" w:hAnsi="Arial" w:cs="Arial"/>
              </w:rPr>
            </w:pPr>
            <w:r w:rsidRPr="00537F60">
              <w:rPr>
                <w:rFonts w:ascii="Arial" w:eastAsia="宋体" w:hAnsi="Arial" w:cs="Arial"/>
              </w:rPr>
              <w:t>Model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A1D9B" w14:textId="1296F4A2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</w:t>
            </w:r>
            <w:r w:rsidR="00686520">
              <w:rPr>
                <w:rFonts w:ascii="Arial" w:hAnsi="Arial" w:cs="Arial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A5FD" w14:textId="2B2FC430" w:rsidR="00173FD3" w:rsidRPr="00537F60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-0.</w:t>
            </w:r>
            <w:r w:rsidR="00686520">
              <w:rPr>
                <w:rFonts w:ascii="Arial" w:hAnsi="Arial" w:cs="Arial"/>
              </w:rPr>
              <w:t>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2BD38" w14:textId="189C4BC9" w:rsidR="00173FD3" w:rsidRPr="00537F60" w:rsidRDefault="00173FD3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1CCCE" w14:textId="6066FB10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 w:rsidR="00241940">
              <w:rPr>
                <w:rFonts w:ascii="Arial" w:hAnsi="Arial" w:cs="Arial"/>
              </w:rPr>
              <w:t>168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AF545" w14:textId="29F32DE5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-0.</w:t>
            </w:r>
            <w:r w:rsidR="00241940">
              <w:rPr>
                <w:rFonts w:ascii="Arial" w:hAnsi="Arial" w:cs="Arial"/>
              </w:rPr>
              <w:t>102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02A6A" w14:textId="420B4763" w:rsidR="00173FD3" w:rsidRPr="00773A7A" w:rsidRDefault="00241940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＜</w:t>
            </w:r>
            <w:r w:rsidRPr="00537F60">
              <w:rPr>
                <w:rFonts w:ascii="Arial" w:hAnsi="Arial" w:cs="Arial"/>
              </w:rPr>
              <w:t>0.001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7EFE3" w14:textId="3803FC4D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</w:t>
            </w:r>
            <w:r w:rsidR="0024194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AA6F7" w14:textId="684F3C4F" w:rsidR="00173FD3" w:rsidRPr="00773A7A" w:rsidRDefault="00173FD3" w:rsidP="00173FD3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 w:rsidR="00241940">
              <w:rPr>
                <w:rFonts w:ascii="Arial" w:hAnsi="Arial" w:cs="Arial"/>
              </w:rPr>
              <w:t>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420DA" w14:textId="496D7CB5" w:rsidR="00173FD3" w:rsidRPr="00773A7A" w:rsidRDefault="00241940" w:rsidP="00173FD3">
            <w:pPr>
              <w:jc w:val="center"/>
              <w:rPr>
                <w:rFonts w:ascii="Arial" w:hAnsi="Arial" w:cs="Arial"/>
              </w:rPr>
            </w:pPr>
            <w:r w:rsidRPr="00537F60">
              <w:rPr>
                <w:rFonts w:ascii="Arial" w:hAnsi="Arial" w:cs="Arial"/>
              </w:rPr>
              <w:t>0.001</w:t>
            </w:r>
          </w:p>
        </w:tc>
      </w:tr>
      <w:tr w:rsidR="008A2EF9" w:rsidRPr="00130126" w14:paraId="363DE68A" w14:textId="77777777" w:rsidTr="000D2F34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1C931" w14:textId="69654A97" w:rsidR="008A2EF9" w:rsidRPr="00537F60" w:rsidRDefault="008A2EF9" w:rsidP="008A2EF9">
            <w:pPr>
              <w:ind w:firstLineChars="50" w:firstLine="100"/>
              <w:rPr>
                <w:rFonts w:ascii="Arial" w:eastAsia="宋体" w:hAnsi="Arial" w:cs="Arial"/>
              </w:rPr>
            </w:pPr>
            <w:r w:rsidRPr="00537F60">
              <w:rPr>
                <w:rFonts w:ascii="Arial" w:eastAsia="宋体" w:hAnsi="Arial" w:cs="Arial"/>
              </w:rPr>
              <w:t>Model 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0153A" w14:textId="2BF3F468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0.359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AFCEE" w14:textId="531DD4E9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-0.225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60C67" w14:textId="0A04C63E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＜</w:t>
            </w:r>
            <w:r w:rsidRPr="00241940">
              <w:rPr>
                <w:rFonts w:ascii="Arial" w:hAnsi="Arial" w:cs="Arial"/>
              </w:rPr>
              <w:t>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6B25F" w14:textId="55C5157D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0.237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5B004" w14:textId="285C4D64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-0.082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E6A90" w14:textId="5A96A0B6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0.001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AD95F" w14:textId="230FDCAD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0.189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20127" w14:textId="17C93AE9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0.061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327E2" w14:textId="0F8B67F9" w:rsidR="008A2EF9" w:rsidRPr="00241940" w:rsidRDefault="008A2EF9" w:rsidP="008A2EF9">
            <w:pPr>
              <w:jc w:val="center"/>
              <w:rPr>
                <w:rFonts w:ascii="Arial" w:hAnsi="Arial" w:cs="Arial"/>
              </w:rPr>
            </w:pPr>
            <w:r w:rsidRPr="00241940">
              <w:rPr>
                <w:rFonts w:ascii="Arial" w:hAnsi="Arial" w:cs="Arial"/>
              </w:rPr>
              <w:t>0.014</w:t>
            </w:r>
          </w:p>
        </w:tc>
      </w:tr>
      <w:tr w:rsidR="00173FD3" w:rsidRPr="00773A7A" w14:paraId="780A5AFE" w14:textId="77777777" w:rsidTr="00056A5C">
        <w:trPr>
          <w:trHeight w:val="605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73230" w14:textId="77777777" w:rsidR="008B6997" w:rsidRDefault="008B6997" w:rsidP="008B6997">
            <w:pPr>
              <w:snapToGri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09943141" w14:textId="5C4CCDD8" w:rsidR="008571E6" w:rsidRPr="00537F60" w:rsidRDefault="008571E6" w:rsidP="008B6997">
            <w:pPr>
              <w:snapToGri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537F60">
              <w:rPr>
                <w:rFonts w:ascii="Arial" w:hAnsi="Arial" w:cs="Arial"/>
                <w:b/>
                <w:bCs/>
                <w:lang w:val="en-GB"/>
              </w:rPr>
              <w:t>Notes:</w:t>
            </w:r>
            <w:r w:rsidR="00FF424D">
              <w:rPr>
                <w:rFonts w:ascii="Arial" w:hAnsi="Arial" w:cs="Arial"/>
                <w:lang w:val="en-GB"/>
              </w:rPr>
              <w:t xml:space="preserve"> </w:t>
            </w:r>
            <w:r w:rsidRPr="00537F60">
              <w:rPr>
                <w:rFonts w:ascii="Arial" w:hAnsi="Arial" w:cs="Arial"/>
                <w:lang w:val="en-GB"/>
              </w:rPr>
              <w:t>β = standardized coeﬃcient</w:t>
            </w:r>
            <w:r>
              <w:rPr>
                <w:rFonts w:ascii="Arial" w:hAnsi="Arial" w:cs="Arial"/>
                <w:lang w:val="en-GB"/>
              </w:rPr>
              <w:t xml:space="preserve">; </w:t>
            </w:r>
            <w:r w:rsidRPr="00BE2A79">
              <w:rPr>
                <w:rFonts w:ascii="Arial" w:hAnsi="Arial" w:cs="Arial"/>
                <w:lang w:val="en-GB"/>
              </w:rPr>
              <w:t>TUGT = timed up-and-go test</w:t>
            </w:r>
            <w:r w:rsidR="008B6997">
              <w:rPr>
                <w:rFonts w:ascii="Arial" w:hAnsi="Arial" w:cs="Arial"/>
                <w:lang w:val="en-GB"/>
              </w:rPr>
              <w:t>.</w:t>
            </w:r>
          </w:p>
          <w:p w14:paraId="15323D0B" w14:textId="77777777" w:rsidR="008571E6" w:rsidRPr="00537F60" w:rsidRDefault="008571E6" w:rsidP="008B6997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37F60">
              <w:rPr>
                <w:rFonts w:ascii="Arial" w:hAnsi="Arial" w:cs="Arial"/>
                <w:b/>
                <w:bCs/>
                <w:lang w:val="en-GB"/>
              </w:rPr>
              <w:t xml:space="preserve">Abbreviations: </w:t>
            </w:r>
          </w:p>
          <w:p w14:paraId="435C8BD7" w14:textId="7DE1B43B" w:rsidR="008571E6" w:rsidRPr="00537F60" w:rsidRDefault="008571E6" w:rsidP="008B6997">
            <w:pPr>
              <w:snapToGri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537F60">
              <w:rPr>
                <w:rFonts w:ascii="Arial" w:hAnsi="Arial" w:cs="Arial"/>
                <w:lang w:val="en-GB"/>
              </w:rPr>
              <w:t>Model 1: adjusted with age, sex</w:t>
            </w:r>
            <w:r w:rsidR="00686520">
              <w:rPr>
                <w:rFonts w:ascii="Arial" w:hAnsi="Arial" w:cs="Arial"/>
                <w:lang w:val="en-GB"/>
              </w:rPr>
              <w:t>.</w:t>
            </w:r>
          </w:p>
          <w:p w14:paraId="34889D61" w14:textId="418C025A" w:rsidR="00173FD3" w:rsidRPr="00686520" w:rsidRDefault="008571E6" w:rsidP="008B6997">
            <w:pPr>
              <w:snapToGri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537F60">
              <w:rPr>
                <w:rFonts w:ascii="Arial" w:hAnsi="Arial" w:cs="Arial"/>
                <w:lang w:val="en-GB"/>
              </w:rPr>
              <w:t xml:space="preserve">Model 2: adjusted with age, sex, educational level, marital status, living situation, drinking, smoking, </w:t>
            </w:r>
            <w:r w:rsidRPr="004D5113">
              <w:rPr>
                <w:rFonts w:ascii="Arial" w:hAnsi="Arial" w:cs="Arial"/>
                <w:lang w:val="en-GB"/>
              </w:rPr>
              <w:t>occupation</w:t>
            </w:r>
            <w:r w:rsidRPr="00537F60">
              <w:rPr>
                <w:rFonts w:ascii="Arial" w:hAnsi="Arial" w:cs="Arial"/>
                <w:lang w:val="en-GB"/>
              </w:rPr>
              <w:t>, International Physical Activity Questionnaire (IPAQ), the number of chronic medical conditions</w:t>
            </w:r>
            <w:r w:rsidR="002F11B6"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385A429F" w14:textId="7F9973F6" w:rsidR="00053C33" w:rsidRDefault="00053C33"/>
    <w:p w14:paraId="0D52D405" w14:textId="3D9C744C" w:rsidR="00E81758" w:rsidRDefault="00E81758"/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62"/>
        <w:gridCol w:w="1782"/>
      </w:tblGrid>
      <w:tr w:rsidR="00E81758" w:rsidRPr="00416353" w14:paraId="1A529FF5" w14:textId="77777777" w:rsidTr="000E6F90">
        <w:trPr>
          <w:trHeight w:val="416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50A22" w14:textId="2863B847" w:rsidR="00E81758" w:rsidRPr="00CD0D8D" w:rsidRDefault="00976A49" w:rsidP="00E40449">
            <w:pPr>
              <w:spacing w:line="360" w:lineRule="auto"/>
              <w:rPr>
                <w:rFonts w:ascii="Arial" w:hAnsi="Arial" w:cs="Arial"/>
              </w:rPr>
            </w:pPr>
            <w:r w:rsidRPr="00976A49">
              <w:rPr>
                <w:rFonts w:ascii="Arial" w:hAnsi="Arial" w:cs="Arial"/>
                <w:b/>
                <w:bCs/>
              </w:rPr>
              <w:lastRenderedPageBreak/>
              <w:t>Supplementary Table S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E81758" w:rsidRPr="009217F0">
              <w:rPr>
                <w:rFonts w:ascii="Arial" w:hAnsi="Arial" w:cs="Arial"/>
                <w:b/>
                <w:bCs/>
              </w:rPr>
              <w:t xml:space="preserve">  </w:t>
            </w:r>
            <w:r w:rsidR="00E81758" w:rsidRPr="00A31253">
              <w:rPr>
                <w:rFonts w:ascii="Arial" w:hAnsi="Arial" w:cs="Arial"/>
                <w:b/>
                <w:bCs/>
              </w:rPr>
              <w:t xml:space="preserve"> </w:t>
            </w:r>
            <w:bookmarkStart w:id="6" w:name="_Hlk65184897"/>
            <w:r w:rsidR="00E81758" w:rsidRPr="00A31253">
              <w:rPr>
                <w:rFonts w:ascii="Arial" w:hAnsi="Arial" w:cs="Arial"/>
              </w:rPr>
              <w:t>Stepwise</w:t>
            </w:r>
            <w:bookmarkEnd w:id="6"/>
            <w:r w:rsidR="00E81758" w:rsidRPr="00A31253">
              <w:rPr>
                <w:rFonts w:ascii="Arial" w:hAnsi="Arial" w:cs="Arial"/>
              </w:rPr>
              <w:t xml:space="preserve"> </w:t>
            </w:r>
            <w:r w:rsidR="00E81758">
              <w:rPr>
                <w:rFonts w:ascii="Arial" w:hAnsi="Arial" w:cs="Arial"/>
              </w:rPr>
              <w:t>m</w:t>
            </w:r>
            <w:r w:rsidR="00E81758" w:rsidRPr="009217F0">
              <w:rPr>
                <w:rFonts w:ascii="Arial" w:hAnsi="Arial" w:cs="Arial"/>
              </w:rPr>
              <w:t xml:space="preserve">ultivariate </w:t>
            </w:r>
            <w:bookmarkStart w:id="7" w:name="OLE_LINK7"/>
            <w:bookmarkStart w:id="8" w:name="OLE_LINK8"/>
            <w:r w:rsidR="00E81758" w:rsidRPr="009217F0">
              <w:rPr>
                <w:rFonts w:ascii="Arial" w:hAnsi="Arial" w:cs="Arial"/>
              </w:rPr>
              <w:t xml:space="preserve">linear regression </w:t>
            </w:r>
            <w:bookmarkEnd w:id="7"/>
            <w:bookmarkEnd w:id="8"/>
            <w:r w:rsidR="00E81758" w:rsidRPr="009217F0">
              <w:rPr>
                <w:rFonts w:ascii="Arial" w:hAnsi="Arial" w:cs="Arial"/>
              </w:rPr>
              <w:t>analysis of the association between</w:t>
            </w:r>
            <w:r w:rsidR="00E81758">
              <w:t xml:space="preserve"> </w:t>
            </w:r>
            <w:r w:rsidR="00E81758" w:rsidRPr="00542B6E">
              <w:rPr>
                <w:rFonts w:ascii="Arial" w:hAnsi="Arial" w:cs="Arial"/>
              </w:rPr>
              <w:t xml:space="preserve">metabolic </w:t>
            </w:r>
            <w:r w:rsidR="00E81758" w:rsidRPr="00416353">
              <w:rPr>
                <w:rFonts w:ascii="Arial" w:hAnsi="Arial" w:cs="Arial"/>
              </w:rPr>
              <w:t>syndrome</w:t>
            </w:r>
            <w:r w:rsidR="00E81758" w:rsidRPr="00542B6E">
              <w:rPr>
                <w:rFonts w:ascii="Arial" w:hAnsi="Arial" w:cs="Arial"/>
              </w:rPr>
              <w:t xml:space="preserve"> with</w:t>
            </w:r>
            <w:bookmarkStart w:id="9" w:name="_Hlk65185877"/>
            <w:r w:rsidR="00E81758" w:rsidRPr="00542B6E">
              <w:rPr>
                <w:rFonts w:ascii="Arial" w:hAnsi="Arial" w:cs="Arial"/>
              </w:rPr>
              <w:t xml:space="preserve"> </w:t>
            </w:r>
            <w:r w:rsidR="00E81758">
              <w:rPr>
                <w:rFonts w:ascii="Arial" w:hAnsi="Arial" w:cs="Arial"/>
              </w:rPr>
              <w:t>r</w:t>
            </w:r>
            <w:r w:rsidR="00E81758" w:rsidRPr="00542B6E">
              <w:rPr>
                <w:rFonts w:ascii="Arial" w:hAnsi="Arial" w:cs="Arial"/>
              </w:rPr>
              <w:t xml:space="preserve">elative </w:t>
            </w:r>
            <w:bookmarkEnd w:id="9"/>
            <w:r w:rsidR="00E81758" w:rsidRPr="00542B6E">
              <w:rPr>
                <w:rFonts w:ascii="Arial" w:hAnsi="Arial" w:cs="Arial"/>
              </w:rPr>
              <w:t>grip strength</w:t>
            </w:r>
            <w:r w:rsidR="00E81758" w:rsidRPr="009217F0">
              <w:rPr>
                <w:rFonts w:ascii="Arial" w:hAnsi="Arial" w:cs="Arial"/>
              </w:rPr>
              <w:t xml:space="preserve"> </w:t>
            </w:r>
          </w:p>
        </w:tc>
      </w:tr>
      <w:tr w:rsidR="00E81758" w:rsidRPr="00773A7A" w14:paraId="6212C9AF" w14:textId="77777777" w:rsidTr="000E6F90">
        <w:trPr>
          <w:trHeight w:val="42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92A" w14:textId="77777777" w:rsidR="00E81758" w:rsidRPr="00773A7A" w:rsidRDefault="00E81758" w:rsidP="00E40449">
            <w:pPr>
              <w:jc w:val="left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52F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88A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C1131B">
              <w:rPr>
                <w:rFonts w:ascii="Arial" w:hAnsi="Arial" w:cs="Arial"/>
                <w:b/>
                <w:i/>
                <w:iCs/>
              </w:rPr>
              <w:t>P</w:t>
            </w:r>
            <w:r w:rsidRPr="00773A7A">
              <w:rPr>
                <w:rFonts w:ascii="Arial" w:hAnsi="Arial" w:cs="Arial"/>
                <w:b/>
              </w:rPr>
              <w:t>-value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661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96960">
              <w:rPr>
                <w:rFonts w:ascii="Arial" w:hAnsi="Arial" w:cs="Arial"/>
                <w:b/>
              </w:rPr>
              <w:t>Tolerance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E76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VIF</w:t>
            </w:r>
          </w:p>
        </w:tc>
      </w:tr>
      <w:tr w:rsidR="00E81758" w:rsidRPr="00773A7A" w14:paraId="7136FD92" w14:textId="77777777" w:rsidTr="000E6F90">
        <w:trPr>
          <w:trHeight w:val="34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03018" w14:textId="77777777" w:rsidR="00E81758" w:rsidRPr="00773A7A" w:rsidRDefault="00E81758" w:rsidP="00E40449">
            <w:pPr>
              <w:jc w:val="left"/>
              <w:rPr>
                <w:rFonts w:ascii="Arial" w:hAnsi="Arial" w:cs="Arial"/>
                <w:b/>
              </w:rPr>
            </w:pPr>
            <w:r w:rsidRPr="00773A7A">
              <w:rPr>
                <w:rFonts w:ascii="Arial" w:eastAsia="宋体" w:hAnsi="Arial" w:cs="Arial"/>
              </w:rPr>
              <w:t xml:space="preserve">Age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1C351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152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EAF8C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185BF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4BBD6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1.023</w:t>
            </w:r>
          </w:p>
        </w:tc>
      </w:tr>
      <w:tr w:rsidR="00E81758" w:rsidRPr="00773A7A" w14:paraId="357B35FB" w14:textId="77777777" w:rsidTr="000E6F90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ABB8E" w14:textId="77777777" w:rsidR="00E81758" w:rsidRPr="00773A7A" w:rsidRDefault="00E81758" w:rsidP="00E40449">
            <w:pPr>
              <w:jc w:val="left"/>
              <w:rPr>
                <w:rFonts w:ascii="Arial" w:hAnsi="Arial" w:cs="Arial"/>
                <w:b/>
              </w:rPr>
            </w:pPr>
            <w:r w:rsidRPr="00773A7A">
              <w:rPr>
                <w:rFonts w:ascii="Arial" w:eastAsia="宋体" w:hAnsi="Arial" w:cs="Arial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A179E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8EADA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6A0F6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833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9C944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1.200</w:t>
            </w:r>
          </w:p>
        </w:tc>
      </w:tr>
      <w:tr w:rsidR="00E81758" w:rsidRPr="00773A7A" w14:paraId="4B8DD5D1" w14:textId="77777777" w:rsidTr="000E6F90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2B6D3" w14:textId="77777777" w:rsidR="00E81758" w:rsidRPr="00773A7A" w:rsidRDefault="00E81758" w:rsidP="00E40449">
            <w:pPr>
              <w:jc w:val="left"/>
              <w:rPr>
                <w:rFonts w:ascii="Arial" w:eastAsia="宋体" w:hAnsi="Arial" w:cs="Arial"/>
              </w:rPr>
            </w:pPr>
            <w:r w:rsidRPr="00773A7A">
              <w:rPr>
                <w:rFonts w:ascii="Arial" w:eastAsia="宋体" w:hAnsi="Arial" w:cs="Arial"/>
              </w:rPr>
              <w:t xml:space="preserve">IPAQ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C91EB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6D955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C808C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981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C5FA4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1.019</w:t>
            </w:r>
          </w:p>
        </w:tc>
      </w:tr>
      <w:tr w:rsidR="00E81758" w:rsidRPr="00773A7A" w14:paraId="4C1D65C1" w14:textId="77777777" w:rsidTr="000E6F90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09875" w14:textId="77777777" w:rsidR="00E81758" w:rsidRPr="00773A7A" w:rsidRDefault="00E81758" w:rsidP="00E40449">
            <w:pPr>
              <w:jc w:val="left"/>
              <w:rPr>
                <w:rFonts w:ascii="Arial" w:eastAsia="宋体" w:hAnsi="Arial" w:cs="Arial"/>
              </w:rPr>
            </w:pPr>
            <w:r w:rsidRPr="00773A7A">
              <w:rPr>
                <w:rFonts w:ascii="Arial" w:eastAsia="宋体" w:hAnsi="Arial" w:cs="Arial"/>
              </w:rPr>
              <w:t>Education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578B2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0.100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44DB5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5FB24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925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03426" w14:textId="77777777" w:rsidR="00E81758" w:rsidRDefault="00E81758" w:rsidP="00E40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1.082</w:t>
            </w:r>
          </w:p>
        </w:tc>
      </w:tr>
      <w:tr w:rsidR="000E6F90" w:rsidRPr="00773A7A" w14:paraId="0B6EEB20" w14:textId="77777777" w:rsidTr="000E6F90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56FB0" w14:textId="77777777" w:rsidR="00E81758" w:rsidRPr="00773A7A" w:rsidRDefault="00E81758" w:rsidP="00E40449">
            <w:pPr>
              <w:rPr>
                <w:rFonts w:ascii="Arial" w:eastAsia="宋体" w:hAnsi="Arial" w:cs="Arial"/>
              </w:rPr>
            </w:pPr>
            <w:r w:rsidRPr="00773A7A">
              <w:rPr>
                <w:rFonts w:ascii="Arial" w:eastAsia="宋体" w:hAnsi="Arial" w:cs="Arial"/>
              </w:rPr>
              <w:t>Impaired fasting glucose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A6CDB" w14:textId="77777777" w:rsidR="00E81758" w:rsidRPr="00773A7A" w:rsidRDefault="00E81758" w:rsidP="00E40449">
            <w:pPr>
              <w:jc w:val="center"/>
              <w:rPr>
                <w:rFonts w:ascii="Arial" w:hAnsi="Arial" w:cs="Arial"/>
                <w:lang w:val="en-GB"/>
              </w:rPr>
            </w:pPr>
            <w:r w:rsidRPr="00773A7A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  <w:lang w:val="en-GB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EF70E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8CAB2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986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4FD1B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1.014</w:t>
            </w:r>
          </w:p>
        </w:tc>
      </w:tr>
      <w:tr w:rsidR="000E6F90" w:rsidRPr="00773A7A" w14:paraId="28975127" w14:textId="77777777" w:rsidTr="000E6F90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ED6D5" w14:textId="74DB46DE" w:rsidR="00E81758" w:rsidRPr="00773A7A" w:rsidRDefault="00E81758" w:rsidP="00E40449">
            <w:pPr>
              <w:rPr>
                <w:rFonts w:ascii="Arial" w:eastAsia="宋体" w:hAnsi="Arial" w:cs="Arial"/>
              </w:rPr>
            </w:pPr>
            <w:bookmarkStart w:id="10" w:name="OLE_LINK2"/>
            <w:bookmarkStart w:id="11" w:name="OLE_LINK5"/>
            <w:r w:rsidRPr="00773A7A">
              <w:rPr>
                <w:rFonts w:ascii="Arial" w:eastAsia="宋体" w:hAnsi="Arial" w:cs="Arial"/>
              </w:rPr>
              <w:t>Abdominal obesity</w:t>
            </w:r>
            <w:bookmarkEnd w:id="10"/>
            <w:bookmarkEnd w:id="11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489AA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232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201E5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＜</w:t>
            </w:r>
            <w:r w:rsidRPr="00773A7A">
              <w:rPr>
                <w:rFonts w:ascii="Arial" w:hAnsi="Arial" w:cs="Arial"/>
              </w:rPr>
              <w:t>0.001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F7E71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 w:rsidRPr="00773A7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871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27D21" w14:textId="77777777" w:rsidR="00E81758" w:rsidRPr="00773A7A" w:rsidRDefault="00E81758" w:rsidP="00E40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1.149</w:t>
            </w:r>
          </w:p>
        </w:tc>
      </w:tr>
      <w:tr w:rsidR="00E81758" w:rsidRPr="00A31253" w14:paraId="4805BD42" w14:textId="77777777" w:rsidTr="000E6F90">
        <w:trPr>
          <w:trHeight w:val="605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109CD" w14:textId="77777777" w:rsidR="00E81758" w:rsidRDefault="00E81758" w:rsidP="00E40449">
            <w:pPr>
              <w:snapToGri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38B1E600" w14:textId="77777777" w:rsidR="00E81758" w:rsidRDefault="00E81758" w:rsidP="00E40449">
            <w:pPr>
              <w:snapToGri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773A7A">
              <w:rPr>
                <w:rFonts w:ascii="Arial" w:hAnsi="Arial" w:cs="Arial"/>
                <w:b/>
                <w:bCs/>
                <w:lang w:val="en-GB"/>
              </w:rPr>
              <w:t>Notes: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773A7A">
              <w:rPr>
                <w:rFonts w:ascii="Arial" w:hAnsi="Arial" w:cs="Arial"/>
                <w:lang w:val="en-GB"/>
              </w:rPr>
              <w:t>β = standardized coeﬃcient</w:t>
            </w:r>
            <w:r>
              <w:rPr>
                <w:rFonts w:ascii="Arial" w:hAnsi="Arial" w:cs="Arial"/>
                <w:lang w:val="en-GB"/>
              </w:rPr>
              <w:t>;</w:t>
            </w:r>
            <w:r w:rsidRPr="00176260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VIF =</w:t>
            </w:r>
            <w:r>
              <w:t xml:space="preserve"> </w:t>
            </w:r>
            <w:r w:rsidRPr="00796960">
              <w:rPr>
                <w:rFonts w:ascii="Arial" w:hAnsi="Arial" w:cs="Arial"/>
                <w:lang w:val="en-GB"/>
              </w:rPr>
              <w:t>variance inflation factor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1BD15064" w14:textId="77777777" w:rsidR="00E81758" w:rsidRDefault="00E81758" w:rsidP="00E40449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773A7A">
              <w:rPr>
                <w:rFonts w:ascii="Arial" w:hAnsi="Arial" w:cs="Arial"/>
                <w:b/>
                <w:bCs/>
                <w:lang w:val="en-GB"/>
              </w:rPr>
              <w:t>Abbreviations:</w:t>
            </w:r>
            <w:r w:rsidRPr="00773A7A">
              <w:rPr>
                <w:rFonts w:ascii="Arial" w:hAnsi="Arial" w:cs="Arial"/>
              </w:rPr>
              <w:t xml:space="preserve"> </w:t>
            </w:r>
            <w:r w:rsidRPr="00773A7A">
              <w:rPr>
                <w:rFonts w:ascii="Arial" w:hAnsi="Arial" w:cs="Arial"/>
                <w:lang w:val="en-GB"/>
              </w:rPr>
              <w:t>The model was</w:t>
            </w:r>
            <w:r>
              <w:t xml:space="preserve"> </w:t>
            </w:r>
            <w:r w:rsidRPr="00A31253">
              <w:rPr>
                <w:rFonts w:ascii="Arial" w:hAnsi="Arial" w:cs="Arial"/>
                <w:lang w:val="en-GB"/>
              </w:rPr>
              <w:t>fully</w:t>
            </w:r>
            <w:r w:rsidRPr="00773A7A">
              <w:rPr>
                <w:rFonts w:ascii="Arial" w:hAnsi="Arial" w:cs="Arial"/>
                <w:lang w:val="en-GB"/>
              </w:rPr>
              <w:t xml:space="preserve"> adjusted for age, sex, educational level, marital status, living situation, drinking, smoking, </w:t>
            </w:r>
            <w:r>
              <w:rPr>
                <w:rFonts w:ascii="Arial" w:hAnsi="Arial" w:cs="Arial"/>
                <w:lang w:val="en-GB"/>
              </w:rPr>
              <w:t>occupation</w:t>
            </w:r>
            <w:r w:rsidRPr="00773A7A">
              <w:rPr>
                <w:rFonts w:ascii="Arial" w:hAnsi="Arial" w:cs="Arial"/>
                <w:lang w:val="en-GB"/>
              </w:rPr>
              <w:t>, International Physical Activity Questionnaire (IPAQ), the number of chronic medical conditions</w:t>
            </w:r>
            <w:r w:rsidRPr="00833050">
              <w:rPr>
                <w:rFonts w:ascii="Arial" w:hAnsi="Arial" w:cs="Arial"/>
                <w:lang w:val="en-GB"/>
              </w:rPr>
              <w:t>,</w:t>
            </w:r>
            <w:r>
              <w:t xml:space="preserve"> </w:t>
            </w:r>
            <w:r w:rsidRPr="00833050">
              <w:rPr>
                <w:rFonts w:ascii="Arial" w:hAnsi="Arial" w:cs="Arial"/>
                <w:lang w:val="en-GB"/>
              </w:rPr>
              <w:t xml:space="preserve">with five metabolic syndrome components (abdominal obesity, </w:t>
            </w:r>
            <w:r>
              <w:rPr>
                <w:rFonts w:ascii="Arial" w:hAnsi="Arial" w:cs="Arial"/>
                <w:lang w:val="en-GB"/>
              </w:rPr>
              <w:t>i</w:t>
            </w:r>
            <w:r w:rsidRPr="00833050">
              <w:rPr>
                <w:rFonts w:ascii="Arial" w:hAnsi="Arial" w:cs="Arial"/>
                <w:lang w:val="en-GB"/>
              </w:rPr>
              <w:t xml:space="preserve">mpaired fasting glucose, low </w:t>
            </w:r>
            <w:r w:rsidRPr="009916CF">
              <w:rPr>
                <w:rFonts w:ascii="Arial" w:hAnsi="Arial" w:cs="Arial"/>
                <w:lang w:val="en-GB"/>
              </w:rPr>
              <w:t>high-density lipoprotein cholesterol</w:t>
            </w:r>
            <w:r w:rsidRPr="00833050">
              <w:rPr>
                <w:rFonts w:ascii="Arial" w:hAnsi="Arial" w:cs="Arial"/>
                <w:lang w:val="en-GB"/>
              </w:rPr>
              <w:t xml:space="preserve">, </w:t>
            </w:r>
            <w:r>
              <w:rPr>
                <w:rFonts w:ascii="Arial" w:hAnsi="Arial" w:cs="Arial"/>
                <w:lang w:val="en-GB"/>
              </w:rPr>
              <w:t>e</w:t>
            </w:r>
            <w:r w:rsidRPr="00833050">
              <w:rPr>
                <w:rFonts w:ascii="Arial" w:hAnsi="Arial" w:cs="Arial"/>
                <w:lang w:val="en-GB"/>
              </w:rPr>
              <w:t xml:space="preserve">levated triglycerides, and high </w:t>
            </w:r>
            <w:r w:rsidRPr="009916CF">
              <w:rPr>
                <w:rFonts w:ascii="Arial" w:hAnsi="Arial" w:cs="Arial"/>
                <w:lang w:val="en-GB"/>
              </w:rPr>
              <w:t>blood pressure</w:t>
            </w:r>
            <w:r w:rsidRPr="00833050">
              <w:rPr>
                <w:rFonts w:ascii="Arial" w:hAnsi="Arial" w:cs="Arial"/>
                <w:lang w:val="en-GB"/>
              </w:rPr>
              <w:t>)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36264F18" w14:textId="77777777" w:rsidR="00E81758" w:rsidRPr="00E81758" w:rsidRDefault="00E81758"/>
    <w:sectPr w:rsidR="00E81758" w:rsidRPr="00E8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50D99" w14:textId="77777777" w:rsidR="005C11C2" w:rsidRDefault="005C11C2" w:rsidP="003A52CF">
      <w:r>
        <w:separator/>
      </w:r>
    </w:p>
  </w:endnote>
  <w:endnote w:type="continuationSeparator" w:id="0">
    <w:p w14:paraId="18259EDB" w14:textId="77777777" w:rsidR="005C11C2" w:rsidRDefault="005C11C2" w:rsidP="003A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48688" w14:textId="77777777" w:rsidR="005C11C2" w:rsidRDefault="005C11C2" w:rsidP="003A52CF">
      <w:r>
        <w:separator/>
      </w:r>
    </w:p>
  </w:footnote>
  <w:footnote w:type="continuationSeparator" w:id="0">
    <w:p w14:paraId="5FB259CC" w14:textId="77777777" w:rsidR="005C11C2" w:rsidRDefault="005C11C2" w:rsidP="003A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619C8"/>
    <w:multiLevelType w:val="hybridMultilevel"/>
    <w:tmpl w:val="763C7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54"/>
    <w:rsid w:val="00053C33"/>
    <w:rsid w:val="00056A5C"/>
    <w:rsid w:val="00081D65"/>
    <w:rsid w:val="000D2F34"/>
    <w:rsid w:val="000E6F90"/>
    <w:rsid w:val="001254D7"/>
    <w:rsid w:val="00156A91"/>
    <w:rsid w:val="00173FD3"/>
    <w:rsid w:val="00192293"/>
    <w:rsid w:val="001E1EBA"/>
    <w:rsid w:val="001E3BF1"/>
    <w:rsid w:val="00241940"/>
    <w:rsid w:val="002E1E8D"/>
    <w:rsid w:val="002F11B6"/>
    <w:rsid w:val="00351D0E"/>
    <w:rsid w:val="003A52CF"/>
    <w:rsid w:val="003E0DDE"/>
    <w:rsid w:val="003F2C0A"/>
    <w:rsid w:val="004D5113"/>
    <w:rsid w:val="00507E4F"/>
    <w:rsid w:val="00537F60"/>
    <w:rsid w:val="005B6617"/>
    <w:rsid w:val="005C11C2"/>
    <w:rsid w:val="00615454"/>
    <w:rsid w:val="00686520"/>
    <w:rsid w:val="006D1C60"/>
    <w:rsid w:val="006F4619"/>
    <w:rsid w:val="007571E3"/>
    <w:rsid w:val="007F44CC"/>
    <w:rsid w:val="008571E6"/>
    <w:rsid w:val="008A2EF9"/>
    <w:rsid w:val="008B6997"/>
    <w:rsid w:val="008F0714"/>
    <w:rsid w:val="00976A49"/>
    <w:rsid w:val="00A445BF"/>
    <w:rsid w:val="00A46929"/>
    <w:rsid w:val="00A7365B"/>
    <w:rsid w:val="00AB7019"/>
    <w:rsid w:val="00BA6B75"/>
    <w:rsid w:val="00BB0F3D"/>
    <w:rsid w:val="00BE2A79"/>
    <w:rsid w:val="00C1131B"/>
    <w:rsid w:val="00C17356"/>
    <w:rsid w:val="00D70957"/>
    <w:rsid w:val="00D92E88"/>
    <w:rsid w:val="00D9336D"/>
    <w:rsid w:val="00E81758"/>
    <w:rsid w:val="00EC2A85"/>
    <w:rsid w:val="00F066F3"/>
    <w:rsid w:val="00F431E8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5702A"/>
  <w15:chartTrackingRefBased/>
  <w15:docId w15:val="{38E08805-0D87-4D0B-9B55-A03505C1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2CF"/>
    <w:rPr>
      <w:sz w:val="18"/>
      <w:szCs w:val="18"/>
    </w:rPr>
  </w:style>
  <w:style w:type="table" w:styleId="a7">
    <w:name w:val="Table Grid"/>
    <w:basedOn w:val="a1"/>
    <w:uiPriority w:val="39"/>
    <w:qFormat/>
    <w:rsid w:val="003A52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2F3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76A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76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oo557</dc:creator>
  <cp:keywords/>
  <dc:description/>
  <cp:lastModifiedBy>oo557</cp:lastModifiedBy>
  <cp:revision>56</cp:revision>
  <dcterms:created xsi:type="dcterms:W3CDTF">2021-01-14T06:14:00Z</dcterms:created>
  <dcterms:modified xsi:type="dcterms:W3CDTF">2021-03-09T07:37:00Z</dcterms:modified>
</cp:coreProperties>
</file>