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27E5D" w14:textId="77777777" w:rsidR="0044247D" w:rsidRPr="0044247D" w:rsidRDefault="0044247D"/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749"/>
        <w:gridCol w:w="2085"/>
        <w:gridCol w:w="1114"/>
        <w:gridCol w:w="2085"/>
        <w:gridCol w:w="1114"/>
        <w:gridCol w:w="2085"/>
        <w:gridCol w:w="1114"/>
      </w:tblGrid>
      <w:tr w:rsidR="00C3144B" w:rsidRPr="00C3144B" w14:paraId="52168AD7" w14:textId="77777777" w:rsidTr="00250D71">
        <w:trPr>
          <w:trHeight w:val="28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6391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TableS1 Results of 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mixed linear regression models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on the association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s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of serum HOMA-IR and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hsCRP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levels with number of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components in all twins</w:t>
            </w:r>
          </w:p>
        </w:tc>
      </w:tr>
      <w:tr w:rsidR="00C3144B" w:rsidRPr="00C3144B" w14:paraId="593B26BF" w14:textId="77777777" w:rsidTr="00250D71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D939CA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Exposure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8AD280" w14:textId="77777777" w:rsidR="00250D71" w:rsidRPr="00C3144B" w:rsidRDefault="00250D71" w:rsidP="00250D71">
            <w:pPr>
              <w:ind w:firstLineChars="50" w:firstLine="110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2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A435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Model 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6BF2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Model 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FB40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Model 3</w:t>
            </w:r>
          </w:p>
        </w:tc>
      </w:tr>
      <w:tr w:rsidR="00C3144B" w:rsidRPr="00C3144B" w14:paraId="7A209C5C" w14:textId="77777777" w:rsidTr="0071592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4A46ED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FCE43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E8A3D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2AEE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5D6D9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41721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C21C71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C9F74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  <w:t>p</w:t>
            </w:r>
          </w:p>
        </w:tc>
      </w:tr>
      <w:tr w:rsidR="00C3144B" w:rsidRPr="00C3144B" w14:paraId="26C7F579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6464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HOMA-IR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2A9E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AC484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1E2F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D87A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A150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52441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C975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44A26F28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F441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Number of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components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3E86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67D83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9D48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BBD0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06C91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1F68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A880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4A5062F3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F24E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8784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2AD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55B0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196A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E25B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ABB2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B560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6C84A4F2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0E04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952D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1741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0.16(-0.04,0.36)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8181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0.11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01CF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0.16(-0.04,0.36)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412E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7478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0.08(-0.11,0.26)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08ED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0.41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</w:t>
            </w:r>
          </w:p>
        </w:tc>
      </w:tr>
      <w:tr w:rsidR="00C3144B" w:rsidRPr="00C3144B" w14:paraId="794F2C68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8C5C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7886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8CAF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0.44(0.24,0.64)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EF64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B543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0.44(0.24,0.65)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9B76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F232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0.24(0.06,0.43)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42C2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0.011</w:t>
            </w:r>
          </w:p>
        </w:tc>
      </w:tr>
      <w:tr w:rsidR="00C3144B" w:rsidRPr="00C3144B" w14:paraId="52BF2A58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79A6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A33C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26B6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0.80(0.60,1.00)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055F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FD4D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0.80(0.59,1.01)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5986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4356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0.50(0.30,0.69)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2958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C3144B" w:rsidRPr="00C3144B" w14:paraId="1776D2D1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844B1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0022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F99C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1.17(0.95,1.40)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BAB6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A8FA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1.18(0.94,1.41)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5538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250C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0.80(0.59,1.02)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21AB1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C3144B" w:rsidRPr="00C3144B" w14:paraId="192E8089" w14:textId="77777777" w:rsidTr="00250D7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5F9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>P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for trend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D82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4821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9EC6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F4A7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98F2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59AA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B613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2BEF8009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C8A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BA6A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F1EC5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3021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F28A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896B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B5B4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8FAE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56841513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B19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8D6E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7940C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7571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4F92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81BC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F42E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6003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60743478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6FD7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proofErr w:type="spellStart"/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hsCRP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6132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1B00D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BCA5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E9A4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0E5B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8799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E4C5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3C8FD34D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D1A2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Number of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components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1F39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AB2B5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6C44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4179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96F6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42FD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D22E1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0F863211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A085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EC381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EF3D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E7AD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B793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667D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B28D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38E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6D1DE623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B6D7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396B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AE46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0.12(-0.18,0.42)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9BE3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0.44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A8D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0.10(-0.21,0.41)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4BCD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D516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0.02(-0.28,0.31)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9D42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0.916</w:t>
            </w:r>
          </w:p>
        </w:tc>
      </w:tr>
      <w:tr w:rsidR="00C3144B" w:rsidRPr="00C3144B" w14:paraId="1FDD1E45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2CF7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DE0B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2E08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0.35(0.05,0.66)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CE4F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9124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0.35(0.04,0.67)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FF8C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6C35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0.15(-0.16,0.45)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1393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0.339</w:t>
            </w:r>
          </w:p>
        </w:tc>
      </w:tr>
      <w:tr w:rsidR="00C3144B" w:rsidRPr="00C3144B" w14:paraId="0A8CF9AB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EF96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06E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FD81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0.51(0.20,0.82)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289B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AF0D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0.48(0.16,0.80)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71E4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2963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0.21(-0.11,0.52)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A7E5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0.195</w:t>
            </w:r>
          </w:p>
        </w:tc>
      </w:tr>
      <w:tr w:rsidR="00C3144B" w:rsidRPr="00C3144B" w14:paraId="1BACC58C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2BB7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F5DE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19F2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0.64(0.30,0.98)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2DB1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C691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0.61(0.26,0.96)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929E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8FE0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0.28(-0.07,0.63)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6F39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0.118</w:t>
            </w:r>
          </w:p>
        </w:tc>
      </w:tr>
      <w:tr w:rsidR="00C3144B" w:rsidRPr="00C3144B" w14:paraId="2BB99951" w14:textId="77777777" w:rsidTr="00250D7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35AD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>P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for trend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0887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F934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1A2B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B5E5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EAA4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7905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.041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8D03E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C3144B" w:rsidRPr="00C3144B" w14:paraId="25E3805E" w14:textId="77777777" w:rsidTr="00250D71">
        <w:trPr>
          <w:trHeight w:val="28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7426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Model 1 was adjusted for sex, zygosity, place and age; model 2 was adjusted for model 1 plu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s lifestyle factors (smoking, 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d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rinking, and physical activity)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; model 3 was adjusted for model 2 plus BMI, BFR and WHR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.</w:t>
            </w:r>
          </w:p>
        </w:tc>
      </w:tr>
      <w:tr w:rsidR="00250D71" w:rsidRPr="00C3144B" w14:paraId="54BDE1E0" w14:textId="77777777" w:rsidTr="00250D71">
        <w:trPr>
          <w:trHeight w:val="28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05038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Abbreviations: HOMA-IR=homeostasis model assessment of insulin resistance;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hsCRP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=high-sensitivity CRP;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=metabolic syndrome.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456B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</w:tbl>
    <w:p w14:paraId="138F3D92" w14:textId="77777777" w:rsidR="00250D71" w:rsidRPr="00C3144B" w:rsidRDefault="00250D71"/>
    <w:p w14:paraId="7939D2CB" w14:textId="77777777" w:rsidR="00250D71" w:rsidRPr="00C3144B" w:rsidRDefault="00250D71">
      <w:pPr>
        <w:widowControl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4"/>
        <w:gridCol w:w="710"/>
        <w:gridCol w:w="2075"/>
        <w:gridCol w:w="1082"/>
        <w:gridCol w:w="2028"/>
        <w:gridCol w:w="1082"/>
        <w:gridCol w:w="2075"/>
        <w:gridCol w:w="1082"/>
      </w:tblGrid>
      <w:tr w:rsidR="00C3144B" w:rsidRPr="00C3144B" w14:paraId="74AE469C" w14:textId="77777777" w:rsidTr="00250D71">
        <w:trPr>
          <w:trHeight w:val="28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9DE6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TableS2  Results of 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mixed linear regression models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on the association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s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of serum HOMA-IR and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hsCRP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levels with number of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components in obesity twins</w:t>
            </w:r>
          </w:p>
        </w:tc>
      </w:tr>
      <w:tr w:rsidR="00C3144B" w:rsidRPr="00C3144B" w14:paraId="4CA07212" w14:textId="77777777" w:rsidTr="00715929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D7C881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Exposure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33E430" w14:textId="77777777" w:rsidR="00250D71" w:rsidRPr="00C3144B" w:rsidRDefault="00250D71" w:rsidP="00250D71">
            <w:pPr>
              <w:widowControl/>
              <w:ind w:firstLineChars="50" w:firstLine="110"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2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5F1C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Model 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9788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Model 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1719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Model 3</w:t>
            </w:r>
          </w:p>
        </w:tc>
      </w:tr>
      <w:tr w:rsidR="00C3144B" w:rsidRPr="00C3144B" w14:paraId="3C78D756" w14:textId="77777777" w:rsidTr="0071592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44F4CE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05BA0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77EC5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B23F3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30D03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B0ABA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B58E5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238A2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  <w:t>p</w:t>
            </w:r>
          </w:p>
        </w:tc>
      </w:tr>
      <w:tr w:rsidR="00C3144B" w:rsidRPr="00C3144B" w14:paraId="45C18BA1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C2CE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HOMA-IR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1407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43D6B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4F96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B65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D2F7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4BA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E4A9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67818DAC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7F79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 xml:space="preserve">Number of </w:t>
            </w:r>
            <w:proofErr w:type="spellStart"/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 xml:space="preserve"> components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1295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6BEDC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4EAD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3248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D661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2AE1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E70F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1077D5F2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4F1A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4CC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6E49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C03F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1F54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B5BA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77AE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3693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7858DA12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767A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12B9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3291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0.38(-0.04,0.80)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BFEE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F539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0.52(0.07,0.98)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78A7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9098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0.36(-0.07,0.79)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F15E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0.1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00</w:t>
            </w:r>
          </w:p>
        </w:tc>
      </w:tr>
      <w:tr w:rsidR="00C3144B" w:rsidRPr="00C3144B" w14:paraId="1DC035B3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CE7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8654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1524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0.56(0.14,0.98)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DEB0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E035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0.72(0.26,1.18)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4243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DF72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0.50(0.07,0.93)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F23E1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0.024</w:t>
            </w:r>
          </w:p>
        </w:tc>
      </w:tr>
      <w:tr w:rsidR="00C3144B" w:rsidRPr="00C3144B" w14:paraId="13796D80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8C80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E90A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F537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0.79(0.36,1.21)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1FA6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637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0.95(0.49,1.40)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5880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14C2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0.72(0.28,1.15)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3C13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0.001</w:t>
            </w:r>
          </w:p>
        </w:tc>
      </w:tr>
      <w:tr w:rsidR="00C3144B" w:rsidRPr="00C3144B" w14:paraId="01FD2E03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A724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F297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7B1D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1.11(0.67,1.55)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E9B0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E93D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1.31(0.83,1.79)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B7F3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B68F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1.05(0.60,1.51)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5E63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C3144B" w:rsidRPr="00C3144B" w14:paraId="279416D3" w14:textId="77777777" w:rsidTr="00250D7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E9C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>P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for trend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619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AB7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16E6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5C58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7B0E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A2DC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A733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0699D1AC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558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CA59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49C0F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3E29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8672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990F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B391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AB7C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3E3E8A50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6EAD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proofErr w:type="spellStart"/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hsCRP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CFB8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C9CC3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6B34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8FE8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9DA1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1462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E1CA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79997455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06C4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 xml:space="preserve">Number of </w:t>
            </w:r>
            <w:proofErr w:type="spellStart"/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 xml:space="preserve"> components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4FAB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20B05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D940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3FEB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FCB9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10A5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55EF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5F975EC0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0E71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DAA0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0BE7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8831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B21A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6613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BCC7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F395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3536D82A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AC2A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AE89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909B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0.65(0.07,1.24)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5D7A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E909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0.78(0.17,1.40)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D947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4BE0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0.65(0.06,1.23)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B83A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0.031</w:t>
            </w:r>
          </w:p>
        </w:tc>
      </w:tr>
      <w:tr w:rsidR="00C3144B" w:rsidRPr="00C3144B" w14:paraId="00B3223C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FA12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5D2C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3B09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0.73(0.15,1.31)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AC00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0D0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0.87(0.26,1.48)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EDE1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B380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0.68(0.09,1.27)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1414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0.024</w:t>
            </w:r>
          </w:p>
        </w:tc>
      </w:tr>
      <w:tr w:rsidR="00C3144B" w:rsidRPr="00C3144B" w14:paraId="416FCE36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5038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63B6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285B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0.84(0.26,1.43)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06B0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722E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0.95(0.24,1.57)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270E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1185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0.76(0.17,1.36)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0A39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0.012</w:t>
            </w:r>
          </w:p>
        </w:tc>
      </w:tr>
      <w:tr w:rsidR="00C3144B" w:rsidRPr="00C3144B" w14:paraId="2AC1692E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6D3F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EAF9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29C8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0.89(0.28,1.50)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CBA9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020B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0.94(0.30,1.58)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47DE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EC3F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0.72(0.10,1.34)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175C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0.023</w:t>
            </w:r>
          </w:p>
        </w:tc>
      </w:tr>
      <w:tr w:rsidR="00C3144B" w:rsidRPr="00C3144B" w14:paraId="622AC321" w14:textId="77777777" w:rsidTr="00250D7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CE18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>P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for trend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4CD6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82488" w14:textId="77777777" w:rsidR="00250D71" w:rsidRPr="00C3144B" w:rsidRDefault="00250D71" w:rsidP="00250D71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E5FE0" w14:textId="77777777" w:rsidR="00250D71" w:rsidRPr="00C3144B" w:rsidRDefault="00250D71" w:rsidP="00250D71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118EC" w14:textId="77777777" w:rsidR="00250D71" w:rsidRPr="00C3144B" w:rsidRDefault="00250D71" w:rsidP="00250D71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5FC02" w14:textId="77777777" w:rsidR="00250D71" w:rsidRPr="00C3144B" w:rsidRDefault="00250D71" w:rsidP="00250D71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1D69B" w14:textId="77777777" w:rsidR="00250D71" w:rsidRPr="00C3144B" w:rsidRDefault="00250D71" w:rsidP="00250D71">
            <w:pPr>
              <w:widowControl/>
              <w:jc w:val="righ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.065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2D825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C3144B" w:rsidRPr="00C3144B" w14:paraId="39941690" w14:textId="77777777" w:rsidTr="00250D71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CB1F7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Model 1 was adjusted for sex, zygosity, place and age; model 2 was adjusted for model 1 plus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lifestyle factors (smoking, 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d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rinking, and physical activity)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; model 3 was adjusted for model 2 plus 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BMI, BFR and WHR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,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model 4was adjusted for model 3 plus HbA1c, TC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.</w:t>
            </w:r>
          </w:p>
        </w:tc>
      </w:tr>
      <w:tr w:rsidR="00250D71" w:rsidRPr="00C3144B" w14:paraId="35127A51" w14:textId="77777777" w:rsidTr="00250D71">
        <w:trPr>
          <w:trHeight w:val="28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2773F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Abbreviations: HOMA-IR=homeostasis model assessment of insulin resistance;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hsCRP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=high-sensitivity CRP;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=metabolic syndrome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552B4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</w:tbl>
    <w:p w14:paraId="7B180A4B" w14:textId="77777777" w:rsidR="00250D71" w:rsidRPr="00C3144B" w:rsidRDefault="00250D71">
      <w:pPr>
        <w:widowControl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5"/>
        <w:gridCol w:w="710"/>
        <w:gridCol w:w="2104"/>
        <w:gridCol w:w="1077"/>
        <w:gridCol w:w="2104"/>
        <w:gridCol w:w="1077"/>
        <w:gridCol w:w="2104"/>
        <w:gridCol w:w="1077"/>
      </w:tblGrid>
      <w:tr w:rsidR="00C3144B" w:rsidRPr="00C3144B" w14:paraId="68237613" w14:textId="77777777" w:rsidTr="00250D71">
        <w:trPr>
          <w:trHeight w:val="28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E57A" w14:textId="77777777" w:rsidR="00250D71" w:rsidRPr="00C3144B" w:rsidRDefault="00250D71" w:rsidP="00C43D4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TableS3  Results of 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mixed linear regression models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on the association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s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of serum HOMA-IR and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hsCRP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levels with number of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components in non-obesity twins</w:t>
            </w:r>
          </w:p>
        </w:tc>
      </w:tr>
      <w:tr w:rsidR="00C3144B" w:rsidRPr="00C3144B" w14:paraId="76ED1F18" w14:textId="77777777" w:rsidTr="00715929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75A14D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Exposure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B9DE1D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2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AE1E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Model 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8BC1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Model 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5D86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Model 3</w:t>
            </w:r>
          </w:p>
        </w:tc>
      </w:tr>
      <w:tr w:rsidR="00C3144B" w:rsidRPr="00C3144B" w14:paraId="112955B4" w14:textId="77777777" w:rsidTr="0071592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CED6D4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44746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FF347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8D1A6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A41A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F5568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05F92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33FAC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  <w:t>p</w:t>
            </w:r>
          </w:p>
        </w:tc>
      </w:tr>
      <w:tr w:rsidR="00C3144B" w:rsidRPr="00C3144B" w14:paraId="349E8E49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9BF3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HOMA-IR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B702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999C5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D16C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0703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ED62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AC25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EE04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2E82C144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4A7B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Number of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components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20DB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4590A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8823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7561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D697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5042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C3B7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2C263CB5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D109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338B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4A57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CBB4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9154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1AB51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6258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B9E5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47DC1898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3C21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90FF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6785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0.07(-0.14,0.27)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41E0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13D7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0.04(-0.18,0.26)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F3A1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58CD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0.08(-0.13,0.28)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88B7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0.461</w:t>
            </w:r>
          </w:p>
        </w:tc>
      </w:tr>
      <w:tr w:rsidR="00C3144B" w:rsidRPr="00C3144B" w14:paraId="4D6CF564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8656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7B0C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5CC9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0.32(0.10,0.54)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7625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4DCD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0.31(0.08,0.53)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88B7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AC44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0.25(0.04,0.46)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870D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0.021</w:t>
            </w:r>
          </w:p>
        </w:tc>
      </w:tr>
      <w:tr w:rsidR="00C3144B" w:rsidRPr="00C3144B" w14:paraId="6ED6EDB5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ED3A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A446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DCBC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0.70(0.47,0.92)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F4DE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CBB7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0.67(0.44,0.91)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0733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0B42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0.50(0.28,0.73)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D59B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C3144B" w:rsidRPr="00C3144B" w14:paraId="5F878A43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A361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AA5A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24E4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1.02(0.75,1.29)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1429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3B9F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1.00(0.71,1.27)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2649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ACF4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0.77(0.51,1.04)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D998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C3144B" w:rsidRPr="00C3144B" w14:paraId="647D2D25" w14:textId="77777777" w:rsidTr="00250D7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0B6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>P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for trend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1B5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515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938B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0C01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5C10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B8D8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229E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73BA591C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DC2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8E3B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D25C7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F33E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74BB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0455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09AE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385A1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188B0DD5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8F6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D1DC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5B94B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239F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618F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86E9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816F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5AF8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0AF14C96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64AB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proofErr w:type="spellStart"/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hsCRP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C81E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1F220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29D8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3019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0CFC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EE70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793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459CFFCA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D7E7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Number of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components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A8B7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B2842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43329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B74C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CAC3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6DE3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6EA7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372FF6EB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C332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634B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0813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9A15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FBE07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A058F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41D4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4474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6B4FD203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053B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84BC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EEE6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-0.13(-0.48,0.22)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C9D3E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9135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-0.18(-0.53,0.17)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8A75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862D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-0.18(-0.53,0.17)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4885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0.316</w:t>
            </w:r>
          </w:p>
        </w:tc>
      </w:tr>
      <w:tr w:rsidR="00C3144B" w:rsidRPr="00C3144B" w14:paraId="01427B2F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8BDD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6D72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930D1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0.09(-0.27,0.46)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26B2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4F3D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0.10(-0.26,0.47)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A1AB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012D5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0.04(-0.32,0.40)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F573D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0.835</w:t>
            </w:r>
          </w:p>
        </w:tc>
      </w:tr>
      <w:tr w:rsidR="00C3144B" w:rsidRPr="00C3144B" w14:paraId="6F537C67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C5A2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B0D6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D938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0.21(-0.17,0.58)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0EEC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B24C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0.20(-0.17,0.57)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5CB3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1493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0.09(-0.29,0.47)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23C6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0.648</w:t>
            </w:r>
          </w:p>
        </w:tc>
      </w:tr>
      <w:tr w:rsidR="00C3144B" w:rsidRPr="00C3144B" w14:paraId="55D09611" w14:textId="77777777" w:rsidTr="00250D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85E78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D26E4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9D811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0.42(-0.03,0.87)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B27B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5FC4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0.46(0.01,0.91)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B7F8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8ABE0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0.31(-0.14,0.77)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66293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0.175</w:t>
            </w:r>
          </w:p>
        </w:tc>
      </w:tr>
      <w:tr w:rsidR="00C3144B" w:rsidRPr="00C3144B" w14:paraId="0F03B5D7" w14:textId="77777777" w:rsidTr="00250D7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9DCE6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>P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for trend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C2B6A" w14:textId="77777777" w:rsidR="00250D71" w:rsidRPr="00C3144B" w:rsidRDefault="00250D71" w:rsidP="00250D7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A3C66" w14:textId="77777777" w:rsidR="00250D71" w:rsidRPr="00C3144B" w:rsidRDefault="00250D71" w:rsidP="005C545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</w:t>
            </w:r>
            <w:r w:rsidR="005C545C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.044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C0C6B" w14:textId="77777777" w:rsidR="00250D71" w:rsidRPr="00C3144B" w:rsidRDefault="00250D71" w:rsidP="005C545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53186" w14:textId="77777777" w:rsidR="00250D71" w:rsidRPr="00C3144B" w:rsidRDefault="005C545C" w:rsidP="005C545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.047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9B48E" w14:textId="77777777" w:rsidR="00250D71" w:rsidRPr="00C3144B" w:rsidRDefault="00250D71" w:rsidP="005C545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05B05" w14:textId="77777777" w:rsidR="00250D71" w:rsidRPr="00C3144B" w:rsidRDefault="005C545C" w:rsidP="005C545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08178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C3144B" w:rsidRPr="00C3144B" w14:paraId="38E8EA65" w14:textId="77777777" w:rsidTr="00250D71">
        <w:trPr>
          <w:trHeight w:val="585"/>
        </w:trPr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3BA25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Model 1 was adjusted for sex, zygosity, place and age; model 2 was adjusted for model 1 plus 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lifestyle factors (smoking, 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drinking, and physical 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activity); 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model 3 was adjusted for model 2 plus 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BMI, BFR and WHR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,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model 4was adjusted for model 3 plus HbA1c, TC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.</w:t>
            </w:r>
          </w:p>
        </w:tc>
      </w:tr>
      <w:tr w:rsidR="00C3144B" w:rsidRPr="00C3144B" w14:paraId="5DF1FEC1" w14:textId="77777777" w:rsidTr="00250D71">
        <w:trPr>
          <w:trHeight w:val="28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4ED12" w14:textId="48D8FFDC" w:rsidR="00250D71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Abbreviations: HOMA-IR=homeostasis model assessment of insulin resistance;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hsCRP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=high-sensitivity CRP;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=metabolic syndrome</w:t>
            </w:r>
            <w:r w:rsidR="00C43D41"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.</w:t>
            </w:r>
          </w:p>
          <w:p w14:paraId="47DC68D9" w14:textId="77777777" w:rsidR="00CE04CE" w:rsidRPr="00C3144B" w:rsidRDefault="00CE04CE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  <w:p w14:paraId="52B7B736" w14:textId="77777777" w:rsidR="00A67E12" w:rsidRPr="00C3144B" w:rsidRDefault="00A67E12" w:rsidP="00A67E12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Table</w:t>
            </w:r>
            <w:r w:rsidRPr="00C3144B">
              <w:rPr>
                <w:rFonts w:ascii="Times New Roman" w:eastAsia="DengXian" w:hAnsi="Times New Roman" w:cs="Times New Roman" w:hint="eastAsia"/>
                <w:kern w:val="0"/>
                <w:sz w:val="24"/>
                <w:szCs w:val="24"/>
              </w:rPr>
              <w:t>S</w:t>
            </w:r>
            <w:r w:rsidRPr="00C3144B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4 Results of mixed linear regression models on the association of serum HOMA-IR and CRP levels with </w:t>
            </w:r>
            <w:r w:rsidRPr="00C3144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metabolic</w:t>
            </w:r>
            <w:r w:rsidRPr="00C3144B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/</w:t>
            </w:r>
            <w:r w:rsidRPr="00C3144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obesity phenotypes</w:t>
            </w:r>
            <w:r w:rsidRPr="00C3144B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in all twins stratified by age.</w:t>
            </w:r>
          </w:p>
          <w:p w14:paraId="6CFC6D21" w14:textId="77777777" w:rsidR="00A67E12" w:rsidRPr="00C3144B" w:rsidRDefault="00A67E12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911"/>
              <w:gridCol w:w="1573"/>
              <w:gridCol w:w="836"/>
              <w:gridCol w:w="1646"/>
              <w:gridCol w:w="836"/>
              <w:gridCol w:w="1267"/>
            </w:tblGrid>
            <w:tr w:rsidR="00C3144B" w:rsidRPr="00C3144B" w14:paraId="1E1CF3AF" w14:textId="77777777" w:rsidTr="00A67E12">
              <w:trPr>
                <w:trHeight w:val="285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F37503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  <w:t>Exposure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DCCED4" w14:textId="77777777" w:rsidR="00A67E12" w:rsidRPr="00C3144B" w:rsidRDefault="00A67E12" w:rsidP="00A67E12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  <w:t>Age≤45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F77395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  <w:t>Age&gt;45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519E96F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 w:hint="eastAsia"/>
                      <w:b/>
                      <w:bCs/>
                      <w:kern w:val="0"/>
                      <w:sz w:val="22"/>
                    </w:rPr>
                    <w:t>I</w:t>
                  </w:r>
                  <w:r w:rsidRPr="00C3144B"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  <w:t>nteraction</w:t>
                  </w:r>
                </w:p>
              </w:tc>
            </w:tr>
            <w:tr w:rsidR="00C3144B" w:rsidRPr="00C3144B" w14:paraId="2464D788" w14:textId="77777777" w:rsidTr="00A67E12">
              <w:trPr>
                <w:trHeight w:val="285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7BD486E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3908539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  <w:t>β (95% CI)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A538658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b/>
                      <w:bCs/>
                      <w:i/>
                      <w:iCs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b/>
                      <w:bCs/>
                      <w:i/>
                      <w:iCs/>
                      <w:kern w:val="0"/>
                      <w:sz w:val="22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1559F01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  <w:t>β (95% CI)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CC1DCAE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b/>
                      <w:bCs/>
                      <w:i/>
                      <w:iCs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b/>
                      <w:bCs/>
                      <w:i/>
                      <w:iCs/>
                      <w:kern w:val="0"/>
                      <w:sz w:val="22"/>
                    </w:rPr>
                    <w:t>p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3BC798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b/>
                      <w:bCs/>
                      <w:i/>
                      <w:iCs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 w:hint="eastAsia"/>
                      <w:b/>
                      <w:bCs/>
                      <w:i/>
                      <w:iCs/>
                      <w:kern w:val="0"/>
                      <w:sz w:val="22"/>
                    </w:rPr>
                    <w:t>P</w:t>
                  </w:r>
                </w:p>
              </w:tc>
            </w:tr>
            <w:tr w:rsidR="00C3144B" w:rsidRPr="00C3144B" w14:paraId="12C916C9" w14:textId="77777777" w:rsidTr="00A67E1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AD308E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  <w:t>HOMA-IR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E2CA19C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40B856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AEC8CD7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E3E686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F9B64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</w:p>
              </w:tc>
            </w:tr>
            <w:tr w:rsidR="00C3144B" w:rsidRPr="00C3144B" w14:paraId="23A6CDB3" w14:textId="77777777" w:rsidTr="00A67E1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7BCD20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  <w:t>Metabolic</w:t>
                  </w:r>
                  <w:r w:rsidRPr="00C3144B">
                    <w:rPr>
                      <w:rFonts w:ascii="Times New Roman" w:eastAsia="DengXian" w:hAnsi="Times New Roman" w:cs="Times New Roman" w:hint="eastAsia"/>
                      <w:b/>
                      <w:bCs/>
                      <w:kern w:val="0"/>
                      <w:sz w:val="22"/>
                    </w:rPr>
                    <w:t>/</w:t>
                  </w:r>
                  <w:r w:rsidRPr="00C3144B"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  <w:t>obesity phenotype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790FA0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6596683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EBE6CF5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66C3C6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717BCA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</w:tr>
            <w:tr w:rsidR="00C3144B" w:rsidRPr="00C3144B" w14:paraId="73A144D2" w14:textId="77777777" w:rsidTr="00A67E1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2E1349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 xml:space="preserve">  MHNO (ref)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A6A764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70994B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5B5B6B9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2FC74E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DA49F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</w:tr>
            <w:tr w:rsidR="00C3144B" w:rsidRPr="00C3144B" w14:paraId="62B7CD87" w14:textId="77777777" w:rsidTr="00A67E1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DA1D0F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 xml:space="preserve">  MUNO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998A2A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0.51(0.34,0.68)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562C32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&lt;0.001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3EA6A2E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0.30(0.13,0.46)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F855D5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&lt;0.001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18E2A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 w:hint="eastAsia"/>
                      <w:kern w:val="0"/>
                      <w:sz w:val="22"/>
                    </w:rPr>
                    <w:t>0</w:t>
                  </w: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.500</w:t>
                  </w:r>
                </w:p>
              </w:tc>
            </w:tr>
            <w:tr w:rsidR="00C3144B" w:rsidRPr="00C3144B" w14:paraId="4F6428B2" w14:textId="77777777" w:rsidTr="00A67E12">
              <w:trPr>
                <w:trHeight w:val="225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54A004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 xml:space="preserve">  MHO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98B897B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0.59(0.33,0.84)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925E6DC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&lt;0.001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E166215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0.44(0.24,0.63)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BBDA981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&lt;0.001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C8697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 w:hint="eastAsia"/>
                      <w:kern w:val="0"/>
                      <w:sz w:val="22"/>
                    </w:rPr>
                    <w:t>0</w:t>
                  </w: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.761</w:t>
                  </w:r>
                </w:p>
              </w:tc>
            </w:tr>
            <w:tr w:rsidR="00C3144B" w:rsidRPr="00C3144B" w14:paraId="20B67202" w14:textId="77777777" w:rsidTr="00A67E12">
              <w:trPr>
                <w:trHeight w:val="315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7A0656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 xml:space="preserve">  MUO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51EAA1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0.90(0.72,1.08)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5A31715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&lt;0.001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B92604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0.68(0.52,0.85)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F459CB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&lt;0.001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5A1A1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 w:hint="eastAsia"/>
                      <w:kern w:val="0"/>
                      <w:sz w:val="22"/>
                    </w:rPr>
                    <w:t>0</w:t>
                  </w: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.201</w:t>
                  </w:r>
                </w:p>
              </w:tc>
            </w:tr>
            <w:tr w:rsidR="00C3144B" w:rsidRPr="00C3144B" w14:paraId="2461EDC2" w14:textId="77777777" w:rsidTr="00A67E1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408C5F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155E397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08F1D8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32CB13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A58F6B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BA47B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</w:tr>
            <w:tr w:rsidR="00C3144B" w:rsidRPr="00C3144B" w14:paraId="4180D258" w14:textId="77777777" w:rsidTr="00A67E1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EB0012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</w:pPr>
                  <w:proofErr w:type="spellStart"/>
                  <w:r w:rsidRPr="00C3144B"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  <w:t>hsCRP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6E8F26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976921F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D0AFFE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FC58FF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F118A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</w:tr>
            <w:tr w:rsidR="00C3144B" w:rsidRPr="00C3144B" w14:paraId="39ED7258" w14:textId="77777777" w:rsidTr="00A67E1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125383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  <w:t>Metabolic</w:t>
                  </w:r>
                  <w:r w:rsidRPr="00C3144B">
                    <w:rPr>
                      <w:rFonts w:ascii="Times New Roman" w:eastAsia="DengXian" w:hAnsi="Times New Roman" w:cs="Times New Roman" w:hint="eastAsia"/>
                      <w:b/>
                      <w:bCs/>
                      <w:kern w:val="0"/>
                      <w:sz w:val="22"/>
                    </w:rPr>
                    <w:t>/</w:t>
                  </w:r>
                  <w:r w:rsidRPr="00C3144B"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  <w:t>obesity phenotype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81A7E64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B6F85D6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6E55D6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DFA638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88404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</w:tr>
            <w:tr w:rsidR="00C3144B" w:rsidRPr="00C3144B" w14:paraId="3122B7AF" w14:textId="77777777" w:rsidTr="00A67E1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4876E1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 xml:space="preserve">  MHNO (ref)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057892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EF42EA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9E70EF6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035A1E6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0C6AD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</w:rPr>
                  </w:pPr>
                </w:p>
              </w:tc>
            </w:tr>
            <w:tr w:rsidR="00C3144B" w:rsidRPr="00C3144B" w14:paraId="59FE54C4" w14:textId="77777777" w:rsidTr="00A67E1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ED9070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 xml:space="preserve">  MUNO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CAE6B1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0.30(0.06,0.54)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A00CB27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7E4926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0.23(-0.02,0.46)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C8F034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0.067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3B39D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 w:hint="eastAsia"/>
                      <w:kern w:val="0"/>
                      <w:sz w:val="22"/>
                    </w:rPr>
                    <w:t>0</w:t>
                  </w: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.326</w:t>
                  </w:r>
                </w:p>
              </w:tc>
            </w:tr>
            <w:tr w:rsidR="00C3144B" w:rsidRPr="00C3144B" w14:paraId="493F9364" w14:textId="77777777" w:rsidTr="00A67E12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06CF07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 xml:space="preserve">  MHO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4101A1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0.62(0.25,0.98)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DE85F45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&lt;0.001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9BB57B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0.57(0.28,0.86)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E8DFA3C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&lt;0.001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5C5BD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 w:hint="eastAsia"/>
                      <w:kern w:val="0"/>
                      <w:sz w:val="22"/>
                    </w:rPr>
                    <w:t>0</w:t>
                  </w: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.579</w:t>
                  </w:r>
                </w:p>
              </w:tc>
            </w:tr>
            <w:tr w:rsidR="00C3144B" w:rsidRPr="00C3144B" w14:paraId="7F3B9A1E" w14:textId="77777777" w:rsidTr="00A67E1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0631DB" w14:textId="77777777" w:rsidR="00A67E12" w:rsidRPr="00C3144B" w:rsidRDefault="00A67E12" w:rsidP="00715929">
                  <w:pPr>
                    <w:widowControl/>
                    <w:jc w:val="left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 xml:space="preserve">  MUO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3B35FD2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0.63(0.37,0.86)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36FDD26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&lt;0.001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583B6D2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0.64(0.38,0.88)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9098315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&lt;0.001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CF6B2F0" w14:textId="77777777" w:rsidR="00A67E12" w:rsidRPr="00C3144B" w:rsidRDefault="00A67E12" w:rsidP="00715929">
                  <w:pPr>
                    <w:widowControl/>
                    <w:jc w:val="center"/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</w:pPr>
                  <w:r w:rsidRPr="00C3144B">
                    <w:rPr>
                      <w:rFonts w:ascii="Times New Roman" w:eastAsia="DengXian" w:hAnsi="Times New Roman" w:cs="Times New Roman" w:hint="eastAsia"/>
                      <w:kern w:val="0"/>
                      <w:sz w:val="22"/>
                    </w:rPr>
                    <w:t>0</w:t>
                  </w:r>
                  <w:r w:rsidRPr="00C3144B">
                    <w:rPr>
                      <w:rFonts w:ascii="Times New Roman" w:eastAsia="DengXian" w:hAnsi="Times New Roman" w:cs="Times New Roman"/>
                      <w:kern w:val="0"/>
                      <w:sz w:val="22"/>
                    </w:rPr>
                    <w:t>.776</w:t>
                  </w:r>
                </w:p>
              </w:tc>
            </w:tr>
          </w:tbl>
          <w:p w14:paraId="2C94778C" w14:textId="77777777" w:rsidR="00715929" w:rsidRPr="00C3144B" w:rsidRDefault="00715929" w:rsidP="00715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F912" w14:textId="77777777" w:rsidR="00250D71" w:rsidRPr="00C3144B" w:rsidRDefault="00250D71" w:rsidP="00250D7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</w:tbl>
    <w:p w14:paraId="27C71C70" w14:textId="77777777" w:rsidR="00250D71" w:rsidRPr="00C3144B" w:rsidRDefault="00A67E12" w:rsidP="00A67E12">
      <w:pPr>
        <w:rPr>
          <w:rFonts w:ascii="Times New Roman" w:eastAsia="DengXian" w:hAnsi="Times New Roman" w:cs="Times New Roman"/>
          <w:kern w:val="0"/>
          <w:sz w:val="22"/>
        </w:rPr>
      </w:pPr>
      <w:r w:rsidRPr="00C3144B">
        <w:rPr>
          <w:rFonts w:ascii="Times New Roman" w:eastAsia="DengXian" w:hAnsi="Times New Roman" w:cs="Times New Roman"/>
          <w:kern w:val="0"/>
          <w:sz w:val="22"/>
        </w:rPr>
        <w:t>Model was adjusted for sex, zygosity, place and age, lifestyle factors (</w:t>
      </w:r>
      <w:r w:rsidRPr="00C3144B">
        <w:rPr>
          <w:rFonts w:ascii="Times New Roman" w:hAnsi="Times New Roman" w:cs="Times New Roman"/>
          <w:kern w:val="0"/>
        </w:rPr>
        <w:t>smoking status, drinking status, and MET values</w:t>
      </w:r>
      <w:r w:rsidRPr="00C3144B">
        <w:rPr>
          <w:rFonts w:ascii="Times New Roman" w:eastAsia="DengXian" w:hAnsi="Times New Roman" w:cs="Times New Roman"/>
          <w:kern w:val="0"/>
          <w:sz w:val="22"/>
        </w:rPr>
        <w:t>), TC and HA1bc.</w:t>
      </w:r>
    </w:p>
    <w:p w14:paraId="1C9AC4DD" w14:textId="77777777" w:rsidR="00A67E12" w:rsidRPr="00C3144B" w:rsidRDefault="00A67E12" w:rsidP="00A67E12">
      <w:pPr>
        <w:rPr>
          <w:rFonts w:ascii="Times New Roman" w:eastAsia="DengXian" w:hAnsi="Times New Roman" w:cs="Times New Roman"/>
          <w:kern w:val="0"/>
          <w:sz w:val="22"/>
        </w:rPr>
      </w:pPr>
      <w:r w:rsidRPr="00C3144B">
        <w:rPr>
          <w:rFonts w:ascii="Times New Roman" w:eastAsia="DengXian" w:hAnsi="Times New Roman" w:cs="Times New Roman"/>
          <w:kern w:val="0"/>
          <w:sz w:val="22"/>
        </w:rPr>
        <w:t xml:space="preserve">Abbreviations: HOMA-IR=homeostasis model assessment of insulin resistance; </w:t>
      </w:r>
      <w:proofErr w:type="spellStart"/>
      <w:r w:rsidRPr="00C3144B">
        <w:rPr>
          <w:rFonts w:ascii="Times New Roman" w:eastAsia="DengXian" w:hAnsi="Times New Roman" w:cs="Times New Roman"/>
          <w:kern w:val="0"/>
          <w:sz w:val="22"/>
        </w:rPr>
        <w:t>hsCRP</w:t>
      </w:r>
      <w:proofErr w:type="spellEnd"/>
      <w:r w:rsidRPr="00C3144B">
        <w:rPr>
          <w:rFonts w:ascii="Times New Roman" w:eastAsia="DengXian" w:hAnsi="Times New Roman" w:cs="Times New Roman"/>
          <w:kern w:val="0"/>
          <w:sz w:val="22"/>
        </w:rPr>
        <w:t xml:space="preserve">=high-sensitivity CRP; </w:t>
      </w:r>
      <w:proofErr w:type="spellStart"/>
      <w:r w:rsidRPr="00C3144B">
        <w:rPr>
          <w:rFonts w:ascii="Times New Roman" w:eastAsia="DengXian" w:hAnsi="Times New Roman" w:cs="Times New Roman"/>
          <w:kern w:val="0"/>
          <w:sz w:val="22"/>
        </w:rPr>
        <w:t>MetS</w:t>
      </w:r>
      <w:proofErr w:type="spellEnd"/>
      <w:r w:rsidRPr="00C3144B">
        <w:rPr>
          <w:rFonts w:ascii="Times New Roman" w:eastAsia="DengXian" w:hAnsi="Times New Roman" w:cs="Times New Roman"/>
          <w:kern w:val="0"/>
          <w:sz w:val="22"/>
        </w:rPr>
        <w:t>=metabolic syndrome;</w:t>
      </w:r>
    </w:p>
    <w:p w14:paraId="787F1365" w14:textId="77777777" w:rsidR="007C3291" w:rsidRPr="00C3144B" w:rsidRDefault="00A67E12" w:rsidP="00A67E12">
      <w:pPr>
        <w:rPr>
          <w:rFonts w:ascii="Times New Roman" w:eastAsia="DengXian" w:hAnsi="Times New Roman" w:cs="Times New Roman"/>
          <w:kern w:val="0"/>
          <w:sz w:val="22"/>
        </w:rPr>
      </w:pPr>
      <w:r w:rsidRPr="00C3144B">
        <w:rPr>
          <w:rFonts w:ascii="Times New Roman" w:eastAsia="DengXian" w:hAnsi="Times New Roman" w:cs="Times New Roman"/>
          <w:kern w:val="0"/>
          <w:sz w:val="22"/>
        </w:rPr>
        <w:t>MHO = metabolically healthy obesity; MUO = metabolically unhealthy obesity; MHNO = metabolically healthy non-obesity; MUNO = metabolically unhealthy non-obesity; TC=total cholesterol.</w:t>
      </w:r>
    </w:p>
    <w:p w14:paraId="3E1803FA" w14:textId="77777777" w:rsidR="007C3291" w:rsidRPr="00C3144B" w:rsidRDefault="007C3291">
      <w:pPr>
        <w:widowControl/>
        <w:jc w:val="left"/>
        <w:rPr>
          <w:rFonts w:ascii="Times New Roman" w:eastAsia="DengXian" w:hAnsi="Times New Roman" w:cs="Times New Roman"/>
          <w:kern w:val="0"/>
          <w:sz w:val="22"/>
        </w:rPr>
      </w:pPr>
      <w:r w:rsidRPr="00C3144B">
        <w:rPr>
          <w:rFonts w:ascii="Times New Roman" w:eastAsia="DengXian" w:hAnsi="Times New Roman" w:cs="Times New Roman"/>
          <w:kern w:val="0"/>
          <w:sz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8"/>
        <w:gridCol w:w="2432"/>
        <w:gridCol w:w="1232"/>
        <w:gridCol w:w="2821"/>
        <w:gridCol w:w="1231"/>
        <w:gridCol w:w="401"/>
        <w:gridCol w:w="401"/>
        <w:gridCol w:w="401"/>
        <w:gridCol w:w="401"/>
      </w:tblGrid>
      <w:tr w:rsidR="00C3144B" w:rsidRPr="00C3144B" w14:paraId="2922B550" w14:textId="77777777" w:rsidTr="00843F7A">
        <w:trPr>
          <w:trHeight w:val="28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5215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lastRenderedPageBreak/>
              <w:t xml:space="preserve">Table S5 Results of fixed linear regression models on the association of serum HOMA-IR and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hsCRP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levels with metabolic status in reared together twin pairs</w:t>
            </w:r>
          </w:p>
        </w:tc>
      </w:tr>
      <w:tr w:rsidR="00C3144B" w:rsidRPr="00C3144B" w14:paraId="20034148" w14:textId="77777777" w:rsidTr="00843F7A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92950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Exposure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D0F82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MZ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8A467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DZ</w:t>
            </w:r>
          </w:p>
        </w:tc>
        <w:tc>
          <w:tcPr>
            <w:tcW w:w="0" w:type="auto"/>
            <w:vAlign w:val="center"/>
            <w:hideMark/>
          </w:tcPr>
          <w:p w14:paraId="68C7C368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2A04B4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744B6A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7E07F0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24032F8B" w14:textId="77777777" w:rsidTr="00843F7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EC1863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704E6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7CA75A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Cs/>
                <w:kern w:val="0"/>
                <w:sz w:val="22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CEAC2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36DDC1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Cs/>
                <w:kern w:val="0"/>
                <w:sz w:val="22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4E627A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C8D0DA2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50EE5F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D5895B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3FF275AB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A5EA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HOMA-IR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0C140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2736B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28811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AD6DA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F5171D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28A111D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BF599B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DD6181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213FDD8E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F8DC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Metabolic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004A9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FA115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38CBB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A9D34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84DA15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5347173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F0FFED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96F4F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55B5F346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4ACF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 MH(reference group)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9FD9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079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E422A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D06F9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CD13D66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22D3BB5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587DCD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DEDC4A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08F61491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AFF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 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4F037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0.16(-0.01,0.32)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0604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92AC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0.26(0.04,0.47)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BD31C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0.022</w:t>
            </w:r>
          </w:p>
        </w:tc>
        <w:tc>
          <w:tcPr>
            <w:tcW w:w="0" w:type="auto"/>
            <w:vAlign w:val="center"/>
            <w:hideMark/>
          </w:tcPr>
          <w:p w14:paraId="1D6ED4C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FE6B170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31DDEC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1B5E1B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65C2CFDD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C196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Metabolic status in obesity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27933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06DF9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7B821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FBF8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1345DD7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100BDDF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80F9C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FAACC6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649773AF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4A5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 MHO(ref)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AFD5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6FDDA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57407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1169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86CAE32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C637A12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4EF070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6AC1B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1361AEDF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DC5D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 MUO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BA2D1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-0.06(-0.44,0.32)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20D42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374F2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  <w:t>0.72(0.22,1.22)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A24D5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14:paraId="4873CCB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D81009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015E19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83E7D5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6B134847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6858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5CECF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BC90C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C8FE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A4445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1BA0EB7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9D361DD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5E3DE3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792F2A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6DD36D52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CCD1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Metabolic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66608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547A1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9B5BF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E1417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2957692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AF28C12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F43787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02F73B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6D0CD76A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C94A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 MH(reference group)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8084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36BC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BA502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6428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0F1FD3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E8D1E13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C77DC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30B141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3FC09B59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DE51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 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D96FA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-0.03(-0.37,0.31)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5CE97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31B31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0.30(-0.01,0.61)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72AA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0.056</w:t>
            </w:r>
          </w:p>
        </w:tc>
        <w:tc>
          <w:tcPr>
            <w:tcW w:w="0" w:type="auto"/>
            <w:vAlign w:val="center"/>
            <w:hideMark/>
          </w:tcPr>
          <w:p w14:paraId="43DCFCB3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FD72E4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18208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A5C699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11363A00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6EE9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Metabolic status in obesity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FC8B8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4202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21B7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4468C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9F34A0A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56C5207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939BB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C914F7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05C7FDBA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C58C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 MHO(ref)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68ADD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A158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9B73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574AC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AA9A1DB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8B33151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77B356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27CBF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5F4D53E6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D70E1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 MUO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05D4C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0.00(-0.61,0.61</w:t>
            </w:r>
            <w:r w:rsidRPr="00C3144B">
              <w:rPr>
                <w:rFonts w:ascii="Times New Roman" w:eastAsia="SimSu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C82C9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6359A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-0.14(-0.91,0.63)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720E8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0.707</w:t>
            </w:r>
          </w:p>
        </w:tc>
        <w:tc>
          <w:tcPr>
            <w:tcW w:w="0" w:type="auto"/>
            <w:vAlign w:val="center"/>
            <w:hideMark/>
          </w:tcPr>
          <w:p w14:paraId="27A3AB0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CE60E7A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C648B8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E091FC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5F8A0F87" w14:textId="77777777" w:rsidTr="00843F7A">
        <w:trPr>
          <w:trHeight w:val="8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89937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Models were adjusted for lifestyle factors (</w:t>
            </w:r>
            <w:r w:rsidRPr="00C3144B">
              <w:rPr>
                <w:rFonts w:ascii="Times New Roman" w:hAnsi="Times New Roman" w:cs="Times New Roman"/>
                <w:kern w:val="0"/>
              </w:rPr>
              <w:t>smoking status, drinking status, and MET values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), BMI, PBF and WHR. </w:t>
            </w:r>
          </w:p>
        </w:tc>
        <w:tc>
          <w:tcPr>
            <w:tcW w:w="0" w:type="auto"/>
            <w:vAlign w:val="center"/>
            <w:hideMark/>
          </w:tcPr>
          <w:p w14:paraId="5D3A93B8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41D149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06B663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8FB7C6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3291" w:rsidRPr="00C3144B" w14:paraId="3A3E09EA" w14:textId="77777777" w:rsidTr="00843F7A">
        <w:trPr>
          <w:trHeight w:val="16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29DC3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Abbreviations: HOMA-IR=homeostasis model assessment of insulin resistance;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hsCRP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=high-sensitivity CRP; MH = metabolically healthy; MU = metabolically unhealthy; MHO = metabolically healthy obesity; MUO = metabolically unhealthy obesity; BMI = body mass index; PBF=percent body fat; WHR=waist hip ratio.</w:t>
            </w:r>
          </w:p>
        </w:tc>
        <w:tc>
          <w:tcPr>
            <w:tcW w:w="0" w:type="auto"/>
            <w:vAlign w:val="center"/>
            <w:hideMark/>
          </w:tcPr>
          <w:p w14:paraId="03EB150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91DF6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33EE39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46D3F3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90F1A6A" w14:textId="77777777" w:rsidR="007C3291" w:rsidRPr="00C3144B" w:rsidRDefault="007C3291">
      <w:pPr>
        <w:widowControl/>
        <w:jc w:val="left"/>
      </w:pPr>
    </w:p>
    <w:p w14:paraId="53754E7D" w14:textId="77777777" w:rsidR="00A67E12" w:rsidRPr="00C3144B" w:rsidRDefault="00A67E12" w:rsidP="00A67E12">
      <w:pPr>
        <w:sectPr w:rsidR="00A67E12" w:rsidRPr="00C3144B" w:rsidSect="00250D71">
          <w:head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6510686" w14:textId="77777777" w:rsidR="007C3291" w:rsidRPr="00C3144B" w:rsidRDefault="007C3291" w:rsidP="007C3291"/>
    <w:tbl>
      <w:tblPr>
        <w:tblW w:w="0" w:type="auto"/>
        <w:tblLook w:val="04A0" w:firstRow="1" w:lastRow="0" w:firstColumn="1" w:lastColumn="0" w:noHBand="0" w:noVBand="1"/>
      </w:tblPr>
      <w:tblGrid>
        <w:gridCol w:w="3170"/>
        <w:gridCol w:w="1758"/>
        <w:gridCol w:w="813"/>
        <w:gridCol w:w="1758"/>
        <w:gridCol w:w="813"/>
      </w:tblGrid>
      <w:tr w:rsidR="00C3144B" w:rsidRPr="00C3144B" w14:paraId="69EA1253" w14:textId="77777777" w:rsidTr="00843F7A">
        <w:trPr>
          <w:trHeight w:val="28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18D8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Table S6 Results of fixed linear regression models on the associations of serum HOMA-IR and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hsCRP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levels with number of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components in twin pairs</w:t>
            </w:r>
          </w:p>
        </w:tc>
      </w:tr>
      <w:tr w:rsidR="00C3144B" w:rsidRPr="00C3144B" w14:paraId="15EB89EC" w14:textId="77777777" w:rsidTr="00843F7A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CDDDBB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Exposure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0382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MZ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64B17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DZ</w:t>
            </w:r>
          </w:p>
        </w:tc>
      </w:tr>
      <w:tr w:rsidR="00C3144B" w:rsidRPr="00C3144B" w14:paraId="1BCBE765" w14:textId="77777777" w:rsidTr="00843F7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16F10A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9B8F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AAB022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Cs/>
                <w:kern w:val="0"/>
                <w:sz w:val="22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33C35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8F8C2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Cs/>
                <w:kern w:val="0"/>
                <w:sz w:val="22"/>
              </w:rPr>
              <w:t>p</w:t>
            </w:r>
          </w:p>
        </w:tc>
      </w:tr>
      <w:tr w:rsidR="00C3144B" w:rsidRPr="00C3144B" w14:paraId="5E58D8BD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DB0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HOMA-IR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713AD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AAAF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E8F44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AF80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0F8CE280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A21B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All twins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A984F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1F8DF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56B9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E2F64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4B28EFC6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13C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Number of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components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68E5F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7F65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417F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8232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2D79B270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354B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61639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F5A74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DF48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99C9B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28BE4FB1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F3B25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CC6B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0.07(-0.24,0.38)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0573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8332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-0.15(-0.60,0.30)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8EC4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0.517</w:t>
            </w:r>
          </w:p>
        </w:tc>
      </w:tr>
      <w:tr w:rsidR="00C3144B" w:rsidRPr="00C3144B" w14:paraId="2018C642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40D99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A6752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0.17(-0.17,0.51)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A8C3B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28C4C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0.02(-0.45,0.48)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D29C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0.941</w:t>
            </w:r>
          </w:p>
        </w:tc>
      </w:tr>
      <w:tr w:rsidR="00C3144B" w:rsidRPr="00C3144B" w14:paraId="29DFAE19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A9B54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5DF0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0.39(0.04,0.75)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AC12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1B1D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0.24(-0.25,0.74)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F69E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0.332</w:t>
            </w:r>
          </w:p>
        </w:tc>
      </w:tr>
      <w:tr w:rsidR="00C3144B" w:rsidRPr="00C3144B" w14:paraId="126A2ACE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6B85F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BCC5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Cs/>
                <w:kern w:val="0"/>
                <w:sz w:val="22"/>
              </w:rPr>
              <w:t>0.68(0.29,1.09)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ABF14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1592C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  <w:t>0.60(0.06,1.14)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6F74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  <w:t>0.029</w:t>
            </w:r>
          </w:p>
        </w:tc>
      </w:tr>
      <w:tr w:rsidR="00C3144B" w:rsidRPr="00C3144B" w14:paraId="60412345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CE8C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Cs/>
                <w:kern w:val="0"/>
                <w:sz w:val="22"/>
              </w:rPr>
              <w:t>Obesity twins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87CB2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4761B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3C18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50C99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7FE9BD7B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F82A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 Number of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components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744E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AAC4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0FF22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88A2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40AFEC78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70F6B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75FE7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6E734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077E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4B3BC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1F8B5D45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F81C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25C0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0.48(-0.34,1.30)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13CE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9506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DDF47" w14:textId="77777777" w:rsidR="007C3291" w:rsidRPr="00C3144B" w:rsidRDefault="007C3291" w:rsidP="00843F7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hAnsi="Times New Roman" w:cs="Times New Roman" w:hint="eastAsia"/>
                <w:kern w:val="0"/>
                <w:sz w:val="22"/>
              </w:rPr>
              <w:t>-</w:t>
            </w:r>
          </w:p>
        </w:tc>
      </w:tr>
      <w:tr w:rsidR="00C3144B" w:rsidRPr="00C3144B" w14:paraId="16E0CF09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5D591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E9A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0.30(-0.61,1.21)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76F0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C6ACA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  <w:t>0.60(0.09,1.10)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9A73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  <w:t>0.023</w:t>
            </w:r>
          </w:p>
        </w:tc>
      </w:tr>
      <w:tr w:rsidR="00C3144B" w:rsidRPr="00C3144B" w14:paraId="736107ED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34EE1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5F9EF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0.58(-0.35,1.51)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22AC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EFB4A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  <w:t>0.60(0.08,1.12)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B232A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  <w:t>0.025</w:t>
            </w:r>
          </w:p>
        </w:tc>
      </w:tr>
      <w:tr w:rsidR="00C3144B" w:rsidRPr="00C3144B" w14:paraId="3472189E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A1119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ECB9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Cs/>
                <w:kern w:val="0"/>
                <w:sz w:val="22"/>
              </w:rPr>
              <w:t>0.92(-0.05,1.89)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636A7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B7EBB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  <w:t>1.28(0.57,2.18)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9B28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Cs/>
                <w:iCs/>
                <w:kern w:val="0"/>
                <w:sz w:val="22"/>
              </w:rPr>
              <w:t>0.002</w:t>
            </w:r>
          </w:p>
        </w:tc>
      </w:tr>
      <w:tr w:rsidR="00C3144B" w:rsidRPr="00C3144B" w14:paraId="6CABB593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34C0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proofErr w:type="spellStart"/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hsCRP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F6AF0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6541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4436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AB2D7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76C40D1E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AF95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All twins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99F40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F35F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604CB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2C53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08DC63CC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1EB3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Number of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components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E9AF6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B925B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A6F5F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F5FD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16F2AE6E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D2E6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AD09B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1AF4F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F6434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1E7F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5641BAFD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A5F97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21572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-0.08(-0.69,0.53)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D9E5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046F9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-0.18(-0.88,0.51)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F905A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0.606</w:t>
            </w:r>
          </w:p>
        </w:tc>
      </w:tr>
      <w:tr w:rsidR="00C3144B" w:rsidRPr="00C3144B" w14:paraId="61D99CCB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F642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15F9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-0.08(-0.74,0.59)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D0BA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40F47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0.02(-0.70,0.74)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B174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0.966</w:t>
            </w:r>
          </w:p>
        </w:tc>
      </w:tr>
      <w:tr w:rsidR="00C3144B" w:rsidRPr="00C3144B" w14:paraId="43AF34A3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FDF2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B23D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-0.05(-0.74,0.64)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A39AF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3B4DC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-0.16(-0.93,0.61)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E1DEF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0.680</w:t>
            </w:r>
          </w:p>
        </w:tc>
      </w:tr>
      <w:tr w:rsidR="00C3144B" w:rsidRPr="00C3144B" w14:paraId="3148F5EE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330C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1FFE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-0.28(-1.05,0.48)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208F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1D24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0.09(-0.75,0.93)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072C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0.837</w:t>
            </w:r>
          </w:p>
        </w:tc>
      </w:tr>
      <w:tr w:rsidR="00C3144B" w:rsidRPr="00C3144B" w14:paraId="0B891AA5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8839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Obesity twins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9C79B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B3111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63604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2ECF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0EFA64C3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E2D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 Number of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components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F1798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8FDDC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F9A05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4750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7EA0E54C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850C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098A5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CD96B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DB1D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D5CE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C3144B" w:rsidRPr="00C3144B" w14:paraId="4FC2D898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9925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FE5A7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0.13(-1.12,1.37)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A0D9C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900A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2.31(-0.06,4.69)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9C3A2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0.055</w:t>
            </w:r>
          </w:p>
        </w:tc>
      </w:tr>
      <w:tr w:rsidR="00C3144B" w:rsidRPr="00C3144B" w14:paraId="7B83D1B3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C28A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00B3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0.14(-1.23,1.51)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B55E9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BA68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1.95(-0.41,4.31)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095E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0.100</w:t>
            </w:r>
          </w:p>
        </w:tc>
      </w:tr>
      <w:tr w:rsidR="00C3144B" w:rsidRPr="00C3144B" w14:paraId="0F70B752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0B9D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7144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0.03(-1.37,1.43)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0A13B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6474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1.83(-0.57,4.23)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A19E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0.127</w:t>
            </w:r>
          </w:p>
        </w:tc>
      </w:tr>
      <w:tr w:rsidR="00C3144B" w:rsidRPr="00C3144B" w14:paraId="724F0F1F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576B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173D1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-0.16(-1.61,1.29)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8F7EA2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FA008A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2.39(-0.21,4.99)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F3995B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iCs/>
                <w:kern w:val="0"/>
                <w:sz w:val="22"/>
              </w:rPr>
              <w:t>0.070</w:t>
            </w:r>
          </w:p>
        </w:tc>
      </w:tr>
      <w:tr w:rsidR="00C3144B" w:rsidRPr="00C3144B" w14:paraId="5E8D1A94" w14:textId="77777777" w:rsidTr="00843F7A">
        <w:trPr>
          <w:trHeight w:val="69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41B03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Models were adjusted for lifestyle factors (smoking, drinking and physical activity), BMI, BFR and WHR. </w:t>
            </w:r>
          </w:p>
        </w:tc>
      </w:tr>
      <w:tr w:rsidR="00C3144B" w:rsidRPr="00C3144B" w14:paraId="7BDCBEB5" w14:textId="77777777" w:rsidTr="00843F7A">
        <w:trPr>
          <w:trHeight w:val="99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18D75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Abbreviations: MZ=monozygotic; DZ=dizygotic;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=metabolic syndrome; HOMA-IR=homeostasis model assessment of insulin resistance;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hsCRP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=high-sensitivity CRP;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=metabolic syndrome.</w:t>
            </w:r>
          </w:p>
        </w:tc>
      </w:tr>
    </w:tbl>
    <w:p w14:paraId="5E8D1399" w14:textId="77777777" w:rsidR="00031BD7" w:rsidRPr="00C3144B" w:rsidRDefault="00031BD7" w:rsidP="007C3291">
      <w:pPr>
        <w:sectPr w:rsidR="00031BD7" w:rsidRPr="00C3144B" w:rsidSect="00250D71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6535B982" w14:textId="77777777" w:rsidR="007C3291" w:rsidRPr="00C3144B" w:rsidRDefault="007C3291" w:rsidP="007C3291">
      <w:pPr>
        <w:widowControl/>
        <w:tabs>
          <w:tab w:val="left" w:pos="650"/>
        </w:tabs>
        <w:jc w:val="left"/>
      </w:pPr>
      <w:r w:rsidRPr="00C3144B">
        <w:lastRenderedPageBreak/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  <w:gridCol w:w="2722"/>
        <w:gridCol w:w="1432"/>
        <w:gridCol w:w="2662"/>
        <w:gridCol w:w="1432"/>
        <w:gridCol w:w="408"/>
        <w:gridCol w:w="408"/>
      </w:tblGrid>
      <w:tr w:rsidR="00C3144B" w:rsidRPr="00C3144B" w14:paraId="6E09737D" w14:textId="77777777" w:rsidTr="00843F7A">
        <w:trPr>
          <w:trHeight w:val="28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A3C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Table S7 Results of fixed linear regression models on the association of serum HOMA-IR and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hsCRP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levels with </w:t>
            </w:r>
            <w:r w:rsidRPr="00C3144B">
              <w:rPr>
                <w:rFonts w:ascii="Times New Roman" w:eastAsia="DengXian" w:hAnsi="Times New Roman" w:cs="Times New Roman"/>
                <w:bCs/>
                <w:kern w:val="0"/>
                <w:sz w:val="22"/>
              </w:rPr>
              <w:t>metabolic</w:t>
            </w:r>
            <w:r w:rsidRPr="00C3144B">
              <w:rPr>
                <w:rFonts w:ascii="Times New Roman" w:eastAsia="DengXian" w:hAnsi="Times New Roman" w:cs="Times New Roman" w:hint="eastAsia"/>
                <w:bCs/>
                <w:kern w:val="0"/>
                <w:sz w:val="22"/>
              </w:rPr>
              <w:t>/</w:t>
            </w:r>
            <w:r w:rsidRPr="00C3144B">
              <w:rPr>
                <w:rFonts w:ascii="Times New Roman" w:eastAsia="DengXian" w:hAnsi="Times New Roman" w:cs="Times New Roman"/>
                <w:bCs/>
                <w:kern w:val="0"/>
                <w:sz w:val="22"/>
              </w:rPr>
              <w:t>obesity</w:t>
            </w:r>
            <w:r w:rsidRPr="00C3144B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3144B">
              <w:rPr>
                <w:rFonts w:ascii="Times New Roman" w:eastAsia="DengXian" w:hAnsi="Times New Roman" w:cs="Times New Roman"/>
                <w:bCs/>
                <w:kern w:val="0"/>
                <w:sz w:val="22"/>
              </w:rPr>
              <w:t>phenotype</w:t>
            </w:r>
            <w:r w:rsidRPr="00C3144B">
              <w:rPr>
                <w:rFonts w:ascii="Times New Roman" w:eastAsia="DengXian" w:hAnsi="Times New Roman" w:cs="Times New Roman" w:hint="eastAsia"/>
                <w:kern w:val="0"/>
                <w:sz w:val="24"/>
                <w:szCs w:val="24"/>
              </w:rPr>
              <w:t>s</w:t>
            </w:r>
            <w:r w:rsidRPr="00C3144B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in reared together twin pairs</w:t>
            </w:r>
          </w:p>
        </w:tc>
      </w:tr>
      <w:tr w:rsidR="00C3144B" w:rsidRPr="00C3144B" w14:paraId="3085C0A2" w14:textId="77777777" w:rsidTr="00843F7A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061B7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Exposure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1AB7B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MZ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C6D37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DZ</w:t>
            </w:r>
          </w:p>
        </w:tc>
        <w:tc>
          <w:tcPr>
            <w:tcW w:w="0" w:type="auto"/>
            <w:vAlign w:val="center"/>
            <w:hideMark/>
          </w:tcPr>
          <w:p w14:paraId="01E6C787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8132C7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25A82F6D" w14:textId="77777777" w:rsidTr="00843F7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3BC425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0894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E0C8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289C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β (95% 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D6EB1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54EC4162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95389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7E277CE6" w14:textId="77777777" w:rsidTr="00843F7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4223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HOMA-IR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614E1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BBF3F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4C6FA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23EA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315AAB11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618490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4CD09CEE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75AC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Metabolic</w:t>
            </w:r>
            <w:r w:rsidRPr="00C3144B"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2"/>
              </w:rPr>
              <w:t>/</w:t>
            </w: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obesity phenotype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2138A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4569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BE229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014EA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3F1C91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37AC10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1552EA40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3C5C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MHNO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96D2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EAC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A59F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94DC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809C6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FE0000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714A1C48" w14:textId="77777777" w:rsidTr="00843F7A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629B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MUNO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0A77A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0.44(0.24,0.65)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5E4FC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E867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0.47(0.19,0.75)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8704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6E28E5E1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07D383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3A7FF063" w14:textId="77777777" w:rsidTr="00843F7A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F23D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8E03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0.64(0.34,0.95)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E271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FB03F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0.46(0.11,0.81)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92E9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0.011</w:t>
            </w:r>
          </w:p>
        </w:tc>
        <w:tc>
          <w:tcPr>
            <w:tcW w:w="0" w:type="auto"/>
            <w:vAlign w:val="center"/>
            <w:hideMark/>
          </w:tcPr>
          <w:p w14:paraId="168D1832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E5F8A0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3D7F6035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CCC5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MUO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D945A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0.61(0.39,0.82)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14B6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F73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0.92(0.63,1.21)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9180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096B7660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A8EC55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05E32233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975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BAB88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0679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29D9D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56BC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B5364CF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4F650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19D4003D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A689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proofErr w:type="spellStart"/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HsCRP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8D5D3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FC37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A6E77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CBAF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87CCF72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2F3A1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216FA5AC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D802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Metabolic</w:t>
            </w:r>
            <w:r w:rsidRPr="00C3144B"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2"/>
              </w:rPr>
              <w:t>/</w:t>
            </w:r>
            <w:r w:rsidRPr="00C3144B"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obesity phenotype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0B93D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F446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F3AB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D6E61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0005389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916F81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6E0E99E0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6A0F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MHNO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8B297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82F56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CC00C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062FA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931E9C2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E1A89E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66F21607" w14:textId="77777777" w:rsidTr="00843F7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168B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MUNO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7A930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0.23(-0.15,0.62)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27659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2FAFE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0.48(0.11,0.84)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3A0C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0.010</w:t>
            </w:r>
          </w:p>
        </w:tc>
        <w:tc>
          <w:tcPr>
            <w:tcW w:w="0" w:type="auto"/>
            <w:vAlign w:val="center"/>
            <w:hideMark/>
          </w:tcPr>
          <w:p w14:paraId="5ADB4569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02AEA1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2E645366" w14:textId="77777777" w:rsidTr="00843F7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E594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B533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0.76(0.20,1.33)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3D63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E0494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0.62(0.17,1.07)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25A4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14:paraId="3FCD9488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C7F73A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5FB637C5" w14:textId="77777777" w:rsidTr="00843F7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03609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MUO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5EA2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0.48(0.07,0.89)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405A5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098F58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0.76(0.39,1.13)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CCD4F3" w14:textId="77777777" w:rsidR="007C3291" w:rsidRPr="00C3144B" w:rsidRDefault="007C3291" w:rsidP="00843F7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351227AC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88D092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3144B" w:rsidRPr="00C3144B" w14:paraId="66B7301C" w14:textId="77777777" w:rsidTr="00843F7A">
        <w:trPr>
          <w:trHeight w:val="28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66C63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Models were adjusted for lifestyle factors (</w:t>
            </w:r>
            <w:r w:rsidRPr="00C3144B">
              <w:rPr>
                <w:rFonts w:ascii="Times New Roman" w:hAnsi="Times New Roman" w:cs="Times New Roman"/>
                <w:kern w:val="0"/>
              </w:rPr>
              <w:t>smoking status, drinking status, and MET values</w:t>
            </w: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). </w:t>
            </w:r>
          </w:p>
        </w:tc>
        <w:tc>
          <w:tcPr>
            <w:tcW w:w="0" w:type="auto"/>
            <w:vAlign w:val="center"/>
            <w:hideMark/>
          </w:tcPr>
          <w:p w14:paraId="7BF8FA69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AB9671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3291" w:rsidRPr="00C3144B" w14:paraId="08FB2AAB" w14:textId="77777777" w:rsidTr="00843F7A">
        <w:trPr>
          <w:trHeight w:val="68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D91D1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Abbreviations: MZ=monozygotic; DZ=dizygotic; HOMA-IR=homeostasis model assessment of insulin resistance;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hsCRP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=high-sensitivity CRP; </w:t>
            </w:r>
            <w:proofErr w:type="spellStart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MetS</w:t>
            </w:r>
            <w:proofErr w:type="spellEnd"/>
            <w:r w:rsidRPr="00C3144B">
              <w:rPr>
                <w:rFonts w:ascii="Times New Roman" w:eastAsia="DengXian" w:hAnsi="Times New Roman" w:cs="Times New Roman"/>
                <w:kern w:val="0"/>
                <w:sz w:val="22"/>
              </w:rPr>
              <w:t>=metabolic syndrome; MHO = metabolically healthy obesity; MUO = metabolically unhealthy obesity; MHNO = metabolically healthy non-obesity; MUNO = metabolically unhealthy non-obesity.</w:t>
            </w:r>
          </w:p>
        </w:tc>
        <w:tc>
          <w:tcPr>
            <w:tcW w:w="0" w:type="auto"/>
            <w:vAlign w:val="center"/>
            <w:hideMark/>
          </w:tcPr>
          <w:p w14:paraId="2F8FCB21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70806A" w14:textId="77777777" w:rsidR="007C3291" w:rsidRPr="00C3144B" w:rsidRDefault="007C3291" w:rsidP="00843F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341FA6B" w14:textId="27EAC34B" w:rsidR="0010475D" w:rsidRPr="0010475D" w:rsidRDefault="0010475D" w:rsidP="0010475D">
      <w:pPr>
        <w:tabs>
          <w:tab w:val="left" w:pos="795"/>
        </w:tabs>
      </w:pPr>
    </w:p>
    <w:sectPr w:rsidR="0010475D" w:rsidRPr="0010475D" w:rsidSect="007C329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8339C" w14:textId="77777777" w:rsidR="00C95F82" w:rsidRDefault="00C95F82" w:rsidP="001E156D">
      <w:r>
        <w:separator/>
      </w:r>
    </w:p>
  </w:endnote>
  <w:endnote w:type="continuationSeparator" w:id="0">
    <w:p w14:paraId="1CF5B268" w14:textId="77777777" w:rsidR="00C95F82" w:rsidRDefault="00C95F82" w:rsidP="001E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F8691" w14:textId="77777777" w:rsidR="00C95F82" w:rsidRDefault="00C95F82" w:rsidP="001E156D">
      <w:r>
        <w:separator/>
      </w:r>
    </w:p>
  </w:footnote>
  <w:footnote w:type="continuationSeparator" w:id="0">
    <w:p w14:paraId="24C3E385" w14:textId="77777777" w:rsidR="00C95F82" w:rsidRDefault="00C95F82" w:rsidP="001E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B8A42" w14:textId="77777777" w:rsidR="007C3291" w:rsidRDefault="007C3291" w:rsidP="007C329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84DF7"/>
    <w:multiLevelType w:val="multilevel"/>
    <w:tmpl w:val="36284DF7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71"/>
    <w:rsid w:val="00031BD7"/>
    <w:rsid w:val="00032ABD"/>
    <w:rsid w:val="00046AE6"/>
    <w:rsid w:val="000A0462"/>
    <w:rsid w:val="000D52CB"/>
    <w:rsid w:val="0010475D"/>
    <w:rsid w:val="00111F86"/>
    <w:rsid w:val="00124CFF"/>
    <w:rsid w:val="001445DE"/>
    <w:rsid w:val="001A5BA9"/>
    <w:rsid w:val="001E156D"/>
    <w:rsid w:val="00250D71"/>
    <w:rsid w:val="0044247D"/>
    <w:rsid w:val="00465EB2"/>
    <w:rsid w:val="005C545C"/>
    <w:rsid w:val="00715929"/>
    <w:rsid w:val="007C3291"/>
    <w:rsid w:val="00A67E12"/>
    <w:rsid w:val="00C3144B"/>
    <w:rsid w:val="00C43D41"/>
    <w:rsid w:val="00C71C80"/>
    <w:rsid w:val="00C95F82"/>
    <w:rsid w:val="00CE04CE"/>
    <w:rsid w:val="00C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FADC3"/>
  <w15:chartTrackingRefBased/>
  <w15:docId w15:val="{FC04DADF-1984-467B-A5F5-43ABE576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E156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E1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E156D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031BD7"/>
    <w:pPr>
      <w:ind w:firstLineChars="200" w:firstLine="42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47D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47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4247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47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4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4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1368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 chunxiao</dc:creator>
  <cp:keywords/>
  <dc:description/>
  <cp:lastModifiedBy>Olliver, Tania</cp:lastModifiedBy>
  <cp:revision>2</cp:revision>
  <dcterms:created xsi:type="dcterms:W3CDTF">2021-02-22T05:44:00Z</dcterms:created>
  <dcterms:modified xsi:type="dcterms:W3CDTF">2021-02-22T05:44:00Z</dcterms:modified>
</cp:coreProperties>
</file>