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 w:eastAsiaTheme="minorEastAsia"/>
          <w:szCs w:val="21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 w:eastAsiaTheme="minorEastAsia"/>
          <w:szCs w:val="21"/>
          <w:lang w:eastAsia="zh-CN"/>
        </w:rPr>
        <w:drawing>
          <wp:inline distT="0" distB="0" distL="114300" distR="114300">
            <wp:extent cx="5272405" cy="2564765"/>
            <wp:effectExtent l="0" t="0" r="4445" b="6985"/>
            <wp:docPr id="1" name="图片 1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Sup</w:t>
      </w:r>
      <w:r>
        <w:rPr>
          <w:rFonts w:ascii="Times New Roman" w:hAnsi="Times New Roman" w:cs="Times New Roman"/>
          <w:szCs w:val="21"/>
        </w:rPr>
        <w:t>plement Figure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Relationship between the expression of </w:t>
      </w:r>
      <w:r>
        <w:rPr>
          <w:rFonts w:hint="eastAsia" w:ascii="Times New Roman" w:hAnsi="Times New Roman" w:cs="Times New Roman"/>
          <w:szCs w:val="21"/>
        </w:rPr>
        <w:t>LINC00680</w:t>
      </w:r>
      <w:r>
        <w:rPr>
          <w:rFonts w:ascii="Times New Roman" w:hAnsi="Times New Roman" w:cs="Times New Roman"/>
          <w:szCs w:val="21"/>
        </w:rPr>
        <w:t xml:space="preserve"> and HMGB1 in NSCLC.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A-B GEPIA database (http://gepia.cancer-pku.cn)</w:t>
      </w:r>
      <w:r>
        <w:rPr>
          <w:rFonts w:hint="eastAsia" w:ascii="Times New Roman" w:hAnsi="Times New Roman" w:cs="Times New Roman"/>
          <w:szCs w:val="21"/>
        </w:rPr>
        <w:t xml:space="preserve"> was employed to</w:t>
      </w:r>
      <w:r>
        <w:rPr>
          <w:rFonts w:ascii="Times New Roman" w:hAnsi="Times New Roman" w:cs="Times New Roman"/>
          <w:szCs w:val="21"/>
        </w:rPr>
        <w:t xml:space="preserve"> analyze the relationship between the expression of </w:t>
      </w:r>
      <w:r>
        <w:rPr>
          <w:rFonts w:hint="eastAsia" w:ascii="Times New Roman" w:hAnsi="Times New Roman" w:cs="Times New Roman"/>
          <w:szCs w:val="21"/>
        </w:rPr>
        <w:t>LINC00680</w:t>
      </w:r>
      <w:r>
        <w:rPr>
          <w:rFonts w:ascii="Times New Roman" w:hAnsi="Times New Roman" w:cs="Times New Roman"/>
          <w:szCs w:val="21"/>
        </w:rPr>
        <w:t xml:space="preserve"> and HMGB1 in LUAD (A)  and LUSC (B).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32D9"/>
    <w:rsid w:val="26B53AB7"/>
    <w:rsid w:val="44B864CE"/>
    <w:rsid w:val="48E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2020-07-03T03:34:00Z</dcterms:created>
  <dc:creator>lenovo</dc:creator>
  <cp:lastModifiedBy>lenovo</cp:lastModifiedBy>
  <dcterms:modified xsi:type="dcterms:W3CDTF">2020-07-03T06:57:38Z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