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B6629" w14:textId="77777777" w:rsidR="00B8257E" w:rsidRPr="00215DB3" w:rsidRDefault="00B8257E" w:rsidP="00B8257E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215DB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Supplementary Materials </w:t>
      </w:r>
    </w:p>
    <w:p w14:paraId="073B11FB" w14:textId="77777777" w:rsidR="00823892" w:rsidRPr="00215DB3" w:rsidRDefault="00890A04">
      <w:pPr>
        <w:rPr>
          <w:rFonts w:ascii="Times New Roman" w:hAnsi="Times New Roman" w:cs="Times New Roman"/>
          <w:sz w:val="20"/>
          <w:szCs w:val="20"/>
        </w:rPr>
      </w:pPr>
      <w:r w:rsidRPr="00215DB3">
        <w:rPr>
          <w:rFonts w:ascii="Times New Roman" w:hAnsi="Times New Roman" w:cs="Times New Roman"/>
          <w:sz w:val="20"/>
          <w:szCs w:val="20"/>
        </w:rPr>
        <w:t>Supplementary Material Table S1 World Health Organization Classification criteria for myelosuppression grading of anticancer drugs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65"/>
        <w:gridCol w:w="1304"/>
        <w:gridCol w:w="1284"/>
        <w:gridCol w:w="1284"/>
        <w:gridCol w:w="1326"/>
      </w:tblGrid>
      <w:tr w:rsidR="00890A04" w:rsidRPr="00215DB3" w14:paraId="52194977" w14:textId="77777777" w:rsidTr="00435A38">
        <w:tc>
          <w:tcPr>
            <w:tcW w:w="2127" w:type="dxa"/>
            <w:vMerge w:val="restart"/>
          </w:tcPr>
          <w:p w14:paraId="002D90EC" w14:textId="77777777" w:rsidR="00890A04" w:rsidRPr="00215DB3" w:rsidRDefault="00890A04" w:rsidP="00435A38">
            <w:pPr>
              <w:spacing w:before="100" w:beforeAutospacing="1" w:after="9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3" w:type="dxa"/>
            <w:gridSpan w:val="5"/>
          </w:tcPr>
          <w:p w14:paraId="6F1D4CD4" w14:textId="77777777" w:rsidR="00890A04" w:rsidRPr="00215DB3" w:rsidRDefault="00890A04" w:rsidP="00435A38">
            <w:pPr>
              <w:spacing w:before="100" w:beforeAutospacing="1" w:after="9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Myelosuppression grading</w:t>
            </w:r>
          </w:p>
        </w:tc>
      </w:tr>
      <w:tr w:rsidR="00890A04" w:rsidRPr="00215DB3" w14:paraId="5C2C6C08" w14:textId="77777777" w:rsidTr="00435A38"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F244A66" w14:textId="77777777" w:rsidR="00890A04" w:rsidRPr="00215DB3" w:rsidRDefault="00890A04" w:rsidP="00435A38">
            <w:pPr>
              <w:spacing w:before="100" w:beforeAutospacing="1" w:after="9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1E4701AD" w14:textId="77777777" w:rsidR="00890A04" w:rsidRPr="00215DB3" w:rsidRDefault="00890A04" w:rsidP="00435A38">
            <w:pPr>
              <w:spacing w:before="100" w:beforeAutospacing="1" w:after="9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2517FC6D" w14:textId="77777777" w:rsidR="00890A04" w:rsidRPr="00215DB3" w:rsidRDefault="00890A04" w:rsidP="00435A38">
            <w:pPr>
              <w:spacing w:before="100" w:beforeAutospacing="1" w:after="9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243BAC61" w14:textId="77777777" w:rsidR="00890A04" w:rsidRPr="00215DB3" w:rsidRDefault="00890A04" w:rsidP="00435A38">
            <w:pPr>
              <w:spacing w:before="100" w:beforeAutospacing="1" w:after="9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2050C35B" w14:textId="77777777" w:rsidR="00890A04" w:rsidRPr="00215DB3" w:rsidRDefault="00890A04" w:rsidP="00435A38">
            <w:pPr>
              <w:spacing w:before="100" w:beforeAutospacing="1" w:after="9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56343C9" w14:textId="77777777" w:rsidR="00890A04" w:rsidRPr="00215DB3" w:rsidRDefault="00890A04" w:rsidP="00435A38">
            <w:pPr>
              <w:spacing w:before="100" w:beforeAutospacing="1" w:after="9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</w:tr>
      <w:tr w:rsidR="00890A04" w:rsidRPr="00215DB3" w14:paraId="7F435947" w14:textId="77777777" w:rsidTr="00435A38"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2F394BF8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Hemoglobin (g/L)</w:t>
            </w:r>
          </w:p>
        </w:tc>
        <w:tc>
          <w:tcPr>
            <w:tcW w:w="965" w:type="dxa"/>
            <w:tcBorders>
              <w:top w:val="single" w:sz="4" w:space="0" w:color="auto"/>
              <w:bottom w:val="nil"/>
            </w:tcBorders>
          </w:tcPr>
          <w:p w14:paraId="4424337F" w14:textId="77777777" w:rsidR="00890A04" w:rsidRPr="00215DB3" w:rsidRDefault="00890A04" w:rsidP="00435A38">
            <w:pPr>
              <w:spacing w:before="100" w:beforeAutospacing="1" w:after="9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&gt; 110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14:paraId="3BD87723" w14:textId="77777777" w:rsidR="00890A04" w:rsidRPr="00215DB3" w:rsidRDefault="00890A04" w:rsidP="00435A38">
            <w:pPr>
              <w:spacing w:before="100" w:beforeAutospacing="1" w:after="9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95 - 109</w:t>
            </w:r>
          </w:p>
        </w:tc>
        <w:tc>
          <w:tcPr>
            <w:tcW w:w="1284" w:type="dxa"/>
            <w:tcBorders>
              <w:top w:val="single" w:sz="4" w:space="0" w:color="auto"/>
              <w:bottom w:val="nil"/>
            </w:tcBorders>
          </w:tcPr>
          <w:p w14:paraId="7A5F580C" w14:textId="77777777" w:rsidR="00890A04" w:rsidRPr="00215DB3" w:rsidRDefault="00890A04" w:rsidP="00435A38">
            <w:pPr>
              <w:spacing w:before="100" w:beforeAutospacing="1" w:after="9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80 - 94</w:t>
            </w:r>
          </w:p>
        </w:tc>
        <w:tc>
          <w:tcPr>
            <w:tcW w:w="1284" w:type="dxa"/>
            <w:tcBorders>
              <w:top w:val="single" w:sz="4" w:space="0" w:color="auto"/>
              <w:bottom w:val="nil"/>
            </w:tcBorders>
          </w:tcPr>
          <w:p w14:paraId="36C1B880" w14:textId="77777777" w:rsidR="00890A04" w:rsidRPr="00215DB3" w:rsidRDefault="00890A04" w:rsidP="00435A38">
            <w:pPr>
              <w:spacing w:before="100" w:beforeAutospacing="1" w:after="9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65 - 79</w:t>
            </w:r>
          </w:p>
        </w:tc>
        <w:tc>
          <w:tcPr>
            <w:tcW w:w="1326" w:type="dxa"/>
            <w:tcBorders>
              <w:top w:val="single" w:sz="4" w:space="0" w:color="auto"/>
              <w:bottom w:val="nil"/>
            </w:tcBorders>
          </w:tcPr>
          <w:p w14:paraId="40CFCEF5" w14:textId="77777777" w:rsidR="00890A04" w:rsidRPr="00215DB3" w:rsidRDefault="00890A04" w:rsidP="00435A38">
            <w:pPr>
              <w:spacing w:before="100" w:beforeAutospacing="1" w:after="9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&lt; 65</w:t>
            </w:r>
          </w:p>
        </w:tc>
      </w:tr>
      <w:tr w:rsidR="00890A04" w:rsidRPr="00215DB3" w14:paraId="53256F8E" w14:textId="77777777" w:rsidTr="00435A38">
        <w:tc>
          <w:tcPr>
            <w:tcW w:w="2127" w:type="dxa"/>
            <w:tcBorders>
              <w:top w:val="nil"/>
            </w:tcBorders>
          </w:tcPr>
          <w:p w14:paraId="55C4F58C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Leukocytes (x10^9/L)</w:t>
            </w:r>
          </w:p>
        </w:tc>
        <w:tc>
          <w:tcPr>
            <w:tcW w:w="965" w:type="dxa"/>
            <w:tcBorders>
              <w:top w:val="nil"/>
            </w:tcBorders>
          </w:tcPr>
          <w:p w14:paraId="000CE656" w14:textId="77777777" w:rsidR="00890A04" w:rsidRPr="00215DB3" w:rsidRDefault="00890A04" w:rsidP="00435A38">
            <w:pPr>
              <w:spacing w:before="100" w:beforeAutospacing="1" w:after="9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&gt; 4.0</w:t>
            </w:r>
          </w:p>
        </w:tc>
        <w:tc>
          <w:tcPr>
            <w:tcW w:w="1304" w:type="dxa"/>
            <w:tcBorders>
              <w:top w:val="nil"/>
            </w:tcBorders>
          </w:tcPr>
          <w:p w14:paraId="09ED28FE" w14:textId="77777777" w:rsidR="00890A04" w:rsidRPr="00215DB3" w:rsidRDefault="00890A04" w:rsidP="00435A38">
            <w:pPr>
              <w:spacing w:before="100" w:beforeAutospacing="1" w:after="9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3.0 - 3.9</w:t>
            </w:r>
          </w:p>
        </w:tc>
        <w:tc>
          <w:tcPr>
            <w:tcW w:w="1284" w:type="dxa"/>
            <w:tcBorders>
              <w:top w:val="nil"/>
            </w:tcBorders>
          </w:tcPr>
          <w:p w14:paraId="6A4A5125" w14:textId="77777777" w:rsidR="00890A04" w:rsidRPr="00215DB3" w:rsidRDefault="00890A04" w:rsidP="00435A38">
            <w:pPr>
              <w:spacing w:before="100" w:beforeAutospacing="1" w:after="9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2.0 - 2.9</w:t>
            </w:r>
          </w:p>
        </w:tc>
        <w:tc>
          <w:tcPr>
            <w:tcW w:w="1284" w:type="dxa"/>
            <w:tcBorders>
              <w:top w:val="nil"/>
            </w:tcBorders>
          </w:tcPr>
          <w:p w14:paraId="4017DAC4" w14:textId="77777777" w:rsidR="00890A04" w:rsidRPr="00215DB3" w:rsidRDefault="00890A04" w:rsidP="00435A38">
            <w:pPr>
              <w:spacing w:before="100" w:beforeAutospacing="1" w:after="9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1.0 - 1.9</w:t>
            </w:r>
          </w:p>
        </w:tc>
        <w:tc>
          <w:tcPr>
            <w:tcW w:w="1326" w:type="dxa"/>
            <w:tcBorders>
              <w:top w:val="nil"/>
            </w:tcBorders>
          </w:tcPr>
          <w:p w14:paraId="6E306F29" w14:textId="77777777" w:rsidR="00890A04" w:rsidRPr="00215DB3" w:rsidRDefault="00890A04" w:rsidP="00435A38">
            <w:pPr>
              <w:spacing w:before="100" w:beforeAutospacing="1" w:after="9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&lt; 1.0</w:t>
            </w:r>
          </w:p>
        </w:tc>
      </w:tr>
      <w:tr w:rsidR="00890A04" w:rsidRPr="00215DB3" w14:paraId="57AC7D60" w14:textId="77777777" w:rsidTr="00435A38">
        <w:tc>
          <w:tcPr>
            <w:tcW w:w="2127" w:type="dxa"/>
          </w:tcPr>
          <w:p w14:paraId="5E357792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Granulocytes (x10^9/L)</w:t>
            </w:r>
          </w:p>
        </w:tc>
        <w:tc>
          <w:tcPr>
            <w:tcW w:w="965" w:type="dxa"/>
          </w:tcPr>
          <w:p w14:paraId="443905D6" w14:textId="77777777" w:rsidR="00890A04" w:rsidRPr="00215DB3" w:rsidRDefault="00890A04" w:rsidP="00435A38">
            <w:pPr>
              <w:spacing w:before="100" w:beforeAutospacing="1" w:after="9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&gt; 2.0</w:t>
            </w:r>
          </w:p>
        </w:tc>
        <w:tc>
          <w:tcPr>
            <w:tcW w:w="1304" w:type="dxa"/>
          </w:tcPr>
          <w:p w14:paraId="5AA1CEDD" w14:textId="77777777" w:rsidR="00890A04" w:rsidRPr="00215DB3" w:rsidRDefault="00890A04" w:rsidP="00435A38">
            <w:pPr>
              <w:spacing w:before="100" w:beforeAutospacing="1" w:after="9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1.5 - 1.9</w:t>
            </w:r>
          </w:p>
        </w:tc>
        <w:tc>
          <w:tcPr>
            <w:tcW w:w="1284" w:type="dxa"/>
          </w:tcPr>
          <w:p w14:paraId="0C89D240" w14:textId="77777777" w:rsidR="00890A04" w:rsidRPr="00215DB3" w:rsidRDefault="00890A04" w:rsidP="00435A38">
            <w:pPr>
              <w:spacing w:before="100" w:beforeAutospacing="1" w:after="9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1.0 - 1.4</w:t>
            </w:r>
          </w:p>
        </w:tc>
        <w:tc>
          <w:tcPr>
            <w:tcW w:w="1284" w:type="dxa"/>
          </w:tcPr>
          <w:p w14:paraId="1E538C30" w14:textId="77777777" w:rsidR="00890A04" w:rsidRPr="00215DB3" w:rsidRDefault="00890A04" w:rsidP="00435A38">
            <w:pPr>
              <w:spacing w:before="100" w:beforeAutospacing="1" w:after="9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0.5 - 0.9</w:t>
            </w:r>
          </w:p>
        </w:tc>
        <w:tc>
          <w:tcPr>
            <w:tcW w:w="1326" w:type="dxa"/>
          </w:tcPr>
          <w:p w14:paraId="0635C3FD" w14:textId="77777777" w:rsidR="00890A04" w:rsidRPr="00215DB3" w:rsidRDefault="00890A04" w:rsidP="00435A38">
            <w:pPr>
              <w:spacing w:before="100" w:beforeAutospacing="1" w:after="9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&lt; 0.5</w:t>
            </w:r>
          </w:p>
        </w:tc>
      </w:tr>
      <w:tr w:rsidR="00890A04" w:rsidRPr="00215DB3" w14:paraId="7ED9554C" w14:textId="77777777" w:rsidTr="00435A38">
        <w:tc>
          <w:tcPr>
            <w:tcW w:w="2127" w:type="dxa"/>
          </w:tcPr>
          <w:p w14:paraId="0F52BC1F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Platelets (x10^9/L)</w:t>
            </w:r>
          </w:p>
        </w:tc>
        <w:tc>
          <w:tcPr>
            <w:tcW w:w="965" w:type="dxa"/>
          </w:tcPr>
          <w:p w14:paraId="7407A87B" w14:textId="77777777" w:rsidR="00890A04" w:rsidRPr="00215DB3" w:rsidRDefault="00890A04" w:rsidP="00435A38">
            <w:pPr>
              <w:spacing w:before="100" w:beforeAutospacing="1" w:after="9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&gt; 100</w:t>
            </w:r>
          </w:p>
        </w:tc>
        <w:tc>
          <w:tcPr>
            <w:tcW w:w="1304" w:type="dxa"/>
          </w:tcPr>
          <w:p w14:paraId="64D771DD" w14:textId="77777777" w:rsidR="00890A04" w:rsidRPr="00215DB3" w:rsidRDefault="00890A04" w:rsidP="00435A38">
            <w:pPr>
              <w:spacing w:before="100" w:beforeAutospacing="1" w:after="9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75 - 99</w:t>
            </w:r>
          </w:p>
        </w:tc>
        <w:tc>
          <w:tcPr>
            <w:tcW w:w="1284" w:type="dxa"/>
          </w:tcPr>
          <w:p w14:paraId="38381CCD" w14:textId="77777777" w:rsidR="00890A04" w:rsidRPr="00215DB3" w:rsidRDefault="00890A04" w:rsidP="00435A38">
            <w:pPr>
              <w:spacing w:before="100" w:beforeAutospacing="1" w:after="9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50 - 74</w:t>
            </w:r>
          </w:p>
        </w:tc>
        <w:tc>
          <w:tcPr>
            <w:tcW w:w="1284" w:type="dxa"/>
          </w:tcPr>
          <w:p w14:paraId="5BB5C56E" w14:textId="77777777" w:rsidR="00890A04" w:rsidRPr="00215DB3" w:rsidRDefault="00890A04" w:rsidP="00435A38">
            <w:pPr>
              <w:spacing w:before="100" w:beforeAutospacing="1" w:after="9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25 - 49</w:t>
            </w:r>
          </w:p>
        </w:tc>
        <w:tc>
          <w:tcPr>
            <w:tcW w:w="1326" w:type="dxa"/>
          </w:tcPr>
          <w:p w14:paraId="6763E872" w14:textId="77777777" w:rsidR="00890A04" w:rsidRPr="00215DB3" w:rsidRDefault="00890A04" w:rsidP="00435A38">
            <w:pPr>
              <w:spacing w:before="100" w:beforeAutospacing="1" w:after="9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&lt; 25</w:t>
            </w:r>
          </w:p>
        </w:tc>
      </w:tr>
      <w:tr w:rsidR="00890A04" w:rsidRPr="00215DB3" w14:paraId="35E3BD2E" w14:textId="77777777" w:rsidTr="00435A38">
        <w:tc>
          <w:tcPr>
            <w:tcW w:w="2127" w:type="dxa"/>
          </w:tcPr>
          <w:p w14:paraId="72AA366C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Haemorrhage</w:t>
            </w:r>
            <w:proofErr w:type="spellEnd"/>
          </w:p>
        </w:tc>
        <w:tc>
          <w:tcPr>
            <w:tcW w:w="965" w:type="dxa"/>
          </w:tcPr>
          <w:p w14:paraId="06F6CA25" w14:textId="77777777" w:rsidR="00890A04" w:rsidRPr="00215DB3" w:rsidRDefault="00890A04" w:rsidP="00435A38">
            <w:pPr>
              <w:spacing w:before="100" w:beforeAutospacing="1" w:after="9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1304" w:type="dxa"/>
          </w:tcPr>
          <w:p w14:paraId="44B59920" w14:textId="77777777" w:rsidR="00890A04" w:rsidRPr="00215DB3" w:rsidRDefault="00890A04" w:rsidP="00435A38">
            <w:pPr>
              <w:spacing w:before="100" w:beforeAutospacing="1" w:after="9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Petechiae</w:t>
            </w:r>
          </w:p>
        </w:tc>
        <w:tc>
          <w:tcPr>
            <w:tcW w:w="1284" w:type="dxa"/>
          </w:tcPr>
          <w:p w14:paraId="05C0367F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Mild blood loss</w:t>
            </w:r>
          </w:p>
        </w:tc>
        <w:tc>
          <w:tcPr>
            <w:tcW w:w="1284" w:type="dxa"/>
          </w:tcPr>
          <w:p w14:paraId="39F75FC2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Gross blood loss</w:t>
            </w:r>
          </w:p>
        </w:tc>
        <w:tc>
          <w:tcPr>
            <w:tcW w:w="1326" w:type="dxa"/>
          </w:tcPr>
          <w:p w14:paraId="6221631A" w14:textId="77777777" w:rsidR="00890A04" w:rsidRPr="00215DB3" w:rsidRDefault="00890A04" w:rsidP="00435A38">
            <w:pPr>
              <w:spacing w:before="100" w:beforeAutospacing="1" w:after="9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Debilitating blood loss</w:t>
            </w:r>
          </w:p>
        </w:tc>
      </w:tr>
    </w:tbl>
    <w:p w14:paraId="7CDD544A" w14:textId="77777777" w:rsidR="00890A04" w:rsidRPr="00215DB3" w:rsidRDefault="00890A04">
      <w:pPr>
        <w:rPr>
          <w:rFonts w:ascii="Times New Roman" w:hAnsi="Times New Roman" w:cs="Times New Roman"/>
          <w:sz w:val="20"/>
          <w:szCs w:val="20"/>
        </w:rPr>
      </w:pPr>
    </w:p>
    <w:p w14:paraId="51F79F21" w14:textId="77777777" w:rsidR="00890A04" w:rsidRPr="00215DB3" w:rsidRDefault="00890A04">
      <w:pPr>
        <w:rPr>
          <w:rFonts w:ascii="Times New Roman" w:hAnsi="Times New Roman" w:cs="Times New Roman"/>
          <w:sz w:val="20"/>
          <w:szCs w:val="20"/>
        </w:rPr>
      </w:pPr>
      <w:r w:rsidRPr="00215DB3">
        <w:rPr>
          <w:rFonts w:ascii="Times New Roman" w:hAnsi="Times New Roman" w:cs="Times New Roman"/>
          <w:sz w:val="20"/>
          <w:szCs w:val="20"/>
        </w:rPr>
        <w:t xml:space="preserve">Supplementary Material Table S2 </w:t>
      </w:r>
      <w:proofErr w:type="gramStart"/>
      <w:r w:rsidRPr="00215DB3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Pr="00215DB3">
        <w:rPr>
          <w:rFonts w:ascii="Times New Roman" w:hAnsi="Times New Roman" w:cs="Times New Roman"/>
          <w:sz w:val="20"/>
          <w:szCs w:val="20"/>
        </w:rPr>
        <w:t xml:space="preserve"> chemotherapy protocol profile and therapeutic outcomes of low-risk GTN patients in both groups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1853"/>
        <w:gridCol w:w="1980"/>
        <w:gridCol w:w="1071"/>
      </w:tblGrid>
      <w:tr w:rsidR="00890A04" w:rsidRPr="00215DB3" w14:paraId="60A1A4B0" w14:textId="77777777" w:rsidTr="00435A38">
        <w:tc>
          <w:tcPr>
            <w:tcW w:w="2046" w:type="pct"/>
            <w:tcBorders>
              <w:top w:val="single" w:sz="4" w:space="0" w:color="auto"/>
              <w:bottom w:val="single" w:sz="4" w:space="0" w:color="auto"/>
            </w:tcBorders>
          </w:tcPr>
          <w:p w14:paraId="23A0A5C2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bottom w:val="single" w:sz="4" w:space="0" w:color="auto"/>
            </w:tcBorders>
          </w:tcPr>
          <w:p w14:paraId="6503C51D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Group A (n = 248)</w:t>
            </w:r>
          </w:p>
        </w:tc>
        <w:tc>
          <w:tcPr>
            <w:tcW w:w="1193" w:type="pct"/>
            <w:tcBorders>
              <w:top w:val="single" w:sz="4" w:space="0" w:color="auto"/>
              <w:bottom w:val="single" w:sz="4" w:space="0" w:color="auto"/>
            </w:tcBorders>
          </w:tcPr>
          <w:p w14:paraId="5CADC7DE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Group B (n = 71)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14:paraId="11D983CA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890A04" w:rsidRPr="00215DB3" w14:paraId="3B285BAB" w14:textId="77777777" w:rsidTr="00435A38">
        <w:tc>
          <w:tcPr>
            <w:tcW w:w="2046" w:type="pct"/>
            <w:tcBorders>
              <w:top w:val="single" w:sz="4" w:space="0" w:color="auto"/>
              <w:bottom w:val="nil"/>
            </w:tcBorders>
          </w:tcPr>
          <w:p w14:paraId="3437D8A4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Chemotherapy protocol</w:t>
            </w:r>
          </w:p>
        </w:tc>
        <w:tc>
          <w:tcPr>
            <w:tcW w:w="1116" w:type="pct"/>
            <w:tcBorders>
              <w:top w:val="single" w:sz="4" w:space="0" w:color="auto"/>
              <w:bottom w:val="nil"/>
            </w:tcBorders>
          </w:tcPr>
          <w:p w14:paraId="5D7EEA36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pct"/>
            <w:tcBorders>
              <w:top w:val="single" w:sz="4" w:space="0" w:color="auto"/>
              <w:bottom w:val="nil"/>
            </w:tcBorders>
          </w:tcPr>
          <w:p w14:paraId="68EC0344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bottom w:val="nil"/>
            </w:tcBorders>
          </w:tcPr>
          <w:p w14:paraId="414625E3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  <w:r w:rsidRPr="00215D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890A04" w:rsidRPr="00215DB3" w14:paraId="1AD7C7C8" w14:textId="77777777" w:rsidTr="00435A38">
        <w:tc>
          <w:tcPr>
            <w:tcW w:w="2046" w:type="pct"/>
            <w:tcBorders>
              <w:top w:val="nil"/>
            </w:tcBorders>
          </w:tcPr>
          <w:p w14:paraId="16517FAC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MTX</w:t>
            </w:r>
            <w:r w:rsidR="00215DB3" w:rsidRPr="00215DB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 xml:space="preserve"> chemotherapy (N, %)</w:t>
            </w:r>
          </w:p>
        </w:tc>
        <w:tc>
          <w:tcPr>
            <w:tcW w:w="1116" w:type="pct"/>
            <w:tcBorders>
              <w:top w:val="nil"/>
            </w:tcBorders>
          </w:tcPr>
          <w:p w14:paraId="4F9BA713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112 (45.2%)</w:t>
            </w:r>
          </w:p>
        </w:tc>
        <w:tc>
          <w:tcPr>
            <w:tcW w:w="1193" w:type="pct"/>
            <w:tcBorders>
              <w:top w:val="nil"/>
            </w:tcBorders>
          </w:tcPr>
          <w:p w14:paraId="21656995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53 (74.6%)</w:t>
            </w:r>
          </w:p>
        </w:tc>
        <w:tc>
          <w:tcPr>
            <w:tcW w:w="645" w:type="pct"/>
            <w:tcBorders>
              <w:top w:val="nil"/>
            </w:tcBorders>
          </w:tcPr>
          <w:p w14:paraId="4A903F43" w14:textId="77777777" w:rsidR="00890A04" w:rsidRPr="00215DB3" w:rsidRDefault="00890A04" w:rsidP="00435A38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890A04" w:rsidRPr="00215DB3" w14:paraId="7FDB39D7" w14:textId="77777777" w:rsidTr="00435A38">
        <w:tc>
          <w:tcPr>
            <w:tcW w:w="2046" w:type="pct"/>
            <w:tcBorders>
              <w:top w:val="nil"/>
            </w:tcBorders>
          </w:tcPr>
          <w:p w14:paraId="63180059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second-line chemotherapy (N, %)</w:t>
            </w:r>
          </w:p>
        </w:tc>
        <w:tc>
          <w:tcPr>
            <w:tcW w:w="1116" w:type="pct"/>
            <w:tcBorders>
              <w:top w:val="nil"/>
            </w:tcBorders>
          </w:tcPr>
          <w:p w14:paraId="2AD2351E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136 (54.8%)</w:t>
            </w:r>
          </w:p>
        </w:tc>
        <w:tc>
          <w:tcPr>
            <w:tcW w:w="1193" w:type="pct"/>
            <w:tcBorders>
              <w:top w:val="nil"/>
            </w:tcBorders>
          </w:tcPr>
          <w:p w14:paraId="5D4C911F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18 (25.4%)</w:t>
            </w:r>
          </w:p>
        </w:tc>
        <w:tc>
          <w:tcPr>
            <w:tcW w:w="645" w:type="pct"/>
            <w:tcBorders>
              <w:top w:val="nil"/>
            </w:tcBorders>
          </w:tcPr>
          <w:p w14:paraId="5D682834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A04" w:rsidRPr="00215DB3" w14:paraId="245CB3D5" w14:textId="77777777" w:rsidTr="00435A38">
        <w:trPr>
          <w:gridAfter w:val="1"/>
          <w:wAfter w:w="645" w:type="pct"/>
        </w:trPr>
        <w:tc>
          <w:tcPr>
            <w:tcW w:w="2046" w:type="pct"/>
          </w:tcPr>
          <w:p w14:paraId="1846DCFA" w14:textId="77777777" w:rsidR="00890A04" w:rsidRPr="00215DB3" w:rsidRDefault="00890A04" w:rsidP="00435A38">
            <w:pPr>
              <w:ind w:firstLineChars="300" w:firstLine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MTX</w:t>
            </w:r>
            <w:r w:rsidR="00215DB3" w:rsidRPr="002A104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  <w:r w:rsidRPr="00215D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+ ACTD</w:t>
            </w:r>
            <w:r w:rsidR="00215DB3" w:rsidRPr="002A104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†</w:t>
            </w: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 xml:space="preserve"> (N, %)</w:t>
            </w:r>
          </w:p>
        </w:tc>
        <w:tc>
          <w:tcPr>
            <w:tcW w:w="1116" w:type="pct"/>
          </w:tcPr>
          <w:p w14:paraId="71981DA3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97 (39.1%)</w:t>
            </w:r>
          </w:p>
        </w:tc>
        <w:tc>
          <w:tcPr>
            <w:tcW w:w="1193" w:type="pct"/>
          </w:tcPr>
          <w:p w14:paraId="73B5E69B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12 (16.9%)</w:t>
            </w:r>
          </w:p>
        </w:tc>
      </w:tr>
      <w:tr w:rsidR="00890A04" w:rsidRPr="00215DB3" w14:paraId="1C84D502" w14:textId="77777777" w:rsidTr="00435A38">
        <w:trPr>
          <w:gridAfter w:val="1"/>
          <w:wAfter w:w="645" w:type="pct"/>
        </w:trPr>
        <w:tc>
          <w:tcPr>
            <w:tcW w:w="2046" w:type="pct"/>
          </w:tcPr>
          <w:p w14:paraId="136BBF09" w14:textId="77777777" w:rsidR="00890A04" w:rsidRPr="00215DB3" w:rsidRDefault="00890A04" w:rsidP="00435A38">
            <w:pPr>
              <w:ind w:firstLineChars="300" w:firstLine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MTX</w:t>
            </w:r>
            <w:r w:rsidR="00215DB3" w:rsidRPr="002A104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  <w:r w:rsidRPr="00215D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+ EMA-CO</w:t>
            </w:r>
            <w:r w:rsidR="00215DB3" w:rsidRPr="002A104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‡</w:t>
            </w: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 xml:space="preserve"> (N, %)</w:t>
            </w:r>
          </w:p>
        </w:tc>
        <w:tc>
          <w:tcPr>
            <w:tcW w:w="1116" w:type="pct"/>
          </w:tcPr>
          <w:p w14:paraId="278C68C7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8 (3.2%)</w:t>
            </w:r>
          </w:p>
        </w:tc>
        <w:tc>
          <w:tcPr>
            <w:tcW w:w="1193" w:type="pct"/>
          </w:tcPr>
          <w:p w14:paraId="509C7016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2 (2.8%)</w:t>
            </w:r>
          </w:p>
        </w:tc>
      </w:tr>
      <w:tr w:rsidR="00890A04" w:rsidRPr="00215DB3" w14:paraId="2F065389" w14:textId="77777777" w:rsidTr="00435A38">
        <w:trPr>
          <w:gridAfter w:val="1"/>
          <w:wAfter w:w="645" w:type="pct"/>
        </w:trPr>
        <w:tc>
          <w:tcPr>
            <w:tcW w:w="2046" w:type="pct"/>
          </w:tcPr>
          <w:p w14:paraId="2EEC7F7A" w14:textId="77777777" w:rsidR="00890A04" w:rsidRPr="00215DB3" w:rsidRDefault="00890A04" w:rsidP="00435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MTX</w:t>
            </w:r>
            <w:r w:rsidR="00215DB3" w:rsidRPr="002A104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  <w:r w:rsidRPr="00215D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+ ACTD</w:t>
            </w:r>
            <w:r w:rsidR="00215DB3" w:rsidRPr="002A104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†</w:t>
            </w:r>
            <w:r w:rsidRPr="00215D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+ EMA-CO</w:t>
            </w:r>
            <w:r w:rsidR="00215DB3" w:rsidRPr="002A104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‡</w:t>
            </w: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 xml:space="preserve"> (N, %)</w:t>
            </w:r>
          </w:p>
        </w:tc>
        <w:tc>
          <w:tcPr>
            <w:tcW w:w="1116" w:type="pct"/>
          </w:tcPr>
          <w:p w14:paraId="41E32551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31 (12.5%)</w:t>
            </w:r>
          </w:p>
        </w:tc>
        <w:tc>
          <w:tcPr>
            <w:tcW w:w="1193" w:type="pct"/>
          </w:tcPr>
          <w:p w14:paraId="421B5E88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4 (5.6%)</w:t>
            </w:r>
          </w:p>
        </w:tc>
      </w:tr>
      <w:tr w:rsidR="00890A04" w:rsidRPr="00215DB3" w14:paraId="6C694C65" w14:textId="77777777" w:rsidTr="00435A38">
        <w:tc>
          <w:tcPr>
            <w:tcW w:w="2046" w:type="pct"/>
          </w:tcPr>
          <w:p w14:paraId="20BF773A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switch to second-line therapy due to MTX</w:t>
            </w:r>
            <w:r w:rsidR="00215DB3" w:rsidRPr="002A104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 xml:space="preserve"> resistance (N, %)</w:t>
            </w:r>
          </w:p>
        </w:tc>
        <w:tc>
          <w:tcPr>
            <w:tcW w:w="1116" w:type="pct"/>
          </w:tcPr>
          <w:p w14:paraId="6C4DB858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124 (50.0%)</w:t>
            </w:r>
          </w:p>
        </w:tc>
        <w:tc>
          <w:tcPr>
            <w:tcW w:w="1193" w:type="pct"/>
          </w:tcPr>
          <w:p w14:paraId="7CA604B9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9 (12.7%)</w:t>
            </w:r>
          </w:p>
        </w:tc>
        <w:tc>
          <w:tcPr>
            <w:tcW w:w="645" w:type="pct"/>
          </w:tcPr>
          <w:p w14:paraId="081017AF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  <w:r w:rsidRPr="00215D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C</w:t>
            </w:r>
          </w:p>
        </w:tc>
      </w:tr>
      <w:tr w:rsidR="00890A04" w:rsidRPr="00215DB3" w14:paraId="38BE5DB0" w14:textId="77777777" w:rsidTr="00435A38">
        <w:tc>
          <w:tcPr>
            <w:tcW w:w="2046" w:type="pct"/>
          </w:tcPr>
          <w:p w14:paraId="1EA4A4E5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switch to second-line therapy due to myelosuppression (N, %)</w:t>
            </w:r>
          </w:p>
        </w:tc>
        <w:tc>
          <w:tcPr>
            <w:tcW w:w="1116" w:type="pct"/>
          </w:tcPr>
          <w:p w14:paraId="2D56B5BE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4 (1.6%)</w:t>
            </w:r>
          </w:p>
        </w:tc>
        <w:tc>
          <w:tcPr>
            <w:tcW w:w="1193" w:type="pct"/>
          </w:tcPr>
          <w:p w14:paraId="7286F79D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7 (9.9%)</w:t>
            </w:r>
          </w:p>
        </w:tc>
        <w:tc>
          <w:tcPr>
            <w:tcW w:w="645" w:type="pct"/>
          </w:tcPr>
          <w:p w14:paraId="3ED627B7" w14:textId="77777777" w:rsidR="00890A04" w:rsidRPr="00215DB3" w:rsidRDefault="00890A04" w:rsidP="00435A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  <w:r w:rsidRPr="00215D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F</w:t>
            </w:r>
          </w:p>
        </w:tc>
      </w:tr>
      <w:tr w:rsidR="00890A04" w:rsidRPr="00215DB3" w14:paraId="6E3D0652" w14:textId="77777777" w:rsidTr="00435A38">
        <w:tc>
          <w:tcPr>
            <w:tcW w:w="2046" w:type="pct"/>
          </w:tcPr>
          <w:p w14:paraId="7A1D0A57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switch to second-line therapy due to allergy (N, %)</w:t>
            </w:r>
          </w:p>
        </w:tc>
        <w:tc>
          <w:tcPr>
            <w:tcW w:w="1116" w:type="pct"/>
          </w:tcPr>
          <w:p w14:paraId="4722B0E7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2 (0.8%)</w:t>
            </w:r>
          </w:p>
        </w:tc>
        <w:tc>
          <w:tcPr>
            <w:tcW w:w="1193" w:type="pct"/>
          </w:tcPr>
          <w:p w14:paraId="18E96D28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2 (2.8%)</w:t>
            </w:r>
          </w:p>
        </w:tc>
        <w:tc>
          <w:tcPr>
            <w:tcW w:w="645" w:type="pct"/>
          </w:tcPr>
          <w:p w14:paraId="4E0D45D6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0.216</w:t>
            </w:r>
            <w:r w:rsidRPr="00215D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F</w:t>
            </w:r>
          </w:p>
        </w:tc>
      </w:tr>
      <w:tr w:rsidR="00890A04" w:rsidRPr="00215DB3" w14:paraId="7B8330DB" w14:textId="77777777" w:rsidTr="00435A38">
        <w:tc>
          <w:tcPr>
            <w:tcW w:w="2046" w:type="pct"/>
          </w:tcPr>
          <w:p w14:paraId="362860FD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switch to second-line therapy due to hepatic dysfunction (N, %)</w:t>
            </w:r>
          </w:p>
        </w:tc>
        <w:tc>
          <w:tcPr>
            <w:tcW w:w="1116" w:type="pct"/>
          </w:tcPr>
          <w:p w14:paraId="461DA4A6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4 (1.6%)</w:t>
            </w:r>
          </w:p>
        </w:tc>
        <w:tc>
          <w:tcPr>
            <w:tcW w:w="1193" w:type="pct"/>
          </w:tcPr>
          <w:p w14:paraId="7A424CDE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645" w:type="pct"/>
          </w:tcPr>
          <w:p w14:paraId="5C8BD54F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0.579</w:t>
            </w:r>
            <w:r w:rsidRPr="00215D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F</w:t>
            </w:r>
          </w:p>
        </w:tc>
      </w:tr>
      <w:tr w:rsidR="00890A04" w:rsidRPr="00215DB3" w14:paraId="11A032B3" w14:textId="77777777" w:rsidTr="00435A38">
        <w:tc>
          <w:tcPr>
            <w:tcW w:w="2046" w:type="pct"/>
          </w:tcPr>
          <w:p w14:paraId="72F636BE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switch to second-line therapy due to pleuritis and pleural effusion (N, %)</w:t>
            </w:r>
          </w:p>
        </w:tc>
        <w:tc>
          <w:tcPr>
            <w:tcW w:w="1116" w:type="pct"/>
          </w:tcPr>
          <w:p w14:paraId="6A9F1A85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2 (0.8%)</w:t>
            </w:r>
          </w:p>
        </w:tc>
        <w:tc>
          <w:tcPr>
            <w:tcW w:w="1193" w:type="pct"/>
          </w:tcPr>
          <w:p w14:paraId="74C95820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645" w:type="pct"/>
          </w:tcPr>
          <w:p w14:paraId="6B46AE78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  <w:r w:rsidRPr="00215D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F</w:t>
            </w:r>
          </w:p>
        </w:tc>
      </w:tr>
      <w:tr w:rsidR="00890A04" w:rsidRPr="00215DB3" w14:paraId="634FD91C" w14:textId="77777777" w:rsidTr="00435A38">
        <w:tc>
          <w:tcPr>
            <w:tcW w:w="2046" w:type="pct"/>
          </w:tcPr>
          <w:p w14:paraId="49C5AF4E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Number of total chemotherapy courses</w:t>
            </w:r>
            <w:r w:rsidR="00215DB3" w:rsidRPr="002A104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§</w:t>
            </w: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6" w:type="pct"/>
          </w:tcPr>
          <w:p w14:paraId="3FE3189B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7 [5,9]</w:t>
            </w:r>
          </w:p>
        </w:tc>
        <w:tc>
          <w:tcPr>
            <w:tcW w:w="1193" w:type="pct"/>
          </w:tcPr>
          <w:p w14:paraId="0633C0EA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5 [4,7]</w:t>
            </w:r>
          </w:p>
        </w:tc>
        <w:tc>
          <w:tcPr>
            <w:tcW w:w="645" w:type="pct"/>
          </w:tcPr>
          <w:p w14:paraId="0A7C72E1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  <w:r w:rsidRPr="00215D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</w:t>
            </w:r>
          </w:p>
        </w:tc>
      </w:tr>
      <w:tr w:rsidR="00890A04" w:rsidRPr="00215DB3" w14:paraId="06005410" w14:textId="77777777" w:rsidTr="00435A38">
        <w:tc>
          <w:tcPr>
            <w:tcW w:w="2046" w:type="pct"/>
          </w:tcPr>
          <w:p w14:paraId="0948E9EE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Number of MTX</w:t>
            </w:r>
            <w:r w:rsidR="00215DB3" w:rsidRPr="002A104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 xml:space="preserve"> chemotherapy courses</w:t>
            </w:r>
            <w:r w:rsidR="00215DB3" w:rsidRPr="002A104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§</w:t>
            </w: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6" w:type="pct"/>
          </w:tcPr>
          <w:p w14:paraId="4D43125F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4 [2,5]</w:t>
            </w:r>
          </w:p>
        </w:tc>
        <w:tc>
          <w:tcPr>
            <w:tcW w:w="1193" w:type="pct"/>
          </w:tcPr>
          <w:p w14:paraId="2124A838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5 [3,6]</w:t>
            </w:r>
          </w:p>
        </w:tc>
        <w:tc>
          <w:tcPr>
            <w:tcW w:w="645" w:type="pct"/>
          </w:tcPr>
          <w:p w14:paraId="165640CA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  <w:r w:rsidRPr="00215D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</w:t>
            </w:r>
          </w:p>
        </w:tc>
      </w:tr>
      <w:tr w:rsidR="00890A04" w:rsidRPr="00215DB3" w14:paraId="3FDB07DD" w14:textId="77777777" w:rsidTr="00435A38">
        <w:tc>
          <w:tcPr>
            <w:tcW w:w="2046" w:type="pct"/>
          </w:tcPr>
          <w:p w14:paraId="55A592A6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Primary remission in MTX</w:t>
            </w:r>
            <w:r w:rsidR="00215DB3" w:rsidRPr="002A104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 xml:space="preserve"> (N, %) </w:t>
            </w:r>
          </w:p>
        </w:tc>
        <w:tc>
          <w:tcPr>
            <w:tcW w:w="1116" w:type="pct"/>
          </w:tcPr>
          <w:p w14:paraId="4BF7C3EB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112 (45.2%)</w:t>
            </w:r>
          </w:p>
        </w:tc>
        <w:tc>
          <w:tcPr>
            <w:tcW w:w="1193" w:type="pct"/>
          </w:tcPr>
          <w:p w14:paraId="7B23F17F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53 (74.6%)</w:t>
            </w:r>
          </w:p>
        </w:tc>
        <w:tc>
          <w:tcPr>
            <w:tcW w:w="645" w:type="pct"/>
          </w:tcPr>
          <w:p w14:paraId="2CF4A141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  <w:r w:rsidRPr="00215D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C</w:t>
            </w:r>
          </w:p>
        </w:tc>
      </w:tr>
      <w:tr w:rsidR="00890A04" w:rsidRPr="00215DB3" w14:paraId="35EF2C1D" w14:textId="77777777" w:rsidTr="00435A38">
        <w:tc>
          <w:tcPr>
            <w:tcW w:w="2046" w:type="pct"/>
            <w:tcBorders>
              <w:bottom w:val="nil"/>
            </w:tcBorders>
          </w:tcPr>
          <w:p w14:paraId="50C98D8A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Sustained CR</w:t>
            </w:r>
            <w:r w:rsidR="00215DB3" w:rsidRPr="002A104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‖</w:t>
            </w: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 xml:space="preserve"> (N, %) </w:t>
            </w:r>
          </w:p>
        </w:tc>
        <w:tc>
          <w:tcPr>
            <w:tcW w:w="1116" w:type="pct"/>
            <w:tcBorders>
              <w:bottom w:val="nil"/>
            </w:tcBorders>
          </w:tcPr>
          <w:p w14:paraId="5F47C252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243 (98.0%)</w:t>
            </w:r>
          </w:p>
        </w:tc>
        <w:tc>
          <w:tcPr>
            <w:tcW w:w="1193" w:type="pct"/>
            <w:tcBorders>
              <w:bottom w:val="nil"/>
            </w:tcBorders>
          </w:tcPr>
          <w:p w14:paraId="5EF69FCD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68 (95.8%)</w:t>
            </w:r>
          </w:p>
        </w:tc>
        <w:tc>
          <w:tcPr>
            <w:tcW w:w="645" w:type="pct"/>
            <w:tcBorders>
              <w:bottom w:val="nil"/>
            </w:tcBorders>
          </w:tcPr>
          <w:p w14:paraId="365D5769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0.383</w:t>
            </w:r>
            <w:r w:rsidRPr="00215D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F</w:t>
            </w:r>
          </w:p>
        </w:tc>
      </w:tr>
      <w:tr w:rsidR="00890A04" w:rsidRPr="00215DB3" w14:paraId="59166162" w14:textId="77777777" w:rsidTr="00435A38">
        <w:tc>
          <w:tcPr>
            <w:tcW w:w="2046" w:type="pct"/>
            <w:tcBorders>
              <w:top w:val="nil"/>
              <w:bottom w:val="single" w:sz="4" w:space="0" w:color="auto"/>
            </w:tcBorders>
          </w:tcPr>
          <w:p w14:paraId="337C2DA0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Relapse (N, %)</w:t>
            </w:r>
          </w:p>
        </w:tc>
        <w:tc>
          <w:tcPr>
            <w:tcW w:w="1116" w:type="pct"/>
            <w:tcBorders>
              <w:top w:val="nil"/>
              <w:bottom w:val="single" w:sz="4" w:space="0" w:color="auto"/>
            </w:tcBorders>
          </w:tcPr>
          <w:p w14:paraId="3DEF2BD7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5 (2.0%)</w:t>
            </w:r>
          </w:p>
        </w:tc>
        <w:tc>
          <w:tcPr>
            <w:tcW w:w="1193" w:type="pct"/>
            <w:tcBorders>
              <w:top w:val="nil"/>
              <w:bottom w:val="single" w:sz="4" w:space="0" w:color="auto"/>
            </w:tcBorders>
          </w:tcPr>
          <w:p w14:paraId="1B71B358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3 (4.2%)</w:t>
            </w:r>
          </w:p>
        </w:tc>
        <w:tc>
          <w:tcPr>
            <w:tcW w:w="645" w:type="pct"/>
            <w:tcBorders>
              <w:top w:val="nil"/>
              <w:bottom w:val="single" w:sz="4" w:space="0" w:color="auto"/>
            </w:tcBorders>
          </w:tcPr>
          <w:p w14:paraId="73FA0172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0.383</w:t>
            </w:r>
            <w:r w:rsidRPr="00215D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F</w:t>
            </w:r>
          </w:p>
        </w:tc>
      </w:tr>
    </w:tbl>
    <w:p w14:paraId="4AA2C6E4" w14:textId="77777777" w:rsidR="00890A04" w:rsidRPr="00215DB3" w:rsidRDefault="00890A04" w:rsidP="00890A04">
      <w:pPr>
        <w:rPr>
          <w:rFonts w:ascii="Times New Roman" w:hAnsi="Times New Roman" w:cs="Times New Roman"/>
          <w:sz w:val="20"/>
          <w:szCs w:val="20"/>
        </w:rPr>
      </w:pPr>
      <w:r w:rsidRPr="00215DB3">
        <w:rPr>
          <w:rFonts w:ascii="Times New Roman" w:hAnsi="Times New Roman" w:cs="Times New Roman"/>
          <w:sz w:val="20"/>
          <w:szCs w:val="20"/>
        </w:rPr>
        <w:t>C – Chi-square test.</w:t>
      </w:r>
    </w:p>
    <w:p w14:paraId="61B4EDF2" w14:textId="77777777" w:rsidR="00890A04" w:rsidRPr="00215DB3" w:rsidRDefault="00890A04" w:rsidP="00890A04">
      <w:pPr>
        <w:rPr>
          <w:rFonts w:ascii="Times New Roman" w:hAnsi="Times New Roman" w:cs="Times New Roman"/>
          <w:sz w:val="20"/>
          <w:szCs w:val="20"/>
        </w:rPr>
      </w:pPr>
      <w:r w:rsidRPr="00215DB3">
        <w:rPr>
          <w:rFonts w:ascii="Times New Roman" w:hAnsi="Times New Roman" w:cs="Times New Roman"/>
          <w:sz w:val="20"/>
          <w:szCs w:val="20"/>
        </w:rPr>
        <w:t>F – Fisher’s exact test.</w:t>
      </w:r>
    </w:p>
    <w:p w14:paraId="751943F0" w14:textId="77777777" w:rsidR="00890A04" w:rsidRPr="00215DB3" w:rsidRDefault="00890A04" w:rsidP="00890A04">
      <w:pPr>
        <w:rPr>
          <w:rFonts w:ascii="Times New Roman" w:hAnsi="Times New Roman" w:cs="Times New Roman"/>
          <w:sz w:val="20"/>
          <w:szCs w:val="20"/>
        </w:rPr>
      </w:pPr>
      <w:r w:rsidRPr="00215DB3">
        <w:rPr>
          <w:rFonts w:ascii="Times New Roman" w:hAnsi="Times New Roman" w:cs="Times New Roman"/>
          <w:sz w:val="20"/>
          <w:szCs w:val="20"/>
        </w:rPr>
        <w:t>M – Mann-Whitney U test.</w:t>
      </w:r>
    </w:p>
    <w:p w14:paraId="65504506" w14:textId="77777777" w:rsidR="00890A04" w:rsidRPr="00215DB3" w:rsidRDefault="00215DB3" w:rsidP="00890A04">
      <w:pPr>
        <w:rPr>
          <w:rFonts w:ascii="Times New Roman" w:hAnsi="Times New Roman" w:cs="Times New Roman"/>
          <w:sz w:val="20"/>
          <w:szCs w:val="20"/>
        </w:rPr>
      </w:pPr>
      <w:r w:rsidRPr="002A104B">
        <w:rPr>
          <w:rFonts w:ascii="Times New Roman" w:hAnsi="Times New Roman" w:cs="Times New Roman"/>
          <w:color w:val="000000"/>
          <w:kern w:val="0"/>
          <w:sz w:val="20"/>
          <w:szCs w:val="20"/>
          <w:vertAlign w:val="superscript"/>
        </w:rPr>
        <w:t>*</w:t>
      </w:r>
      <w:r w:rsidR="00890A04" w:rsidRPr="00215DB3">
        <w:rPr>
          <w:rFonts w:ascii="Times New Roman" w:hAnsi="Times New Roman" w:cs="Times New Roman"/>
          <w:sz w:val="20"/>
          <w:szCs w:val="20"/>
        </w:rPr>
        <w:t xml:space="preserve"> MTX – methotrexate.</w:t>
      </w:r>
    </w:p>
    <w:p w14:paraId="5374D451" w14:textId="77777777" w:rsidR="00890A04" w:rsidRPr="00215DB3" w:rsidRDefault="00215DB3" w:rsidP="00890A04">
      <w:pPr>
        <w:rPr>
          <w:rFonts w:ascii="Times New Roman" w:hAnsi="Times New Roman" w:cs="Times New Roman"/>
          <w:sz w:val="20"/>
          <w:szCs w:val="20"/>
        </w:rPr>
      </w:pPr>
      <w:r w:rsidRPr="002A104B">
        <w:rPr>
          <w:rFonts w:ascii="Times New Roman" w:hAnsi="Times New Roman" w:cs="Times New Roman"/>
          <w:color w:val="000000"/>
          <w:kern w:val="0"/>
          <w:sz w:val="20"/>
          <w:szCs w:val="20"/>
          <w:vertAlign w:val="superscript"/>
        </w:rPr>
        <w:lastRenderedPageBreak/>
        <w:t>†</w:t>
      </w:r>
      <w:r w:rsidR="00890A04" w:rsidRPr="00215DB3">
        <w:rPr>
          <w:rFonts w:ascii="Times New Roman" w:hAnsi="Times New Roman" w:cs="Times New Roman"/>
          <w:sz w:val="20"/>
          <w:szCs w:val="20"/>
        </w:rPr>
        <w:t xml:space="preserve"> ACTD – dactinomycin.</w:t>
      </w:r>
    </w:p>
    <w:p w14:paraId="4401F8CC" w14:textId="77777777" w:rsidR="00890A04" w:rsidRPr="00215DB3" w:rsidRDefault="00215DB3" w:rsidP="00890A04">
      <w:pPr>
        <w:rPr>
          <w:rFonts w:ascii="Times New Roman" w:hAnsi="Times New Roman" w:cs="Times New Roman"/>
          <w:sz w:val="20"/>
          <w:szCs w:val="20"/>
          <w:highlight w:val="yellow"/>
        </w:rPr>
      </w:pPr>
      <w:r w:rsidRPr="002A104B">
        <w:rPr>
          <w:rFonts w:ascii="Times New Roman" w:hAnsi="Times New Roman" w:cs="Times New Roman"/>
          <w:color w:val="000000"/>
          <w:kern w:val="0"/>
          <w:sz w:val="20"/>
          <w:szCs w:val="20"/>
          <w:vertAlign w:val="superscript"/>
        </w:rPr>
        <w:t>‡</w:t>
      </w:r>
      <w:r w:rsidR="00890A04" w:rsidRPr="00215DB3">
        <w:rPr>
          <w:rFonts w:ascii="Times New Roman" w:hAnsi="Times New Roman" w:cs="Times New Roman"/>
          <w:sz w:val="20"/>
          <w:szCs w:val="20"/>
        </w:rPr>
        <w:t xml:space="preserve"> EMA-CO – etoposide, MTX, and </w:t>
      </w:r>
      <w:proofErr w:type="spellStart"/>
      <w:r w:rsidR="00890A04" w:rsidRPr="00215DB3">
        <w:rPr>
          <w:rFonts w:ascii="Times New Roman" w:hAnsi="Times New Roman" w:cs="Times New Roman"/>
          <w:sz w:val="20"/>
          <w:szCs w:val="20"/>
        </w:rPr>
        <w:t>ActD</w:t>
      </w:r>
      <w:proofErr w:type="spellEnd"/>
      <w:r w:rsidR="00890A04" w:rsidRPr="00215DB3">
        <w:rPr>
          <w:rFonts w:ascii="Times New Roman" w:hAnsi="Times New Roman" w:cs="Times New Roman"/>
          <w:sz w:val="20"/>
          <w:szCs w:val="20"/>
        </w:rPr>
        <w:t xml:space="preserve"> followed by cyclophosphamide and vincristine</w:t>
      </w:r>
    </w:p>
    <w:p w14:paraId="1AB28DFE" w14:textId="77777777" w:rsidR="00890A04" w:rsidRPr="00215DB3" w:rsidRDefault="00215DB3" w:rsidP="00890A04">
      <w:pPr>
        <w:rPr>
          <w:rFonts w:ascii="Times New Roman" w:hAnsi="Times New Roman" w:cs="Times New Roman"/>
          <w:sz w:val="20"/>
          <w:szCs w:val="20"/>
        </w:rPr>
      </w:pPr>
      <w:r w:rsidRPr="002A104B">
        <w:rPr>
          <w:rFonts w:ascii="Times New Roman" w:hAnsi="Times New Roman" w:cs="Times New Roman"/>
          <w:color w:val="000000"/>
          <w:kern w:val="0"/>
          <w:sz w:val="20"/>
          <w:szCs w:val="20"/>
          <w:vertAlign w:val="superscript"/>
        </w:rPr>
        <w:t>§</w:t>
      </w:r>
      <w:r w:rsidR="00890A04" w:rsidRPr="00215DB3">
        <w:rPr>
          <w:rFonts w:ascii="Times New Roman" w:hAnsi="Times New Roman" w:cs="Times New Roman"/>
          <w:sz w:val="20"/>
          <w:szCs w:val="20"/>
        </w:rPr>
        <w:t xml:space="preserve"> Median and interquartile range</w:t>
      </w:r>
    </w:p>
    <w:p w14:paraId="4EFE019E" w14:textId="77777777" w:rsidR="00890A04" w:rsidRPr="00215DB3" w:rsidRDefault="00215DB3" w:rsidP="00890A04">
      <w:pPr>
        <w:rPr>
          <w:rFonts w:ascii="Times New Roman" w:hAnsi="Times New Roman" w:cs="Times New Roman"/>
          <w:sz w:val="20"/>
          <w:szCs w:val="20"/>
        </w:rPr>
      </w:pPr>
      <w:r w:rsidRPr="002A104B">
        <w:rPr>
          <w:rFonts w:ascii="Times New Roman" w:hAnsi="Times New Roman" w:cs="Times New Roman"/>
          <w:color w:val="000000"/>
          <w:kern w:val="0"/>
          <w:sz w:val="20"/>
          <w:szCs w:val="20"/>
          <w:vertAlign w:val="superscript"/>
        </w:rPr>
        <w:t>‖</w:t>
      </w:r>
      <w:r w:rsidR="00890A04" w:rsidRPr="00215DB3">
        <w:rPr>
          <w:rFonts w:ascii="Times New Roman" w:hAnsi="Times New Roman" w:cs="Times New Roman"/>
          <w:sz w:val="20"/>
          <w:szCs w:val="20"/>
        </w:rPr>
        <w:t xml:space="preserve"> CR – complete remission</w:t>
      </w:r>
    </w:p>
    <w:p w14:paraId="0190FB05" w14:textId="77777777" w:rsidR="00890A04" w:rsidRPr="00215DB3" w:rsidRDefault="00890A04">
      <w:pPr>
        <w:rPr>
          <w:rFonts w:ascii="Times New Roman" w:hAnsi="Times New Roman" w:cs="Times New Roman"/>
          <w:sz w:val="20"/>
          <w:szCs w:val="20"/>
        </w:rPr>
      </w:pPr>
    </w:p>
    <w:p w14:paraId="31FAA285" w14:textId="77777777" w:rsidR="00890A04" w:rsidRPr="00215DB3" w:rsidRDefault="00890A04">
      <w:pPr>
        <w:rPr>
          <w:rFonts w:ascii="Times New Roman" w:hAnsi="Times New Roman" w:cs="Times New Roman"/>
          <w:sz w:val="20"/>
          <w:szCs w:val="20"/>
        </w:rPr>
      </w:pPr>
      <w:r w:rsidRPr="00215DB3">
        <w:rPr>
          <w:rFonts w:ascii="Times New Roman" w:hAnsi="Times New Roman" w:cs="Times New Roman"/>
          <w:sz w:val="20"/>
          <w:szCs w:val="20"/>
        </w:rPr>
        <w:t xml:space="preserve">Supplementary Material Table S3 </w:t>
      </w:r>
      <w:proofErr w:type="gramStart"/>
      <w:r w:rsidRPr="00215DB3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Pr="00215DB3">
        <w:rPr>
          <w:rFonts w:ascii="Times New Roman" w:hAnsi="Times New Roman" w:cs="Times New Roman"/>
          <w:sz w:val="20"/>
          <w:szCs w:val="20"/>
        </w:rPr>
        <w:t xml:space="preserve"> myelosuppression and treatment profile in both groups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9"/>
        <w:gridCol w:w="1704"/>
        <w:gridCol w:w="1692"/>
        <w:gridCol w:w="1455"/>
      </w:tblGrid>
      <w:tr w:rsidR="00890A04" w:rsidRPr="00215DB3" w14:paraId="56283D2C" w14:textId="77777777" w:rsidTr="00435A38">
        <w:tc>
          <w:tcPr>
            <w:tcW w:w="3449" w:type="dxa"/>
            <w:tcBorders>
              <w:top w:val="single" w:sz="4" w:space="0" w:color="auto"/>
              <w:bottom w:val="single" w:sz="4" w:space="0" w:color="auto"/>
            </w:tcBorders>
          </w:tcPr>
          <w:p w14:paraId="77398887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14:paraId="7537A1EE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Group A (n = 248)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14:paraId="724C2BDB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Group B (n = 71)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6F3B6F43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A04" w:rsidRPr="00215DB3" w14:paraId="7EF69279" w14:textId="77777777" w:rsidTr="00435A38">
        <w:tc>
          <w:tcPr>
            <w:tcW w:w="3449" w:type="dxa"/>
            <w:tcBorders>
              <w:top w:val="single" w:sz="4" w:space="0" w:color="auto"/>
              <w:bottom w:val="single" w:sz="4" w:space="0" w:color="auto"/>
            </w:tcBorders>
          </w:tcPr>
          <w:p w14:paraId="60BFA71C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Myelosuppression grading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14:paraId="337ACD1E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14:paraId="091BB99D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07AC7AFB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A04" w:rsidRPr="00215DB3" w14:paraId="6F52D413" w14:textId="77777777" w:rsidTr="00435A38">
        <w:tc>
          <w:tcPr>
            <w:tcW w:w="3449" w:type="dxa"/>
            <w:tcBorders>
              <w:top w:val="single" w:sz="4" w:space="0" w:color="auto"/>
            </w:tcBorders>
          </w:tcPr>
          <w:p w14:paraId="545E1B00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704" w:type="dxa"/>
            <w:tcBorders>
              <w:top w:val="single" w:sz="4" w:space="0" w:color="auto"/>
            </w:tcBorders>
          </w:tcPr>
          <w:p w14:paraId="393EB055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117 (47.2%)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34FF84D9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14:paraId="499835C0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A04" w:rsidRPr="00215DB3" w14:paraId="103D7B18" w14:textId="77777777" w:rsidTr="00435A38">
        <w:tc>
          <w:tcPr>
            <w:tcW w:w="3449" w:type="dxa"/>
          </w:tcPr>
          <w:p w14:paraId="579EC820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</w:p>
        </w:tc>
        <w:tc>
          <w:tcPr>
            <w:tcW w:w="1704" w:type="dxa"/>
          </w:tcPr>
          <w:p w14:paraId="01704AC5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83 (33.5%)</w:t>
            </w:r>
          </w:p>
        </w:tc>
        <w:tc>
          <w:tcPr>
            <w:tcW w:w="1692" w:type="dxa"/>
          </w:tcPr>
          <w:p w14:paraId="4BF1248F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55" w:type="dxa"/>
          </w:tcPr>
          <w:p w14:paraId="7D14563E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A04" w:rsidRPr="00215DB3" w14:paraId="4D156799" w14:textId="77777777" w:rsidTr="00435A38">
        <w:tc>
          <w:tcPr>
            <w:tcW w:w="3449" w:type="dxa"/>
          </w:tcPr>
          <w:p w14:paraId="21A7F0DB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 xml:space="preserve">II </w:t>
            </w:r>
          </w:p>
        </w:tc>
        <w:tc>
          <w:tcPr>
            <w:tcW w:w="1704" w:type="dxa"/>
          </w:tcPr>
          <w:p w14:paraId="42CFD0AF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48 (19.3%)</w:t>
            </w:r>
          </w:p>
        </w:tc>
        <w:tc>
          <w:tcPr>
            <w:tcW w:w="1692" w:type="dxa"/>
          </w:tcPr>
          <w:p w14:paraId="39859C39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55" w:type="dxa"/>
          </w:tcPr>
          <w:p w14:paraId="55C6F798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A04" w:rsidRPr="00215DB3" w14:paraId="58793239" w14:textId="77777777" w:rsidTr="00435A38">
        <w:tc>
          <w:tcPr>
            <w:tcW w:w="3449" w:type="dxa"/>
            <w:tcBorders>
              <w:bottom w:val="nil"/>
            </w:tcBorders>
          </w:tcPr>
          <w:p w14:paraId="49342934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</w:p>
        </w:tc>
        <w:tc>
          <w:tcPr>
            <w:tcW w:w="1704" w:type="dxa"/>
            <w:tcBorders>
              <w:bottom w:val="nil"/>
            </w:tcBorders>
          </w:tcPr>
          <w:p w14:paraId="711D9AD0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692" w:type="dxa"/>
            <w:tcBorders>
              <w:bottom w:val="nil"/>
            </w:tcBorders>
          </w:tcPr>
          <w:p w14:paraId="17C8FF1F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52 (73.2%)</w:t>
            </w:r>
          </w:p>
        </w:tc>
        <w:tc>
          <w:tcPr>
            <w:tcW w:w="1455" w:type="dxa"/>
            <w:tcBorders>
              <w:bottom w:val="nil"/>
            </w:tcBorders>
          </w:tcPr>
          <w:p w14:paraId="14F00EEC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A04" w:rsidRPr="00215DB3" w14:paraId="2DBD5565" w14:textId="77777777" w:rsidTr="00435A38">
        <w:tc>
          <w:tcPr>
            <w:tcW w:w="3449" w:type="dxa"/>
            <w:tcBorders>
              <w:top w:val="nil"/>
              <w:bottom w:val="single" w:sz="4" w:space="0" w:color="auto"/>
            </w:tcBorders>
          </w:tcPr>
          <w:p w14:paraId="3C88A147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 xml:space="preserve">IV </w:t>
            </w: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</w:tcPr>
          <w:p w14:paraId="60A00233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692" w:type="dxa"/>
            <w:tcBorders>
              <w:top w:val="nil"/>
              <w:bottom w:val="single" w:sz="4" w:space="0" w:color="auto"/>
            </w:tcBorders>
          </w:tcPr>
          <w:p w14:paraId="75813D75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19 (26.8%)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7A1FB706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A04" w:rsidRPr="00215DB3" w14:paraId="22861B12" w14:textId="77777777" w:rsidTr="00435A38">
        <w:tc>
          <w:tcPr>
            <w:tcW w:w="3449" w:type="dxa"/>
            <w:tcBorders>
              <w:top w:val="single" w:sz="4" w:space="0" w:color="auto"/>
              <w:bottom w:val="single" w:sz="4" w:space="0" w:color="auto"/>
            </w:tcBorders>
          </w:tcPr>
          <w:p w14:paraId="5381D30A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Main type of myelosuppression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14:paraId="368A0E2F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14:paraId="694EFBF6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1624F2DF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890A04" w:rsidRPr="00215DB3" w14:paraId="66B46D86" w14:textId="77777777" w:rsidTr="00435A38">
        <w:tc>
          <w:tcPr>
            <w:tcW w:w="3449" w:type="dxa"/>
            <w:tcBorders>
              <w:top w:val="single" w:sz="4" w:space="0" w:color="auto"/>
            </w:tcBorders>
            <w:vAlign w:val="center"/>
          </w:tcPr>
          <w:p w14:paraId="0DC95503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 xml:space="preserve">leukopenia 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vAlign w:val="center"/>
          </w:tcPr>
          <w:p w14:paraId="7FCF14E6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106 (42.7%)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14:paraId="4661C054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70 (98.6%)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14:paraId="2F1C2B43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  <w:r w:rsidRPr="00215D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890A04" w:rsidRPr="00215DB3" w14:paraId="1EA1A6C8" w14:textId="77777777" w:rsidTr="00435A38">
        <w:tc>
          <w:tcPr>
            <w:tcW w:w="3449" w:type="dxa"/>
            <w:vAlign w:val="center"/>
          </w:tcPr>
          <w:p w14:paraId="32DA92C2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neutropenia</w:t>
            </w:r>
          </w:p>
        </w:tc>
        <w:tc>
          <w:tcPr>
            <w:tcW w:w="1704" w:type="dxa"/>
            <w:vAlign w:val="center"/>
          </w:tcPr>
          <w:p w14:paraId="063CF798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86 (34.7%)</w:t>
            </w:r>
          </w:p>
        </w:tc>
        <w:tc>
          <w:tcPr>
            <w:tcW w:w="1692" w:type="dxa"/>
            <w:vAlign w:val="center"/>
          </w:tcPr>
          <w:p w14:paraId="6BF330E6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71 (100.0%)</w:t>
            </w:r>
          </w:p>
        </w:tc>
        <w:tc>
          <w:tcPr>
            <w:tcW w:w="1455" w:type="dxa"/>
          </w:tcPr>
          <w:p w14:paraId="6BA7C79C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  <w:r w:rsidRPr="00215D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890A04" w:rsidRPr="00215DB3" w14:paraId="70F7A51C" w14:textId="77777777" w:rsidTr="00435A38">
        <w:tc>
          <w:tcPr>
            <w:tcW w:w="3449" w:type="dxa"/>
            <w:vAlign w:val="center"/>
          </w:tcPr>
          <w:p w14:paraId="3A880AEB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 xml:space="preserve">anemia </w:t>
            </w:r>
          </w:p>
        </w:tc>
        <w:tc>
          <w:tcPr>
            <w:tcW w:w="1704" w:type="dxa"/>
            <w:vAlign w:val="center"/>
          </w:tcPr>
          <w:p w14:paraId="10179F0F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76 (30.6%)</w:t>
            </w:r>
          </w:p>
        </w:tc>
        <w:tc>
          <w:tcPr>
            <w:tcW w:w="1692" w:type="dxa"/>
            <w:vAlign w:val="center"/>
          </w:tcPr>
          <w:p w14:paraId="753DB313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36 (50.7%)</w:t>
            </w:r>
          </w:p>
        </w:tc>
        <w:tc>
          <w:tcPr>
            <w:tcW w:w="1455" w:type="dxa"/>
          </w:tcPr>
          <w:p w14:paraId="5B0BDBAF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  <w:r w:rsidRPr="00215D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890A04" w:rsidRPr="00215DB3" w14:paraId="50E9322D" w14:textId="77777777" w:rsidTr="00435A38">
        <w:tc>
          <w:tcPr>
            <w:tcW w:w="3449" w:type="dxa"/>
            <w:vAlign w:val="center"/>
          </w:tcPr>
          <w:p w14:paraId="67860986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 xml:space="preserve">thrombocytopenia </w:t>
            </w:r>
          </w:p>
        </w:tc>
        <w:tc>
          <w:tcPr>
            <w:tcW w:w="1704" w:type="dxa"/>
            <w:vAlign w:val="center"/>
          </w:tcPr>
          <w:p w14:paraId="1C283851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1 (0.4%)</w:t>
            </w:r>
          </w:p>
        </w:tc>
        <w:tc>
          <w:tcPr>
            <w:tcW w:w="1692" w:type="dxa"/>
            <w:vAlign w:val="center"/>
          </w:tcPr>
          <w:p w14:paraId="4E053EB6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7 (9.9%)</w:t>
            </w:r>
          </w:p>
        </w:tc>
        <w:tc>
          <w:tcPr>
            <w:tcW w:w="1455" w:type="dxa"/>
          </w:tcPr>
          <w:p w14:paraId="3A43AA4D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  <w:r w:rsidRPr="00215D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</w:p>
        </w:tc>
      </w:tr>
      <w:tr w:rsidR="00890A04" w:rsidRPr="00215DB3" w14:paraId="2A41D622" w14:textId="77777777" w:rsidTr="00435A38">
        <w:tc>
          <w:tcPr>
            <w:tcW w:w="3449" w:type="dxa"/>
            <w:tcBorders>
              <w:top w:val="single" w:sz="4" w:space="0" w:color="auto"/>
              <w:bottom w:val="single" w:sz="4" w:space="0" w:color="auto"/>
            </w:tcBorders>
          </w:tcPr>
          <w:p w14:paraId="1D36B8E6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Treatment of myelosuppression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14:paraId="57600D25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14:paraId="1AE52A1F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648DAD65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890A04" w:rsidRPr="00215DB3" w14:paraId="42C09B2A" w14:textId="77777777" w:rsidTr="00435A38">
        <w:tc>
          <w:tcPr>
            <w:tcW w:w="3449" w:type="dxa"/>
            <w:tcBorders>
              <w:top w:val="single" w:sz="4" w:space="0" w:color="auto"/>
            </w:tcBorders>
          </w:tcPr>
          <w:p w14:paraId="3AC0930B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leukocyte-raising drugs or G-CSF</w:t>
            </w:r>
            <w:r w:rsidR="0032642E" w:rsidRPr="002A104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  <w:r w:rsidRPr="00215D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</w:tcBorders>
          </w:tcPr>
          <w:p w14:paraId="08D5EBC9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87 (35.1%)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11C328E2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71 (100.0%)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14:paraId="070415AF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  <w:r w:rsidRPr="00215D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890A04" w:rsidRPr="00215DB3" w14:paraId="69AEBFAA" w14:textId="77777777" w:rsidTr="00435A38">
        <w:tc>
          <w:tcPr>
            <w:tcW w:w="3449" w:type="dxa"/>
          </w:tcPr>
          <w:p w14:paraId="720D63C2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iron therapy or EPO</w:t>
            </w:r>
            <w:r w:rsidR="0032642E" w:rsidRPr="002A104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†</w:t>
            </w: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</w:tcPr>
          <w:p w14:paraId="06B910F3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33 (13.3%)</w:t>
            </w:r>
          </w:p>
        </w:tc>
        <w:tc>
          <w:tcPr>
            <w:tcW w:w="1692" w:type="dxa"/>
          </w:tcPr>
          <w:p w14:paraId="04CBFD58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18 (25.4%)</w:t>
            </w:r>
          </w:p>
        </w:tc>
        <w:tc>
          <w:tcPr>
            <w:tcW w:w="1455" w:type="dxa"/>
          </w:tcPr>
          <w:p w14:paraId="20C2BBE3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  <w:r w:rsidRPr="00215D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890A04" w:rsidRPr="00215DB3" w14:paraId="618C2748" w14:textId="77777777" w:rsidTr="00435A38">
        <w:tc>
          <w:tcPr>
            <w:tcW w:w="3449" w:type="dxa"/>
          </w:tcPr>
          <w:p w14:paraId="6FFBD28B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TPO</w:t>
            </w:r>
            <w:r w:rsidR="0032642E" w:rsidRPr="002A104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‡</w:t>
            </w: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</w:tcPr>
          <w:p w14:paraId="2AC90D04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5 (2.0%)</w:t>
            </w:r>
          </w:p>
        </w:tc>
        <w:tc>
          <w:tcPr>
            <w:tcW w:w="1692" w:type="dxa"/>
          </w:tcPr>
          <w:p w14:paraId="7E05294B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10 (14.1%)</w:t>
            </w:r>
          </w:p>
        </w:tc>
        <w:tc>
          <w:tcPr>
            <w:tcW w:w="1455" w:type="dxa"/>
          </w:tcPr>
          <w:p w14:paraId="270E1018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  <w:r w:rsidRPr="00215D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</w:p>
        </w:tc>
      </w:tr>
      <w:tr w:rsidR="00890A04" w:rsidRPr="00215DB3" w14:paraId="47E17572" w14:textId="77777777" w:rsidTr="00435A38">
        <w:tc>
          <w:tcPr>
            <w:tcW w:w="3449" w:type="dxa"/>
          </w:tcPr>
          <w:p w14:paraId="58CBE8B2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 xml:space="preserve">blood transfusion </w:t>
            </w:r>
          </w:p>
        </w:tc>
        <w:tc>
          <w:tcPr>
            <w:tcW w:w="1704" w:type="dxa"/>
          </w:tcPr>
          <w:p w14:paraId="21AAD1F4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0 (0.0%)</w:t>
            </w:r>
          </w:p>
        </w:tc>
        <w:tc>
          <w:tcPr>
            <w:tcW w:w="1692" w:type="dxa"/>
          </w:tcPr>
          <w:p w14:paraId="31453696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1 (1.4%)</w:t>
            </w:r>
          </w:p>
        </w:tc>
        <w:tc>
          <w:tcPr>
            <w:tcW w:w="1455" w:type="dxa"/>
          </w:tcPr>
          <w:p w14:paraId="474BF421" w14:textId="77777777" w:rsidR="00890A04" w:rsidRPr="00215DB3" w:rsidRDefault="00890A04" w:rsidP="0043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0.223</w:t>
            </w:r>
            <w:r w:rsidRPr="00215D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</w:p>
        </w:tc>
      </w:tr>
    </w:tbl>
    <w:p w14:paraId="2F637FFD" w14:textId="77777777" w:rsidR="00890A04" w:rsidRPr="00215DB3" w:rsidRDefault="00890A04" w:rsidP="00890A04">
      <w:pPr>
        <w:rPr>
          <w:rFonts w:ascii="Times New Roman" w:hAnsi="Times New Roman" w:cs="Times New Roman"/>
          <w:sz w:val="20"/>
          <w:szCs w:val="20"/>
        </w:rPr>
      </w:pPr>
      <w:r w:rsidRPr="00215DB3">
        <w:rPr>
          <w:rFonts w:ascii="Times New Roman" w:hAnsi="Times New Roman" w:cs="Times New Roman"/>
          <w:sz w:val="20"/>
          <w:szCs w:val="20"/>
        </w:rPr>
        <w:t>C – Chi-square test.</w:t>
      </w:r>
    </w:p>
    <w:p w14:paraId="1731E421" w14:textId="77777777" w:rsidR="00890A04" w:rsidRPr="00215DB3" w:rsidRDefault="00890A04" w:rsidP="00890A04">
      <w:pPr>
        <w:rPr>
          <w:rFonts w:ascii="Times New Roman" w:hAnsi="Times New Roman" w:cs="Times New Roman"/>
          <w:sz w:val="20"/>
          <w:szCs w:val="20"/>
        </w:rPr>
      </w:pPr>
      <w:r w:rsidRPr="00215DB3">
        <w:rPr>
          <w:rFonts w:ascii="Times New Roman" w:hAnsi="Times New Roman" w:cs="Times New Roman"/>
          <w:sz w:val="20"/>
          <w:szCs w:val="20"/>
        </w:rPr>
        <w:t>F – Fisher’s exact test.</w:t>
      </w:r>
    </w:p>
    <w:p w14:paraId="700989F2" w14:textId="77777777" w:rsidR="00890A04" w:rsidRPr="00215DB3" w:rsidRDefault="0032642E" w:rsidP="00890A04">
      <w:pPr>
        <w:rPr>
          <w:rFonts w:ascii="Times New Roman" w:hAnsi="Times New Roman" w:cs="Times New Roman"/>
          <w:sz w:val="20"/>
          <w:szCs w:val="20"/>
        </w:rPr>
      </w:pPr>
      <w:r w:rsidRPr="002A104B">
        <w:rPr>
          <w:rFonts w:ascii="Times New Roman" w:hAnsi="Times New Roman" w:cs="Times New Roman"/>
          <w:color w:val="000000"/>
          <w:kern w:val="0"/>
          <w:sz w:val="20"/>
          <w:szCs w:val="20"/>
          <w:vertAlign w:val="superscript"/>
        </w:rPr>
        <w:t>*</w:t>
      </w:r>
      <w:r w:rsidR="00890A04" w:rsidRPr="00215DB3">
        <w:rPr>
          <w:rFonts w:ascii="Times New Roman" w:hAnsi="Times New Roman" w:cs="Times New Roman"/>
          <w:sz w:val="20"/>
          <w:szCs w:val="20"/>
        </w:rPr>
        <w:t xml:space="preserve"> G-CSF – granulocyte-colony stimulating factor.</w:t>
      </w:r>
    </w:p>
    <w:p w14:paraId="38FDFF74" w14:textId="77777777" w:rsidR="00890A04" w:rsidRPr="00215DB3" w:rsidRDefault="0032642E" w:rsidP="00890A04">
      <w:pPr>
        <w:rPr>
          <w:rFonts w:ascii="Times New Roman" w:hAnsi="Times New Roman" w:cs="Times New Roman"/>
          <w:sz w:val="20"/>
          <w:szCs w:val="20"/>
        </w:rPr>
      </w:pPr>
      <w:r w:rsidRPr="002A104B">
        <w:rPr>
          <w:rFonts w:ascii="Times New Roman" w:hAnsi="Times New Roman" w:cs="Times New Roman"/>
          <w:color w:val="000000"/>
          <w:kern w:val="0"/>
          <w:sz w:val="20"/>
          <w:szCs w:val="20"/>
          <w:vertAlign w:val="superscript"/>
        </w:rPr>
        <w:t>†</w:t>
      </w:r>
      <w:r w:rsidR="00890A04" w:rsidRPr="00215DB3">
        <w:rPr>
          <w:rFonts w:ascii="Times New Roman" w:hAnsi="Times New Roman" w:cs="Times New Roman"/>
          <w:sz w:val="20"/>
          <w:szCs w:val="20"/>
        </w:rPr>
        <w:t xml:space="preserve"> EPO – erythropoietin.</w:t>
      </w:r>
    </w:p>
    <w:p w14:paraId="033DC668" w14:textId="77777777" w:rsidR="00890A04" w:rsidRPr="00215DB3" w:rsidRDefault="0032642E" w:rsidP="00890A04">
      <w:pPr>
        <w:rPr>
          <w:rFonts w:ascii="Times New Roman" w:hAnsi="Times New Roman" w:cs="Times New Roman"/>
          <w:sz w:val="20"/>
          <w:szCs w:val="20"/>
        </w:rPr>
      </w:pPr>
      <w:r w:rsidRPr="002A104B">
        <w:rPr>
          <w:rFonts w:ascii="Times New Roman" w:hAnsi="Times New Roman" w:cs="Times New Roman"/>
          <w:color w:val="000000"/>
          <w:kern w:val="0"/>
          <w:sz w:val="20"/>
          <w:szCs w:val="20"/>
          <w:vertAlign w:val="superscript"/>
        </w:rPr>
        <w:t>‡</w:t>
      </w:r>
      <w:r w:rsidR="00890A04" w:rsidRPr="00215DB3">
        <w:rPr>
          <w:rFonts w:ascii="Times New Roman" w:hAnsi="Times New Roman" w:cs="Times New Roman"/>
          <w:sz w:val="20"/>
          <w:szCs w:val="20"/>
        </w:rPr>
        <w:t xml:space="preserve"> TPO – thrombopoietin.</w:t>
      </w:r>
    </w:p>
    <w:p w14:paraId="73F13F45" w14:textId="77777777" w:rsidR="00890A04" w:rsidRPr="00215DB3" w:rsidRDefault="00890A04">
      <w:pPr>
        <w:rPr>
          <w:rFonts w:ascii="Times New Roman" w:hAnsi="Times New Roman" w:cs="Times New Roman"/>
          <w:sz w:val="20"/>
          <w:szCs w:val="20"/>
        </w:rPr>
      </w:pPr>
    </w:p>
    <w:p w14:paraId="091542D1" w14:textId="77777777" w:rsidR="00B6367E" w:rsidRPr="00215DB3" w:rsidRDefault="00B6367E">
      <w:pPr>
        <w:rPr>
          <w:rFonts w:ascii="Times New Roman" w:hAnsi="Times New Roman" w:cs="Times New Roman"/>
          <w:sz w:val="20"/>
          <w:szCs w:val="20"/>
        </w:rPr>
      </w:pPr>
      <w:r w:rsidRPr="00215DB3">
        <w:rPr>
          <w:rFonts w:ascii="Times New Roman" w:hAnsi="Times New Roman" w:cs="Times New Roman"/>
          <w:sz w:val="20"/>
          <w:szCs w:val="20"/>
        </w:rPr>
        <w:t xml:space="preserve">Supplementary Material Table S4. The comparison of AUC among pretreatment ALB, pretreatment </w:t>
      </w:r>
      <w:proofErr w:type="spellStart"/>
      <w:r w:rsidRPr="00215DB3">
        <w:rPr>
          <w:rFonts w:ascii="Times New Roman" w:hAnsi="Times New Roman" w:cs="Times New Roman"/>
          <w:sz w:val="20"/>
          <w:szCs w:val="20"/>
        </w:rPr>
        <w:t>Scr</w:t>
      </w:r>
      <w:proofErr w:type="spellEnd"/>
      <w:r w:rsidRPr="00215DB3">
        <w:rPr>
          <w:rFonts w:ascii="Times New Roman" w:hAnsi="Times New Roman" w:cs="Times New Roman"/>
          <w:sz w:val="20"/>
          <w:szCs w:val="20"/>
        </w:rPr>
        <w:t>, number of MTX chemotherapy courses and their joint predictor.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1"/>
        <w:gridCol w:w="1517"/>
        <w:gridCol w:w="817"/>
        <w:gridCol w:w="745"/>
      </w:tblGrid>
      <w:tr w:rsidR="00B6367E" w:rsidRPr="00215DB3" w14:paraId="2D1FA480" w14:textId="77777777" w:rsidTr="00435A38">
        <w:trPr>
          <w:trHeight w:val="94"/>
        </w:trPr>
        <w:tc>
          <w:tcPr>
            <w:tcW w:w="31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10300" w14:textId="77777777" w:rsidR="00B6367E" w:rsidRPr="00215DB3" w:rsidRDefault="00B6367E" w:rsidP="00435A38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CDDE3" w14:textId="77777777" w:rsidR="00B6367E" w:rsidRPr="00215DB3" w:rsidRDefault="00B6367E" w:rsidP="00435A38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 xml:space="preserve">Difference 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8FA80" w14:textId="77777777" w:rsidR="00B6367E" w:rsidRPr="00215DB3" w:rsidRDefault="00B6367E" w:rsidP="00435A38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Z-value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EBA58" w14:textId="77777777" w:rsidR="00B6367E" w:rsidRPr="00215DB3" w:rsidRDefault="00B6367E" w:rsidP="00435A38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B6367E" w:rsidRPr="00215DB3" w14:paraId="1E1388CA" w14:textId="77777777" w:rsidTr="00435A38">
        <w:trPr>
          <w:trHeight w:val="93"/>
        </w:trPr>
        <w:tc>
          <w:tcPr>
            <w:tcW w:w="3145" w:type="pct"/>
            <w:tcBorders>
              <w:top w:val="single" w:sz="4" w:space="0" w:color="auto"/>
            </w:tcBorders>
            <w:vAlign w:val="center"/>
          </w:tcPr>
          <w:p w14:paraId="31F696DF" w14:textId="77777777" w:rsidR="00B6367E" w:rsidRPr="00215DB3" w:rsidRDefault="00B6367E" w:rsidP="00435A38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Pretreatment ALB</w:t>
            </w:r>
            <w:r w:rsidR="0032642E" w:rsidRPr="002A104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 xml:space="preserve"> vs. Pretreatment </w:t>
            </w:r>
            <w:proofErr w:type="spellStart"/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Scr</w:t>
            </w:r>
            <w:proofErr w:type="spellEnd"/>
            <w:r w:rsidR="0032642E" w:rsidRPr="002A104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14" w:type="pct"/>
            <w:tcBorders>
              <w:top w:val="single" w:sz="4" w:space="0" w:color="auto"/>
            </w:tcBorders>
            <w:vAlign w:val="center"/>
          </w:tcPr>
          <w:p w14:paraId="5C06B0B7" w14:textId="77777777" w:rsidR="00B6367E" w:rsidRPr="00215DB3" w:rsidRDefault="00B6367E" w:rsidP="00435A38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492" w:type="pct"/>
            <w:tcBorders>
              <w:top w:val="single" w:sz="4" w:space="0" w:color="auto"/>
            </w:tcBorders>
            <w:vAlign w:val="center"/>
          </w:tcPr>
          <w:p w14:paraId="07B6562B" w14:textId="77777777" w:rsidR="00B6367E" w:rsidRPr="00215DB3" w:rsidRDefault="00B6367E" w:rsidP="00435A38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0.042</w:t>
            </w:r>
          </w:p>
        </w:tc>
        <w:tc>
          <w:tcPr>
            <w:tcW w:w="449" w:type="pct"/>
            <w:tcBorders>
              <w:top w:val="single" w:sz="4" w:space="0" w:color="auto"/>
            </w:tcBorders>
            <w:vAlign w:val="center"/>
          </w:tcPr>
          <w:p w14:paraId="7914627F" w14:textId="77777777" w:rsidR="00B6367E" w:rsidRPr="00215DB3" w:rsidRDefault="00B6367E" w:rsidP="00435A38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0.967</w:t>
            </w:r>
          </w:p>
        </w:tc>
      </w:tr>
      <w:tr w:rsidR="00B6367E" w:rsidRPr="00215DB3" w14:paraId="087A86F9" w14:textId="77777777" w:rsidTr="00435A38">
        <w:trPr>
          <w:trHeight w:val="93"/>
        </w:trPr>
        <w:tc>
          <w:tcPr>
            <w:tcW w:w="3145" w:type="pct"/>
            <w:vAlign w:val="center"/>
          </w:tcPr>
          <w:p w14:paraId="6E738186" w14:textId="77777777" w:rsidR="00B6367E" w:rsidRPr="00215DB3" w:rsidRDefault="00B6367E" w:rsidP="00435A38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Pretreatment ALB</w:t>
            </w:r>
            <w:r w:rsidR="0032642E" w:rsidRPr="002A104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 xml:space="preserve"> vs. Number of MTX</w:t>
            </w:r>
            <w:r w:rsidR="0032642E" w:rsidRPr="002A104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‡</w:t>
            </w:r>
            <w:r w:rsidR="0032642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chemotherapy courses</w:t>
            </w:r>
          </w:p>
        </w:tc>
        <w:tc>
          <w:tcPr>
            <w:tcW w:w="914" w:type="pct"/>
            <w:vAlign w:val="center"/>
          </w:tcPr>
          <w:p w14:paraId="603CF135" w14:textId="77777777" w:rsidR="00B6367E" w:rsidRPr="00215DB3" w:rsidRDefault="00B6367E" w:rsidP="00435A38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492" w:type="pct"/>
            <w:vAlign w:val="center"/>
          </w:tcPr>
          <w:p w14:paraId="1CFE5E17" w14:textId="77777777" w:rsidR="00B6367E" w:rsidRPr="00215DB3" w:rsidRDefault="00B6367E" w:rsidP="00435A38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0.070</w:t>
            </w:r>
          </w:p>
        </w:tc>
        <w:tc>
          <w:tcPr>
            <w:tcW w:w="449" w:type="pct"/>
            <w:vAlign w:val="center"/>
          </w:tcPr>
          <w:p w14:paraId="656C580B" w14:textId="77777777" w:rsidR="00B6367E" w:rsidRPr="00215DB3" w:rsidRDefault="00B6367E" w:rsidP="00435A38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0.944</w:t>
            </w:r>
          </w:p>
        </w:tc>
      </w:tr>
      <w:tr w:rsidR="00B6367E" w:rsidRPr="00215DB3" w14:paraId="10E2F03B" w14:textId="77777777" w:rsidTr="00435A38">
        <w:trPr>
          <w:trHeight w:val="93"/>
        </w:trPr>
        <w:tc>
          <w:tcPr>
            <w:tcW w:w="3145" w:type="pct"/>
            <w:vAlign w:val="center"/>
          </w:tcPr>
          <w:p w14:paraId="5F98C44A" w14:textId="77777777" w:rsidR="00B6367E" w:rsidRPr="00215DB3" w:rsidRDefault="00B6367E" w:rsidP="00435A38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Pretreatment ALB</w:t>
            </w:r>
            <w:r w:rsidR="0032642E" w:rsidRPr="002A104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 xml:space="preserve"> vs. Joint predictor</w:t>
            </w:r>
          </w:p>
        </w:tc>
        <w:tc>
          <w:tcPr>
            <w:tcW w:w="914" w:type="pct"/>
            <w:vAlign w:val="center"/>
          </w:tcPr>
          <w:p w14:paraId="02AF2FD1" w14:textId="77777777" w:rsidR="00B6367E" w:rsidRPr="00215DB3" w:rsidRDefault="00B6367E" w:rsidP="00435A38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0.108</w:t>
            </w:r>
          </w:p>
        </w:tc>
        <w:tc>
          <w:tcPr>
            <w:tcW w:w="492" w:type="pct"/>
            <w:vAlign w:val="center"/>
          </w:tcPr>
          <w:p w14:paraId="15CA0BBE" w14:textId="77777777" w:rsidR="00B6367E" w:rsidRPr="00215DB3" w:rsidRDefault="00B6367E" w:rsidP="00435A38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2.922</w:t>
            </w:r>
          </w:p>
        </w:tc>
        <w:tc>
          <w:tcPr>
            <w:tcW w:w="449" w:type="pct"/>
            <w:vAlign w:val="center"/>
          </w:tcPr>
          <w:p w14:paraId="03312EF4" w14:textId="77777777" w:rsidR="00B6367E" w:rsidRPr="00215DB3" w:rsidRDefault="00B6367E" w:rsidP="00435A38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</w:tr>
      <w:tr w:rsidR="00B6367E" w:rsidRPr="00215DB3" w14:paraId="6D5944D7" w14:textId="77777777" w:rsidTr="00435A38">
        <w:trPr>
          <w:trHeight w:val="94"/>
        </w:trPr>
        <w:tc>
          <w:tcPr>
            <w:tcW w:w="3145" w:type="pct"/>
            <w:vAlign w:val="center"/>
          </w:tcPr>
          <w:p w14:paraId="6D26B3A4" w14:textId="77777777" w:rsidR="00B6367E" w:rsidRPr="00215DB3" w:rsidRDefault="00B6367E" w:rsidP="00435A38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 xml:space="preserve">Pretreatment </w:t>
            </w:r>
            <w:proofErr w:type="spellStart"/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Scr</w:t>
            </w:r>
            <w:proofErr w:type="spellEnd"/>
            <w:r w:rsidR="0032642E" w:rsidRPr="002A104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†</w:t>
            </w: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 xml:space="preserve"> vs. Number of MTX</w:t>
            </w:r>
            <w:r w:rsidR="0032642E" w:rsidRPr="002A104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‡</w:t>
            </w: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 xml:space="preserve"> chemotherapy courses</w:t>
            </w:r>
          </w:p>
        </w:tc>
        <w:tc>
          <w:tcPr>
            <w:tcW w:w="914" w:type="pct"/>
            <w:vAlign w:val="center"/>
          </w:tcPr>
          <w:p w14:paraId="00C691DE" w14:textId="77777777" w:rsidR="00B6367E" w:rsidRPr="00215DB3" w:rsidRDefault="00B6367E" w:rsidP="00435A38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492" w:type="pct"/>
            <w:vAlign w:val="center"/>
          </w:tcPr>
          <w:p w14:paraId="5CD6ABB7" w14:textId="77777777" w:rsidR="00B6367E" w:rsidRPr="00215DB3" w:rsidRDefault="00B6367E" w:rsidP="00435A38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0.110</w:t>
            </w:r>
          </w:p>
        </w:tc>
        <w:tc>
          <w:tcPr>
            <w:tcW w:w="449" w:type="pct"/>
            <w:vAlign w:val="center"/>
          </w:tcPr>
          <w:p w14:paraId="328682EB" w14:textId="77777777" w:rsidR="00B6367E" w:rsidRPr="00215DB3" w:rsidRDefault="00B6367E" w:rsidP="00435A38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0.912</w:t>
            </w:r>
          </w:p>
        </w:tc>
      </w:tr>
      <w:tr w:rsidR="00B6367E" w:rsidRPr="00215DB3" w14:paraId="7A4E5726" w14:textId="77777777" w:rsidTr="00435A38">
        <w:trPr>
          <w:trHeight w:val="94"/>
        </w:trPr>
        <w:tc>
          <w:tcPr>
            <w:tcW w:w="3145" w:type="pct"/>
            <w:vAlign w:val="center"/>
          </w:tcPr>
          <w:p w14:paraId="14B2D349" w14:textId="77777777" w:rsidR="00B6367E" w:rsidRPr="00215DB3" w:rsidRDefault="00B6367E" w:rsidP="00435A38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 xml:space="preserve">Pretreatment </w:t>
            </w:r>
            <w:proofErr w:type="spellStart"/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Scr</w:t>
            </w:r>
            <w:proofErr w:type="spellEnd"/>
            <w:r w:rsidR="0032642E" w:rsidRPr="002A104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†</w:t>
            </w: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 xml:space="preserve"> vs. Joint predictor</w:t>
            </w:r>
          </w:p>
        </w:tc>
        <w:tc>
          <w:tcPr>
            <w:tcW w:w="914" w:type="pct"/>
            <w:vAlign w:val="center"/>
          </w:tcPr>
          <w:p w14:paraId="2B604FA4" w14:textId="77777777" w:rsidR="00B6367E" w:rsidRPr="00215DB3" w:rsidRDefault="00B6367E" w:rsidP="00435A38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0.106</w:t>
            </w:r>
          </w:p>
        </w:tc>
        <w:tc>
          <w:tcPr>
            <w:tcW w:w="492" w:type="pct"/>
            <w:vAlign w:val="center"/>
          </w:tcPr>
          <w:p w14:paraId="28DC224B" w14:textId="77777777" w:rsidR="00B6367E" w:rsidRPr="00215DB3" w:rsidRDefault="00B6367E" w:rsidP="00435A38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2.820</w:t>
            </w:r>
          </w:p>
        </w:tc>
        <w:tc>
          <w:tcPr>
            <w:tcW w:w="449" w:type="pct"/>
            <w:vAlign w:val="center"/>
          </w:tcPr>
          <w:p w14:paraId="201C5750" w14:textId="77777777" w:rsidR="00B6367E" w:rsidRPr="00215DB3" w:rsidRDefault="00B6367E" w:rsidP="00435A38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</w:tr>
      <w:tr w:rsidR="00B6367E" w:rsidRPr="00215DB3" w14:paraId="52540E76" w14:textId="77777777" w:rsidTr="00435A38">
        <w:trPr>
          <w:trHeight w:val="94"/>
        </w:trPr>
        <w:tc>
          <w:tcPr>
            <w:tcW w:w="3145" w:type="pct"/>
            <w:vAlign w:val="center"/>
          </w:tcPr>
          <w:p w14:paraId="2A724AC3" w14:textId="77777777" w:rsidR="00B6367E" w:rsidRPr="00215DB3" w:rsidRDefault="00B6367E" w:rsidP="00435A38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Number of MTX</w:t>
            </w:r>
            <w:r w:rsidR="0032642E" w:rsidRPr="002A104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‡</w:t>
            </w: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 xml:space="preserve"> chemotherapy courses vs.</w:t>
            </w:r>
            <w:r w:rsidR="00326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Joint predictor</w:t>
            </w:r>
          </w:p>
        </w:tc>
        <w:tc>
          <w:tcPr>
            <w:tcW w:w="914" w:type="pct"/>
            <w:vAlign w:val="center"/>
          </w:tcPr>
          <w:p w14:paraId="7DAADB5A" w14:textId="77777777" w:rsidR="00B6367E" w:rsidRPr="00215DB3" w:rsidRDefault="00B6367E" w:rsidP="00435A38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0.111</w:t>
            </w:r>
          </w:p>
        </w:tc>
        <w:tc>
          <w:tcPr>
            <w:tcW w:w="492" w:type="pct"/>
            <w:vAlign w:val="center"/>
          </w:tcPr>
          <w:p w14:paraId="1EADF499" w14:textId="77777777" w:rsidR="00B6367E" w:rsidRPr="00215DB3" w:rsidRDefault="00B6367E" w:rsidP="00435A38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2.801</w:t>
            </w:r>
          </w:p>
        </w:tc>
        <w:tc>
          <w:tcPr>
            <w:tcW w:w="449" w:type="pct"/>
            <w:vAlign w:val="center"/>
          </w:tcPr>
          <w:p w14:paraId="128D5073" w14:textId="77777777" w:rsidR="00B6367E" w:rsidRPr="00215DB3" w:rsidRDefault="00B6367E" w:rsidP="00435A38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DB3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</w:tr>
    </w:tbl>
    <w:p w14:paraId="7DBBB807" w14:textId="77777777" w:rsidR="00B6367E" w:rsidRPr="00215DB3" w:rsidRDefault="0032642E" w:rsidP="00B6367E">
      <w:pPr>
        <w:rPr>
          <w:rFonts w:ascii="Times New Roman" w:hAnsi="Times New Roman" w:cs="Times New Roman"/>
          <w:sz w:val="20"/>
          <w:szCs w:val="20"/>
        </w:rPr>
      </w:pPr>
      <w:r w:rsidRPr="002A104B">
        <w:rPr>
          <w:rFonts w:ascii="Times New Roman" w:hAnsi="Times New Roman" w:cs="Times New Roman"/>
          <w:color w:val="000000"/>
          <w:kern w:val="0"/>
          <w:sz w:val="20"/>
          <w:szCs w:val="20"/>
          <w:vertAlign w:val="superscript"/>
        </w:rPr>
        <w:t>*</w:t>
      </w:r>
      <w:r w:rsidR="00B6367E" w:rsidRPr="00215DB3">
        <w:rPr>
          <w:rFonts w:ascii="Times New Roman" w:hAnsi="Times New Roman" w:cs="Times New Roman"/>
          <w:sz w:val="20"/>
          <w:szCs w:val="20"/>
        </w:rPr>
        <w:t xml:space="preserve"> ALB – albumin.</w:t>
      </w:r>
    </w:p>
    <w:p w14:paraId="258FEBB7" w14:textId="77777777" w:rsidR="00B6367E" w:rsidRPr="00215DB3" w:rsidRDefault="0032642E" w:rsidP="00B6367E">
      <w:pPr>
        <w:rPr>
          <w:rFonts w:ascii="Times New Roman" w:hAnsi="Times New Roman" w:cs="Times New Roman"/>
          <w:sz w:val="20"/>
          <w:szCs w:val="20"/>
        </w:rPr>
      </w:pPr>
      <w:r w:rsidRPr="002A104B">
        <w:rPr>
          <w:rFonts w:ascii="Times New Roman" w:hAnsi="Times New Roman" w:cs="Times New Roman"/>
          <w:color w:val="000000"/>
          <w:kern w:val="0"/>
          <w:sz w:val="20"/>
          <w:szCs w:val="20"/>
          <w:vertAlign w:val="superscript"/>
        </w:rPr>
        <w:t>†</w:t>
      </w:r>
      <w:r w:rsidR="00B6367E" w:rsidRPr="00215D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367E" w:rsidRPr="00215DB3">
        <w:rPr>
          <w:rFonts w:ascii="Times New Roman" w:hAnsi="Times New Roman" w:cs="Times New Roman"/>
          <w:sz w:val="20"/>
          <w:szCs w:val="20"/>
        </w:rPr>
        <w:t>Scr</w:t>
      </w:r>
      <w:proofErr w:type="spellEnd"/>
      <w:r w:rsidR="00B6367E" w:rsidRPr="00215DB3">
        <w:rPr>
          <w:rFonts w:ascii="Times New Roman" w:hAnsi="Times New Roman" w:cs="Times New Roman"/>
          <w:sz w:val="20"/>
          <w:szCs w:val="20"/>
        </w:rPr>
        <w:t xml:space="preserve"> –serum creatinine.</w:t>
      </w:r>
    </w:p>
    <w:p w14:paraId="1D529909" w14:textId="77777777" w:rsidR="00B6367E" w:rsidRPr="00215DB3" w:rsidRDefault="0032642E" w:rsidP="00B6367E">
      <w:pPr>
        <w:rPr>
          <w:rFonts w:ascii="Times New Roman" w:hAnsi="Times New Roman" w:cs="Times New Roman"/>
          <w:sz w:val="20"/>
          <w:szCs w:val="20"/>
        </w:rPr>
      </w:pPr>
      <w:r w:rsidRPr="002A104B">
        <w:rPr>
          <w:rFonts w:ascii="Times New Roman" w:hAnsi="Times New Roman" w:cs="Times New Roman"/>
          <w:color w:val="000000"/>
          <w:kern w:val="0"/>
          <w:sz w:val="20"/>
          <w:szCs w:val="20"/>
          <w:vertAlign w:val="superscript"/>
        </w:rPr>
        <w:t>‡</w:t>
      </w:r>
      <w:r w:rsidR="00B6367E" w:rsidRPr="00215DB3">
        <w:rPr>
          <w:rFonts w:ascii="Times New Roman" w:hAnsi="Times New Roman" w:cs="Times New Roman"/>
          <w:sz w:val="20"/>
          <w:szCs w:val="20"/>
        </w:rPr>
        <w:t xml:space="preserve"> MTX – methotrexate.</w:t>
      </w:r>
    </w:p>
    <w:p w14:paraId="04C5A1AD" w14:textId="77777777" w:rsidR="00B6367E" w:rsidRPr="00215DB3" w:rsidRDefault="00B6367E">
      <w:pPr>
        <w:rPr>
          <w:rFonts w:ascii="Times New Roman" w:hAnsi="Times New Roman" w:cs="Times New Roman"/>
          <w:sz w:val="20"/>
          <w:szCs w:val="20"/>
        </w:rPr>
      </w:pPr>
    </w:p>
    <w:sectPr w:rsidR="00B6367E" w:rsidRPr="00215DB3" w:rsidSect="00DE010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7E"/>
    <w:rsid w:val="000B56C6"/>
    <w:rsid w:val="00156C0F"/>
    <w:rsid w:val="00205F44"/>
    <w:rsid w:val="00215DB3"/>
    <w:rsid w:val="00295188"/>
    <w:rsid w:val="002F1E25"/>
    <w:rsid w:val="0032642E"/>
    <w:rsid w:val="005D37B6"/>
    <w:rsid w:val="0081461F"/>
    <w:rsid w:val="00823892"/>
    <w:rsid w:val="00890A04"/>
    <w:rsid w:val="00A41AB2"/>
    <w:rsid w:val="00A50047"/>
    <w:rsid w:val="00A77809"/>
    <w:rsid w:val="00B6367E"/>
    <w:rsid w:val="00B8257E"/>
    <w:rsid w:val="00BB45A6"/>
    <w:rsid w:val="00BE6413"/>
    <w:rsid w:val="00CB04A7"/>
    <w:rsid w:val="00D03426"/>
    <w:rsid w:val="00DB3419"/>
    <w:rsid w:val="00DE010A"/>
    <w:rsid w:val="00DE0DE8"/>
    <w:rsid w:val="00E974E5"/>
    <w:rsid w:val="00EE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524F2"/>
  <w15:chartTrackingRefBased/>
  <w15:docId w15:val="{BACDD2F1-BA61-964C-A386-29DB8C08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B8257E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table" w:styleId="TableGrid">
    <w:name w:val="Table Grid"/>
    <w:basedOn w:val="TableNormal"/>
    <w:uiPriority w:val="39"/>
    <w:rsid w:val="00890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basedOn w:val="DefaultParagraphFont"/>
    <w:link w:val="NormalWeb"/>
    <w:uiPriority w:val="99"/>
    <w:rsid w:val="00B6367E"/>
    <w:rPr>
      <w:rFonts w:ascii="SimSun" w:eastAsia="SimSun" w:hAnsi="SimSun" w:cs="SimSun"/>
      <w:kern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4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92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涂 晓宇</dc:creator>
  <cp:keywords/>
  <dc:description/>
  <cp:lastModifiedBy>Zakeri, Fatin</cp:lastModifiedBy>
  <cp:revision>2</cp:revision>
  <dcterms:created xsi:type="dcterms:W3CDTF">2020-05-14T00:42:00Z</dcterms:created>
  <dcterms:modified xsi:type="dcterms:W3CDTF">2020-05-14T00:42:00Z</dcterms:modified>
</cp:coreProperties>
</file>