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78F8E1" w14:textId="77777777" w:rsidR="00A64696" w:rsidRPr="00A64696" w:rsidRDefault="00A64696" w:rsidP="0085026C">
      <w:pPr>
        <w:shd w:val="clear" w:color="auto" w:fill="FFFFFF"/>
        <w:spacing w:line="480" w:lineRule="auto"/>
        <w:rPr>
          <w:rFonts w:ascii="Times New Roman" w:hAnsi="Times New Roman" w:cs="Times New Roman"/>
          <w:b/>
          <w:bCs/>
          <w:kern w:val="32"/>
          <w:sz w:val="32"/>
          <w:szCs w:val="32"/>
        </w:rPr>
      </w:pPr>
      <w:r w:rsidRPr="00A64696">
        <w:rPr>
          <w:rFonts w:ascii="Times New Roman" w:hAnsi="Times New Roman" w:cs="Times New Roman"/>
          <w:b/>
          <w:bCs/>
          <w:kern w:val="32"/>
          <w:sz w:val="32"/>
          <w:szCs w:val="32"/>
        </w:rPr>
        <w:t>Supplementary materials</w:t>
      </w:r>
    </w:p>
    <w:p w14:paraId="3416311D" w14:textId="5904164F" w:rsidR="0085026C" w:rsidRPr="00A64696" w:rsidRDefault="0085026C">
      <w:pPr>
        <w:widowControl/>
        <w:jc w:val="left"/>
        <w:rPr>
          <w:rFonts w:ascii="Times New Roman" w:hAnsi="Times New Roman" w:cs="Times New Roman"/>
          <w:sz w:val="20"/>
          <w:szCs w:val="20"/>
        </w:rPr>
      </w:pPr>
      <w:bookmarkStart w:id="0" w:name="_GoBack"/>
      <w:bookmarkEnd w:id="0"/>
    </w:p>
    <w:p w14:paraId="707D6084" w14:textId="77777777" w:rsidR="0085026C" w:rsidRPr="00A64696" w:rsidRDefault="0085026C" w:rsidP="0085026C">
      <w:pPr>
        <w:rPr>
          <w:rFonts w:ascii="Times New Roman" w:hAnsi="Times New Roman" w:cs="Times New Roman"/>
          <w:b/>
          <w:bCs/>
          <w:color w:val="000000" w:themeColor="text1"/>
          <w:sz w:val="20"/>
          <w:szCs w:val="20"/>
        </w:rPr>
      </w:pPr>
      <w:r w:rsidRPr="00A64696">
        <w:rPr>
          <w:rFonts w:ascii="Times New Roman" w:hAnsi="Times New Roman" w:cs="Times New Roman"/>
          <w:b/>
          <w:bCs/>
          <w:color w:val="000000" w:themeColor="text1"/>
          <w:sz w:val="20"/>
          <w:szCs w:val="20"/>
        </w:rPr>
        <w:t>Figure S1</w:t>
      </w:r>
    </w:p>
    <w:p w14:paraId="4A9EEFFF" w14:textId="78B18A1E" w:rsidR="0085026C" w:rsidRPr="00A64696" w:rsidRDefault="0085026C" w:rsidP="0085026C">
      <w:pPr>
        <w:rPr>
          <w:rFonts w:ascii="Times New Roman" w:hAnsi="Times New Roman" w:cs="Times New Roman"/>
          <w:sz w:val="20"/>
          <w:szCs w:val="20"/>
        </w:rPr>
      </w:pPr>
      <w:r w:rsidRPr="00A64696">
        <w:rPr>
          <w:rFonts w:ascii="Times New Roman" w:hAnsi="Times New Roman" w:cs="Times New Roman"/>
          <w:b/>
          <w:noProof/>
          <w:color w:val="000000" w:themeColor="text1"/>
          <w:sz w:val="20"/>
          <w:szCs w:val="20"/>
        </w:rPr>
        <w:drawing>
          <wp:inline distT="0" distB="0" distL="0" distR="0" wp14:anchorId="4E69F1F0" wp14:editId="51735808">
            <wp:extent cx="5274310" cy="5142230"/>
            <wp:effectExtent l="0" t="0" r="0" b="1270"/>
            <wp:docPr id="1" name="图示 1">
              <a:extLst xmlns:a="http://schemas.openxmlformats.org/drawingml/2006/main">
                <a:ext uri="{FF2B5EF4-FFF2-40B4-BE49-F238E27FC236}">
                  <a16:creationId xmlns:a16="http://schemas.microsoft.com/office/drawing/2014/main" id="{1A46AB44-D684-4A62-8E30-423AC41F6E23}"/>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p w14:paraId="0551E41C" w14:textId="77777777" w:rsidR="002B52A7" w:rsidRPr="00A64696" w:rsidRDefault="002B52A7" w:rsidP="002B52A7">
      <w:pPr>
        <w:shd w:val="clear" w:color="auto" w:fill="FFFFFF"/>
        <w:spacing w:line="480" w:lineRule="auto"/>
        <w:rPr>
          <w:rFonts w:ascii="Times New Roman" w:hAnsi="Times New Roman" w:cs="Times New Roman"/>
          <w:color w:val="000000" w:themeColor="text1"/>
          <w:sz w:val="20"/>
          <w:szCs w:val="20"/>
        </w:rPr>
      </w:pPr>
      <w:r w:rsidRPr="00A64696">
        <w:rPr>
          <w:rFonts w:ascii="Times New Roman" w:hAnsi="Times New Roman" w:cs="Times New Roman"/>
          <w:b/>
          <w:bCs/>
          <w:color w:val="000000" w:themeColor="text1"/>
          <w:sz w:val="20"/>
          <w:szCs w:val="20"/>
        </w:rPr>
        <w:t xml:space="preserve">Figure S1: </w:t>
      </w:r>
      <w:r w:rsidRPr="00A64696">
        <w:rPr>
          <w:rFonts w:ascii="Times New Roman" w:hAnsi="Times New Roman" w:cs="Times New Roman"/>
          <w:color w:val="000000" w:themeColor="text1"/>
          <w:sz w:val="20"/>
          <w:szCs w:val="20"/>
        </w:rPr>
        <w:t>Flow diagram of patients taking part of study.</w:t>
      </w:r>
    </w:p>
    <w:p w14:paraId="31A8AD23" w14:textId="77777777" w:rsidR="002B52A7" w:rsidRPr="00A64696" w:rsidRDefault="002B52A7" w:rsidP="002B52A7">
      <w:pPr>
        <w:shd w:val="clear" w:color="auto" w:fill="FFFFFF"/>
        <w:spacing w:line="480" w:lineRule="auto"/>
        <w:rPr>
          <w:rFonts w:ascii="Times New Roman" w:hAnsi="Times New Roman" w:cs="Times New Roman"/>
          <w:color w:val="000000" w:themeColor="text1"/>
          <w:sz w:val="20"/>
          <w:szCs w:val="20"/>
        </w:rPr>
      </w:pPr>
      <w:r w:rsidRPr="00A64696">
        <w:rPr>
          <w:rFonts w:ascii="Times New Roman" w:hAnsi="Times New Roman" w:cs="Times New Roman"/>
          <w:b/>
          <w:bCs/>
          <w:color w:val="000000" w:themeColor="text1"/>
          <w:sz w:val="20"/>
          <w:szCs w:val="20"/>
        </w:rPr>
        <w:t>Abbreviations:</w:t>
      </w:r>
      <w:r w:rsidRPr="00A64696">
        <w:rPr>
          <w:rFonts w:ascii="Times New Roman" w:hAnsi="Times New Roman" w:cs="Times New Roman"/>
          <w:color w:val="000000" w:themeColor="text1"/>
          <w:sz w:val="20"/>
          <w:szCs w:val="20"/>
        </w:rPr>
        <w:t xml:space="preserve"> ECOG score, Eastern Cooperative Oncology Group Performance Status Score; PSM, Propensity Score Matching.</w:t>
      </w:r>
    </w:p>
    <w:p w14:paraId="4E0C8A9F" w14:textId="77777777" w:rsidR="0085026C" w:rsidRPr="00A64696" w:rsidRDefault="0085026C">
      <w:pPr>
        <w:widowControl/>
        <w:jc w:val="left"/>
        <w:rPr>
          <w:rFonts w:ascii="Times New Roman" w:hAnsi="Times New Roman" w:cs="Times New Roman"/>
          <w:sz w:val="20"/>
          <w:szCs w:val="20"/>
        </w:rPr>
      </w:pPr>
      <w:r w:rsidRPr="00A64696">
        <w:rPr>
          <w:rFonts w:ascii="Times New Roman" w:hAnsi="Times New Roman" w:cs="Times New Roman"/>
          <w:sz w:val="20"/>
          <w:szCs w:val="20"/>
        </w:rPr>
        <w:br w:type="page"/>
      </w:r>
    </w:p>
    <w:p w14:paraId="55C81A9B" w14:textId="626685C3" w:rsidR="0085026C" w:rsidRPr="00A64696" w:rsidRDefault="0085026C" w:rsidP="0085026C">
      <w:pPr>
        <w:rPr>
          <w:rFonts w:ascii="Times New Roman" w:hAnsi="Times New Roman" w:cs="Times New Roman"/>
          <w:b/>
          <w:bCs/>
          <w:color w:val="000000" w:themeColor="text1"/>
          <w:sz w:val="20"/>
          <w:szCs w:val="20"/>
        </w:rPr>
      </w:pPr>
      <w:r w:rsidRPr="00A64696">
        <w:rPr>
          <w:rFonts w:ascii="Times New Roman" w:hAnsi="Times New Roman" w:cs="Times New Roman"/>
          <w:b/>
          <w:bCs/>
          <w:color w:val="000000" w:themeColor="text1"/>
          <w:sz w:val="20"/>
          <w:szCs w:val="20"/>
        </w:rPr>
        <w:lastRenderedPageBreak/>
        <w:t>Figure S2</w:t>
      </w:r>
    </w:p>
    <w:p w14:paraId="1226675A" w14:textId="51246081" w:rsidR="0085026C" w:rsidRPr="00A64696" w:rsidRDefault="0085026C" w:rsidP="0085026C">
      <w:pPr>
        <w:rPr>
          <w:rFonts w:ascii="Times New Roman" w:hAnsi="Times New Roman" w:cs="Times New Roman"/>
          <w:sz w:val="20"/>
          <w:szCs w:val="20"/>
        </w:rPr>
      </w:pPr>
      <w:r w:rsidRPr="00A64696">
        <w:rPr>
          <w:rFonts w:ascii="Times New Roman" w:hAnsi="Times New Roman" w:cs="Times New Roman"/>
          <w:noProof/>
          <w:sz w:val="20"/>
          <w:szCs w:val="20"/>
        </w:rPr>
        <w:drawing>
          <wp:inline distT="0" distB="0" distL="0" distR="0" wp14:anchorId="454FEAD5" wp14:editId="7517596A">
            <wp:extent cx="5400040" cy="6871335"/>
            <wp:effectExtent l="0" t="0" r="0" b="571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400040" cy="6871335"/>
                    </a:xfrm>
                    <a:prstGeom prst="rect">
                      <a:avLst/>
                    </a:prstGeom>
                    <a:noFill/>
                    <a:ln>
                      <a:noFill/>
                    </a:ln>
                  </pic:spPr>
                </pic:pic>
              </a:graphicData>
            </a:graphic>
          </wp:inline>
        </w:drawing>
      </w:r>
    </w:p>
    <w:p w14:paraId="448C39FB" w14:textId="77777777" w:rsidR="002B52A7" w:rsidRPr="00A64696" w:rsidRDefault="002B52A7" w:rsidP="002B52A7">
      <w:pPr>
        <w:shd w:val="clear" w:color="auto" w:fill="FFFFFF"/>
        <w:spacing w:line="480" w:lineRule="auto"/>
        <w:rPr>
          <w:rFonts w:ascii="Times New Roman" w:hAnsi="Times New Roman" w:cs="Times New Roman"/>
          <w:color w:val="000000" w:themeColor="text1"/>
          <w:sz w:val="20"/>
          <w:szCs w:val="20"/>
        </w:rPr>
      </w:pPr>
      <w:bookmarkStart w:id="1" w:name="OLE_LINK2"/>
      <w:r w:rsidRPr="00A64696">
        <w:rPr>
          <w:rFonts w:ascii="Times New Roman" w:hAnsi="Times New Roman" w:cs="Times New Roman"/>
          <w:b/>
          <w:bCs/>
          <w:color w:val="000000" w:themeColor="text1"/>
          <w:sz w:val="20"/>
          <w:szCs w:val="20"/>
        </w:rPr>
        <w:t>Figure S2</w:t>
      </w:r>
      <w:bookmarkEnd w:id="1"/>
      <w:r w:rsidRPr="00A64696">
        <w:rPr>
          <w:rFonts w:ascii="Times New Roman" w:hAnsi="Times New Roman" w:cs="Times New Roman"/>
          <w:b/>
          <w:bCs/>
          <w:color w:val="000000" w:themeColor="text1"/>
          <w:sz w:val="20"/>
          <w:szCs w:val="20"/>
        </w:rPr>
        <w:t>:</w:t>
      </w:r>
      <w:r w:rsidRPr="00A64696">
        <w:rPr>
          <w:rFonts w:ascii="Times New Roman" w:hAnsi="Times New Roman" w:cs="Times New Roman"/>
          <w:color w:val="000000" w:themeColor="text1"/>
          <w:sz w:val="20"/>
          <w:szCs w:val="20"/>
        </w:rPr>
        <w:t xml:space="preserve"> Overall survival (OS), progression-free survival (PFS) and time to progression (TTP) curves drawn by Kaplan–Meier method. (A) Overall survival curve of all patients (13.4m). (B) Overall survival curve of all patients after PSM (1:1) (13.4m). (C) Progression-free survival curve for all patients (5.7m). (D) Progression-free survival curve for all patients after PSM (1:1) (6.2m). (E) Time to progression curve </w:t>
      </w:r>
      <w:r w:rsidRPr="00A64696">
        <w:rPr>
          <w:rFonts w:ascii="Times New Roman" w:hAnsi="Times New Roman" w:cs="Times New Roman"/>
          <w:color w:val="000000" w:themeColor="text1"/>
          <w:sz w:val="20"/>
          <w:szCs w:val="20"/>
        </w:rPr>
        <w:lastRenderedPageBreak/>
        <w:t xml:space="preserve">for all patients (6.9m). (F) Time to progression curve for all patients after PSM (1:1) (7.4m). </w:t>
      </w:r>
    </w:p>
    <w:p w14:paraId="52992A99" w14:textId="77777777" w:rsidR="002B52A7" w:rsidRPr="00A64696" w:rsidRDefault="002B52A7" w:rsidP="002B52A7">
      <w:pPr>
        <w:spacing w:line="480" w:lineRule="auto"/>
        <w:rPr>
          <w:rFonts w:ascii="Times New Roman" w:hAnsi="Times New Roman" w:cs="Times New Roman"/>
          <w:b/>
          <w:bCs/>
          <w:color w:val="000000" w:themeColor="text1"/>
          <w:sz w:val="20"/>
          <w:szCs w:val="20"/>
        </w:rPr>
      </w:pPr>
      <w:bookmarkStart w:id="2" w:name="_Hlk20687375"/>
      <w:r w:rsidRPr="00A64696">
        <w:rPr>
          <w:rFonts w:ascii="Times New Roman" w:hAnsi="Times New Roman" w:cs="Times New Roman"/>
          <w:b/>
          <w:bCs/>
          <w:color w:val="000000" w:themeColor="text1"/>
          <w:sz w:val="20"/>
          <w:szCs w:val="20"/>
        </w:rPr>
        <w:t xml:space="preserve">Abbreviations: </w:t>
      </w:r>
      <w:r w:rsidRPr="00A64696">
        <w:rPr>
          <w:rFonts w:ascii="Times New Roman" w:hAnsi="Times New Roman" w:cs="Times New Roman"/>
          <w:color w:val="000000" w:themeColor="text1"/>
          <w:sz w:val="20"/>
          <w:szCs w:val="20"/>
        </w:rPr>
        <w:t>OS, overall survival; PFS, progression-free survival; TTP, time to progression; PSM, propensity score-matched.</w:t>
      </w:r>
      <w:bookmarkEnd w:id="2"/>
    </w:p>
    <w:p w14:paraId="46BB94A2" w14:textId="77777777" w:rsidR="00452009" w:rsidRPr="00A64696" w:rsidRDefault="00452009">
      <w:pPr>
        <w:rPr>
          <w:rFonts w:ascii="Times New Roman" w:hAnsi="Times New Roman" w:cs="Times New Roman"/>
          <w:sz w:val="20"/>
          <w:szCs w:val="20"/>
        </w:rPr>
      </w:pPr>
    </w:p>
    <w:sectPr w:rsidR="00452009" w:rsidRPr="00A64696" w:rsidSect="005C0D67">
      <w:pgSz w:w="11906" w:h="16838"/>
      <w:pgMar w:top="1418" w:right="1701" w:bottom="1418" w:left="1701"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9"/>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516B"/>
    <w:rsid w:val="002B52A7"/>
    <w:rsid w:val="00452009"/>
    <w:rsid w:val="00511350"/>
    <w:rsid w:val="0066516B"/>
    <w:rsid w:val="006C19EA"/>
    <w:rsid w:val="0085026C"/>
    <w:rsid w:val="00A37E1F"/>
    <w:rsid w:val="00A64696"/>
    <w:rsid w:val="00AC57D4"/>
    <w:rsid w:val="00B411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22BF77"/>
  <w15:chartTrackingRefBased/>
  <w15:docId w15:val="{674DC329-BB21-48AE-A8ED-964B6E4B9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85026C"/>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C19EA"/>
    <w:rPr>
      <w:sz w:val="18"/>
      <w:szCs w:val="18"/>
    </w:rPr>
  </w:style>
  <w:style w:type="character" w:customStyle="1" w:styleId="BalloonTextChar">
    <w:name w:val="Balloon Text Char"/>
    <w:basedOn w:val="DefaultParagraphFont"/>
    <w:link w:val="BalloonText"/>
    <w:uiPriority w:val="99"/>
    <w:semiHidden/>
    <w:rsid w:val="006C19E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diagramData" Target="diagrams/data1.xml"/><Relationship Id="rId12"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07/relationships/diagramDrawing" Target="diagrams/drawing1.xml"/><Relationship Id="rId5" Type="http://schemas.openxmlformats.org/officeDocument/2006/relationships/settings" Target="settings.xml"/><Relationship Id="rId10" Type="http://schemas.openxmlformats.org/officeDocument/2006/relationships/diagramColors" Target="diagrams/colors1.xml"/><Relationship Id="rId4" Type="http://schemas.openxmlformats.org/officeDocument/2006/relationships/styles" Target="styles.xml"/><Relationship Id="rId9" Type="http://schemas.openxmlformats.org/officeDocument/2006/relationships/diagramQuickStyle" Target="diagrams/quickStyle1.xml"/><Relationship Id="rId14"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6_1">
  <dgm:title val=""/>
  <dgm:desc val=""/>
  <dgm:catLst>
    <dgm:cat type="accent6" pri="11100"/>
  </dgm:catLst>
  <dgm:styleLbl name="node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6">
        <a:shade val="80000"/>
      </a:schemeClr>
    </dgm:linClrLst>
    <dgm:effectClrLst/>
    <dgm:txLinClrLst/>
    <dgm:txFillClrLst/>
    <dgm:txEffectClrLst/>
  </dgm:styleLbl>
  <dgm:styleLbl name="node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f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align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b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f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b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sibTrans1D1">
    <dgm:fillClrLst meth="repeat">
      <a:schemeClr val="accent6"/>
    </dgm:fillClrLst>
    <dgm:linClrLst meth="repeat">
      <a:schemeClr val="accent6"/>
    </dgm:linClrLst>
    <dgm:effectClrLst/>
    <dgm:txLinClrLst/>
    <dgm:txFillClrLst meth="repeat">
      <a:schemeClr val="tx1"/>
    </dgm:txFillClrLst>
    <dgm:txEffectClrLst/>
  </dgm:styleLbl>
  <dgm:styleLbl name="callout">
    <dgm:fillClrLst meth="repeat">
      <a:schemeClr val="accent6"/>
    </dgm:fillClrLst>
    <dgm:linClrLst meth="repeat">
      <a:schemeClr val="accent6"/>
    </dgm:linClrLst>
    <dgm:effectClrLst/>
    <dgm:txLinClrLst/>
    <dgm:txFillClrLst meth="repeat">
      <a:schemeClr val="tx1"/>
    </dgm:txFillClrLst>
    <dgm:txEffectClrLst/>
  </dgm:styleLbl>
  <dgm:styleLbl name="asst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dgm:txEffectClrLst/>
  </dgm:styleLbl>
  <dgm:styleLbl name="parChTrans2D2">
    <dgm:fillClrLst meth="repeat">
      <a:schemeClr val="accent6"/>
    </dgm:fillClrLst>
    <dgm:linClrLst meth="repeat">
      <a:schemeClr val="accent6"/>
    </dgm:linClrLst>
    <dgm:effectClrLst/>
    <dgm:txLinClrLst/>
    <dgm:txFillClrLst/>
    <dgm:txEffectClrLst/>
  </dgm:styleLbl>
  <dgm:styleLbl name="parChTrans2D3">
    <dgm:fillClrLst meth="repeat">
      <a:schemeClr val="accent6"/>
    </dgm:fillClrLst>
    <dgm:linClrLst meth="repeat">
      <a:schemeClr val="accent6"/>
    </dgm:linClrLst>
    <dgm:effectClrLst/>
    <dgm:txLinClrLst/>
    <dgm:txFillClrLst/>
    <dgm:txEffectClrLst/>
  </dgm:styleLbl>
  <dgm:styleLbl name="parChTrans2D4">
    <dgm:fillClrLst meth="repeat">
      <a:schemeClr val="accent6"/>
    </dgm:fillClrLst>
    <dgm:linClrLst meth="repeat">
      <a:schemeClr val="accent6"/>
    </dgm:linClrLst>
    <dgm:effectClrLst/>
    <dgm:txLinClrLst/>
    <dgm:txFillClrLst meth="repeat">
      <a:schemeClr val="lt1"/>
    </dgm:txFillClrLst>
    <dgm:txEffectClrLst/>
  </dgm:styleLbl>
  <dgm:styleLbl name="parChTrans1D1">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2">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3">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parChTrans1D4">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con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align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trAlignAcc1">
    <dgm:fillClrLst meth="repeat">
      <a:schemeClr val="accent6">
        <a:alpha val="40000"/>
        <a:tint val="40000"/>
      </a:schemeClr>
    </dgm:fillClrLst>
    <dgm:linClrLst meth="repeat">
      <a:schemeClr val="accent6"/>
    </dgm:linClrLst>
    <dgm:effectClrLst/>
    <dgm:txLinClrLst/>
    <dgm:txFillClrLst meth="repeat">
      <a:schemeClr val="dk1"/>
    </dgm:txFillClrLst>
    <dgm:txEffectClrLst/>
  </dgm:styleLbl>
  <dgm:styleLbl name="b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fgAcc0">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2">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3">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4">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accent6"/>
    </dgm:linClrLst>
    <dgm:effectClrLst/>
    <dgm:txLinClrLst/>
    <dgm:txFillClrLst meth="repeat">
      <a:schemeClr val="dk1"/>
    </dgm:txFillClrLst>
    <dgm:txEffectClrLst/>
  </dgm:styleLbl>
  <dgm:styleLbl name="dkBgShp">
    <dgm:fillClrLst meth="repeat">
      <a:schemeClr val="accent6">
        <a:shade val="80000"/>
      </a:schemeClr>
    </dgm:fillClrLst>
    <dgm:linClrLst meth="repeat">
      <a:schemeClr val="accent6"/>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AA3D94A-64ED-49FA-8DCF-BE2FE6188DD4}" type="doc">
      <dgm:prSet loTypeId="urn:microsoft.com/office/officeart/2005/8/layout/orgChart1" loCatId="hierarchy" qsTypeId="urn:microsoft.com/office/officeart/2005/8/quickstyle/simple4" qsCatId="simple" csTypeId="urn:microsoft.com/office/officeart/2005/8/colors/accent6_1" csCatId="accent6" phldr="1"/>
      <dgm:spPr/>
      <dgm:t>
        <a:bodyPr/>
        <a:lstStyle/>
        <a:p>
          <a:endParaRPr lang="zh-CN" altLang="en-US"/>
        </a:p>
      </dgm:t>
    </dgm:pt>
    <dgm:pt modelId="{DE99F5E6-015C-41D5-AD56-D0B8D0FC36E7}">
      <dgm:prSet phldrT="[文本]" custT="1"/>
      <dgm:spPr/>
      <dgm:t>
        <a:bodyPr/>
        <a:lstStyle/>
        <a:p>
          <a:r>
            <a:rPr lang="en-US" altLang="zh-CN" sz="1200" dirty="0">
              <a:latin typeface="Times New Roman" panose="02020603050405020304" pitchFamily="18" charset="0"/>
              <a:cs typeface="Times New Roman" panose="02020603050405020304" pitchFamily="18" charset="0"/>
            </a:rPr>
            <a:t>245 patients with advanced hepatocellular carcinoma were screened</a:t>
          </a:r>
          <a:endParaRPr lang="zh-CN" altLang="en-US" sz="1200" dirty="0">
            <a:latin typeface="Times New Roman" panose="02020603050405020304" pitchFamily="18" charset="0"/>
            <a:cs typeface="Times New Roman" panose="02020603050405020304" pitchFamily="18" charset="0"/>
          </a:endParaRPr>
        </a:p>
      </dgm:t>
    </dgm:pt>
    <dgm:pt modelId="{C0467CC0-2342-49A7-9D7D-CEC2643E22A4}" type="parTrans" cxnId="{8248922A-7D2E-4909-AEAF-0B559C92B50C}">
      <dgm:prSet/>
      <dgm:spPr/>
      <dgm:t>
        <a:bodyPr/>
        <a:lstStyle/>
        <a:p>
          <a:endParaRPr lang="zh-CN" altLang="en-US"/>
        </a:p>
      </dgm:t>
    </dgm:pt>
    <dgm:pt modelId="{37CCAD3D-0489-4E5B-9B93-A827CD820F78}" type="sibTrans" cxnId="{8248922A-7D2E-4909-AEAF-0B559C92B50C}">
      <dgm:prSet/>
      <dgm:spPr/>
      <dgm:t>
        <a:bodyPr/>
        <a:lstStyle/>
        <a:p>
          <a:endParaRPr lang="zh-CN" altLang="en-US"/>
        </a:p>
      </dgm:t>
    </dgm:pt>
    <dgm:pt modelId="{BA7B6EE3-B550-4FBF-820D-144A0E26C5B7}" type="asst">
      <dgm:prSet phldrT="[文本]" custT="1"/>
      <dgm:spPr/>
      <dgm:t>
        <a:bodyPr/>
        <a:lstStyle/>
        <a:p>
          <a:pPr algn="l"/>
          <a:r>
            <a:rPr lang="en-US" altLang="zh-CN" sz="1200" dirty="0">
              <a:latin typeface="Times New Roman" panose="02020603050405020304" pitchFamily="18" charset="0"/>
              <a:cs typeface="Times New Roman" panose="02020603050405020304" pitchFamily="18" charset="0"/>
            </a:rPr>
            <a:t>Excluded</a:t>
          </a:r>
        </a:p>
        <a:p>
          <a:pPr algn="l"/>
          <a:r>
            <a:rPr lang="en-US" altLang="zh-CN" sz="1200" dirty="0">
              <a:latin typeface="Times New Roman" panose="02020603050405020304" pitchFamily="18" charset="0"/>
              <a:cs typeface="Times New Roman" panose="02020603050405020304" pitchFamily="18" charset="0"/>
            </a:rPr>
            <a:t>1.Taking </a:t>
          </a:r>
          <a:r>
            <a:rPr lang="en-US" altLang="zh-CN" sz="1200" dirty="0" err="1">
              <a:latin typeface="Times New Roman" panose="02020603050405020304" pitchFamily="18" charset="0"/>
              <a:cs typeface="Times New Roman" panose="02020603050405020304" pitchFamily="18" charset="0"/>
            </a:rPr>
            <a:t>apatinib</a:t>
          </a:r>
          <a:r>
            <a:rPr lang="en-US" altLang="zh-CN" sz="1200" dirty="0">
              <a:latin typeface="Times New Roman" panose="02020603050405020304" pitchFamily="18" charset="0"/>
              <a:cs typeface="Times New Roman" panose="02020603050405020304" pitchFamily="18" charset="0"/>
            </a:rPr>
            <a:t> &lt;28 days(n=3)</a:t>
          </a:r>
        </a:p>
        <a:p>
          <a:pPr algn="l"/>
          <a:r>
            <a:rPr lang="en-US" altLang="zh-CN" sz="1200" dirty="0">
              <a:latin typeface="Times New Roman" panose="02020603050405020304" pitchFamily="18" charset="0"/>
              <a:cs typeface="Times New Roman" panose="02020603050405020304" pitchFamily="18" charset="0"/>
            </a:rPr>
            <a:t>2.ECOG score </a:t>
          </a:r>
          <a:r>
            <a:rPr lang="zh-CN" altLang="en-US" sz="1200" dirty="0">
              <a:latin typeface="Times New Roman" panose="02020603050405020304" pitchFamily="18" charset="0"/>
              <a:cs typeface="Times New Roman" panose="02020603050405020304" pitchFamily="18" charset="0"/>
            </a:rPr>
            <a:t>≥</a:t>
          </a:r>
          <a:r>
            <a:rPr lang="en-US" altLang="zh-CN" sz="1200" dirty="0">
              <a:latin typeface="Times New Roman" panose="02020603050405020304" pitchFamily="18" charset="0"/>
              <a:cs typeface="Times New Roman" panose="02020603050405020304" pitchFamily="18" charset="0"/>
            </a:rPr>
            <a:t>3</a:t>
          </a:r>
          <a:r>
            <a:rPr lang="zh-CN" altLang="en-US" sz="1200" dirty="0">
              <a:latin typeface="Times New Roman" panose="02020603050405020304" pitchFamily="18" charset="0"/>
              <a:cs typeface="Times New Roman" panose="02020603050405020304" pitchFamily="18" charset="0"/>
            </a:rPr>
            <a:t>（</a:t>
          </a:r>
          <a:r>
            <a:rPr lang="en-US" altLang="zh-CN" sz="1200" dirty="0">
              <a:latin typeface="Times New Roman" panose="02020603050405020304" pitchFamily="18" charset="0"/>
              <a:cs typeface="Times New Roman" panose="02020603050405020304" pitchFamily="18" charset="0"/>
            </a:rPr>
            <a:t>n=2</a:t>
          </a:r>
          <a:r>
            <a:rPr lang="zh-CN" altLang="en-US" sz="1200" dirty="0">
              <a:latin typeface="Times New Roman" panose="02020603050405020304" pitchFamily="18" charset="0"/>
              <a:cs typeface="Times New Roman" panose="02020603050405020304" pitchFamily="18" charset="0"/>
            </a:rPr>
            <a:t>）</a:t>
          </a:r>
          <a:endParaRPr lang="en-US" altLang="zh-CN" sz="1200" dirty="0">
            <a:latin typeface="Times New Roman" panose="02020603050405020304" pitchFamily="18" charset="0"/>
            <a:cs typeface="Times New Roman" panose="02020603050405020304" pitchFamily="18" charset="0"/>
          </a:endParaRPr>
        </a:p>
        <a:p>
          <a:pPr algn="l"/>
          <a:r>
            <a:rPr lang="en-US" altLang="zh-CN" sz="1200" dirty="0">
              <a:latin typeface="Times New Roman" panose="02020603050405020304" pitchFamily="18" charset="0"/>
              <a:cs typeface="Times New Roman" panose="02020603050405020304" pitchFamily="18" charset="0"/>
            </a:rPr>
            <a:t>3.Child Pugh C (n=3)</a:t>
          </a:r>
        </a:p>
        <a:p>
          <a:pPr algn="l"/>
          <a:r>
            <a:rPr lang="en-US" altLang="zh-CN" sz="1200" dirty="0">
              <a:latin typeface="Times New Roman" panose="02020603050405020304" pitchFamily="18" charset="0"/>
              <a:cs typeface="Times New Roman" panose="02020603050405020304" pitchFamily="18" charset="0"/>
            </a:rPr>
            <a:t>4.Lost to follow-up(n=22)</a:t>
          </a:r>
        </a:p>
        <a:p>
          <a:pPr algn="l"/>
          <a:r>
            <a:rPr lang="en-US" altLang="zh-CN" sz="1200" dirty="0">
              <a:latin typeface="Times New Roman" panose="02020603050405020304" pitchFamily="18" charset="0"/>
              <a:cs typeface="Times New Roman" panose="02020603050405020304" pitchFamily="18" charset="0"/>
            </a:rPr>
            <a:t>5.Had other reason(n=7)</a:t>
          </a:r>
        </a:p>
      </dgm:t>
    </dgm:pt>
    <dgm:pt modelId="{517BB3D7-538E-4A63-9913-A1BC717E2A60}" type="parTrans" cxnId="{81E9E38C-17A9-460D-AD25-B83774EF5CE1}">
      <dgm:prSet/>
      <dgm:spPr/>
      <dgm:t>
        <a:bodyPr/>
        <a:lstStyle/>
        <a:p>
          <a:endParaRPr lang="zh-CN" altLang="en-US"/>
        </a:p>
      </dgm:t>
    </dgm:pt>
    <dgm:pt modelId="{FE32AD39-5B63-48F9-9659-91F90600A48B}" type="sibTrans" cxnId="{81E9E38C-17A9-460D-AD25-B83774EF5CE1}">
      <dgm:prSet/>
      <dgm:spPr/>
      <dgm:t>
        <a:bodyPr/>
        <a:lstStyle/>
        <a:p>
          <a:endParaRPr lang="zh-CN" altLang="en-US"/>
        </a:p>
      </dgm:t>
    </dgm:pt>
    <dgm:pt modelId="{D71AB623-D201-4D5D-A776-6D3FE4841048}">
      <dgm:prSet phldrT="[文本]" custT="1"/>
      <dgm:spPr/>
      <dgm:t>
        <a:bodyPr/>
        <a:lstStyle/>
        <a:p>
          <a:r>
            <a:rPr lang="en-US" altLang="zh-CN" sz="1200" dirty="0">
              <a:latin typeface="Times New Roman" panose="02020603050405020304" pitchFamily="18" charset="0"/>
              <a:cs typeface="Times New Roman" panose="02020603050405020304" pitchFamily="18" charset="0"/>
            </a:rPr>
            <a:t>HTN group(n=85)</a:t>
          </a:r>
          <a:endParaRPr lang="zh-CN" altLang="en-US" sz="1200" dirty="0">
            <a:latin typeface="Times New Roman" panose="02020603050405020304" pitchFamily="18" charset="0"/>
            <a:cs typeface="Times New Roman" panose="02020603050405020304" pitchFamily="18" charset="0"/>
          </a:endParaRPr>
        </a:p>
      </dgm:t>
    </dgm:pt>
    <dgm:pt modelId="{56F6CAB9-00D5-404C-8977-09950A2A858F}" type="parTrans" cxnId="{600984D1-7DDE-4D2B-8BF9-90F6B8D9E2F9}">
      <dgm:prSet/>
      <dgm:spPr/>
      <dgm:t>
        <a:bodyPr/>
        <a:lstStyle/>
        <a:p>
          <a:endParaRPr lang="zh-CN" altLang="en-US"/>
        </a:p>
      </dgm:t>
    </dgm:pt>
    <dgm:pt modelId="{987C9815-52EC-43FA-940C-2456D5E1C991}" type="sibTrans" cxnId="{600984D1-7DDE-4D2B-8BF9-90F6B8D9E2F9}">
      <dgm:prSet/>
      <dgm:spPr/>
      <dgm:t>
        <a:bodyPr/>
        <a:lstStyle/>
        <a:p>
          <a:endParaRPr lang="zh-CN" altLang="en-US"/>
        </a:p>
      </dgm:t>
    </dgm:pt>
    <dgm:pt modelId="{595372A9-5443-486D-9B91-1F49268D4CD7}">
      <dgm:prSet custT="1"/>
      <dgm:spPr/>
      <dgm:t>
        <a:bodyPr/>
        <a:lstStyle/>
        <a:p>
          <a:r>
            <a:rPr lang="en-US" altLang="zh-CN" sz="1200" dirty="0">
              <a:latin typeface="Times New Roman" panose="02020603050405020304" pitchFamily="18" charset="0"/>
              <a:cs typeface="Times New Roman" panose="02020603050405020304" pitchFamily="18" charset="0"/>
            </a:rPr>
            <a:t>After PSM</a:t>
          </a:r>
        </a:p>
        <a:p>
          <a:r>
            <a:rPr lang="en-US" altLang="zh-CN" sz="1200" dirty="0">
              <a:latin typeface="Times New Roman" panose="02020603050405020304" pitchFamily="18" charset="0"/>
              <a:cs typeface="Times New Roman" panose="02020603050405020304" pitchFamily="18" charset="0"/>
            </a:rPr>
            <a:t>HTN group(n=71)</a:t>
          </a:r>
        </a:p>
        <a:p>
          <a:endParaRPr lang="zh-CN" altLang="en-US" sz="1200" dirty="0">
            <a:latin typeface="Times New Roman" panose="02020603050405020304" pitchFamily="18" charset="0"/>
            <a:cs typeface="Times New Roman" panose="02020603050405020304" pitchFamily="18" charset="0"/>
          </a:endParaRPr>
        </a:p>
      </dgm:t>
    </dgm:pt>
    <dgm:pt modelId="{CE244590-12E9-4182-9A2C-C9A1141C3438}" type="parTrans" cxnId="{357199E3-DB9E-4B08-92FA-05BB92EEA6DC}">
      <dgm:prSet/>
      <dgm:spPr/>
      <dgm:t>
        <a:bodyPr/>
        <a:lstStyle/>
        <a:p>
          <a:endParaRPr lang="zh-CN" altLang="en-US"/>
        </a:p>
      </dgm:t>
    </dgm:pt>
    <dgm:pt modelId="{609EE49C-CE3A-41F4-9745-A446AEADE04E}" type="sibTrans" cxnId="{357199E3-DB9E-4B08-92FA-05BB92EEA6DC}">
      <dgm:prSet/>
      <dgm:spPr/>
      <dgm:t>
        <a:bodyPr/>
        <a:lstStyle/>
        <a:p>
          <a:endParaRPr lang="zh-CN" altLang="en-US"/>
        </a:p>
      </dgm:t>
    </dgm:pt>
    <dgm:pt modelId="{F6D374ED-4863-426F-ADD6-80CA362D8587}">
      <dgm:prSet custT="1"/>
      <dgm:spPr/>
      <dgm:t>
        <a:bodyPr/>
        <a:lstStyle/>
        <a:p>
          <a:r>
            <a:rPr lang="en-US" altLang="zh-CN" sz="1200" dirty="0">
              <a:latin typeface="Times New Roman" panose="02020603050405020304" pitchFamily="18" charset="0"/>
              <a:cs typeface="Times New Roman" panose="02020603050405020304" pitchFamily="18" charset="0"/>
            </a:rPr>
            <a:t>After PSM</a:t>
          </a:r>
        </a:p>
        <a:p>
          <a:r>
            <a:rPr lang="en-US" altLang="zh-CN" sz="1200" dirty="0">
              <a:latin typeface="Times New Roman" panose="02020603050405020304" pitchFamily="18" charset="0"/>
              <a:cs typeface="Times New Roman" panose="02020603050405020304" pitchFamily="18" charset="0"/>
            </a:rPr>
            <a:t>Non-HTN group(n=71)</a:t>
          </a:r>
          <a:endParaRPr lang="zh-CN" altLang="en-US" sz="1200" dirty="0">
            <a:latin typeface="Times New Roman" panose="02020603050405020304" pitchFamily="18" charset="0"/>
            <a:cs typeface="Times New Roman" panose="02020603050405020304" pitchFamily="18" charset="0"/>
          </a:endParaRPr>
        </a:p>
      </dgm:t>
    </dgm:pt>
    <dgm:pt modelId="{0AF1341F-74AD-402A-A10F-66E282F5E798}" type="parTrans" cxnId="{E1856DA7-2CE6-4CCA-B679-982ED32C1820}">
      <dgm:prSet/>
      <dgm:spPr/>
      <dgm:t>
        <a:bodyPr/>
        <a:lstStyle/>
        <a:p>
          <a:endParaRPr lang="zh-CN" altLang="en-US"/>
        </a:p>
      </dgm:t>
    </dgm:pt>
    <dgm:pt modelId="{76181597-1131-4737-96B4-E66CEE8D0F78}" type="sibTrans" cxnId="{E1856DA7-2CE6-4CCA-B679-982ED32C1820}">
      <dgm:prSet/>
      <dgm:spPr/>
      <dgm:t>
        <a:bodyPr/>
        <a:lstStyle/>
        <a:p>
          <a:endParaRPr lang="zh-CN" altLang="en-US"/>
        </a:p>
      </dgm:t>
    </dgm:pt>
    <dgm:pt modelId="{17E4612A-4950-497A-AE62-21A039582F10}">
      <dgm:prSet phldrT="[文本]" custT="1"/>
      <dgm:spPr/>
      <dgm:t>
        <a:bodyPr/>
        <a:lstStyle/>
        <a:p>
          <a:r>
            <a:rPr lang="en-US" altLang="zh-CN" sz="1200" dirty="0">
              <a:latin typeface="Times New Roman" panose="02020603050405020304" pitchFamily="18" charset="0"/>
              <a:cs typeface="Times New Roman" panose="02020603050405020304" pitchFamily="18" charset="0"/>
            </a:rPr>
            <a:t>Non-HTN group(n=123)</a:t>
          </a:r>
          <a:endParaRPr lang="zh-CN" altLang="en-US" sz="1200" dirty="0">
            <a:latin typeface="Times New Roman" panose="02020603050405020304" pitchFamily="18" charset="0"/>
            <a:cs typeface="Times New Roman" panose="02020603050405020304" pitchFamily="18" charset="0"/>
          </a:endParaRPr>
        </a:p>
      </dgm:t>
    </dgm:pt>
    <dgm:pt modelId="{870579DA-02A6-49AE-A329-6E83D4B06392}" type="sibTrans" cxnId="{8B90A6C4-4F12-4C96-A496-351B0048C6EC}">
      <dgm:prSet/>
      <dgm:spPr/>
      <dgm:t>
        <a:bodyPr/>
        <a:lstStyle/>
        <a:p>
          <a:endParaRPr lang="zh-CN" altLang="en-US"/>
        </a:p>
      </dgm:t>
    </dgm:pt>
    <dgm:pt modelId="{EA48DD0A-0374-4481-A96C-A4389D72A9AE}" type="parTrans" cxnId="{8B90A6C4-4F12-4C96-A496-351B0048C6EC}">
      <dgm:prSet/>
      <dgm:spPr/>
      <dgm:t>
        <a:bodyPr/>
        <a:lstStyle/>
        <a:p>
          <a:endParaRPr lang="zh-CN" altLang="en-US"/>
        </a:p>
      </dgm:t>
    </dgm:pt>
    <dgm:pt modelId="{856AF662-57A5-4B63-91F0-31E00E292447}" type="pres">
      <dgm:prSet presAssocID="{FAA3D94A-64ED-49FA-8DCF-BE2FE6188DD4}" presName="hierChild1" presStyleCnt="0">
        <dgm:presLayoutVars>
          <dgm:orgChart val="1"/>
          <dgm:chPref val="1"/>
          <dgm:dir/>
          <dgm:animOne val="branch"/>
          <dgm:animLvl val="lvl"/>
          <dgm:resizeHandles/>
        </dgm:presLayoutVars>
      </dgm:prSet>
      <dgm:spPr/>
    </dgm:pt>
    <dgm:pt modelId="{DC13C772-E7CB-4109-8A85-B6510AE48A7F}" type="pres">
      <dgm:prSet presAssocID="{DE99F5E6-015C-41D5-AD56-D0B8D0FC36E7}" presName="hierRoot1" presStyleCnt="0">
        <dgm:presLayoutVars>
          <dgm:hierBranch val="init"/>
        </dgm:presLayoutVars>
      </dgm:prSet>
      <dgm:spPr/>
    </dgm:pt>
    <dgm:pt modelId="{9896FFAD-128B-4374-841D-9266E6A5A500}" type="pres">
      <dgm:prSet presAssocID="{DE99F5E6-015C-41D5-AD56-D0B8D0FC36E7}" presName="rootComposite1" presStyleCnt="0"/>
      <dgm:spPr/>
    </dgm:pt>
    <dgm:pt modelId="{6C894930-30B8-416D-BAC9-EC85122CF21D}" type="pres">
      <dgm:prSet presAssocID="{DE99F5E6-015C-41D5-AD56-D0B8D0FC36E7}" presName="rootText1" presStyleLbl="node0" presStyleIdx="0" presStyleCnt="1">
        <dgm:presLayoutVars>
          <dgm:chPref val="3"/>
        </dgm:presLayoutVars>
      </dgm:prSet>
      <dgm:spPr/>
    </dgm:pt>
    <dgm:pt modelId="{0C2A8865-E044-47F0-A8C0-0B85D09B09F5}" type="pres">
      <dgm:prSet presAssocID="{DE99F5E6-015C-41D5-AD56-D0B8D0FC36E7}" presName="rootConnector1" presStyleLbl="node1" presStyleIdx="0" presStyleCnt="0"/>
      <dgm:spPr/>
    </dgm:pt>
    <dgm:pt modelId="{C8FED540-2C15-48A4-B210-C82D55693BD0}" type="pres">
      <dgm:prSet presAssocID="{DE99F5E6-015C-41D5-AD56-D0B8D0FC36E7}" presName="hierChild2" presStyleCnt="0"/>
      <dgm:spPr/>
    </dgm:pt>
    <dgm:pt modelId="{591E679A-401F-49E1-8A2B-89E978D3B2F4}" type="pres">
      <dgm:prSet presAssocID="{56F6CAB9-00D5-404C-8977-09950A2A858F}" presName="Name37" presStyleLbl="parChTrans1D2" presStyleIdx="0" presStyleCnt="3"/>
      <dgm:spPr/>
    </dgm:pt>
    <dgm:pt modelId="{C09B5DC7-1F11-4152-9ABD-C059E4D2D49F}" type="pres">
      <dgm:prSet presAssocID="{D71AB623-D201-4D5D-A776-6D3FE4841048}" presName="hierRoot2" presStyleCnt="0">
        <dgm:presLayoutVars>
          <dgm:hierBranch val="init"/>
        </dgm:presLayoutVars>
      </dgm:prSet>
      <dgm:spPr/>
    </dgm:pt>
    <dgm:pt modelId="{6737537E-A5D6-479F-8350-C24FDB179124}" type="pres">
      <dgm:prSet presAssocID="{D71AB623-D201-4D5D-A776-6D3FE4841048}" presName="rootComposite" presStyleCnt="0"/>
      <dgm:spPr/>
    </dgm:pt>
    <dgm:pt modelId="{7E8D833F-0303-47EE-BB8D-1A293614129B}" type="pres">
      <dgm:prSet presAssocID="{D71AB623-D201-4D5D-A776-6D3FE4841048}" presName="rootText" presStyleLbl="node2" presStyleIdx="0" presStyleCnt="2">
        <dgm:presLayoutVars>
          <dgm:chPref val="3"/>
        </dgm:presLayoutVars>
      </dgm:prSet>
      <dgm:spPr/>
    </dgm:pt>
    <dgm:pt modelId="{C1840190-D411-43B4-8032-FFFE4557DC8E}" type="pres">
      <dgm:prSet presAssocID="{D71AB623-D201-4D5D-A776-6D3FE4841048}" presName="rootConnector" presStyleLbl="node2" presStyleIdx="0" presStyleCnt="2"/>
      <dgm:spPr/>
    </dgm:pt>
    <dgm:pt modelId="{2A1B419E-9600-4591-BC18-ABA1573FE158}" type="pres">
      <dgm:prSet presAssocID="{D71AB623-D201-4D5D-A776-6D3FE4841048}" presName="hierChild4" presStyleCnt="0"/>
      <dgm:spPr/>
    </dgm:pt>
    <dgm:pt modelId="{723CE882-FA9C-4B68-83DE-51AD78A89A59}" type="pres">
      <dgm:prSet presAssocID="{CE244590-12E9-4182-9A2C-C9A1141C3438}" presName="Name37" presStyleLbl="parChTrans1D3" presStyleIdx="0" presStyleCnt="2"/>
      <dgm:spPr/>
    </dgm:pt>
    <dgm:pt modelId="{F0CB3302-E278-4C32-9DCE-C0B0D21006F7}" type="pres">
      <dgm:prSet presAssocID="{595372A9-5443-486D-9B91-1F49268D4CD7}" presName="hierRoot2" presStyleCnt="0">
        <dgm:presLayoutVars>
          <dgm:hierBranch val="init"/>
        </dgm:presLayoutVars>
      </dgm:prSet>
      <dgm:spPr/>
    </dgm:pt>
    <dgm:pt modelId="{7BE40555-F5DC-4060-892B-AF9BA9830786}" type="pres">
      <dgm:prSet presAssocID="{595372A9-5443-486D-9B91-1F49268D4CD7}" presName="rootComposite" presStyleCnt="0"/>
      <dgm:spPr/>
    </dgm:pt>
    <dgm:pt modelId="{9011D31E-3CCD-4A05-9B85-108F3FD1EFEB}" type="pres">
      <dgm:prSet presAssocID="{595372A9-5443-486D-9B91-1F49268D4CD7}" presName="rootText" presStyleLbl="node3" presStyleIdx="0" presStyleCnt="2">
        <dgm:presLayoutVars>
          <dgm:chPref val="3"/>
        </dgm:presLayoutVars>
      </dgm:prSet>
      <dgm:spPr/>
    </dgm:pt>
    <dgm:pt modelId="{BAD97B99-D1C3-4173-893A-4D350133D359}" type="pres">
      <dgm:prSet presAssocID="{595372A9-5443-486D-9B91-1F49268D4CD7}" presName="rootConnector" presStyleLbl="node3" presStyleIdx="0" presStyleCnt="2"/>
      <dgm:spPr/>
    </dgm:pt>
    <dgm:pt modelId="{EFC9DA9C-73C4-444F-9AC8-C0B1F5E45BFA}" type="pres">
      <dgm:prSet presAssocID="{595372A9-5443-486D-9B91-1F49268D4CD7}" presName="hierChild4" presStyleCnt="0"/>
      <dgm:spPr/>
    </dgm:pt>
    <dgm:pt modelId="{257347DF-99D8-4EB8-8827-AEDE0B08B571}" type="pres">
      <dgm:prSet presAssocID="{595372A9-5443-486D-9B91-1F49268D4CD7}" presName="hierChild5" presStyleCnt="0"/>
      <dgm:spPr/>
    </dgm:pt>
    <dgm:pt modelId="{89784B2C-595B-4C0B-9E40-5F8C1426432A}" type="pres">
      <dgm:prSet presAssocID="{D71AB623-D201-4D5D-A776-6D3FE4841048}" presName="hierChild5" presStyleCnt="0"/>
      <dgm:spPr/>
    </dgm:pt>
    <dgm:pt modelId="{81F67393-58F5-41EE-AE82-4EAC911A5637}" type="pres">
      <dgm:prSet presAssocID="{EA48DD0A-0374-4481-A96C-A4389D72A9AE}" presName="Name37" presStyleLbl="parChTrans1D2" presStyleIdx="1" presStyleCnt="3"/>
      <dgm:spPr/>
    </dgm:pt>
    <dgm:pt modelId="{FDEB681D-4EB6-4078-88ED-7E07437D1FF5}" type="pres">
      <dgm:prSet presAssocID="{17E4612A-4950-497A-AE62-21A039582F10}" presName="hierRoot2" presStyleCnt="0">
        <dgm:presLayoutVars>
          <dgm:hierBranch val="init"/>
        </dgm:presLayoutVars>
      </dgm:prSet>
      <dgm:spPr/>
    </dgm:pt>
    <dgm:pt modelId="{3FD8B2F3-F1DE-4272-80E8-9D49700B5BEB}" type="pres">
      <dgm:prSet presAssocID="{17E4612A-4950-497A-AE62-21A039582F10}" presName="rootComposite" presStyleCnt="0"/>
      <dgm:spPr/>
    </dgm:pt>
    <dgm:pt modelId="{68AAFCAB-60BE-424C-A79E-663E5B38DEB9}" type="pres">
      <dgm:prSet presAssocID="{17E4612A-4950-497A-AE62-21A039582F10}" presName="rootText" presStyleLbl="node2" presStyleIdx="1" presStyleCnt="2">
        <dgm:presLayoutVars>
          <dgm:chPref val="3"/>
        </dgm:presLayoutVars>
      </dgm:prSet>
      <dgm:spPr/>
    </dgm:pt>
    <dgm:pt modelId="{C37342C7-94BC-4BAB-A9B1-5209BE8A1927}" type="pres">
      <dgm:prSet presAssocID="{17E4612A-4950-497A-AE62-21A039582F10}" presName="rootConnector" presStyleLbl="node2" presStyleIdx="1" presStyleCnt="2"/>
      <dgm:spPr/>
    </dgm:pt>
    <dgm:pt modelId="{EB66C319-6A8E-4C8F-A85A-56C4F89B6E5B}" type="pres">
      <dgm:prSet presAssocID="{17E4612A-4950-497A-AE62-21A039582F10}" presName="hierChild4" presStyleCnt="0"/>
      <dgm:spPr/>
    </dgm:pt>
    <dgm:pt modelId="{9B20CE7B-59B6-402D-A337-CA9605CAB059}" type="pres">
      <dgm:prSet presAssocID="{0AF1341F-74AD-402A-A10F-66E282F5E798}" presName="Name37" presStyleLbl="parChTrans1D3" presStyleIdx="1" presStyleCnt="2"/>
      <dgm:spPr/>
    </dgm:pt>
    <dgm:pt modelId="{8D4C553E-C487-4B38-BFFF-25C3A60E602D}" type="pres">
      <dgm:prSet presAssocID="{F6D374ED-4863-426F-ADD6-80CA362D8587}" presName="hierRoot2" presStyleCnt="0">
        <dgm:presLayoutVars>
          <dgm:hierBranch val="init"/>
        </dgm:presLayoutVars>
      </dgm:prSet>
      <dgm:spPr/>
    </dgm:pt>
    <dgm:pt modelId="{AB1B22F1-B838-4D52-8F6D-1C28BB434E95}" type="pres">
      <dgm:prSet presAssocID="{F6D374ED-4863-426F-ADD6-80CA362D8587}" presName="rootComposite" presStyleCnt="0"/>
      <dgm:spPr/>
    </dgm:pt>
    <dgm:pt modelId="{79B4444F-E70C-46E2-B5C1-2E14245DF443}" type="pres">
      <dgm:prSet presAssocID="{F6D374ED-4863-426F-ADD6-80CA362D8587}" presName="rootText" presStyleLbl="node3" presStyleIdx="1" presStyleCnt="2">
        <dgm:presLayoutVars>
          <dgm:chPref val="3"/>
        </dgm:presLayoutVars>
      </dgm:prSet>
      <dgm:spPr/>
    </dgm:pt>
    <dgm:pt modelId="{E608C276-F9AD-464D-A487-2D7D401E4534}" type="pres">
      <dgm:prSet presAssocID="{F6D374ED-4863-426F-ADD6-80CA362D8587}" presName="rootConnector" presStyleLbl="node3" presStyleIdx="1" presStyleCnt="2"/>
      <dgm:spPr/>
    </dgm:pt>
    <dgm:pt modelId="{79D81F3C-9A3B-47AB-9827-1F68731BB319}" type="pres">
      <dgm:prSet presAssocID="{F6D374ED-4863-426F-ADD6-80CA362D8587}" presName="hierChild4" presStyleCnt="0"/>
      <dgm:spPr/>
    </dgm:pt>
    <dgm:pt modelId="{8BFDD5AD-6C2E-4592-AD50-EECA131F9A29}" type="pres">
      <dgm:prSet presAssocID="{F6D374ED-4863-426F-ADD6-80CA362D8587}" presName="hierChild5" presStyleCnt="0"/>
      <dgm:spPr/>
    </dgm:pt>
    <dgm:pt modelId="{7EE4FFBF-2F0F-4ECD-BE94-28671C372709}" type="pres">
      <dgm:prSet presAssocID="{17E4612A-4950-497A-AE62-21A039582F10}" presName="hierChild5" presStyleCnt="0"/>
      <dgm:spPr/>
    </dgm:pt>
    <dgm:pt modelId="{EB1B4ECA-4622-487B-80E9-F13C41A8C679}" type="pres">
      <dgm:prSet presAssocID="{DE99F5E6-015C-41D5-AD56-D0B8D0FC36E7}" presName="hierChild3" presStyleCnt="0"/>
      <dgm:spPr/>
    </dgm:pt>
    <dgm:pt modelId="{1E393AE4-E2DE-428F-8689-CFF2A3609A8E}" type="pres">
      <dgm:prSet presAssocID="{517BB3D7-538E-4A63-9913-A1BC717E2A60}" presName="Name111" presStyleLbl="parChTrans1D2" presStyleIdx="2" presStyleCnt="3"/>
      <dgm:spPr/>
    </dgm:pt>
    <dgm:pt modelId="{C02A2184-1AC5-42DF-8C7F-2C0B1363EA97}" type="pres">
      <dgm:prSet presAssocID="{BA7B6EE3-B550-4FBF-820D-144A0E26C5B7}" presName="hierRoot3" presStyleCnt="0">
        <dgm:presLayoutVars>
          <dgm:hierBranch val="init"/>
        </dgm:presLayoutVars>
      </dgm:prSet>
      <dgm:spPr/>
    </dgm:pt>
    <dgm:pt modelId="{BF1519A4-7888-4F89-AD36-00FECEB87A3E}" type="pres">
      <dgm:prSet presAssocID="{BA7B6EE3-B550-4FBF-820D-144A0E26C5B7}" presName="rootComposite3" presStyleCnt="0"/>
      <dgm:spPr/>
    </dgm:pt>
    <dgm:pt modelId="{12369D30-6844-4C62-A8C7-F9C61786E608}" type="pres">
      <dgm:prSet presAssocID="{BA7B6EE3-B550-4FBF-820D-144A0E26C5B7}" presName="rootText3" presStyleLbl="asst1" presStyleIdx="0" presStyleCnt="1" custScaleY="168190" custLinFactX="23267" custLinFactNeighborX="100000" custLinFactNeighborY="5590">
        <dgm:presLayoutVars>
          <dgm:chPref val="3"/>
        </dgm:presLayoutVars>
      </dgm:prSet>
      <dgm:spPr/>
    </dgm:pt>
    <dgm:pt modelId="{E152F3A4-AA7E-42BC-900C-A354F7B5B435}" type="pres">
      <dgm:prSet presAssocID="{BA7B6EE3-B550-4FBF-820D-144A0E26C5B7}" presName="rootConnector3" presStyleLbl="asst1" presStyleIdx="0" presStyleCnt="1"/>
      <dgm:spPr/>
    </dgm:pt>
    <dgm:pt modelId="{BAD68E28-38D0-4604-989B-037AFD6649A0}" type="pres">
      <dgm:prSet presAssocID="{BA7B6EE3-B550-4FBF-820D-144A0E26C5B7}" presName="hierChild6" presStyleCnt="0"/>
      <dgm:spPr/>
    </dgm:pt>
    <dgm:pt modelId="{CE1DB54D-1150-40F1-B5D8-6B45031D8418}" type="pres">
      <dgm:prSet presAssocID="{BA7B6EE3-B550-4FBF-820D-144A0E26C5B7}" presName="hierChild7" presStyleCnt="0"/>
      <dgm:spPr/>
    </dgm:pt>
  </dgm:ptLst>
  <dgm:cxnLst>
    <dgm:cxn modelId="{34D0DF27-9365-476D-ABB4-1AB917B771BE}" type="presOf" srcId="{D71AB623-D201-4D5D-A776-6D3FE4841048}" destId="{C1840190-D411-43B4-8032-FFFE4557DC8E}" srcOrd="1" destOrd="0" presId="urn:microsoft.com/office/officeart/2005/8/layout/orgChart1"/>
    <dgm:cxn modelId="{8248922A-7D2E-4909-AEAF-0B559C92B50C}" srcId="{FAA3D94A-64ED-49FA-8DCF-BE2FE6188DD4}" destId="{DE99F5E6-015C-41D5-AD56-D0B8D0FC36E7}" srcOrd="0" destOrd="0" parTransId="{C0467CC0-2342-49A7-9D7D-CEC2643E22A4}" sibTransId="{37CCAD3D-0489-4E5B-9B93-A827CD820F78}"/>
    <dgm:cxn modelId="{AAD03D2D-4A15-4E66-8434-9CB285AE8963}" type="presOf" srcId="{17E4612A-4950-497A-AE62-21A039582F10}" destId="{C37342C7-94BC-4BAB-A9B1-5209BE8A1927}" srcOrd="1" destOrd="0" presId="urn:microsoft.com/office/officeart/2005/8/layout/orgChart1"/>
    <dgm:cxn modelId="{DB57F543-6BA3-4EC9-9C2D-B87406803AF5}" type="presOf" srcId="{595372A9-5443-486D-9B91-1F49268D4CD7}" destId="{BAD97B99-D1C3-4173-893A-4D350133D359}" srcOrd="1" destOrd="0" presId="urn:microsoft.com/office/officeart/2005/8/layout/orgChart1"/>
    <dgm:cxn modelId="{B9E3676A-FE96-4258-AE6F-1C6DDCF3790A}" type="presOf" srcId="{EA48DD0A-0374-4481-A96C-A4389D72A9AE}" destId="{81F67393-58F5-41EE-AE82-4EAC911A5637}" srcOrd="0" destOrd="0" presId="urn:microsoft.com/office/officeart/2005/8/layout/orgChart1"/>
    <dgm:cxn modelId="{65C2CD73-DF3D-4778-8123-E33BBB427E19}" type="presOf" srcId="{F6D374ED-4863-426F-ADD6-80CA362D8587}" destId="{E608C276-F9AD-464D-A487-2D7D401E4534}" srcOrd="1" destOrd="0" presId="urn:microsoft.com/office/officeart/2005/8/layout/orgChart1"/>
    <dgm:cxn modelId="{24FA4775-319F-4310-994E-A271502B8D2C}" type="presOf" srcId="{517BB3D7-538E-4A63-9913-A1BC717E2A60}" destId="{1E393AE4-E2DE-428F-8689-CFF2A3609A8E}" srcOrd="0" destOrd="0" presId="urn:microsoft.com/office/officeart/2005/8/layout/orgChart1"/>
    <dgm:cxn modelId="{5EA04B79-13B3-4FD4-A5F7-A4D3E79A7550}" type="presOf" srcId="{D71AB623-D201-4D5D-A776-6D3FE4841048}" destId="{7E8D833F-0303-47EE-BB8D-1A293614129B}" srcOrd="0" destOrd="0" presId="urn:microsoft.com/office/officeart/2005/8/layout/orgChart1"/>
    <dgm:cxn modelId="{9A4E8C83-D5CD-407A-AAA9-9B4F545CE648}" type="presOf" srcId="{BA7B6EE3-B550-4FBF-820D-144A0E26C5B7}" destId="{12369D30-6844-4C62-A8C7-F9C61786E608}" srcOrd="0" destOrd="0" presId="urn:microsoft.com/office/officeart/2005/8/layout/orgChart1"/>
    <dgm:cxn modelId="{81E9E38C-17A9-460D-AD25-B83774EF5CE1}" srcId="{DE99F5E6-015C-41D5-AD56-D0B8D0FC36E7}" destId="{BA7B6EE3-B550-4FBF-820D-144A0E26C5B7}" srcOrd="0" destOrd="0" parTransId="{517BB3D7-538E-4A63-9913-A1BC717E2A60}" sibTransId="{FE32AD39-5B63-48F9-9659-91F90600A48B}"/>
    <dgm:cxn modelId="{D9E3D395-6071-4159-9203-8B4B39C9BFB7}" type="presOf" srcId="{CE244590-12E9-4182-9A2C-C9A1141C3438}" destId="{723CE882-FA9C-4B68-83DE-51AD78A89A59}" srcOrd="0" destOrd="0" presId="urn:microsoft.com/office/officeart/2005/8/layout/orgChart1"/>
    <dgm:cxn modelId="{16A99F9B-34AF-4E98-A204-3A09B9048515}" type="presOf" srcId="{FAA3D94A-64ED-49FA-8DCF-BE2FE6188DD4}" destId="{856AF662-57A5-4B63-91F0-31E00E292447}" srcOrd="0" destOrd="0" presId="urn:microsoft.com/office/officeart/2005/8/layout/orgChart1"/>
    <dgm:cxn modelId="{4179F6A4-5DAE-42D6-A1E7-F7896482E09B}" type="presOf" srcId="{17E4612A-4950-497A-AE62-21A039582F10}" destId="{68AAFCAB-60BE-424C-A79E-663E5B38DEB9}" srcOrd="0" destOrd="0" presId="urn:microsoft.com/office/officeart/2005/8/layout/orgChart1"/>
    <dgm:cxn modelId="{E1856DA7-2CE6-4CCA-B679-982ED32C1820}" srcId="{17E4612A-4950-497A-AE62-21A039582F10}" destId="{F6D374ED-4863-426F-ADD6-80CA362D8587}" srcOrd="0" destOrd="0" parTransId="{0AF1341F-74AD-402A-A10F-66E282F5E798}" sibTransId="{76181597-1131-4737-96B4-E66CEE8D0F78}"/>
    <dgm:cxn modelId="{F3C332B2-25CA-4051-8EB8-75BB1638988A}" type="presOf" srcId="{0AF1341F-74AD-402A-A10F-66E282F5E798}" destId="{9B20CE7B-59B6-402D-A337-CA9605CAB059}" srcOrd="0" destOrd="0" presId="urn:microsoft.com/office/officeart/2005/8/layout/orgChart1"/>
    <dgm:cxn modelId="{8B90A6C4-4F12-4C96-A496-351B0048C6EC}" srcId="{DE99F5E6-015C-41D5-AD56-D0B8D0FC36E7}" destId="{17E4612A-4950-497A-AE62-21A039582F10}" srcOrd="2" destOrd="0" parTransId="{EA48DD0A-0374-4481-A96C-A4389D72A9AE}" sibTransId="{870579DA-02A6-49AE-A329-6E83D4B06392}"/>
    <dgm:cxn modelId="{08DC72C6-927E-4521-A286-86BFA182BE73}" type="presOf" srcId="{DE99F5E6-015C-41D5-AD56-D0B8D0FC36E7}" destId="{6C894930-30B8-416D-BAC9-EC85122CF21D}" srcOrd="0" destOrd="0" presId="urn:microsoft.com/office/officeart/2005/8/layout/orgChart1"/>
    <dgm:cxn modelId="{600984D1-7DDE-4D2B-8BF9-90F6B8D9E2F9}" srcId="{DE99F5E6-015C-41D5-AD56-D0B8D0FC36E7}" destId="{D71AB623-D201-4D5D-A776-6D3FE4841048}" srcOrd="1" destOrd="0" parTransId="{56F6CAB9-00D5-404C-8977-09950A2A858F}" sibTransId="{987C9815-52EC-43FA-940C-2456D5E1C991}"/>
    <dgm:cxn modelId="{2527E6D9-C61D-4864-95D8-02689D3AFCCB}" type="presOf" srcId="{BA7B6EE3-B550-4FBF-820D-144A0E26C5B7}" destId="{E152F3A4-AA7E-42BC-900C-A354F7B5B435}" srcOrd="1" destOrd="0" presId="urn:microsoft.com/office/officeart/2005/8/layout/orgChart1"/>
    <dgm:cxn modelId="{357199E3-DB9E-4B08-92FA-05BB92EEA6DC}" srcId="{D71AB623-D201-4D5D-A776-6D3FE4841048}" destId="{595372A9-5443-486D-9B91-1F49268D4CD7}" srcOrd="0" destOrd="0" parTransId="{CE244590-12E9-4182-9A2C-C9A1141C3438}" sibTransId="{609EE49C-CE3A-41F4-9745-A446AEADE04E}"/>
    <dgm:cxn modelId="{C8CE62E7-ED64-4632-99B6-BB6DBB78ED7F}" type="presOf" srcId="{56F6CAB9-00D5-404C-8977-09950A2A858F}" destId="{591E679A-401F-49E1-8A2B-89E978D3B2F4}" srcOrd="0" destOrd="0" presId="urn:microsoft.com/office/officeart/2005/8/layout/orgChart1"/>
    <dgm:cxn modelId="{B00325EE-8678-425A-AAF3-6D054716C23C}" type="presOf" srcId="{595372A9-5443-486D-9B91-1F49268D4CD7}" destId="{9011D31E-3CCD-4A05-9B85-108F3FD1EFEB}" srcOrd="0" destOrd="0" presId="urn:microsoft.com/office/officeart/2005/8/layout/orgChart1"/>
    <dgm:cxn modelId="{59A389FA-21B5-4FF3-BE1E-DBDF2BDB7693}" type="presOf" srcId="{DE99F5E6-015C-41D5-AD56-D0B8D0FC36E7}" destId="{0C2A8865-E044-47F0-A8C0-0B85D09B09F5}" srcOrd="1" destOrd="0" presId="urn:microsoft.com/office/officeart/2005/8/layout/orgChart1"/>
    <dgm:cxn modelId="{B9BA77FC-E09B-4396-9EC1-FFC55A40823F}" type="presOf" srcId="{F6D374ED-4863-426F-ADD6-80CA362D8587}" destId="{79B4444F-E70C-46E2-B5C1-2E14245DF443}" srcOrd="0" destOrd="0" presId="urn:microsoft.com/office/officeart/2005/8/layout/orgChart1"/>
    <dgm:cxn modelId="{95BCF261-8F4A-4260-8A19-508C599FA586}" type="presParOf" srcId="{856AF662-57A5-4B63-91F0-31E00E292447}" destId="{DC13C772-E7CB-4109-8A85-B6510AE48A7F}" srcOrd="0" destOrd="0" presId="urn:microsoft.com/office/officeart/2005/8/layout/orgChart1"/>
    <dgm:cxn modelId="{1C6A4312-FFFF-43FA-8855-2953BF224078}" type="presParOf" srcId="{DC13C772-E7CB-4109-8A85-B6510AE48A7F}" destId="{9896FFAD-128B-4374-841D-9266E6A5A500}" srcOrd="0" destOrd="0" presId="urn:microsoft.com/office/officeart/2005/8/layout/orgChart1"/>
    <dgm:cxn modelId="{E9A58D10-E2B9-47C1-B396-F7EFDB522A22}" type="presParOf" srcId="{9896FFAD-128B-4374-841D-9266E6A5A500}" destId="{6C894930-30B8-416D-BAC9-EC85122CF21D}" srcOrd="0" destOrd="0" presId="urn:microsoft.com/office/officeart/2005/8/layout/orgChart1"/>
    <dgm:cxn modelId="{7C1E902E-A608-4514-A907-633E8A5C0851}" type="presParOf" srcId="{9896FFAD-128B-4374-841D-9266E6A5A500}" destId="{0C2A8865-E044-47F0-A8C0-0B85D09B09F5}" srcOrd="1" destOrd="0" presId="urn:microsoft.com/office/officeart/2005/8/layout/orgChart1"/>
    <dgm:cxn modelId="{8E172986-FC1C-4C55-B3D6-E14670F6E46B}" type="presParOf" srcId="{DC13C772-E7CB-4109-8A85-B6510AE48A7F}" destId="{C8FED540-2C15-48A4-B210-C82D55693BD0}" srcOrd="1" destOrd="0" presId="urn:microsoft.com/office/officeart/2005/8/layout/orgChart1"/>
    <dgm:cxn modelId="{C962209D-7F99-4A79-A8E4-B3C231A24AE1}" type="presParOf" srcId="{C8FED540-2C15-48A4-B210-C82D55693BD0}" destId="{591E679A-401F-49E1-8A2B-89E978D3B2F4}" srcOrd="0" destOrd="0" presId="urn:microsoft.com/office/officeart/2005/8/layout/orgChart1"/>
    <dgm:cxn modelId="{C37DA601-B64B-4007-8743-3956CAD26672}" type="presParOf" srcId="{C8FED540-2C15-48A4-B210-C82D55693BD0}" destId="{C09B5DC7-1F11-4152-9ABD-C059E4D2D49F}" srcOrd="1" destOrd="0" presId="urn:microsoft.com/office/officeart/2005/8/layout/orgChart1"/>
    <dgm:cxn modelId="{1184EB06-3372-4CEC-A6CA-969925A48C80}" type="presParOf" srcId="{C09B5DC7-1F11-4152-9ABD-C059E4D2D49F}" destId="{6737537E-A5D6-479F-8350-C24FDB179124}" srcOrd="0" destOrd="0" presId="urn:microsoft.com/office/officeart/2005/8/layout/orgChart1"/>
    <dgm:cxn modelId="{5D21228C-4F68-4EB4-B7EC-B24D4352EC12}" type="presParOf" srcId="{6737537E-A5D6-479F-8350-C24FDB179124}" destId="{7E8D833F-0303-47EE-BB8D-1A293614129B}" srcOrd="0" destOrd="0" presId="urn:microsoft.com/office/officeart/2005/8/layout/orgChart1"/>
    <dgm:cxn modelId="{718B176F-5ABA-4360-B95D-79337345CBEA}" type="presParOf" srcId="{6737537E-A5D6-479F-8350-C24FDB179124}" destId="{C1840190-D411-43B4-8032-FFFE4557DC8E}" srcOrd="1" destOrd="0" presId="urn:microsoft.com/office/officeart/2005/8/layout/orgChart1"/>
    <dgm:cxn modelId="{6067D89F-23C0-4B1A-82B1-E00462351350}" type="presParOf" srcId="{C09B5DC7-1F11-4152-9ABD-C059E4D2D49F}" destId="{2A1B419E-9600-4591-BC18-ABA1573FE158}" srcOrd="1" destOrd="0" presId="urn:microsoft.com/office/officeart/2005/8/layout/orgChart1"/>
    <dgm:cxn modelId="{F8D2F89B-32CC-4E2E-9824-6541DC4B4677}" type="presParOf" srcId="{2A1B419E-9600-4591-BC18-ABA1573FE158}" destId="{723CE882-FA9C-4B68-83DE-51AD78A89A59}" srcOrd="0" destOrd="0" presId="urn:microsoft.com/office/officeart/2005/8/layout/orgChart1"/>
    <dgm:cxn modelId="{77B30326-1AFC-423F-B204-241898306D96}" type="presParOf" srcId="{2A1B419E-9600-4591-BC18-ABA1573FE158}" destId="{F0CB3302-E278-4C32-9DCE-C0B0D21006F7}" srcOrd="1" destOrd="0" presId="urn:microsoft.com/office/officeart/2005/8/layout/orgChart1"/>
    <dgm:cxn modelId="{26AFDC06-D552-4FC9-8F62-7459E9EC69A6}" type="presParOf" srcId="{F0CB3302-E278-4C32-9DCE-C0B0D21006F7}" destId="{7BE40555-F5DC-4060-892B-AF9BA9830786}" srcOrd="0" destOrd="0" presId="urn:microsoft.com/office/officeart/2005/8/layout/orgChart1"/>
    <dgm:cxn modelId="{C68859B4-4413-475E-A9A2-0C88B91BBC41}" type="presParOf" srcId="{7BE40555-F5DC-4060-892B-AF9BA9830786}" destId="{9011D31E-3CCD-4A05-9B85-108F3FD1EFEB}" srcOrd="0" destOrd="0" presId="urn:microsoft.com/office/officeart/2005/8/layout/orgChart1"/>
    <dgm:cxn modelId="{6CDB7DF2-8C66-486E-93A4-6D7A968E8BD6}" type="presParOf" srcId="{7BE40555-F5DC-4060-892B-AF9BA9830786}" destId="{BAD97B99-D1C3-4173-893A-4D350133D359}" srcOrd="1" destOrd="0" presId="urn:microsoft.com/office/officeart/2005/8/layout/orgChart1"/>
    <dgm:cxn modelId="{5922E397-982A-4275-A290-577C33F27F61}" type="presParOf" srcId="{F0CB3302-E278-4C32-9DCE-C0B0D21006F7}" destId="{EFC9DA9C-73C4-444F-9AC8-C0B1F5E45BFA}" srcOrd="1" destOrd="0" presId="urn:microsoft.com/office/officeart/2005/8/layout/orgChart1"/>
    <dgm:cxn modelId="{5DC4BD9C-81D4-480B-9973-38AF225C77A0}" type="presParOf" srcId="{F0CB3302-E278-4C32-9DCE-C0B0D21006F7}" destId="{257347DF-99D8-4EB8-8827-AEDE0B08B571}" srcOrd="2" destOrd="0" presId="urn:microsoft.com/office/officeart/2005/8/layout/orgChart1"/>
    <dgm:cxn modelId="{EE2B7F00-0FCB-4956-9B92-F14365CE85DE}" type="presParOf" srcId="{C09B5DC7-1F11-4152-9ABD-C059E4D2D49F}" destId="{89784B2C-595B-4C0B-9E40-5F8C1426432A}" srcOrd="2" destOrd="0" presId="urn:microsoft.com/office/officeart/2005/8/layout/orgChart1"/>
    <dgm:cxn modelId="{A0423F5A-5768-4BD2-8A6A-94A021D1A018}" type="presParOf" srcId="{C8FED540-2C15-48A4-B210-C82D55693BD0}" destId="{81F67393-58F5-41EE-AE82-4EAC911A5637}" srcOrd="2" destOrd="0" presId="urn:microsoft.com/office/officeart/2005/8/layout/orgChart1"/>
    <dgm:cxn modelId="{492BD922-AE0D-4FA7-B179-82DC65E7AA02}" type="presParOf" srcId="{C8FED540-2C15-48A4-B210-C82D55693BD0}" destId="{FDEB681D-4EB6-4078-88ED-7E07437D1FF5}" srcOrd="3" destOrd="0" presId="urn:microsoft.com/office/officeart/2005/8/layout/orgChart1"/>
    <dgm:cxn modelId="{5997C2DD-A16D-4A31-8304-8D107E3932ED}" type="presParOf" srcId="{FDEB681D-4EB6-4078-88ED-7E07437D1FF5}" destId="{3FD8B2F3-F1DE-4272-80E8-9D49700B5BEB}" srcOrd="0" destOrd="0" presId="urn:microsoft.com/office/officeart/2005/8/layout/orgChart1"/>
    <dgm:cxn modelId="{995AD2A7-CCF6-4C80-B0BF-A04FBF8C96AE}" type="presParOf" srcId="{3FD8B2F3-F1DE-4272-80E8-9D49700B5BEB}" destId="{68AAFCAB-60BE-424C-A79E-663E5B38DEB9}" srcOrd="0" destOrd="0" presId="urn:microsoft.com/office/officeart/2005/8/layout/orgChart1"/>
    <dgm:cxn modelId="{952E176C-4D76-46F4-935B-821CD0609CB0}" type="presParOf" srcId="{3FD8B2F3-F1DE-4272-80E8-9D49700B5BEB}" destId="{C37342C7-94BC-4BAB-A9B1-5209BE8A1927}" srcOrd="1" destOrd="0" presId="urn:microsoft.com/office/officeart/2005/8/layout/orgChart1"/>
    <dgm:cxn modelId="{6EBFC385-CFCC-4116-8CC0-F939DBD84BD9}" type="presParOf" srcId="{FDEB681D-4EB6-4078-88ED-7E07437D1FF5}" destId="{EB66C319-6A8E-4C8F-A85A-56C4F89B6E5B}" srcOrd="1" destOrd="0" presId="urn:microsoft.com/office/officeart/2005/8/layout/orgChart1"/>
    <dgm:cxn modelId="{00089AD1-B12B-48AE-BAE5-6ECDBEFD5193}" type="presParOf" srcId="{EB66C319-6A8E-4C8F-A85A-56C4F89B6E5B}" destId="{9B20CE7B-59B6-402D-A337-CA9605CAB059}" srcOrd="0" destOrd="0" presId="urn:microsoft.com/office/officeart/2005/8/layout/orgChart1"/>
    <dgm:cxn modelId="{7285838A-97AA-4857-BF17-A87BDC676688}" type="presParOf" srcId="{EB66C319-6A8E-4C8F-A85A-56C4F89B6E5B}" destId="{8D4C553E-C487-4B38-BFFF-25C3A60E602D}" srcOrd="1" destOrd="0" presId="urn:microsoft.com/office/officeart/2005/8/layout/orgChart1"/>
    <dgm:cxn modelId="{5FAC6746-CF7C-4499-BB2F-44C8CE5A4837}" type="presParOf" srcId="{8D4C553E-C487-4B38-BFFF-25C3A60E602D}" destId="{AB1B22F1-B838-4D52-8F6D-1C28BB434E95}" srcOrd="0" destOrd="0" presId="urn:microsoft.com/office/officeart/2005/8/layout/orgChart1"/>
    <dgm:cxn modelId="{C972A739-FFA9-403F-A41E-09E0DC890D75}" type="presParOf" srcId="{AB1B22F1-B838-4D52-8F6D-1C28BB434E95}" destId="{79B4444F-E70C-46E2-B5C1-2E14245DF443}" srcOrd="0" destOrd="0" presId="urn:microsoft.com/office/officeart/2005/8/layout/orgChart1"/>
    <dgm:cxn modelId="{F9C9A157-0E28-4F6D-AA56-C9F38F6F812C}" type="presParOf" srcId="{AB1B22F1-B838-4D52-8F6D-1C28BB434E95}" destId="{E608C276-F9AD-464D-A487-2D7D401E4534}" srcOrd="1" destOrd="0" presId="urn:microsoft.com/office/officeart/2005/8/layout/orgChart1"/>
    <dgm:cxn modelId="{AE080C79-382F-447A-AA53-96CF616DE14F}" type="presParOf" srcId="{8D4C553E-C487-4B38-BFFF-25C3A60E602D}" destId="{79D81F3C-9A3B-47AB-9827-1F68731BB319}" srcOrd="1" destOrd="0" presId="urn:microsoft.com/office/officeart/2005/8/layout/orgChart1"/>
    <dgm:cxn modelId="{EFB98CE4-F622-46E5-A7DE-2688DD30A883}" type="presParOf" srcId="{8D4C553E-C487-4B38-BFFF-25C3A60E602D}" destId="{8BFDD5AD-6C2E-4592-AD50-EECA131F9A29}" srcOrd="2" destOrd="0" presId="urn:microsoft.com/office/officeart/2005/8/layout/orgChart1"/>
    <dgm:cxn modelId="{3D9F69D1-E809-4E02-A32B-F24D879777CE}" type="presParOf" srcId="{FDEB681D-4EB6-4078-88ED-7E07437D1FF5}" destId="{7EE4FFBF-2F0F-4ECD-BE94-28671C372709}" srcOrd="2" destOrd="0" presId="urn:microsoft.com/office/officeart/2005/8/layout/orgChart1"/>
    <dgm:cxn modelId="{0D0D1272-6095-4604-9840-900A1C520E08}" type="presParOf" srcId="{DC13C772-E7CB-4109-8A85-B6510AE48A7F}" destId="{EB1B4ECA-4622-487B-80E9-F13C41A8C679}" srcOrd="2" destOrd="0" presId="urn:microsoft.com/office/officeart/2005/8/layout/orgChart1"/>
    <dgm:cxn modelId="{A5C22B67-AE6D-43AB-AEBA-B83374CD4E67}" type="presParOf" srcId="{EB1B4ECA-4622-487B-80E9-F13C41A8C679}" destId="{1E393AE4-E2DE-428F-8689-CFF2A3609A8E}" srcOrd="0" destOrd="0" presId="urn:microsoft.com/office/officeart/2005/8/layout/orgChart1"/>
    <dgm:cxn modelId="{CD88AC25-3AC2-49DA-B044-EFCDE833AC47}" type="presParOf" srcId="{EB1B4ECA-4622-487B-80E9-F13C41A8C679}" destId="{C02A2184-1AC5-42DF-8C7F-2C0B1363EA97}" srcOrd="1" destOrd="0" presId="urn:microsoft.com/office/officeart/2005/8/layout/orgChart1"/>
    <dgm:cxn modelId="{EEC1833F-7AEA-4988-943F-44720F803D50}" type="presParOf" srcId="{C02A2184-1AC5-42DF-8C7F-2C0B1363EA97}" destId="{BF1519A4-7888-4F89-AD36-00FECEB87A3E}" srcOrd="0" destOrd="0" presId="urn:microsoft.com/office/officeart/2005/8/layout/orgChart1"/>
    <dgm:cxn modelId="{0440FE21-3F7B-43BD-8982-C9E94DEB2A22}" type="presParOf" srcId="{BF1519A4-7888-4F89-AD36-00FECEB87A3E}" destId="{12369D30-6844-4C62-A8C7-F9C61786E608}" srcOrd="0" destOrd="0" presId="urn:microsoft.com/office/officeart/2005/8/layout/orgChart1"/>
    <dgm:cxn modelId="{256AB8CB-2255-4FFA-90CA-BC475E20455E}" type="presParOf" srcId="{BF1519A4-7888-4F89-AD36-00FECEB87A3E}" destId="{E152F3A4-AA7E-42BC-900C-A354F7B5B435}" srcOrd="1" destOrd="0" presId="urn:microsoft.com/office/officeart/2005/8/layout/orgChart1"/>
    <dgm:cxn modelId="{7C221517-2208-4CC7-9183-22120CB0D3AF}" type="presParOf" srcId="{C02A2184-1AC5-42DF-8C7F-2C0B1363EA97}" destId="{BAD68E28-38D0-4604-989B-037AFD6649A0}" srcOrd="1" destOrd="0" presId="urn:microsoft.com/office/officeart/2005/8/layout/orgChart1"/>
    <dgm:cxn modelId="{74E78880-1A89-4888-849E-7B7AA2BEDA56}" type="presParOf" srcId="{C02A2184-1AC5-42DF-8C7F-2C0B1363EA97}" destId="{CE1DB54D-1150-40F1-B5D8-6B45031D8418}" srcOrd="2" destOrd="0" presId="urn:microsoft.com/office/officeart/2005/8/layout/orgChart1"/>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E393AE4-E2DE-428F-8689-CFF2A3609A8E}">
      <dsp:nvSpPr>
        <dsp:cNvPr id="0" name=""/>
        <dsp:cNvSpPr/>
      </dsp:nvSpPr>
      <dsp:spPr>
        <a:xfrm>
          <a:off x="2421067" y="867522"/>
          <a:ext cx="220703" cy="1138220"/>
        </a:xfrm>
        <a:custGeom>
          <a:avLst/>
          <a:gdLst/>
          <a:ahLst/>
          <a:cxnLst/>
          <a:rect l="0" t="0" r="0" b="0"/>
          <a:pathLst>
            <a:path>
              <a:moveTo>
                <a:pt x="0" y="0"/>
              </a:moveTo>
              <a:lnTo>
                <a:pt x="0" y="1138220"/>
              </a:lnTo>
              <a:lnTo>
                <a:pt x="220703" y="1138220"/>
              </a:lnTo>
            </a:path>
          </a:pathLst>
        </a:custGeom>
        <a:noFill/>
        <a:ln w="6350" cap="flat" cmpd="sng" algn="ctr">
          <a:solidFill>
            <a:schemeClr val="accent6">
              <a:shade val="60000"/>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9B20CE7B-59B6-402D-A337-CA9605CAB059}">
      <dsp:nvSpPr>
        <dsp:cNvPr id="0" name=""/>
        <dsp:cNvSpPr/>
      </dsp:nvSpPr>
      <dsp:spPr>
        <a:xfrm>
          <a:off x="2775451" y="3911679"/>
          <a:ext cx="259305" cy="795202"/>
        </a:xfrm>
        <a:custGeom>
          <a:avLst/>
          <a:gdLst/>
          <a:ahLst/>
          <a:cxnLst/>
          <a:rect l="0" t="0" r="0" b="0"/>
          <a:pathLst>
            <a:path>
              <a:moveTo>
                <a:pt x="0" y="0"/>
              </a:moveTo>
              <a:lnTo>
                <a:pt x="0" y="795202"/>
              </a:lnTo>
              <a:lnTo>
                <a:pt x="259305" y="795202"/>
              </a:lnTo>
            </a:path>
          </a:pathLst>
        </a:custGeom>
        <a:noFill/>
        <a:ln w="6350" cap="flat" cmpd="sng" algn="ctr">
          <a:solidFill>
            <a:schemeClr val="accent6">
              <a:shade val="80000"/>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81F67393-58F5-41EE-AE82-4EAC911A5637}">
      <dsp:nvSpPr>
        <dsp:cNvPr id="0" name=""/>
        <dsp:cNvSpPr/>
      </dsp:nvSpPr>
      <dsp:spPr>
        <a:xfrm>
          <a:off x="2421067" y="867522"/>
          <a:ext cx="1045864" cy="2179806"/>
        </a:xfrm>
        <a:custGeom>
          <a:avLst/>
          <a:gdLst/>
          <a:ahLst/>
          <a:cxnLst/>
          <a:rect l="0" t="0" r="0" b="0"/>
          <a:pathLst>
            <a:path>
              <a:moveTo>
                <a:pt x="0" y="0"/>
              </a:moveTo>
              <a:lnTo>
                <a:pt x="0" y="1998292"/>
              </a:lnTo>
              <a:lnTo>
                <a:pt x="1045864" y="1998292"/>
              </a:lnTo>
              <a:lnTo>
                <a:pt x="1045864" y="2179806"/>
              </a:lnTo>
            </a:path>
          </a:pathLst>
        </a:custGeom>
        <a:noFill/>
        <a:ln w="6350" cap="flat" cmpd="sng" algn="ctr">
          <a:solidFill>
            <a:schemeClr val="accent6">
              <a:shade val="60000"/>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723CE882-FA9C-4B68-83DE-51AD78A89A59}">
      <dsp:nvSpPr>
        <dsp:cNvPr id="0" name=""/>
        <dsp:cNvSpPr/>
      </dsp:nvSpPr>
      <dsp:spPr>
        <a:xfrm>
          <a:off x="683722" y="3911679"/>
          <a:ext cx="259305" cy="795202"/>
        </a:xfrm>
        <a:custGeom>
          <a:avLst/>
          <a:gdLst/>
          <a:ahLst/>
          <a:cxnLst/>
          <a:rect l="0" t="0" r="0" b="0"/>
          <a:pathLst>
            <a:path>
              <a:moveTo>
                <a:pt x="0" y="0"/>
              </a:moveTo>
              <a:lnTo>
                <a:pt x="0" y="795202"/>
              </a:lnTo>
              <a:lnTo>
                <a:pt x="259305" y="795202"/>
              </a:lnTo>
            </a:path>
          </a:pathLst>
        </a:custGeom>
        <a:noFill/>
        <a:ln w="6350" cap="flat" cmpd="sng" algn="ctr">
          <a:solidFill>
            <a:schemeClr val="accent6">
              <a:shade val="80000"/>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591E679A-401F-49E1-8A2B-89E978D3B2F4}">
      <dsp:nvSpPr>
        <dsp:cNvPr id="0" name=""/>
        <dsp:cNvSpPr/>
      </dsp:nvSpPr>
      <dsp:spPr>
        <a:xfrm>
          <a:off x="1375202" y="867522"/>
          <a:ext cx="1045864" cy="2179806"/>
        </a:xfrm>
        <a:custGeom>
          <a:avLst/>
          <a:gdLst/>
          <a:ahLst/>
          <a:cxnLst/>
          <a:rect l="0" t="0" r="0" b="0"/>
          <a:pathLst>
            <a:path>
              <a:moveTo>
                <a:pt x="1045864" y="0"/>
              </a:moveTo>
              <a:lnTo>
                <a:pt x="1045864" y="1998292"/>
              </a:lnTo>
              <a:lnTo>
                <a:pt x="0" y="1998292"/>
              </a:lnTo>
              <a:lnTo>
                <a:pt x="0" y="2179806"/>
              </a:lnTo>
            </a:path>
          </a:pathLst>
        </a:custGeom>
        <a:noFill/>
        <a:ln w="6350" cap="flat" cmpd="sng" algn="ctr">
          <a:solidFill>
            <a:schemeClr val="accent6">
              <a:shade val="60000"/>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6C894930-30B8-416D-BAC9-EC85122CF21D}">
      <dsp:nvSpPr>
        <dsp:cNvPr id="0" name=""/>
        <dsp:cNvSpPr/>
      </dsp:nvSpPr>
      <dsp:spPr>
        <a:xfrm>
          <a:off x="1556716" y="3172"/>
          <a:ext cx="1728701" cy="864350"/>
        </a:xfrm>
        <a:prstGeom prst="rect">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altLang="zh-CN" sz="1200" kern="1200" dirty="0">
              <a:latin typeface="Times New Roman" panose="02020603050405020304" pitchFamily="18" charset="0"/>
              <a:cs typeface="Times New Roman" panose="02020603050405020304" pitchFamily="18" charset="0"/>
            </a:rPr>
            <a:t>245 patients with advanced hepatocellular carcinoma were screened</a:t>
          </a:r>
          <a:endParaRPr lang="zh-CN" altLang="en-US" sz="1200" kern="1200" dirty="0">
            <a:latin typeface="Times New Roman" panose="02020603050405020304" pitchFamily="18" charset="0"/>
            <a:cs typeface="Times New Roman" panose="02020603050405020304" pitchFamily="18" charset="0"/>
          </a:endParaRPr>
        </a:p>
      </dsp:txBody>
      <dsp:txXfrm>
        <a:off x="1556716" y="3172"/>
        <a:ext cx="1728701" cy="864350"/>
      </dsp:txXfrm>
    </dsp:sp>
    <dsp:sp modelId="{7E8D833F-0303-47EE-BB8D-1A293614129B}">
      <dsp:nvSpPr>
        <dsp:cNvPr id="0" name=""/>
        <dsp:cNvSpPr/>
      </dsp:nvSpPr>
      <dsp:spPr>
        <a:xfrm>
          <a:off x="510852" y="3047329"/>
          <a:ext cx="1728701" cy="864350"/>
        </a:xfrm>
        <a:prstGeom prst="rect">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altLang="zh-CN" sz="1200" kern="1200" dirty="0">
              <a:latin typeface="Times New Roman" panose="02020603050405020304" pitchFamily="18" charset="0"/>
              <a:cs typeface="Times New Roman" panose="02020603050405020304" pitchFamily="18" charset="0"/>
            </a:rPr>
            <a:t>HTN group(n=85)</a:t>
          </a:r>
          <a:endParaRPr lang="zh-CN" altLang="en-US" sz="1200" kern="1200" dirty="0">
            <a:latin typeface="Times New Roman" panose="02020603050405020304" pitchFamily="18" charset="0"/>
            <a:cs typeface="Times New Roman" panose="02020603050405020304" pitchFamily="18" charset="0"/>
          </a:endParaRPr>
        </a:p>
      </dsp:txBody>
      <dsp:txXfrm>
        <a:off x="510852" y="3047329"/>
        <a:ext cx="1728701" cy="864350"/>
      </dsp:txXfrm>
    </dsp:sp>
    <dsp:sp modelId="{9011D31E-3CCD-4A05-9B85-108F3FD1EFEB}">
      <dsp:nvSpPr>
        <dsp:cNvPr id="0" name=""/>
        <dsp:cNvSpPr/>
      </dsp:nvSpPr>
      <dsp:spPr>
        <a:xfrm>
          <a:off x="943027" y="4274707"/>
          <a:ext cx="1728701" cy="864350"/>
        </a:xfrm>
        <a:prstGeom prst="rect">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altLang="zh-CN" sz="1200" kern="1200" dirty="0">
              <a:latin typeface="Times New Roman" panose="02020603050405020304" pitchFamily="18" charset="0"/>
              <a:cs typeface="Times New Roman" panose="02020603050405020304" pitchFamily="18" charset="0"/>
            </a:rPr>
            <a:t>After PSM</a:t>
          </a:r>
        </a:p>
        <a:p>
          <a:pPr marL="0" lvl="0" indent="0" algn="ctr" defTabSz="533400">
            <a:lnSpc>
              <a:spcPct val="90000"/>
            </a:lnSpc>
            <a:spcBef>
              <a:spcPct val="0"/>
            </a:spcBef>
            <a:spcAft>
              <a:spcPct val="35000"/>
            </a:spcAft>
            <a:buNone/>
          </a:pPr>
          <a:r>
            <a:rPr lang="en-US" altLang="zh-CN" sz="1200" kern="1200" dirty="0">
              <a:latin typeface="Times New Roman" panose="02020603050405020304" pitchFamily="18" charset="0"/>
              <a:cs typeface="Times New Roman" panose="02020603050405020304" pitchFamily="18" charset="0"/>
            </a:rPr>
            <a:t>HTN group(n=71)</a:t>
          </a:r>
        </a:p>
        <a:p>
          <a:pPr marL="0" lvl="0" indent="0" algn="ctr" defTabSz="533400">
            <a:lnSpc>
              <a:spcPct val="90000"/>
            </a:lnSpc>
            <a:spcBef>
              <a:spcPct val="0"/>
            </a:spcBef>
            <a:spcAft>
              <a:spcPct val="35000"/>
            </a:spcAft>
            <a:buNone/>
          </a:pPr>
          <a:endParaRPr lang="zh-CN" altLang="en-US" sz="1200" kern="1200" dirty="0">
            <a:latin typeface="Times New Roman" panose="02020603050405020304" pitchFamily="18" charset="0"/>
            <a:cs typeface="Times New Roman" panose="02020603050405020304" pitchFamily="18" charset="0"/>
          </a:endParaRPr>
        </a:p>
      </dsp:txBody>
      <dsp:txXfrm>
        <a:off x="943027" y="4274707"/>
        <a:ext cx="1728701" cy="864350"/>
      </dsp:txXfrm>
    </dsp:sp>
    <dsp:sp modelId="{68AAFCAB-60BE-424C-A79E-663E5B38DEB9}">
      <dsp:nvSpPr>
        <dsp:cNvPr id="0" name=""/>
        <dsp:cNvSpPr/>
      </dsp:nvSpPr>
      <dsp:spPr>
        <a:xfrm>
          <a:off x="2602580" y="3047329"/>
          <a:ext cx="1728701" cy="864350"/>
        </a:xfrm>
        <a:prstGeom prst="rect">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altLang="zh-CN" sz="1200" kern="1200" dirty="0">
              <a:latin typeface="Times New Roman" panose="02020603050405020304" pitchFamily="18" charset="0"/>
              <a:cs typeface="Times New Roman" panose="02020603050405020304" pitchFamily="18" charset="0"/>
            </a:rPr>
            <a:t>Non-HTN group(n=123)</a:t>
          </a:r>
          <a:endParaRPr lang="zh-CN" altLang="en-US" sz="1200" kern="1200" dirty="0">
            <a:latin typeface="Times New Roman" panose="02020603050405020304" pitchFamily="18" charset="0"/>
            <a:cs typeface="Times New Roman" panose="02020603050405020304" pitchFamily="18" charset="0"/>
          </a:endParaRPr>
        </a:p>
      </dsp:txBody>
      <dsp:txXfrm>
        <a:off x="2602580" y="3047329"/>
        <a:ext cx="1728701" cy="864350"/>
      </dsp:txXfrm>
    </dsp:sp>
    <dsp:sp modelId="{79B4444F-E70C-46E2-B5C1-2E14245DF443}">
      <dsp:nvSpPr>
        <dsp:cNvPr id="0" name=""/>
        <dsp:cNvSpPr/>
      </dsp:nvSpPr>
      <dsp:spPr>
        <a:xfrm>
          <a:off x="3034756" y="4274707"/>
          <a:ext cx="1728701" cy="864350"/>
        </a:xfrm>
        <a:prstGeom prst="rect">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altLang="zh-CN" sz="1200" kern="1200" dirty="0">
              <a:latin typeface="Times New Roman" panose="02020603050405020304" pitchFamily="18" charset="0"/>
              <a:cs typeface="Times New Roman" panose="02020603050405020304" pitchFamily="18" charset="0"/>
            </a:rPr>
            <a:t>After PSM</a:t>
          </a:r>
        </a:p>
        <a:p>
          <a:pPr marL="0" lvl="0" indent="0" algn="ctr" defTabSz="533400">
            <a:lnSpc>
              <a:spcPct val="90000"/>
            </a:lnSpc>
            <a:spcBef>
              <a:spcPct val="0"/>
            </a:spcBef>
            <a:spcAft>
              <a:spcPct val="35000"/>
            </a:spcAft>
            <a:buNone/>
          </a:pPr>
          <a:r>
            <a:rPr lang="en-US" altLang="zh-CN" sz="1200" kern="1200" dirty="0">
              <a:latin typeface="Times New Roman" panose="02020603050405020304" pitchFamily="18" charset="0"/>
              <a:cs typeface="Times New Roman" panose="02020603050405020304" pitchFamily="18" charset="0"/>
            </a:rPr>
            <a:t>Non-HTN group(n=71)</a:t>
          </a:r>
          <a:endParaRPr lang="zh-CN" altLang="en-US" sz="1200" kern="1200" dirty="0">
            <a:latin typeface="Times New Roman" panose="02020603050405020304" pitchFamily="18" charset="0"/>
            <a:cs typeface="Times New Roman" panose="02020603050405020304" pitchFamily="18" charset="0"/>
          </a:endParaRPr>
        </a:p>
      </dsp:txBody>
      <dsp:txXfrm>
        <a:off x="3034756" y="4274707"/>
        <a:ext cx="1728701" cy="864350"/>
      </dsp:txXfrm>
    </dsp:sp>
    <dsp:sp modelId="{12369D30-6844-4C62-A8C7-F9C61786E608}">
      <dsp:nvSpPr>
        <dsp:cNvPr id="0" name=""/>
        <dsp:cNvSpPr/>
      </dsp:nvSpPr>
      <dsp:spPr>
        <a:xfrm>
          <a:off x="2641770" y="1278867"/>
          <a:ext cx="1728701" cy="1453751"/>
        </a:xfrm>
        <a:prstGeom prst="rect">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7620" tIns="7620" rIns="7620" bIns="7620" numCol="1" spcCol="1270" anchor="ctr" anchorCtr="0">
          <a:noAutofit/>
        </a:bodyPr>
        <a:lstStyle/>
        <a:p>
          <a:pPr marL="0" lvl="0" indent="0" algn="l" defTabSz="533400">
            <a:lnSpc>
              <a:spcPct val="90000"/>
            </a:lnSpc>
            <a:spcBef>
              <a:spcPct val="0"/>
            </a:spcBef>
            <a:spcAft>
              <a:spcPct val="35000"/>
            </a:spcAft>
            <a:buNone/>
          </a:pPr>
          <a:r>
            <a:rPr lang="en-US" altLang="zh-CN" sz="1200" kern="1200" dirty="0">
              <a:latin typeface="Times New Roman" panose="02020603050405020304" pitchFamily="18" charset="0"/>
              <a:cs typeface="Times New Roman" panose="02020603050405020304" pitchFamily="18" charset="0"/>
            </a:rPr>
            <a:t>Excluded</a:t>
          </a:r>
        </a:p>
        <a:p>
          <a:pPr marL="0" lvl="0" indent="0" algn="l" defTabSz="533400">
            <a:lnSpc>
              <a:spcPct val="90000"/>
            </a:lnSpc>
            <a:spcBef>
              <a:spcPct val="0"/>
            </a:spcBef>
            <a:spcAft>
              <a:spcPct val="35000"/>
            </a:spcAft>
            <a:buNone/>
          </a:pPr>
          <a:r>
            <a:rPr lang="en-US" altLang="zh-CN" sz="1200" kern="1200" dirty="0">
              <a:latin typeface="Times New Roman" panose="02020603050405020304" pitchFamily="18" charset="0"/>
              <a:cs typeface="Times New Roman" panose="02020603050405020304" pitchFamily="18" charset="0"/>
            </a:rPr>
            <a:t>1.Taking </a:t>
          </a:r>
          <a:r>
            <a:rPr lang="en-US" altLang="zh-CN" sz="1200" kern="1200" dirty="0" err="1">
              <a:latin typeface="Times New Roman" panose="02020603050405020304" pitchFamily="18" charset="0"/>
              <a:cs typeface="Times New Roman" panose="02020603050405020304" pitchFamily="18" charset="0"/>
            </a:rPr>
            <a:t>apatinib</a:t>
          </a:r>
          <a:r>
            <a:rPr lang="en-US" altLang="zh-CN" sz="1200" kern="1200" dirty="0">
              <a:latin typeface="Times New Roman" panose="02020603050405020304" pitchFamily="18" charset="0"/>
              <a:cs typeface="Times New Roman" panose="02020603050405020304" pitchFamily="18" charset="0"/>
            </a:rPr>
            <a:t> &lt;28 days(n=3)</a:t>
          </a:r>
        </a:p>
        <a:p>
          <a:pPr marL="0" lvl="0" indent="0" algn="l" defTabSz="533400">
            <a:lnSpc>
              <a:spcPct val="90000"/>
            </a:lnSpc>
            <a:spcBef>
              <a:spcPct val="0"/>
            </a:spcBef>
            <a:spcAft>
              <a:spcPct val="35000"/>
            </a:spcAft>
            <a:buNone/>
          </a:pPr>
          <a:r>
            <a:rPr lang="en-US" altLang="zh-CN" sz="1200" kern="1200" dirty="0">
              <a:latin typeface="Times New Roman" panose="02020603050405020304" pitchFamily="18" charset="0"/>
              <a:cs typeface="Times New Roman" panose="02020603050405020304" pitchFamily="18" charset="0"/>
            </a:rPr>
            <a:t>2.ECOG score </a:t>
          </a:r>
          <a:r>
            <a:rPr lang="zh-CN" altLang="en-US" sz="1200" kern="1200" dirty="0">
              <a:latin typeface="Times New Roman" panose="02020603050405020304" pitchFamily="18" charset="0"/>
              <a:cs typeface="Times New Roman" panose="02020603050405020304" pitchFamily="18" charset="0"/>
            </a:rPr>
            <a:t>≥</a:t>
          </a:r>
          <a:r>
            <a:rPr lang="en-US" altLang="zh-CN" sz="1200" kern="1200" dirty="0">
              <a:latin typeface="Times New Roman" panose="02020603050405020304" pitchFamily="18" charset="0"/>
              <a:cs typeface="Times New Roman" panose="02020603050405020304" pitchFamily="18" charset="0"/>
            </a:rPr>
            <a:t>3</a:t>
          </a:r>
          <a:r>
            <a:rPr lang="zh-CN" altLang="en-US" sz="1200" kern="1200" dirty="0">
              <a:latin typeface="Times New Roman" panose="02020603050405020304" pitchFamily="18" charset="0"/>
              <a:cs typeface="Times New Roman" panose="02020603050405020304" pitchFamily="18" charset="0"/>
            </a:rPr>
            <a:t>（</a:t>
          </a:r>
          <a:r>
            <a:rPr lang="en-US" altLang="zh-CN" sz="1200" kern="1200" dirty="0">
              <a:latin typeface="Times New Roman" panose="02020603050405020304" pitchFamily="18" charset="0"/>
              <a:cs typeface="Times New Roman" panose="02020603050405020304" pitchFamily="18" charset="0"/>
            </a:rPr>
            <a:t>n=2</a:t>
          </a:r>
          <a:r>
            <a:rPr lang="zh-CN" altLang="en-US" sz="1200" kern="1200" dirty="0">
              <a:latin typeface="Times New Roman" panose="02020603050405020304" pitchFamily="18" charset="0"/>
              <a:cs typeface="Times New Roman" panose="02020603050405020304" pitchFamily="18" charset="0"/>
            </a:rPr>
            <a:t>）</a:t>
          </a:r>
          <a:endParaRPr lang="en-US" altLang="zh-CN" sz="1200" kern="1200" dirty="0">
            <a:latin typeface="Times New Roman" panose="02020603050405020304" pitchFamily="18" charset="0"/>
            <a:cs typeface="Times New Roman" panose="02020603050405020304" pitchFamily="18" charset="0"/>
          </a:endParaRPr>
        </a:p>
        <a:p>
          <a:pPr marL="0" lvl="0" indent="0" algn="l" defTabSz="533400">
            <a:lnSpc>
              <a:spcPct val="90000"/>
            </a:lnSpc>
            <a:spcBef>
              <a:spcPct val="0"/>
            </a:spcBef>
            <a:spcAft>
              <a:spcPct val="35000"/>
            </a:spcAft>
            <a:buNone/>
          </a:pPr>
          <a:r>
            <a:rPr lang="en-US" altLang="zh-CN" sz="1200" kern="1200" dirty="0">
              <a:latin typeface="Times New Roman" panose="02020603050405020304" pitchFamily="18" charset="0"/>
              <a:cs typeface="Times New Roman" panose="02020603050405020304" pitchFamily="18" charset="0"/>
            </a:rPr>
            <a:t>3.Child Pugh C (n=3)</a:t>
          </a:r>
        </a:p>
        <a:p>
          <a:pPr marL="0" lvl="0" indent="0" algn="l" defTabSz="533400">
            <a:lnSpc>
              <a:spcPct val="90000"/>
            </a:lnSpc>
            <a:spcBef>
              <a:spcPct val="0"/>
            </a:spcBef>
            <a:spcAft>
              <a:spcPct val="35000"/>
            </a:spcAft>
            <a:buNone/>
          </a:pPr>
          <a:r>
            <a:rPr lang="en-US" altLang="zh-CN" sz="1200" kern="1200" dirty="0">
              <a:latin typeface="Times New Roman" panose="02020603050405020304" pitchFamily="18" charset="0"/>
              <a:cs typeface="Times New Roman" panose="02020603050405020304" pitchFamily="18" charset="0"/>
            </a:rPr>
            <a:t>4.Lost to follow-up(n=22)</a:t>
          </a:r>
        </a:p>
        <a:p>
          <a:pPr marL="0" lvl="0" indent="0" algn="l" defTabSz="533400">
            <a:lnSpc>
              <a:spcPct val="90000"/>
            </a:lnSpc>
            <a:spcBef>
              <a:spcPct val="0"/>
            </a:spcBef>
            <a:spcAft>
              <a:spcPct val="35000"/>
            </a:spcAft>
            <a:buNone/>
          </a:pPr>
          <a:r>
            <a:rPr lang="en-US" altLang="zh-CN" sz="1200" kern="1200" dirty="0">
              <a:latin typeface="Times New Roman" panose="02020603050405020304" pitchFamily="18" charset="0"/>
              <a:cs typeface="Times New Roman" panose="02020603050405020304" pitchFamily="18" charset="0"/>
            </a:rPr>
            <a:t>5.Had other reason(n=7)</a:t>
          </a:r>
        </a:p>
      </dsp:txBody>
      <dsp:txXfrm>
        <a:off x="2641770" y="1278867"/>
        <a:ext cx="1728701" cy="1453751"/>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C88AD65543844A810C3DD82A589504" ma:contentTypeVersion="18" ma:contentTypeDescription="Create a new document." ma:contentTypeScope="" ma:versionID="b65ef1936a7f9c7034e31cf376c0767a">
  <xsd:schema xmlns:xsd="http://www.w3.org/2001/XMLSchema" xmlns:xs="http://www.w3.org/2001/XMLSchema" xmlns:p="http://schemas.microsoft.com/office/2006/metadata/properties" xmlns:ns3="3cb5a929-a351-4e0f-b46b-be99a4aa8e8c" xmlns:ns4="da604326-4fda-41f0-bd40-9c520454f2e1" targetNamespace="http://schemas.microsoft.com/office/2006/metadata/properties" ma:root="true" ma:fieldsID="61630d3019a953ec3b9f6d9a73729a99" ns3:_="" ns4:_="">
    <xsd:import namespace="3cb5a929-a351-4e0f-b46b-be99a4aa8e8c"/>
    <xsd:import namespace="da604326-4fda-41f0-bd40-9c520454f2e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4:SharingHintHash" minOccurs="0"/>
                <xsd:element ref="ns3:MigrationWizId" minOccurs="0"/>
                <xsd:element ref="ns3:MigrationWizIdPermissions" minOccurs="0"/>
                <xsd:element ref="ns3:MigrationWizIdPermissionLevels" minOccurs="0"/>
                <xsd:element ref="ns3:MigrationWizIdDocumentLibraryPermissions" minOccurs="0"/>
                <xsd:element ref="ns3:MigrationWizIdSecurityGroup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b5a929-a351-4e0f-b46b-be99a4aa8e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igrationWizId" ma:index="21" nillable="true" ma:displayName="MigrationWizId" ma:internalName="MigrationWizId">
      <xsd:simpleType>
        <xsd:restriction base="dms:Text"/>
      </xsd:simpleType>
    </xsd:element>
    <xsd:element name="MigrationWizIdPermissions" ma:index="22" nillable="true" ma:displayName="MigrationWizIdPermissions" ma:internalName="MigrationWizIdPermissions">
      <xsd:simpleType>
        <xsd:restriction base="dms:Text"/>
      </xsd:simpleType>
    </xsd:element>
    <xsd:element name="MigrationWizIdPermissionLevels" ma:index="23" nillable="true" ma:displayName="MigrationWizIdPermissionLevels" ma:internalName="MigrationWizIdPermissionLevels">
      <xsd:simpleType>
        <xsd:restriction base="dms:Text"/>
      </xsd:simpleType>
    </xsd:element>
    <xsd:element name="MigrationWizIdDocumentLibraryPermissions" ma:index="24" nillable="true" ma:displayName="MigrationWizIdDocumentLibraryPermissions" ma:internalName="MigrationWizIdDocumentLibraryPermissions">
      <xsd:simpleType>
        <xsd:restriction base="dms:Text"/>
      </xsd:simpleType>
    </xsd:element>
    <xsd:element name="MigrationWizIdSecurityGroups" ma:index="25" nillable="true" ma:displayName="MigrationWizIdSecurityGroups" ma:internalName="MigrationWizIdSecurityGroup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a604326-4fda-41f0-bd40-9c520454f2e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igrationWizId xmlns="3cb5a929-a351-4e0f-b46b-be99a4aa8e8c" xsi:nil="true"/>
    <MigrationWizIdPermissionLevels xmlns="3cb5a929-a351-4e0f-b46b-be99a4aa8e8c" xsi:nil="true"/>
    <MigrationWizIdDocumentLibraryPermissions xmlns="3cb5a929-a351-4e0f-b46b-be99a4aa8e8c" xsi:nil="true"/>
    <MigrationWizIdSecurityGroups xmlns="3cb5a929-a351-4e0f-b46b-be99a4aa8e8c" xsi:nil="true"/>
    <MigrationWizIdPermissions xmlns="3cb5a929-a351-4e0f-b46b-be99a4aa8e8c" xsi:nil="true"/>
  </documentManagement>
</p:properties>
</file>

<file path=customXml/itemProps1.xml><?xml version="1.0" encoding="utf-8"?>
<ds:datastoreItem xmlns:ds="http://schemas.openxmlformats.org/officeDocument/2006/customXml" ds:itemID="{EEF6C799-F6C4-4416-97CA-5976ADAF38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b5a929-a351-4e0f-b46b-be99a4aa8e8c"/>
    <ds:schemaRef ds:uri="da604326-4fda-41f0-bd40-9c520454f2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6B44B0F-813B-40A1-97B5-BDB4287DC1FD}">
  <ds:schemaRefs>
    <ds:schemaRef ds:uri="http://schemas.microsoft.com/sharepoint/v3/contenttype/forms"/>
  </ds:schemaRefs>
</ds:datastoreItem>
</file>

<file path=customXml/itemProps3.xml><?xml version="1.0" encoding="utf-8"?>
<ds:datastoreItem xmlns:ds="http://schemas.openxmlformats.org/officeDocument/2006/customXml" ds:itemID="{3AB08962-DEAF-48F6-AD76-10139DF1EB4A}">
  <ds:schemaRefs>
    <ds:schemaRef ds:uri="http://schemas.microsoft.com/office/2006/documentManagement/types"/>
    <ds:schemaRef ds:uri="http://purl.org/dc/elements/1.1/"/>
    <ds:schemaRef ds:uri="http://purl.org/dc/terms/"/>
    <ds:schemaRef ds:uri="da604326-4fda-41f0-bd40-9c520454f2e1"/>
    <ds:schemaRef ds:uri="http://purl.org/dc/dcmitype/"/>
    <ds:schemaRef ds:uri="http://schemas.openxmlformats.org/package/2006/metadata/core-properties"/>
    <ds:schemaRef ds:uri="http://schemas.microsoft.com/office/infopath/2007/PartnerControls"/>
    <ds:schemaRef ds:uri="3cb5a929-a351-4e0f-b46b-be99a4aa8e8c"/>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130</Words>
  <Characters>744</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雪娇 杨</dc:creator>
  <cp:keywords/>
  <dc:description/>
  <cp:lastModifiedBy>Tania Olliver</cp:lastModifiedBy>
  <cp:revision>2</cp:revision>
  <dcterms:created xsi:type="dcterms:W3CDTF">2020-04-15T02:13:00Z</dcterms:created>
  <dcterms:modified xsi:type="dcterms:W3CDTF">2020-04-15T02:13:00Z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0x0101000FC88AD65543844A810C3DD82A589504</vt:lpwstr>
  </property>
</Properties>
</file>