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C0A7" w14:textId="1D6A2D37" w:rsidR="00BF051C" w:rsidRDefault="00A74C5B" w:rsidP="00A74C5B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A74C5B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proofErr w:type="gramStart"/>
      <w:r w:rsidRPr="00A74C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A74C5B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A74C5B">
        <w:rPr>
          <w:rFonts w:ascii="Times New Roman" w:hAnsi="Times New Roman" w:cs="Times New Roman"/>
          <w:b/>
          <w:sz w:val="24"/>
          <w:szCs w:val="24"/>
        </w:rPr>
        <w:t xml:space="preserve"> relationship between </w:t>
      </w:r>
      <w:proofErr w:type="spellStart"/>
      <w:r w:rsidRPr="00A74C5B">
        <w:rPr>
          <w:rFonts w:ascii="Times New Roman" w:hAnsi="Times New Roman" w:cs="Times New Roman"/>
          <w:b/>
          <w:sz w:val="24"/>
          <w:szCs w:val="24"/>
        </w:rPr>
        <w:t>lncRNA</w:t>
      </w:r>
      <w:proofErr w:type="spellEnd"/>
      <w:r w:rsidRPr="00A74C5B">
        <w:rPr>
          <w:rFonts w:ascii="Times New Roman" w:hAnsi="Times New Roman" w:cs="Times New Roman"/>
          <w:b/>
          <w:sz w:val="24"/>
          <w:szCs w:val="24"/>
        </w:rPr>
        <w:t xml:space="preserve"> LINC01194 expression and other general clinical data of patients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14:paraId="0D55606A" w14:textId="77777777" w:rsidR="00A74C5B" w:rsidRPr="00A74C5B" w:rsidRDefault="00A74C5B" w:rsidP="00A74C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1417"/>
        <w:gridCol w:w="1364"/>
        <w:gridCol w:w="849"/>
      </w:tblGrid>
      <w:tr w:rsidR="00A74C5B" w:rsidRPr="00A74C5B" w14:paraId="311335D1" w14:textId="77777777" w:rsidTr="00D8541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9E53B9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Clinicopathological</w:t>
            </w:r>
            <w:proofErr w:type="spellEnd"/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characteristics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A2AB272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LINC01194 expression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30C7C8F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-value</w:t>
            </w:r>
          </w:p>
        </w:tc>
      </w:tr>
      <w:tr w:rsidR="00A74C5B" w:rsidRPr="00A74C5B" w14:paraId="1B4C5470" w14:textId="77777777" w:rsidTr="00D8541F">
        <w:trPr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90471C9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A8E043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High (</w:t>
            </w:r>
            <w:r w:rsidRPr="00A74C5B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n</w:t>
            </w: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= 16)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5445D7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Low (</w:t>
            </w:r>
            <w:r w:rsidRPr="00A74C5B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n</w:t>
            </w: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= 10)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6AC17903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3BCE543B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0193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4DE331BC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F7D75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0CB02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A74C5B" w:rsidRPr="00A74C5B" w14:paraId="7FDE4E37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23EA3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14:paraId="20A9F6F1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3733B77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BD1BBF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74C5B" w:rsidRPr="00A74C5B" w14:paraId="6C905336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BA06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51F52BAA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59904F4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5FE992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576C8336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54243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vAlign w:val="center"/>
            <w:hideMark/>
          </w:tcPr>
          <w:p w14:paraId="4B5C0A1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FBD0AD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8138CA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0.811</w:t>
            </w:r>
          </w:p>
        </w:tc>
      </w:tr>
      <w:tr w:rsidR="00A74C5B" w:rsidRPr="00A74C5B" w14:paraId="3C9CD92D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282C2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&lt;60</w:t>
            </w:r>
          </w:p>
        </w:tc>
        <w:tc>
          <w:tcPr>
            <w:tcW w:w="0" w:type="auto"/>
            <w:vAlign w:val="center"/>
            <w:hideMark/>
          </w:tcPr>
          <w:p w14:paraId="0A8F4C02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63A20C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74C7E7A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5A16B9AC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4586E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≥60</w:t>
            </w:r>
          </w:p>
        </w:tc>
        <w:tc>
          <w:tcPr>
            <w:tcW w:w="0" w:type="auto"/>
            <w:vAlign w:val="center"/>
            <w:hideMark/>
          </w:tcPr>
          <w:p w14:paraId="21015FEF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CCA23D9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1CE156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251C13AD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DE55D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Smoking history</w:t>
            </w:r>
          </w:p>
        </w:tc>
        <w:tc>
          <w:tcPr>
            <w:tcW w:w="0" w:type="auto"/>
            <w:vAlign w:val="center"/>
            <w:hideMark/>
          </w:tcPr>
          <w:p w14:paraId="3FB4DE27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BB4EF2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D0460B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0.258</w:t>
            </w:r>
          </w:p>
        </w:tc>
      </w:tr>
      <w:tr w:rsidR="00A74C5B" w:rsidRPr="00A74C5B" w14:paraId="0A0E47E1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B9B1B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Smokers</w:t>
            </w:r>
          </w:p>
        </w:tc>
        <w:tc>
          <w:tcPr>
            <w:tcW w:w="0" w:type="auto"/>
            <w:vAlign w:val="center"/>
            <w:hideMark/>
          </w:tcPr>
          <w:p w14:paraId="40EA2AAF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274472D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DB6DC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23D56515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83038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Never smokers</w:t>
            </w:r>
          </w:p>
        </w:tc>
        <w:tc>
          <w:tcPr>
            <w:tcW w:w="0" w:type="auto"/>
            <w:vAlign w:val="center"/>
            <w:hideMark/>
          </w:tcPr>
          <w:p w14:paraId="468EB80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35A1CD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08D3274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679E8F92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3A168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Tumor size (cm)</w:t>
            </w:r>
          </w:p>
        </w:tc>
        <w:tc>
          <w:tcPr>
            <w:tcW w:w="0" w:type="auto"/>
            <w:vAlign w:val="center"/>
            <w:hideMark/>
          </w:tcPr>
          <w:p w14:paraId="56A3F742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518F11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EA753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A74C5B" w:rsidRPr="00A74C5B" w14:paraId="0AFD769F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6CBC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&lt;3</w:t>
            </w:r>
          </w:p>
        </w:tc>
        <w:tc>
          <w:tcPr>
            <w:tcW w:w="0" w:type="auto"/>
            <w:vAlign w:val="center"/>
            <w:hideMark/>
          </w:tcPr>
          <w:p w14:paraId="3EF44ECF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8039E9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3A69E5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23CD853B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C71FA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≥3</w:t>
            </w:r>
          </w:p>
        </w:tc>
        <w:tc>
          <w:tcPr>
            <w:tcW w:w="0" w:type="auto"/>
            <w:vAlign w:val="center"/>
            <w:hideMark/>
          </w:tcPr>
          <w:p w14:paraId="306D50D9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CC3642E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E72044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6A8CC447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CE893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TNM stage</w:t>
            </w:r>
          </w:p>
        </w:tc>
        <w:tc>
          <w:tcPr>
            <w:tcW w:w="0" w:type="auto"/>
            <w:vAlign w:val="center"/>
            <w:hideMark/>
          </w:tcPr>
          <w:p w14:paraId="38F3157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8B235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D7816B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A74C5B" w:rsidRPr="00A74C5B" w14:paraId="228509CB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2D2E7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I–II</w:t>
            </w:r>
          </w:p>
        </w:tc>
        <w:tc>
          <w:tcPr>
            <w:tcW w:w="0" w:type="auto"/>
            <w:vAlign w:val="center"/>
            <w:hideMark/>
          </w:tcPr>
          <w:p w14:paraId="4571AC1A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E4468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725DCB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6FA3E3DB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56A7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III–IV</w:t>
            </w:r>
          </w:p>
        </w:tc>
        <w:tc>
          <w:tcPr>
            <w:tcW w:w="0" w:type="auto"/>
            <w:vAlign w:val="center"/>
            <w:hideMark/>
          </w:tcPr>
          <w:p w14:paraId="6A6145A4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B9A78E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5DB98B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59DB220F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94B01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Lymph node metastasis</w:t>
            </w:r>
          </w:p>
        </w:tc>
        <w:tc>
          <w:tcPr>
            <w:tcW w:w="0" w:type="auto"/>
            <w:vAlign w:val="center"/>
            <w:hideMark/>
          </w:tcPr>
          <w:p w14:paraId="4B6F6EB5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F6EDA6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07AF4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A74C5B" w:rsidRPr="00A74C5B" w14:paraId="292B043F" w14:textId="77777777" w:rsidTr="00D854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6845F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0" w:type="auto"/>
            <w:vAlign w:val="center"/>
            <w:hideMark/>
          </w:tcPr>
          <w:p w14:paraId="63011211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1F030C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C4BA47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74C5B" w:rsidRPr="00A74C5B" w14:paraId="4D5F1618" w14:textId="77777777" w:rsidTr="00D8541F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24E9F2E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 </w:t>
            </w: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D3D8DB0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D717B05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74C5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5893FBE" w14:textId="77777777" w:rsidR="00A74C5B" w:rsidRPr="00A74C5B" w:rsidRDefault="00A74C5B" w:rsidP="00D854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3DF67CA" w14:textId="77777777" w:rsidR="00A74C5B" w:rsidRDefault="00A74C5B" w:rsidP="00A74C5B"/>
    <w:p w14:paraId="73474D39" w14:textId="77777777" w:rsidR="00A74C5B" w:rsidRPr="00A74C5B" w:rsidRDefault="00A74C5B" w:rsidP="00A74C5B"/>
    <w:sectPr w:rsidR="00A74C5B" w:rsidRPr="00A74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8A33" w14:textId="77777777" w:rsidR="00900F2F" w:rsidRDefault="00900F2F" w:rsidP="00C0570B">
      <w:r>
        <w:separator/>
      </w:r>
    </w:p>
  </w:endnote>
  <w:endnote w:type="continuationSeparator" w:id="0">
    <w:p w14:paraId="0355FB77" w14:textId="77777777" w:rsidR="00900F2F" w:rsidRDefault="00900F2F" w:rsidP="00C0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2E58" w14:textId="77777777" w:rsidR="00900F2F" w:rsidRDefault="00900F2F" w:rsidP="00C0570B">
      <w:r>
        <w:separator/>
      </w:r>
    </w:p>
  </w:footnote>
  <w:footnote w:type="continuationSeparator" w:id="0">
    <w:p w14:paraId="7A9D7F4D" w14:textId="77777777" w:rsidR="00900F2F" w:rsidRDefault="00900F2F" w:rsidP="00C0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3"/>
    <w:rsid w:val="001F42EC"/>
    <w:rsid w:val="006279B3"/>
    <w:rsid w:val="00713C73"/>
    <w:rsid w:val="007D1FD4"/>
    <w:rsid w:val="008802B6"/>
    <w:rsid w:val="00900F2F"/>
    <w:rsid w:val="00A74C5B"/>
    <w:rsid w:val="00C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35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F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F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 Q</dc:creator>
  <cp:keywords/>
  <dc:description/>
  <cp:lastModifiedBy>Administrator</cp:lastModifiedBy>
  <cp:revision>4</cp:revision>
  <dcterms:created xsi:type="dcterms:W3CDTF">2020-01-30T04:46:00Z</dcterms:created>
  <dcterms:modified xsi:type="dcterms:W3CDTF">2020-02-10T05:31:00Z</dcterms:modified>
</cp:coreProperties>
</file>